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43F3D" w:rsidRDefault="009074E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b/>
          <w:color w:val="000000"/>
        </w:rPr>
      </w:pPr>
      <w:r>
        <w:rPr>
          <w:b/>
        </w:rPr>
        <w:t xml:space="preserve"> </w:t>
      </w:r>
    </w:p>
    <w:p w14:paraId="00000002" w14:textId="77777777" w:rsidR="00943F3D" w:rsidRDefault="00943F3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  <w:rPr>
          <w:b/>
          <w:color w:val="000000"/>
        </w:rPr>
      </w:pPr>
    </w:p>
    <w:p w14:paraId="00000006" w14:textId="0A48F25D" w:rsidR="00943F3D" w:rsidRDefault="00391C22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rFonts w:eastAsiaTheme="majorEastAsia" w:cstheme="majorBidi"/>
          <w:b/>
          <w:color w:val="000000" w:themeColor="text1"/>
          <w:sz w:val="40"/>
          <w:szCs w:val="40"/>
        </w:rPr>
      </w:pPr>
      <w:bookmarkStart w:id="0" w:name="_heading=h.889idb134880" w:colFirst="0" w:colLast="0"/>
      <w:bookmarkEnd w:id="0"/>
      <w:r>
        <w:rPr>
          <w:rFonts w:eastAsiaTheme="majorEastAsia" w:cstheme="majorBidi"/>
          <w:b/>
          <w:color w:val="000000" w:themeColor="text1"/>
          <w:sz w:val="40"/>
          <w:szCs w:val="40"/>
        </w:rPr>
        <w:t>Documentación Bases de Datos Proyecto Agricultura</w:t>
      </w:r>
    </w:p>
    <w:p w14:paraId="625ECED1" w14:textId="77777777" w:rsidR="00B17EDB" w:rsidRDefault="00B17EDB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rFonts w:eastAsiaTheme="majorEastAsia" w:cstheme="majorBidi"/>
          <w:b/>
          <w:color w:val="000000" w:themeColor="text1"/>
          <w:sz w:val="40"/>
          <w:szCs w:val="40"/>
        </w:rPr>
      </w:pPr>
    </w:p>
    <w:p w14:paraId="7A227410" w14:textId="77777777" w:rsidR="00B17EDB" w:rsidRDefault="00B17EDB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b/>
          <w:color w:val="000000"/>
        </w:rPr>
      </w:pPr>
    </w:p>
    <w:p w14:paraId="00000007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b/>
          <w:color w:val="000000"/>
        </w:rPr>
      </w:pPr>
    </w:p>
    <w:p w14:paraId="00000008" w14:textId="2B76823C" w:rsidR="00943F3D" w:rsidRDefault="009074E8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  <w:r>
        <w:t>Aprendi</w:t>
      </w:r>
      <w:r w:rsidR="00B17EDB">
        <w:t>ces</w:t>
      </w:r>
      <w:r>
        <w:t>:</w:t>
      </w:r>
    </w:p>
    <w:p w14:paraId="00000009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0A" w14:textId="19A2F183" w:rsidR="00943F3D" w:rsidRDefault="009074E8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Nicolas Alejandro Acosta Reina</w:t>
      </w:r>
    </w:p>
    <w:p w14:paraId="194F6F11" w14:textId="5D1EA539" w:rsidR="00B17EDB" w:rsidRDefault="00B17EDB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Gabriel Castellanos Wilches</w:t>
      </w:r>
    </w:p>
    <w:p w14:paraId="7AEF7BDE" w14:textId="05D363A9" w:rsidR="00B17EDB" w:rsidRDefault="00B17EDB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Andres Felipe Rojas</w:t>
      </w:r>
    </w:p>
    <w:p w14:paraId="0000000B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0C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0D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0E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0F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</w:p>
    <w:p w14:paraId="00000010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12" w14:textId="53C0D8B6" w:rsidR="00943F3D" w:rsidRDefault="009074E8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  <w:r>
        <w:rPr>
          <w:color w:val="000000"/>
        </w:rPr>
        <w:t xml:space="preserve">Instructor: ing. </w:t>
      </w:r>
      <w:r w:rsidR="00391C22" w:rsidRPr="00391C22">
        <w:rPr>
          <w:color w:val="000000"/>
        </w:rPr>
        <w:t>William Herreño Meneses</w:t>
      </w:r>
    </w:p>
    <w:p w14:paraId="00000013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14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15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16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</w:p>
    <w:p w14:paraId="00000017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</w:p>
    <w:p w14:paraId="00000018" w14:textId="40301D44" w:rsidR="00943F3D" w:rsidRDefault="009074E8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  <w:r>
        <w:rPr>
          <w:color w:val="000000"/>
        </w:rPr>
        <w:t>Programa: Análisis y Desarrollo de Software – 3064241</w:t>
      </w:r>
    </w:p>
    <w:p w14:paraId="00000019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1A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</w:p>
    <w:p w14:paraId="0000001B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1C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1D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1E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1F" w14:textId="77777777" w:rsidR="00943F3D" w:rsidRDefault="009074E8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Entidad: Servicio Nacional de Aprendizaje (SENA)</w:t>
      </w:r>
    </w:p>
    <w:p w14:paraId="00000020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21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22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23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</w:p>
    <w:p w14:paraId="00000024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</w:p>
    <w:p w14:paraId="00000025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</w:p>
    <w:p w14:paraId="00000026" w14:textId="77777777" w:rsidR="00943F3D" w:rsidRDefault="00943F3D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 w:firstLine="0"/>
        <w:jc w:val="center"/>
        <w:rPr>
          <w:color w:val="000000"/>
        </w:rPr>
      </w:pPr>
    </w:p>
    <w:p w14:paraId="00000027" w14:textId="1D41A2D4" w:rsidR="00B17EDB" w:rsidRDefault="009074E8" w:rsidP="00B17ED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jc w:val="center"/>
        <w:rPr>
          <w:color w:val="000000"/>
        </w:rPr>
      </w:pPr>
      <w:r>
        <w:rPr>
          <w:b/>
          <w:color w:val="000000"/>
        </w:rPr>
        <w:t>Fecha:</w:t>
      </w:r>
      <w:r>
        <w:rPr>
          <w:color w:val="000000"/>
        </w:rPr>
        <w:t xml:space="preserve"> 2025</w:t>
      </w:r>
    </w:p>
    <w:p w14:paraId="6882E878" w14:textId="011D3E68" w:rsidR="003A1DAD" w:rsidRDefault="003A1DAD">
      <w:pPr>
        <w:rPr>
          <w:color w:val="000000"/>
        </w:rPr>
      </w:pPr>
      <w:r>
        <w:rPr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1132169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2E6385" w14:textId="026E586A" w:rsidR="003A1DAD" w:rsidRDefault="003A1DAD">
          <w:pPr>
            <w:pStyle w:val="TtuloTDC"/>
          </w:pPr>
          <w:r>
            <w:rPr>
              <w:lang w:val="es-ES"/>
            </w:rPr>
            <w:t>Contenido</w:t>
          </w:r>
        </w:p>
        <w:p w14:paraId="1CC96C2D" w14:textId="6D60B593" w:rsidR="007D64F8" w:rsidRDefault="003A1DAD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91857" w:history="1">
            <w:r w:rsidR="007D64F8" w:rsidRPr="00E40D3B">
              <w:rPr>
                <w:rStyle w:val="Hipervnculo"/>
                <w:rFonts w:eastAsia="Times New Roman"/>
                <w:noProof/>
              </w:rPr>
              <w:t>8. CONSTRUCCIÓN DEL SOFTWARE</w:t>
            </w:r>
            <w:r w:rsidR="007D64F8">
              <w:rPr>
                <w:noProof/>
                <w:webHidden/>
              </w:rPr>
              <w:tab/>
            </w:r>
            <w:r w:rsidR="007D64F8">
              <w:rPr>
                <w:noProof/>
                <w:webHidden/>
              </w:rPr>
              <w:fldChar w:fldCharType="begin"/>
            </w:r>
            <w:r w:rsidR="007D64F8">
              <w:rPr>
                <w:noProof/>
                <w:webHidden/>
              </w:rPr>
              <w:instrText xml:space="preserve"> PAGEREF _Toc209091857 \h </w:instrText>
            </w:r>
            <w:r w:rsidR="007D64F8">
              <w:rPr>
                <w:noProof/>
                <w:webHidden/>
              </w:rPr>
            </w:r>
            <w:r w:rsidR="007D64F8">
              <w:rPr>
                <w:noProof/>
                <w:webHidden/>
              </w:rPr>
              <w:fldChar w:fldCharType="separate"/>
            </w:r>
            <w:r w:rsidR="00D03EE2">
              <w:rPr>
                <w:noProof/>
                <w:webHidden/>
              </w:rPr>
              <w:t>3</w:t>
            </w:r>
            <w:r w:rsidR="007D64F8">
              <w:rPr>
                <w:noProof/>
                <w:webHidden/>
              </w:rPr>
              <w:fldChar w:fldCharType="end"/>
            </w:r>
          </w:hyperlink>
        </w:p>
        <w:p w14:paraId="7647B59D" w14:textId="5649412B" w:rsidR="007D64F8" w:rsidRDefault="007D64F8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91858" w:history="1">
            <w:r w:rsidRPr="00E40D3B">
              <w:rPr>
                <w:rStyle w:val="Hipervnculo"/>
                <w:noProof/>
              </w:rPr>
              <w:t>8.1. Base de datos para el software a partir del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3BE0" w14:textId="243F0BF6" w:rsidR="007D64F8" w:rsidRDefault="007D64F8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91859" w:history="1">
            <w:r w:rsidRPr="00E40D3B">
              <w:rPr>
                <w:rStyle w:val="Hipervnculo"/>
                <w:rFonts w:eastAsia="Times New Roman"/>
                <w:noProof/>
              </w:rPr>
              <w:t>8.1.1. Modelo Entidad Relación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D352" w14:textId="0E9A32B8" w:rsidR="007D64F8" w:rsidRDefault="007D64F8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91860" w:history="1">
            <w:r w:rsidRPr="00E40D3B">
              <w:rPr>
                <w:rStyle w:val="Hipervnculo"/>
                <w:rFonts w:eastAsia="Times New Roman"/>
                <w:noProof/>
              </w:rPr>
              <w:t>8.1.2. Modelo de Datos Diagrama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EE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CD8D" w14:textId="11169493" w:rsidR="007D64F8" w:rsidRDefault="007D64F8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91861" w:history="1">
            <w:r w:rsidRPr="00E40D3B">
              <w:rPr>
                <w:rStyle w:val="Hipervnculo"/>
                <w:rFonts w:eastAsia="Times New Roman"/>
                <w:noProof/>
              </w:rPr>
              <w:t>8.1.3. Modelo Relacional (MR)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6F1F" w14:textId="2040F118" w:rsidR="007D64F8" w:rsidRDefault="007D64F8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91862" w:history="1">
            <w:r w:rsidRPr="00E40D3B">
              <w:rPr>
                <w:rStyle w:val="Hipervnculo"/>
                <w:rFonts w:eastAsia="Times New Roman"/>
                <w:noProof/>
              </w:rPr>
              <w:t>8.1.4. Objetos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EE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A406" w14:textId="71686B5B" w:rsidR="007D64F8" w:rsidRDefault="007D64F8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91863" w:history="1">
            <w:r w:rsidRPr="00E40D3B">
              <w:rPr>
                <w:rStyle w:val="Hipervnculo"/>
                <w:rFonts w:eastAsia="Times New Roman"/>
                <w:noProof/>
              </w:rPr>
              <w:t>8.1.5.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E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30A7" w14:textId="5DF42177" w:rsidR="007D64F8" w:rsidRDefault="007D64F8">
          <w:pPr>
            <w:pStyle w:val="TD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091864" w:history="1">
            <w:r w:rsidRPr="00E40D3B">
              <w:rPr>
                <w:rStyle w:val="Hipervnculo"/>
                <w:rFonts w:eastAsia="Times New Roman"/>
                <w:noProof/>
              </w:rPr>
              <w:t>8.1.6. Esquemas de seguridad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93FF" w14:textId="70205E07" w:rsidR="003A1DAD" w:rsidRDefault="003A1DAD">
          <w:r>
            <w:rPr>
              <w:b/>
              <w:bCs/>
              <w:lang w:val="es-ES"/>
            </w:rPr>
            <w:fldChar w:fldCharType="end"/>
          </w:r>
        </w:p>
      </w:sdtContent>
    </w:sdt>
    <w:p w14:paraId="59EFC417" w14:textId="77777777" w:rsidR="003A1DAD" w:rsidRDefault="003A1DAD" w:rsidP="003A1D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0"/>
        <w:rPr>
          <w:color w:val="000000"/>
        </w:rPr>
      </w:pPr>
    </w:p>
    <w:p w14:paraId="7A10593B" w14:textId="77777777" w:rsidR="00B17EDB" w:rsidRDefault="00B17EDB">
      <w:pPr>
        <w:rPr>
          <w:color w:val="000000"/>
        </w:rPr>
      </w:pPr>
      <w:r>
        <w:rPr>
          <w:color w:val="000000"/>
        </w:rPr>
        <w:br w:type="page"/>
      </w:r>
    </w:p>
    <w:p w14:paraId="620CB63B" w14:textId="77777777" w:rsidR="00391C22" w:rsidRPr="00391C22" w:rsidRDefault="00391C22" w:rsidP="00391C22">
      <w:pPr>
        <w:pStyle w:val="Ttulo2"/>
      </w:pPr>
      <w:bookmarkStart w:id="1" w:name="_Toc209091857"/>
      <w:r w:rsidRPr="00391C22">
        <w:rPr>
          <w:rFonts w:eastAsia="Times New Roman"/>
        </w:rPr>
        <w:lastRenderedPageBreak/>
        <w:t>8. CONSTRUCCIÓN DEL SOFTWARE</w:t>
      </w:r>
      <w:bookmarkEnd w:id="1"/>
    </w:p>
    <w:p w14:paraId="1CB7DB1D" w14:textId="77777777" w:rsidR="00391C22" w:rsidRPr="00391C22" w:rsidRDefault="00391C22" w:rsidP="00391C22">
      <w:pPr>
        <w:ind w:left="0" w:firstLine="0"/>
      </w:pPr>
      <w:r w:rsidRPr="00391C22">
        <w:t>En esta sección se detalla el proceso de desarrollo técnico del software, comenzando por el diseño y la implementación de la base de datos, que es la columna vertebral del sistema.</w:t>
      </w:r>
    </w:p>
    <w:p w14:paraId="545DADAB" w14:textId="77777777" w:rsidR="00391C22" w:rsidRPr="00391C22" w:rsidRDefault="00391C22" w:rsidP="00391C22">
      <w:pPr>
        <w:pStyle w:val="Ttulo3"/>
        <w:ind w:left="0" w:firstLine="0"/>
        <w:jc w:val="both"/>
      </w:pPr>
      <w:bookmarkStart w:id="2" w:name="_Toc209091858"/>
      <w:r w:rsidRPr="00391C22">
        <w:t>8.1. Base de datos para el software a partir del modelo de datos</w:t>
      </w:r>
      <w:bookmarkEnd w:id="2"/>
    </w:p>
    <w:p w14:paraId="28DC5390" w14:textId="77777777" w:rsidR="00391C22" w:rsidRPr="00391C22" w:rsidRDefault="00391C22" w:rsidP="00391C22">
      <w:pPr>
        <w:ind w:left="0" w:firstLine="0"/>
      </w:pPr>
      <w:r w:rsidRPr="00391C22">
        <w:t>El diseño de la base de datos se basa en el análisis del sistema de gestión agrícola, asegurando que se capturen y organicen de manera eficiente todos los datos relevantes, desde la información de productos y ventas hasta los usuarios y el inventario.</w:t>
      </w:r>
    </w:p>
    <w:p w14:paraId="277E7802" w14:textId="77777777" w:rsidR="00391C22" w:rsidRPr="00391C22" w:rsidRDefault="00391C22" w:rsidP="00391C22">
      <w:pPr>
        <w:pStyle w:val="Ttulo3"/>
        <w:ind w:left="0" w:firstLine="0"/>
      </w:pPr>
      <w:bookmarkStart w:id="3" w:name="_Toc209091859"/>
      <w:r w:rsidRPr="00391C22">
        <w:rPr>
          <w:rFonts w:eastAsia="Times New Roman"/>
        </w:rPr>
        <w:t>8.1.1. Modelo Entidad Relación (MER)</w:t>
      </w:r>
      <w:bookmarkEnd w:id="3"/>
    </w:p>
    <w:p w14:paraId="39CE9D26" w14:textId="77777777" w:rsidR="00391C22" w:rsidRPr="00391C22" w:rsidRDefault="00391C22" w:rsidP="00391C22">
      <w:pPr>
        <w:ind w:left="0" w:firstLine="0"/>
      </w:pPr>
      <w:r w:rsidRPr="00391C22">
        <w:t>El modelo Entidad-Relación (MER) se diseñó para representar conceptualmente la estructura de datos del sistema. Las principales entidades identificadas son:</w:t>
      </w:r>
    </w:p>
    <w:p w14:paraId="466F8C07" w14:textId="77777777" w:rsidR="00391C22" w:rsidRPr="00391C22" w:rsidRDefault="00391C22" w:rsidP="00391C22">
      <w:pPr>
        <w:numPr>
          <w:ilvl w:val="0"/>
          <w:numId w:val="12"/>
        </w:numPr>
      </w:pPr>
      <w:r w:rsidRPr="00391C22">
        <w:rPr>
          <w:b/>
          <w:bCs/>
        </w:rPr>
        <w:t>Usuario</w:t>
      </w:r>
      <w:r w:rsidRPr="00391C22">
        <w:t>: Representa a cada persona que interactúa con el sistema.</w:t>
      </w:r>
    </w:p>
    <w:p w14:paraId="405BBE7C" w14:textId="77777777" w:rsidR="00391C22" w:rsidRPr="00391C22" w:rsidRDefault="00391C22" w:rsidP="00391C22">
      <w:pPr>
        <w:numPr>
          <w:ilvl w:val="0"/>
          <w:numId w:val="12"/>
        </w:numPr>
      </w:pPr>
      <w:r w:rsidRPr="00391C22">
        <w:rPr>
          <w:b/>
          <w:bCs/>
        </w:rPr>
        <w:t>Productos</w:t>
      </w:r>
      <w:r w:rsidRPr="00391C22">
        <w:t>: Contiene la información de los productos agrícolas.</w:t>
      </w:r>
    </w:p>
    <w:p w14:paraId="1AA78200" w14:textId="77777777" w:rsidR="00391C22" w:rsidRPr="00391C22" w:rsidRDefault="00391C22" w:rsidP="00391C22">
      <w:pPr>
        <w:numPr>
          <w:ilvl w:val="0"/>
          <w:numId w:val="12"/>
        </w:numPr>
      </w:pPr>
      <w:r w:rsidRPr="00391C22">
        <w:rPr>
          <w:b/>
          <w:bCs/>
        </w:rPr>
        <w:t>Ventas</w:t>
      </w:r>
      <w:r w:rsidRPr="00391C22">
        <w:t>: Registra las transacciones de venta.</w:t>
      </w:r>
    </w:p>
    <w:p w14:paraId="27330382" w14:textId="77777777" w:rsidR="00391C22" w:rsidRPr="00391C22" w:rsidRDefault="00391C22" w:rsidP="00391C22">
      <w:pPr>
        <w:numPr>
          <w:ilvl w:val="0"/>
          <w:numId w:val="12"/>
        </w:numPr>
      </w:pPr>
      <w:r w:rsidRPr="00391C22">
        <w:rPr>
          <w:b/>
          <w:bCs/>
        </w:rPr>
        <w:t>Inventario</w:t>
      </w:r>
      <w:r w:rsidRPr="00391C22">
        <w:t>: Controla las existencias de productos.</w:t>
      </w:r>
    </w:p>
    <w:p w14:paraId="6B1A4CF8" w14:textId="77777777" w:rsidR="00391C22" w:rsidRPr="00391C22" w:rsidRDefault="00391C22" w:rsidP="00391C22">
      <w:pPr>
        <w:numPr>
          <w:ilvl w:val="0"/>
          <w:numId w:val="12"/>
        </w:numPr>
      </w:pPr>
      <w:r w:rsidRPr="00391C22">
        <w:rPr>
          <w:b/>
          <w:bCs/>
        </w:rPr>
        <w:t>Novedades</w:t>
      </w:r>
      <w:r w:rsidRPr="00391C22">
        <w:t>: Almacena los reportes de incidentes o problemas.</w:t>
      </w:r>
    </w:p>
    <w:p w14:paraId="6B07AF84" w14:textId="77777777" w:rsidR="00391C22" w:rsidRPr="00391C22" w:rsidRDefault="00391C22" w:rsidP="00391C22">
      <w:pPr>
        <w:numPr>
          <w:ilvl w:val="0"/>
          <w:numId w:val="12"/>
        </w:numPr>
      </w:pPr>
      <w:r w:rsidRPr="00391C22">
        <w:rPr>
          <w:b/>
          <w:bCs/>
        </w:rPr>
        <w:t>Capacitación</w:t>
      </w:r>
      <w:r w:rsidRPr="00391C22">
        <w:t>: Gestiona la información de las capacitaciones.</w:t>
      </w:r>
    </w:p>
    <w:p w14:paraId="20E54AAC" w14:textId="77777777" w:rsidR="00391C22" w:rsidRPr="00391C22" w:rsidRDefault="00391C22" w:rsidP="00391C22">
      <w:pPr>
        <w:numPr>
          <w:ilvl w:val="0"/>
          <w:numId w:val="12"/>
        </w:numPr>
      </w:pPr>
      <w:r w:rsidRPr="00391C22">
        <w:rPr>
          <w:b/>
          <w:bCs/>
        </w:rPr>
        <w:t>Comprobante_pago</w:t>
      </w:r>
      <w:r w:rsidRPr="00391C22">
        <w:t>: Registra los detalles de los pagos.</w:t>
      </w:r>
    </w:p>
    <w:p w14:paraId="0D09B172" w14:textId="1ABF6284" w:rsidR="00391C22" w:rsidRDefault="00391C22">
      <w:pPr>
        <w:sectPr w:rsidR="00391C22" w:rsidSect="00391C22">
          <w:pgSz w:w="12240" w:h="15840"/>
          <w:pgMar w:top="1440" w:right="1440" w:bottom="1440" w:left="1440" w:header="709" w:footer="709" w:gutter="0"/>
          <w:pgNumType w:start="1"/>
          <w:cols w:space="720"/>
          <w:docGrid w:linePitch="326"/>
        </w:sectPr>
      </w:pPr>
    </w:p>
    <w:p w14:paraId="66A1D89B" w14:textId="1D1AB699" w:rsidR="00391C22" w:rsidRDefault="00E17692" w:rsidP="00E17692">
      <w:pPr>
        <w:ind w:left="0" w:firstLine="0"/>
      </w:pPr>
      <w:r w:rsidRPr="00391C2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5DF668B" wp14:editId="29BDBB4F">
            <wp:simplePos x="0" y="0"/>
            <wp:positionH relativeFrom="page">
              <wp:align>left</wp:align>
            </wp:positionH>
            <wp:positionV relativeFrom="paragraph">
              <wp:posOffset>-921118</wp:posOffset>
            </wp:positionV>
            <wp:extent cx="10032703" cy="7772400"/>
            <wp:effectExtent l="0" t="0" r="6985" b="0"/>
            <wp:wrapNone/>
            <wp:docPr id="7616019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0191" name="Imagen 1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9191" cy="7785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7476A" w14:textId="7632FCD7" w:rsidR="00391C22" w:rsidRDefault="00391C22" w:rsidP="00391C22">
      <w:pPr>
        <w:sectPr w:rsidR="00391C22" w:rsidSect="00391C22">
          <w:pgSz w:w="15840" w:h="12240" w:orient="landscape"/>
          <w:pgMar w:top="1440" w:right="1440" w:bottom="1440" w:left="1440" w:header="709" w:footer="709" w:gutter="0"/>
          <w:pgNumType w:start="1"/>
          <w:cols w:space="720"/>
          <w:docGrid w:linePitch="326"/>
        </w:sectPr>
      </w:pPr>
    </w:p>
    <w:p w14:paraId="1FB9E703" w14:textId="77777777" w:rsidR="00391C22" w:rsidRPr="00391C22" w:rsidRDefault="00391C22" w:rsidP="00391C22"/>
    <w:p w14:paraId="048D8735" w14:textId="77777777" w:rsidR="00391C22" w:rsidRPr="00391C22" w:rsidRDefault="00391C22" w:rsidP="00E17692">
      <w:pPr>
        <w:pStyle w:val="Ttulo3"/>
        <w:ind w:left="0" w:firstLine="0"/>
      </w:pPr>
      <w:bookmarkStart w:id="4" w:name="_Toc209091860"/>
      <w:r w:rsidRPr="00391C22">
        <w:rPr>
          <w:rFonts w:eastAsia="Times New Roman"/>
        </w:rPr>
        <w:t>8.1.2. Modelo de Datos Diagrama ER</w:t>
      </w:r>
      <w:bookmarkEnd w:id="4"/>
    </w:p>
    <w:p w14:paraId="4488C0AA" w14:textId="77777777" w:rsidR="00391C22" w:rsidRPr="00391C22" w:rsidRDefault="00391C22" w:rsidP="00391C22">
      <w:pPr>
        <w:ind w:left="0" w:firstLine="0"/>
      </w:pPr>
      <w:r w:rsidRPr="00391C22">
        <w:t>El diagrama Entidad-Relación es una representación gráfica de las entidades y sus relaciones. Aunque no se incluye aquí el gráfico, se conceptualiza de la siguiente manera:</w:t>
      </w:r>
    </w:p>
    <w:p w14:paraId="4D540D61" w14:textId="78A280EF" w:rsidR="00391C22" w:rsidRPr="00391C22" w:rsidRDefault="00391C22" w:rsidP="00391C22">
      <w:pPr>
        <w:numPr>
          <w:ilvl w:val="0"/>
          <w:numId w:val="13"/>
        </w:numPr>
      </w:pPr>
      <w:r w:rsidRPr="00391C22">
        <w:rPr>
          <w:b/>
          <w:bCs/>
        </w:rPr>
        <w:t>Usuario</w:t>
      </w:r>
      <w:r w:rsidRPr="00391C22">
        <w:t xml:space="preserve"> está relacionado con </w:t>
      </w:r>
      <w:r w:rsidRPr="00391C22">
        <w:rPr>
          <w:b/>
          <w:bCs/>
        </w:rPr>
        <w:t>Productos</w:t>
      </w:r>
      <w:r w:rsidRPr="00391C22">
        <w:t xml:space="preserve">, </w:t>
      </w:r>
      <w:r w:rsidRPr="00391C22">
        <w:rPr>
          <w:b/>
          <w:bCs/>
        </w:rPr>
        <w:t>Ventas</w:t>
      </w:r>
      <w:r w:rsidRPr="00391C22">
        <w:t xml:space="preserve">, </w:t>
      </w:r>
      <w:r w:rsidRPr="00391C22">
        <w:rPr>
          <w:b/>
          <w:bCs/>
        </w:rPr>
        <w:t>Inventario</w:t>
      </w:r>
      <w:r w:rsidRPr="00391C22">
        <w:t xml:space="preserve">, </w:t>
      </w:r>
      <w:r w:rsidRPr="00391C22">
        <w:rPr>
          <w:b/>
          <w:bCs/>
        </w:rPr>
        <w:t>Comprobante_pago</w:t>
      </w:r>
      <w:r w:rsidRPr="00391C22">
        <w:t xml:space="preserve"> y </w:t>
      </w:r>
      <w:r w:rsidR="00E17692" w:rsidRPr="00391C22">
        <w:rPr>
          <w:b/>
          <w:bCs/>
        </w:rPr>
        <w:t>capacitación</w:t>
      </w:r>
      <w:r w:rsidRPr="00391C22">
        <w:t>.</w:t>
      </w:r>
    </w:p>
    <w:p w14:paraId="2C9210FD" w14:textId="77777777" w:rsidR="00391C22" w:rsidRPr="00391C22" w:rsidRDefault="00391C22" w:rsidP="00391C22">
      <w:pPr>
        <w:numPr>
          <w:ilvl w:val="0"/>
          <w:numId w:val="13"/>
        </w:numPr>
      </w:pPr>
      <w:r w:rsidRPr="00391C22">
        <w:rPr>
          <w:b/>
          <w:bCs/>
        </w:rPr>
        <w:t>Productos</w:t>
      </w:r>
      <w:r w:rsidRPr="00391C22">
        <w:t xml:space="preserve"> está relacionado con </w:t>
      </w:r>
      <w:r w:rsidRPr="00391C22">
        <w:rPr>
          <w:b/>
          <w:bCs/>
        </w:rPr>
        <w:t>Ventas</w:t>
      </w:r>
      <w:r w:rsidRPr="00391C22">
        <w:t xml:space="preserve">, </w:t>
      </w:r>
      <w:r w:rsidRPr="00391C22">
        <w:rPr>
          <w:b/>
          <w:bCs/>
        </w:rPr>
        <w:t>Inventario</w:t>
      </w:r>
      <w:r w:rsidRPr="00391C22">
        <w:t xml:space="preserve">, </w:t>
      </w:r>
      <w:r w:rsidRPr="00391C22">
        <w:rPr>
          <w:b/>
          <w:bCs/>
        </w:rPr>
        <w:t>Novedades</w:t>
      </w:r>
      <w:r w:rsidRPr="00391C22">
        <w:t xml:space="preserve"> y </w:t>
      </w:r>
      <w:r w:rsidRPr="00391C22">
        <w:rPr>
          <w:b/>
          <w:bCs/>
        </w:rPr>
        <w:t>Comprobante_pago</w:t>
      </w:r>
      <w:r w:rsidRPr="00391C22">
        <w:t>.</w:t>
      </w:r>
    </w:p>
    <w:p w14:paraId="7AA29013" w14:textId="77777777" w:rsidR="00391C22" w:rsidRPr="00391C22" w:rsidRDefault="00391C22" w:rsidP="00391C22">
      <w:pPr>
        <w:numPr>
          <w:ilvl w:val="0"/>
          <w:numId w:val="13"/>
        </w:numPr>
      </w:pPr>
      <w:r w:rsidRPr="00391C22">
        <w:rPr>
          <w:b/>
          <w:bCs/>
        </w:rPr>
        <w:t>Ventas</w:t>
      </w:r>
      <w:r w:rsidRPr="00391C22">
        <w:t xml:space="preserve"> está relacionado con </w:t>
      </w:r>
      <w:r w:rsidRPr="00391C22">
        <w:rPr>
          <w:b/>
          <w:bCs/>
        </w:rPr>
        <w:t>Productos</w:t>
      </w:r>
      <w:r w:rsidRPr="00391C22">
        <w:t xml:space="preserve"> y </w:t>
      </w:r>
      <w:r w:rsidRPr="00391C22">
        <w:rPr>
          <w:b/>
          <w:bCs/>
        </w:rPr>
        <w:t>Usuario</w:t>
      </w:r>
      <w:r w:rsidRPr="00391C22">
        <w:t>.</w:t>
      </w:r>
    </w:p>
    <w:p w14:paraId="497E24C2" w14:textId="77777777" w:rsidR="00391C22" w:rsidRPr="00391C22" w:rsidRDefault="00391C22" w:rsidP="00391C22">
      <w:pPr>
        <w:numPr>
          <w:ilvl w:val="0"/>
          <w:numId w:val="13"/>
        </w:numPr>
      </w:pPr>
      <w:r w:rsidRPr="00391C22">
        <w:rPr>
          <w:b/>
          <w:bCs/>
        </w:rPr>
        <w:t>Inventario</w:t>
      </w:r>
      <w:r w:rsidRPr="00391C22">
        <w:t xml:space="preserve"> está relacionado con </w:t>
      </w:r>
      <w:r w:rsidRPr="00391C22">
        <w:rPr>
          <w:b/>
          <w:bCs/>
        </w:rPr>
        <w:t>Productos</w:t>
      </w:r>
      <w:r w:rsidRPr="00391C22">
        <w:t xml:space="preserve"> y </w:t>
      </w:r>
      <w:r w:rsidRPr="00391C22">
        <w:rPr>
          <w:b/>
          <w:bCs/>
        </w:rPr>
        <w:t>Usuario</w:t>
      </w:r>
      <w:r w:rsidRPr="00391C22">
        <w:t>.</w:t>
      </w:r>
    </w:p>
    <w:p w14:paraId="07550A0F" w14:textId="77777777" w:rsidR="00391C22" w:rsidRPr="00391C22" w:rsidRDefault="00391C22" w:rsidP="00391C22">
      <w:pPr>
        <w:numPr>
          <w:ilvl w:val="0"/>
          <w:numId w:val="13"/>
        </w:numPr>
      </w:pPr>
      <w:r w:rsidRPr="00391C22">
        <w:rPr>
          <w:b/>
          <w:bCs/>
        </w:rPr>
        <w:t>Novedades</w:t>
      </w:r>
      <w:r w:rsidRPr="00391C22">
        <w:t xml:space="preserve"> está relacionado con </w:t>
      </w:r>
      <w:r w:rsidRPr="00391C22">
        <w:rPr>
          <w:b/>
          <w:bCs/>
        </w:rPr>
        <w:t>Productos</w:t>
      </w:r>
      <w:r w:rsidRPr="00391C22">
        <w:t>.</w:t>
      </w:r>
    </w:p>
    <w:p w14:paraId="646FA449" w14:textId="77777777" w:rsidR="00391C22" w:rsidRPr="00391C22" w:rsidRDefault="00391C22" w:rsidP="00391C22">
      <w:pPr>
        <w:numPr>
          <w:ilvl w:val="0"/>
          <w:numId w:val="13"/>
        </w:numPr>
      </w:pPr>
      <w:r w:rsidRPr="00391C22">
        <w:rPr>
          <w:b/>
          <w:bCs/>
        </w:rPr>
        <w:t>Capacitación</w:t>
      </w:r>
      <w:r w:rsidRPr="00391C22">
        <w:t xml:space="preserve"> está relacionado con </w:t>
      </w:r>
      <w:r w:rsidRPr="00391C22">
        <w:rPr>
          <w:b/>
          <w:bCs/>
        </w:rPr>
        <w:t>Usuario</w:t>
      </w:r>
      <w:r w:rsidRPr="00391C22">
        <w:t>.</w:t>
      </w:r>
    </w:p>
    <w:p w14:paraId="29FE5F42" w14:textId="6EA35925" w:rsidR="00E17692" w:rsidRDefault="00391C22" w:rsidP="00391C22">
      <w:pPr>
        <w:numPr>
          <w:ilvl w:val="0"/>
          <w:numId w:val="13"/>
        </w:numPr>
      </w:pPr>
      <w:r w:rsidRPr="00391C22">
        <w:rPr>
          <w:b/>
          <w:bCs/>
        </w:rPr>
        <w:t>Comprobante_pago</w:t>
      </w:r>
      <w:r w:rsidRPr="00391C22">
        <w:t xml:space="preserve"> está relacionado con </w:t>
      </w:r>
      <w:r w:rsidRPr="00391C22">
        <w:rPr>
          <w:b/>
          <w:bCs/>
        </w:rPr>
        <w:t>Productos</w:t>
      </w:r>
      <w:r w:rsidRPr="00391C22">
        <w:t xml:space="preserve"> y </w:t>
      </w:r>
      <w:r w:rsidRPr="00391C22">
        <w:rPr>
          <w:b/>
          <w:bCs/>
        </w:rPr>
        <w:t>Usuario</w:t>
      </w:r>
      <w:r w:rsidRPr="00391C22">
        <w:t>.</w:t>
      </w:r>
    </w:p>
    <w:p w14:paraId="0B9FD4A9" w14:textId="77777777" w:rsidR="00E17692" w:rsidRDefault="00E17692">
      <w:r>
        <w:br w:type="page"/>
      </w:r>
    </w:p>
    <w:p w14:paraId="6B0309FF" w14:textId="266F0D96" w:rsidR="00391C22" w:rsidRPr="00391C22" w:rsidRDefault="00E17692" w:rsidP="00E17692">
      <w:pPr>
        <w:ind w:firstLine="0"/>
      </w:pPr>
      <w:r w:rsidRPr="00E17692">
        <w:rPr>
          <w:noProof/>
        </w:rPr>
        <w:lastRenderedPageBreak/>
        <w:drawing>
          <wp:inline distT="0" distB="0" distL="0" distR="0" wp14:anchorId="0D68F6B5" wp14:editId="7081DAA1">
            <wp:extent cx="5744377" cy="6754168"/>
            <wp:effectExtent l="0" t="0" r="8890" b="8890"/>
            <wp:docPr id="690790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9057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4E74" w14:textId="77777777" w:rsidR="00E17692" w:rsidRDefault="00E17692">
      <w:pPr>
        <w:rPr>
          <w:b/>
          <w:bCs/>
        </w:rPr>
      </w:pPr>
      <w:r>
        <w:rPr>
          <w:b/>
          <w:bCs/>
        </w:rPr>
        <w:br w:type="page"/>
      </w:r>
    </w:p>
    <w:p w14:paraId="1E993F8B" w14:textId="68525204" w:rsidR="00391C22" w:rsidRPr="00391C22" w:rsidRDefault="00391C22" w:rsidP="00E17692">
      <w:pPr>
        <w:pStyle w:val="Ttulo3"/>
        <w:ind w:left="0" w:firstLine="0"/>
      </w:pPr>
      <w:bookmarkStart w:id="5" w:name="_Toc209091861"/>
      <w:r w:rsidRPr="00391C22">
        <w:rPr>
          <w:rFonts w:eastAsia="Times New Roman"/>
        </w:rPr>
        <w:lastRenderedPageBreak/>
        <w:t>8.1.3. Modelo Relacional (MR)</w:t>
      </w:r>
      <w:bookmarkEnd w:id="5"/>
    </w:p>
    <w:p w14:paraId="782785CB" w14:textId="77777777" w:rsidR="00391C22" w:rsidRPr="00391C22" w:rsidRDefault="00391C22" w:rsidP="00391C22">
      <w:pPr>
        <w:ind w:left="0" w:firstLine="0"/>
      </w:pPr>
      <w:r w:rsidRPr="00391C22">
        <w:t>El modelo relacional es la traducción del MER a la estructura de tablas que se implementará en la base de datos. Se detallan a continuación las tablas y sus campos principales:</w:t>
      </w:r>
    </w:p>
    <w:p w14:paraId="1F44B5D5" w14:textId="77777777" w:rsidR="00391C22" w:rsidRPr="00391C22" w:rsidRDefault="00391C22" w:rsidP="00391C22">
      <w:pPr>
        <w:numPr>
          <w:ilvl w:val="0"/>
          <w:numId w:val="14"/>
        </w:numPr>
      </w:pPr>
      <w:r w:rsidRPr="00391C22">
        <w:rPr>
          <w:b/>
          <w:bCs/>
        </w:rPr>
        <w:t>usuario</w:t>
      </w:r>
      <w:r w:rsidRPr="00391C22">
        <w:t>: ID (PK), Documento, Nombre, Contraseña, Rol, Correo.</w:t>
      </w:r>
    </w:p>
    <w:p w14:paraId="2A00743D" w14:textId="77777777" w:rsidR="00391C22" w:rsidRPr="00391C22" w:rsidRDefault="00391C22" w:rsidP="00391C22">
      <w:pPr>
        <w:numPr>
          <w:ilvl w:val="0"/>
          <w:numId w:val="14"/>
        </w:numPr>
      </w:pPr>
      <w:r w:rsidRPr="00391C22">
        <w:rPr>
          <w:b/>
          <w:bCs/>
        </w:rPr>
        <w:t>productos</w:t>
      </w:r>
      <w:r w:rsidRPr="00391C22">
        <w:t>: Cod_Producto (PK), Descripcion, Tipo, Fecha_registro, Fecha_cosecha, Fecha_vencimiento, Valor_unitario, UsuarioID (FK).</w:t>
      </w:r>
    </w:p>
    <w:p w14:paraId="6E78030D" w14:textId="77777777" w:rsidR="00391C22" w:rsidRPr="00391C22" w:rsidRDefault="00391C22" w:rsidP="00391C22">
      <w:pPr>
        <w:numPr>
          <w:ilvl w:val="0"/>
          <w:numId w:val="14"/>
        </w:numPr>
      </w:pPr>
      <w:r w:rsidRPr="00391C22">
        <w:rPr>
          <w:b/>
          <w:bCs/>
        </w:rPr>
        <w:t>ventas</w:t>
      </w:r>
      <w:r w:rsidRPr="00391C22">
        <w:t>: Cod_venta (PK), Cod_Producto (FK), Fecha_venta, UsuarioID (FK), Cantidad, Precio_unitario, Metodo_pago, Total.</w:t>
      </w:r>
    </w:p>
    <w:p w14:paraId="0D1A0116" w14:textId="77777777" w:rsidR="00391C22" w:rsidRPr="00391C22" w:rsidRDefault="00391C22" w:rsidP="00391C22">
      <w:pPr>
        <w:numPr>
          <w:ilvl w:val="0"/>
          <w:numId w:val="14"/>
        </w:numPr>
      </w:pPr>
      <w:r w:rsidRPr="00391C22">
        <w:rPr>
          <w:b/>
          <w:bCs/>
        </w:rPr>
        <w:t>inventario</w:t>
      </w:r>
      <w:r w:rsidRPr="00391C22">
        <w:t>: Cod_Inventario (PK), Nombre_producto, Cantidad, Fecha_entrada, Fecha_salida, Tipo_producto, UsuarioID (FK), Cod_Producto (FK).</w:t>
      </w:r>
    </w:p>
    <w:p w14:paraId="39A86A1B" w14:textId="77777777" w:rsidR="00391C22" w:rsidRPr="00391C22" w:rsidRDefault="00391C22" w:rsidP="00391C22">
      <w:pPr>
        <w:numPr>
          <w:ilvl w:val="0"/>
          <w:numId w:val="14"/>
        </w:numPr>
      </w:pPr>
      <w:r w:rsidRPr="00391C22">
        <w:rPr>
          <w:b/>
          <w:bCs/>
        </w:rPr>
        <w:t>novedades</w:t>
      </w:r>
      <w:r w:rsidRPr="00391C22">
        <w:t>: Cod_producto (PK, FK), Tipo, Descripcion, Fecha_novedad.</w:t>
      </w:r>
    </w:p>
    <w:p w14:paraId="0CFB61BB" w14:textId="77777777" w:rsidR="00391C22" w:rsidRPr="00391C22" w:rsidRDefault="00391C22" w:rsidP="00391C22">
      <w:pPr>
        <w:numPr>
          <w:ilvl w:val="0"/>
          <w:numId w:val="14"/>
        </w:numPr>
      </w:pPr>
      <w:r w:rsidRPr="00391C22">
        <w:rPr>
          <w:b/>
          <w:bCs/>
        </w:rPr>
        <w:t>capacitacion</w:t>
      </w:r>
      <w:r w:rsidRPr="00391C22">
        <w:t>: Cod_Capacitacion (PK), UsuarioID (FK), Metodo_Pago, Tipo, Fecha_capacitacion.</w:t>
      </w:r>
    </w:p>
    <w:p w14:paraId="22E10732" w14:textId="77777777" w:rsidR="00391C22" w:rsidRPr="00391C22" w:rsidRDefault="00391C22" w:rsidP="00391C22">
      <w:pPr>
        <w:numPr>
          <w:ilvl w:val="0"/>
          <w:numId w:val="14"/>
        </w:numPr>
      </w:pPr>
      <w:r w:rsidRPr="00391C22">
        <w:rPr>
          <w:b/>
          <w:bCs/>
        </w:rPr>
        <w:t>comprobante_pago</w:t>
      </w:r>
      <w:r w:rsidRPr="00391C22">
        <w:t>: Num_comprobante (PK), Cod_Producto (FK), Cantidad, Valor, Fecha_compra, UsuarioID (FK).</w:t>
      </w:r>
    </w:p>
    <w:p w14:paraId="2DDDCED9" w14:textId="21CD7BC9" w:rsidR="00E17692" w:rsidRDefault="00391C22" w:rsidP="00391C22">
      <w:pPr>
        <w:numPr>
          <w:ilvl w:val="0"/>
          <w:numId w:val="14"/>
        </w:numPr>
      </w:pPr>
      <w:r w:rsidRPr="00391C22">
        <w:rPr>
          <w:b/>
          <w:bCs/>
        </w:rPr>
        <w:t>bitacora</w:t>
      </w:r>
      <w:r w:rsidRPr="00391C22">
        <w:t>: ID (PK), Accion, Fecha.</w:t>
      </w:r>
    </w:p>
    <w:p w14:paraId="42250D67" w14:textId="77777777" w:rsidR="00E17692" w:rsidRDefault="00E17692">
      <w:pPr>
        <w:sectPr w:rsidR="00E17692" w:rsidSect="00391C22">
          <w:pgSz w:w="12240" w:h="15840"/>
          <w:pgMar w:top="1440" w:right="1440" w:bottom="1440" w:left="1440" w:header="709" w:footer="709" w:gutter="0"/>
          <w:pgNumType w:start="1"/>
          <w:cols w:space="720"/>
          <w:docGrid w:linePitch="326"/>
        </w:sectPr>
      </w:pPr>
      <w:r>
        <w:br w:type="page"/>
      </w:r>
    </w:p>
    <w:p w14:paraId="6312A42F" w14:textId="53355431" w:rsidR="00E17692" w:rsidRDefault="00E17692"/>
    <w:p w14:paraId="4BAF5E9D" w14:textId="3FEBBE42" w:rsidR="00391C22" w:rsidRPr="00391C22" w:rsidRDefault="00E17692" w:rsidP="00E17692">
      <w:pPr>
        <w:ind w:left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6708F6" wp14:editId="12318F0A">
            <wp:simplePos x="0" y="0"/>
            <wp:positionH relativeFrom="margin">
              <wp:posOffset>-855201</wp:posOffset>
            </wp:positionH>
            <wp:positionV relativeFrom="paragraph">
              <wp:posOffset>266065</wp:posOffset>
            </wp:positionV>
            <wp:extent cx="9976874" cy="5427111"/>
            <wp:effectExtent l="0" t="0" r="5715" b="2540"/>
            <wp:wrapNone/>
            <wp:docPr id="1828021580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21580" name="Imagen 1" descr="Una captura de pantalla de una red social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6874" cy="542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99B50" w14:textId="77777777" w:rsidR="00E17692" w:rsidRDefault="00E17692">
      <w:pPr>
        <w:rPr>
          <w:b/>
          <w:bCs/>
        </w:rPr>
        <w:sectPr w:rsidR="00E17692" w:rsidSect="00E17692">
          <w:pgSz w:w="15840" w:h="12240" w:orient="landscape"/>
          <w:pgMar w:top="1440" w:right="1440" w:bottom="1440" w:left="1440" w:header="709" w:footer="709" w:gutter="0"/>
          <w:pgNumType w:start="1"/>
          <w:cols w:space="720"/>
          <w:docGrid w:linePitch="326"/>
        </w:sectPr>
      </w:pPr>
      <w:r>
        <w:rPr>
          <w:b/>
          <w:bCs/>
        </w:rPr>
        <w:br w:type="page"/>
      </w:r>
    </w:p>
    <w:p w14:paraId="63353486" w14:textId="77777777" w:rsidR="00E17692" w:rsidRDefault="00E17692">
      <w:pPr>
        <w:rPr>
          <w:b/>
          <w:bCs/>
        </w:rPr>
      </w:pPr>
    </w:p>
    <w:p w14:paraId="315531D3" w14:textId="04FC6ED9" w:rsidR="00391C22" w:rsidRPr="00391C22" w:rsidRDefault="00391C22" w:rsidP="00E17692">
      <w:pPr>
        <w:pStyle w:val="Ttulo3"/>
        <w:ind w:left="0" w:firstLine="0"/>
      </w:pPr>
      <w:bookmarkStart w:id="6" w:name="_Toc209091862"/>
      <w:r w:rsidRPr="00391C22">
        <w:rPr>
          <w:rFonts w:eastAsia="Times New Roman"/>
        </w:rPr>
        <w:t>8.1.4. Objetos de la base de datos</w:t>
      </w:r>
      <w:bookmarkEnd w:id="6"/>
    </w:p>
    <w:p w14:paraId="2C654112" w14:textId="77777777" w:rsidR="00391C22" w:rsidRPr="00391C22" w:rsidRDefault="00391C22" w:rsidP="00391C22">
      <w:pPr>
        <w:ind w:left="0" w:firstLine="0"/>
      </w:pPr>
      <w:r w:rsidRPr="00391C22">
        <w:t>Para mejorar la funcionalidad y la automatización, se implementaron los siguientes objetos de base de datos:</w:t>
      </w:r>
    </w:p>
    <w:p w14:paraId="437E2C13" w14:textId="77777777" w:rsidR="00391C22" w:rsidRPr="00391C22" w:rsidRDefault="00391C22" w:rsidP="00391C22">
      <w:pPr>
        <w:numPr>
          <w:ilvl w:val="0"/>
          <w:numId w:val="15"/>
        </w:numPr>
      </w:pPr>
      <w:r w:rsidRPr="00391C22">
        <w:rPr>
          <w:b/>
          <w:bCs/>
        </w:rPr>
        <w:t>Procedimientos almacenados</w:t>
      </w:r>
      <w:r w:rsidRPr="00391C22">
        <w:t>:</w:t>
      </w:r>
    </w:p>
    <w:p w14:paraId="5A6DBB41" w14:textId="20F01A79" w:rsidR="00391C22" w:rsidRPr="00391C22" w:rsidRDefault="004B6931" w:rsidP="00391C22">
      <w:pPr>
        <w:numPr>
          <w:ilvl w:val="1"/>
          <w:numId w:val="15"/>
        </w:numPr>
      </w:pPr>
      <w:r>
        <w:t>sp_</w:t>
      </w:r>
      <w:r w:rsidR="00391C22" w:rsidRPr="00391C22">
        <w:t>Productos_Tipo: Para obtener productos por tipo.</w:t>
      </w:r>
    </w:p>
    <w:p w14:paraId="3EB58B19" w14:textId="77777777" w:rsidR="00391C22" w:rsidRPr="00391C22" w:rsidRDefault="00391C22" w:rsidP="00391C22">
      <w:pPr>
        <w:numPr>
          <w:ilvl w:val="1"/>
          <w:numId w:val="15"/>
        </w:numPr>
      </w:pPr>
      <w:r w:rsidRPr="00391C22">
        <w:t>sp_Inventario_Producto: Para consultar el inventario de un producto específico.</w:t>
      </w:r>
    </w:p>
    <w:p w14:paraId="55A619CB" w14:textId="77777777" w:rsidR="00391C22" w:rsidRPr="00391C22" w:rsidRDefault="00391C22" w:rsidP="00391C22">
      <w:pPr>
        <w:numPr>
          <w:ilvl w:val="1"/>
          <w:numId w:val="15"/>
        </w:numPr>
      </w:pPr>
      <w:r w:rsidRPr="00391C22">
        <w:t>sp_Novedades_Producto: Para ver las novedades asociadas a un producto.</w:t>
      </w:r>
    </w:p>
    <w:p w14:paraId="6038672C" w14:textId="77777777" w:rsidR="00391C22" w:rsidRPr="00391C22" w:rsidRDefault="00391C22" w:rsidP="00391C22">
      <w:pPr>
        <w:numPr>
          <w:ilvl w:val="1"/>
          <w:numId w:val="15"/>
        </w:numPr>
      </w:pPr>
      <w:r w:rsidRPr="00391C22">
        <w:t>sp_Productos_Tipo: Otra versión para obtener productos por tipo, incluyendo la fecha de cosecha.</w:t>
      </w:r>
    </w:p>
    <w:p w14:paraId="6EDAE86F" w14:textId="77777777" w:rsidR="00391C22" w:rsidRPr="00391C22" w:rsidRDefault="00391C22" w:rsidP="00391C22">
      <w:pPr>
        <w:numPr>
          <w:ilvl w:val="1"/>
          <w:numId w:val="15"/>
        </w:numPr>
      </w:pPr>
      <w:r w:rsidRPr="00391C22">
        <w:t>sp_Usuario_Rol: Para consultar usuarios por rol.</w:t>
      </w:r>
    </w:p>
    <w:p w14:paraId="19C2D2AC" w14:textId="77777777" w:rsidR="00391C22" w:rsidRPr="00391C22" w:rsidRDefault="00391C22" w:rsidP="00391C22">
      <w:pPr>
        <w:numPr>
          <w:ilvl w:val="0"/>
          <w:numId w:val="15"/>
        </w:numPr>
      </w:pPr>
      <w:r w:rsidRPr="00391C22">
        <w:rPr>
          <w:b/>
          <w:bCs/>
        </w:rPr>
        <w:t>Vistas</w:t>
      </w:r>
      <w:r w:rsidRPr="00391C22">
        <w:t>:</w:t>
      </w:r>
    </w:p>
    <w:p w14:paraId="6218D305" w14:textId="74BAE723" w:rsidR="00391C22" w:rsidRPr="00391C22" w:rsidRDefault="00E17692" w:rsidP="00391C22">
      <w:pPr>
        <w:numPr>
          <w:ilvl w:val="1"/>
          <w:numId w:val="15"/>
        </w:numPr>
      </w:pPr>
      <w:r>
        <w:t>vw_</w:t>
      </w:r>
      <w:r w:rsidR="00391C22" w:rsidRPr="00391C22">
        <w:t>producto_disponible: Muestra los productos disponibles con su tipo, descripción y fecha de cosecha.</w:t>
      </w:r>
    </w:p>
    <w:p w14:paraId="6D644C0B" w14:textId="3EF9162A" w:rsidR="00391C22" w:rsidRPr="00391C22" w:rsidRDefault="007D64F8" w:rsidP="00391C22">
      <w:pPr>
        <w:numPr>
          <w:ilvl w:val="1"/>
          <w:numId w:val="15"/>
        </w:numPr>
      </w:pPr>
      <w:r>
        <w:t>vw_</w:t>
      </w:r>
      <w:r w:rsidR="00391C22" w:rsidRPr="00391C22">
        <w:t>recibo: Genera un recibo de venta con los detalles principales.</w:t>
      </w:r>
    </w:p>
    <w:p w14:paraId="3BC62B0C" w14:textId="77777777" w:rsidR="00391C22" w:rsidRPr="00391C22" w:rsidRDefault="00391C22" w:rsidP="00391C22">
      <w:pPr>
        <w:numPr>
          <w:ilvl w:val="1"/>
          <w:numId w:val="15"/>
        </w:numPr>
      </w:pPr>
      <w:r w:rsidRPr="00391C22">
        <w:t>vw_Producto_Disponible: Similar a producto_disponible, pero con el valor unitario.</w:t>
      </w:r>
    </w:p>
    <w:p w14:paraId="3C6E3850" w14:textId="77777777" w:rsidR="00391C22" w:rsidRPr="00391C22" w:rsidRDefault="00391C22" w:rsidP="00391C22">
      <w:pPr>
        <w:numPr>
          <w:ilvl w:val="1"/>
          <w:numId w:val="15"/>
        </w:numPr>
      </w:pPr>
      <w:r w:rsidRPr="00391C22">
        <w:t>vw_Recibo: Similar a recibo, incluyendo el método de pago.</w:t>
      </w:r>
    </w:p>
    <w:p w14:paraId="6B731D71" w14:textId="77777777" w:rsidR="00391C22" w:rsidRPr="00391C22" w:rsidRDefault="00391C22" w:rsidP="00391C22">
      <w:pPr>
        <w:numPr>
          <w:ilvl w:val="1"/>
          <w:numId w:val="15"/>
        </w:numPr>
      </w:pPr>
      <w:r w:rsidRPr="00391C22">
        <w:t>vw_Novedades: Muestra las novedades junto con la descripción del producto al que pertenecen.</w:t>
      </w:r>
    </w:p>
    <w:p w14:paraId="3A3D63B9" w14:textId="77777777" w:rsidR="00391C22" w:rsidRPr="00391C22" w:rsidRDefault="00391C22" w:rsidP="00E17692">
      <w:pPr>
        <w:pStyle w:val="Ttulo3"/>
        <w:ind w:left="0" w:firstLine="0"/>
      </w:pPr>
      <w:bookmarkStart w:id="7" w:name="_Toc209091863"/>
      <w:r w:rsidRPr="00391C22">
        <w:rPr>
          <w:rFonts w:eastAsia="Times New Roman"/>
        </w:rPr>
        <w:lastRenderedPageBreak/>
        <w:t>8.1.5. Diccionario de datos</w:t>
      </w:r>
      <w:bookmarkEnd w:id="7"/>
    </w:p>
    <w:p w14:paraId="60278ACB" w14:textId="77777777" w:rsidR="00391C22" w:rsidRPr="00391C22" w:rsidRDefault="00391C22" w:rsidP="00391C22">
      <w:pPr>
        <w:ind w:left="0" w:firstLine="0"/>
      </w:pPr>
      <w:r w:rsidRPr="00391C22">
        <w:t>A continuación, se presenta un ejemplo de cómo se documentan las tablas y sus campos en el diccionario de datos.</w:t>
      </w:r>
    </w:p>
    <w:p w14:paraId="68047EBC" w14:textId="77777777" w:rsidR="00391C22" w:rsidRPr="00391C22" w:rsidRDefault="00391C22" w:rsidP="00391C22">
      <w:pPr>
        <w:numPr>
          <w:ilvl w:val="0"/>
          <w:numId w:val="16"/>
        </w:numPr>
      </w:pPr>
      <w:r w:rsidRPr="00391C22">
        <w:rPr>
          <w:b/>
          <w:bCs/>
        </w:rPr>
        <w:t>Tabla: usuario</w:t>
      </w:r>
    </w:p>
    <w:p w14:paraId="0F7EEF35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ID: (INT, PK, NOT NULL) Identificador único del usuario.</w:t>
      </w:r>
    </w:p>
    <w:p w14:paraId="13AB6FDD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Documento: (BIGINT, NOT NULL) Número de documento de identidad.</w:t>
      </w:r>
    </w:p>
    <w:p w14:paraId="32EF4030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Nombre: (VARCHAR(30), NULL) Nombre del usuario.</w:t>
      </w:r>
    </w:p>
    <w:p w14:paraId="1F7E2F2E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Contraseña: (VARCHAR(30), NULL) Contraseña de acceso.</w:t>
      </w:r>
    </w:p>
    <w:p w14:paraId="46E4C4F6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Rol: (VARCHAR(20), NULL) Rol del usuario (ej. Administrador, Empleado).</w:t>
      </w:r>
    </w:p>
    <w:p w14:paraId="5164F59F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Correo: (VARCHAR(30), NULL) Correo electrónico.</w:t>
      </w:r>
    </w:p>
    <w:p w14:paraId="292FAFF3" w14:textId="77777777" w:rsidR="00391C22" w:rsidRPr="00391C22" w:rsidRDefault="00391C22" w:rsidP="00391C22">
      <w:pPr>
        <w:numPr>
          <w:ilvl w:val="0"/>
          <w:numId w:val="16"/>
        </w:numPr>
      </w:pPr>
      <w:r w:rsidRPr="00391C22">
        <w:rPr>
          <w:b/>
          <w:bCs/>
        </w:rPr>
        <w:t>Tabla: productos</w:t>
      </w:r>
    </w:p>
    <w:p w14:paraId="257DD94B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Cod_Producto: (INT, PK, NOT NULL) Código único del producto.</w:t>
      </w:r>
    </w:p>
    <w:p w14:paraId="6805C7D1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Descripcion: (VARCHAR(100), NULL) Descripción del producto.</w:t>
      </w:r>
    </w:p>
    <w:p w14:paraId="40CF9842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Tipo: (VARCHAR(30), NULL) Tipo de producto (ej. Fruta, Verdura).</w:t>
      </w:r>
    </w:p>
    <w:p w14:paraId="7710F510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Fecha_registro: (DATE, NULL) Fecha de registro en el sistema.</w:t>
      </w:r>
    </w:p>
    <w:p w14:paraId="609665E4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Fecha_cosecha: (DATE, NULL) Fecha de cosecha del producto.</w:t>
      </w:r>
    </w:p>
    <w:p w14:paraId="04CFB812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Fecha_vencimiento: (DATE, NULL) Fecha de vencimiento del producto.</w:t>
      </w:r>
    </w:p>
    <w:p w14:paraId="2FD52EA8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Valor_unitario: (INT, NULL) Valor unitario del producto.</w:t>
      </w:r>
    </w:p>
    <w:p w14:paraId="206BABA4" w14:textId="77777777" w:rsidR="00391C22" w:rsidRPr="00391C22" w:rsidRDefault="00391C22" w:rsidP="00391C22">
      <w:pPr>
        <w:numPr>
          <w:ilvl w:val="1"/>
          <w:numId w:val="16"/>
        </w:numPr>
      </w:pPr>
      <w:r w:rsidRPr="00391C22">
        <w:t>UsuarioID: (INT, FK, NOT NULL) ID del usuario que registró el producto.</w:t>
      </w:r>
    </w:p>
    <w:p w14:paraId="5DA4666D" w14:textId="77777777" w:rsidR="00391C22" w:rsidRPr="00391C22" w:rsidRDefault="00391C22" w:rsidP="00E17692">
      <w:pPr>
        <w:pStyle w:val="Ttulo3"/>
        <w:ind w:left="0" w:firstLine="0"/>
      </w:pPr>
      <w:bookmarkStart w:id="8" w:name="_Toc209091864"/>
      <w:r w:rsidRPr="00391C22">
        <w:rPr>
          <w:rFonts w:eastAsia="Times New Roman"/>
        </w:rPr>
        <w:lastRenderedPageBreak/>
        <w:t>8.1.6. Esquemas de seguridad de los datos</w:t>
      </w:r>
      <w:bookmarkEnd w:id="8"/>
    </w:p>
    <w:p w14:paraId="06FA581D" w14:textId="77777777" w:rsidR="00391C22" w:rsidRPr="00391C22" w:rsidRDefault="00391C22" w:rsidP="00391C22">
      <w:pPr>
        <w:ind w:left="0" w:firstLine="0"/>
      </w:pPr>
      <w:r w:rsidRPr="00391C22">
        <w:t>Para garantizar la integridad y confidencialidad de la información, se implementan esquemas de seguridad basados en roles:</w:t>
      </w:r>
    </w:p>
    <w:p w14:paraId="4D131552" w14:textId="77777777" w:rsidR="00391C22" w:rsidRPr="00391C22" w:rsidRDefault="00391C22" w:rsidP="00391C22">
      <w:pPr>
        <w:numPr>
          <w:ilvl w:val="0"/>
          <w:numId w:val="17"/>
        </w:numPr>
      </w:pPr>
      <w:r w:rsidRPr="00391C22">
        <w:rPr>
          <w:b/>
          <w:bCs/>
        </w:rPr>
        <w:t>Rol Administrador</w:t>
      </w:r>
      <w:r w:rsidRPr="00391C22">
        <w:t>: Tiene acceso total para leer, insertar, actualizar y eliminar datos en todas las tablas.</w:t>
      </w:r>
    </w:p>
    <w:p w14:paraId="7025BAE3" w14:textId="43595C52" w:rsidR="00391C22" w:rsidRPr="00391C22" w:rsidRDefault="00391C22" w:rsidP="00391C22">
      <w:pPr>
        <w:numPr>
          <w:ilvl w:val="0"/>
          <w:numId w:val="17"/>
        </w:numPr>
      </w:pPr>
      <w:r w:rsidRPr="00391C22">
        <w:rPr>
          <w:b/>
          <w:bCs/>
        </w:rPr>
        <w:t xml:space="preserve">Rol </w:t>
      </w:r>
      <w:r w:rsidR="007D64F8">
        <w:rPr>
          <w:b/>
          <w:bCs/>
        </w:rPr>
        <w:t>Usuario</w:t>
      </w:r>
      <w:r w:rsidRPr="00391C22">
        <w:t>: Tiene permisos limitados, generalmente solo para la inserción y consulta de datos necesarios para sus tareas diarias, como registrar ventas y consultar inventario.</w:t>
      </w:r>
    </w:p>
    <w:p w14:paraId="727F76F8" w14:textId="77777777" w:rsidR="00391C22" w:rsidRPr="00391C22" w:rsidRDefault="00391C22" w:rsidP="00391C22">
      <w:pPr>
        <w:ind w:left="0" w:firstLine="0"/>
      </w:pPr>
      <w:r w:rsidRPr="00391C22">
        <w:t>Además, se establecen políticas de respaldo y recuperación para proteger los datos contra pérdidas accidentales o fallos del sistema. Esto incluye la realización de copias de seguridad periódicas y un plan para restaurar la base de datos en caso de una emergencia.</w:t>
      </w:r>
    </w:p>
    <w:p w14:paraId="5D1C2EF0" w14:textId="03082D59" w:rsidR="00943F3D" w:rsidRDefault="00E17692" w:rsidP="003A1DAD">
      <w:pPr>
        <w:ind w:left="0" w:firstLine="0"/>
      </w:pPr>
      <w:hyperlink r:id="rId12" w:history="1">
        <w:r w:rsidRPr="00E17692">
          <w:rPr>
            <w:rStyle w:val="Hipervnculo"/>
          </w:rPr>
          <w:t>..\OneDrive\Desktop\Proyecto agricultura\Proyecto_agricultura.sql</w:t>
        </w:r>
      </w:hyperlink>
    </w:p>
    <w:sectPr w:rsidR="00943F3D" w:rsidSect="00E17692">
      <w:pgSz w:w="12240" w:h="15840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43173" w14:textId="77777777" w:rsidR="00391C22" w:rsidRDefault="00391C22" w:rsidP="00391C22">
      <w:pPr>
        <w:spacing w:before="0" w:after="0" w:line="240" w:lineRule="auto"/>
      </w:pPr>
      <w:r>
        <w:separator/>
      </w:r>
    </w:p>
  </w:endnote>
  <w:endnote w:type="continuationSeparator" w:id="0">
    <w:p w14:paraId="5C0D416A" w14:textId="77777777" w:rsidR="00391C22" w:rsidRDefault="00391C22" w:rsidP="00391C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CEBC2" w14:textId="77777777" w:rsidR="00391C22" w:rsidRDefault="00391C22" w:rsidP="00391C22">
      <w:pPr>
        <w:spacing w:before="0" w:after="0" w:line="240" w:lineRule="auto"/>
      </w:pPr>
      <w:r>
        <w:separator/>
      </w:r>
    </w:p>
  </w:footnote>
  <w:footnote w:type="continuationSeparator" w:id="0">
    <w:p w14:paraId="3DEEACE2" w14:textId="77777777" w:rsidR="00391C22" w:rsidRDefault="00391C22" w:rsidP="00391C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7EDF"/>
    <w:multiLevelType w:val="multilevel"/>
    <w:tmpl w:val="F10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0500"/>
    <w:multiLevelType w:val="multilevel"/>
    <w:tmpl w:val="F086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95C42"/>
    <w:multiLevelType w:val="multilevel"/>
    <w:tmpl w:val="44C6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24064"/>
    <w:multiLevelType w:val="multilevel"/>
    <w:tmpl w:val="DC9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F729E"/>
    <w:multiLevelType w:val="multilevel"/>
    <w:tmpl w:val="E838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B23DE"/>
    <w:multiLevelType w:val="multilevel"/>
    <w:tmpl w:val="708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D1307"/>
    <w:multiLevelType w:val="multilevel"/>
    <w:tmpl w:val="6120A0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C720E"/>
    <w:multiLevelType w:val="multilevel"/>
    <w:tmpl w:val="A9A4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876C8"/>
    <w:multiLevelType w:val="multilevel"/>
    <w:tmpl w:val="639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F09B3"/>
    <w:multiLevelType w:val="multilevel"/>
    <w:tmpl w:val="A44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52413"/>
    <w:multiLevelType w:val="multilevel"/>
    <w:tmpl w:val="67D6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0571F"/>
    <w:multiLevelType w:val="multilevel"/>
    <w:tmpl w:val="FCE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446FF"/>
    <w:multiLevelType w:val="multilevel"/>
    <w:tmpl w:val="C1C8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75054"/>
    <w:multiLevelType w:val="multilevel"/>
    <w:tmpl w:val="F4DC59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FF0D00"/>
    <w:multiLevelType w:val="multilevel"/>
    <w:tmpl w:val="BAF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83586">
    <w:abstractNumId w:val="4"/>
  </w:num>
  <w:num w:numId="2" w16cid:durableId="822509324">
    <w:abstractNumId w:val="13"/>
    <w:lvlOverride w:ilvl="0">
      <w:lvl w:ilvl="0">
        <w:numFmt w:val="decimal"/>
        <w:lvlText w:val="%1."/>
        <w:lvlJc w:val="left"/>
      </w:lvl>
    </w:lvlOverride>
  </w:num>
  <w:num w:numId="3" w16cid:durableId="587424347">
    <w:abstractNumId w:val="13"/>
    <w:lvlOverride w:ilvl="0">
      <w:lvl w:ilvl="0">
        <w:numFmt w:val="decimal"/>
        <w:lvlText w:val="%1."/>
        <w:lvlJc w:val="left"/>
      </w:lvl>
    </w:lvlOverride>
  </w:num>
  <w:num w:numId="4" w16cid:durableId="810252460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214439411">
    <w:abstractNumId w:val="8"/>
  </w:num>
  <w:num w:numId="6" w16cid:durableId="384716104">
    <w:abstractNumId w:val="6"/>
    <w:lvlOverride w:ilvl="0">
      <w:lvl w:ilvl="0">
        <w:numFmt w:val="decimal"/>
        <w:lvlText w:val="%1."/>
        <w:lvlJc w:val="left"/>
      </w:lvl>
    </w:lvlOverride>
  </w:num>
  <w:num w:numId="7" w16cid:durableId="853223373">
    <w:abstractNumId w:val="3"/>
  </w:num>
  <w:num w:numId="8" w16cid:durableId="856578946">
    <w:abstractNumId w:val="14"/>
  </w:num>
  <w:num w:numId="9" w16cid:durableId="1932161930">
    <w:abstractNumId w:val="1"/>
  </w:num>
  <w:num w:numId="10" w16cid:durableId="1513059351">
    <w:abstractNumId w:val="12"/>
  </w:num>
  <w:num w:numId="11" w16cid:durableId="822044401">
    <w:abstractNumId w:val="0"/>
  </w:num>
  <w:num w:numId="12" w16cid:durableId="312376296">
    <w:abstractNumId w:val="2"/>
  </w:num>
  <w:num w:numId="13" w16cid:durableId="338243051">
    <w:abstractNumId w:val="9"/>
  </w:num>
  <w:num w:numId="14" w16cid:durableId="1537549478">
    <w:abstractNumId w:val="10"/>
  </w:num>
  <w:num w:numId="15" w16cid:durableId="1832718952">
    <w:abstractNumId w:val="5"/>
  </w:num>
  <w:num w:numId="16" w16cid:durableId="2132626641">
    <w:abstractNumId w:val="11"/>
  </w:num>
  <w:num w:numId="17" w16cid:durableId="1891265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3D"/>
    <w:rsid w:val="001501CE"/>
    <w:rsid w:val="00164C10"/>
    <w:rsid w:val="001D315B"/>
    <w:rsid w:val="00391C22"/>
    <w:rsid w:val="003A1DAD"/>
    <w:rsid w:val="004B6931"/>
    <w:rsid w:val="007D64F8"/>
    <w:rsid w:val="009074E8"/>
    <w:rsid w:val="00943F3D"/>
    <w:rsid w:val="00B17EDB"/>
    <w:rsid w:val="00C35FB7"/>
    <w:rsid w:val="00C416B2"/>
    <w:rsid w:val="00D03EE2"/>
    <w:rsid w:val="00D83760"/>
    <w:rsid w:val="00D91D81"/>
    <w:rsid w:val="00DE429A"/>
    <w:rsid w:val="00E17692"/>
    <w:rsid w:val="00F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09A9"/>
  <w15:docId w15:val="{93125F30-1E99-48F8-BE9A-0DE7E392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before="120" w:after="120" w:line="480" w:lineRule="auto"/>
        <w:ind w:left="720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D50938"/>
  </w:style>
  <w:style w:type="paragraph" w:styleId="Ttulo1">
    <w:name w:val="heading 1"/>
    <w:basedOn w:val="Normal"/>
    <w:next w:val="Normal"/>
    <w:link w:val="Ttulo1Car"/>
    <w:uiPriority w:val="9"/>
    <w:qFormat/>
    <w:rsid w:val="003C162A"/>
    <w:pPr>
      <w:keepNext/>
      <w:keepLines/>
      <w:spacing w:before="360" w:after="80"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162A"/>
    <w:pPr>
      <w:keepNext/>
      <w:keepLines/>
      <w:spacing w:before="160" w:after="80" w:line="490" w:lineRule="auto"/>
      <w:ind w:firstLine="71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162A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9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9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9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9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938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93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093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C16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162A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3C162A"/>
    <w:rPr>
      <w:rFonts w:ascii="Times New Roman" w:eastAsiaTheme="majorEastAsia" w:hAnsi="Times New Roman" w:cstheme="majorBidi"/>
      <w:b/>
      <w:i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9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9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9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9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9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93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D50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9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938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938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D509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938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93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D50938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760"/>
    <w:pPr>
      <w:spacing w:before="100" w:beforeAutospacing="1" w:after="100" w:afterAutospacing="1" w:line="240" w:lineRule="auto"/>
      <w:ind w:left="0" w:firstLine="0"/>
    </w:pPr>
  </w:style>
  <w:style w:type="character" w:styleId="Textoennegrita">
    <w:name w:val="Strong"/>
    <w:basedOn w:val="Fuentedeprrafopredeter"/>
    <w:uiPriority w:val="22"/>
    <w:qFormat/>
    <w:rsid w:val="00D91D81"/>
    <w:rPr>
      <w:b/>
      <w:bCs/>
    </w:rPr>
  </w:style>
  <w:style w:type="character" w:customStyle="1" w:styleId="relative">
    <w:name w:val="relative"/>
    <w:basedOn w:val="Fuentedeprrafopredeter"/>
    <w:rsid w:val="009074E8"/>
  </w:style>
  <w:style w:type="character" w:customStyle="1" w:styleId="ms-1">
    <w:name w:val="ms-1"/>
    <w:basedOn w:val="Fuentedeprrafopredeter"/>
    <w:rsid w:val="009074E8"/>
  </w:style>
  <w:style w:type="character" w:customStyle="1" w:styleId="max-w-full">
    <w:name w:val="max-w-full"/>
    <w:basedOn w:val="Fuentedeprrafopredeter"/>
    <w:rsid w:val="009074E8"/>
  </w:style>
  <w:style w:type="character" w:customStyle="1" w:styleId="-me-1">
    <w:name w:val="-me-1"/>
    <w:basedOn w:val="Fuentedeprrafopredeter"/>
    <w:rsid w:val="009074E8"/>
  </w:style>
  <w:style w:type="paragraph" w:styleId="TtuloTDC">
    <w:name w:val="TOC Heading"/>
    <w:basedOn w:val="Ttulo1"/>
    <w:next w:val="Normal"/>
    <w:uiPriority w:val="39"/>
    <w:unhideWhenUsed/>
    <w:qFormat/>
    <w:rsid w:val="003A1DA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3A1DAD"/>
    <w:pPr>
      <w:spacing w:before="0" w:after="100" w:line="259" w:lineRule="auto"/>
      <w:ind w:left="220" w:firstLine="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A1DAD"/>
    <w:pPr>
      <w:spacing w:before="0" w:after="100" w:line="259" w:lineRule="auto"/>
      <w:ind w:left="0" w:firstLine="0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A1DAD"/>
    <w:pPr>
      <w:spacing w:before="0" w:after="100" w:line="259" w:lineRule="auto"/>
      <w:ind w:left="440" w:firstLine="0"/>
    </w:pPr>
    <w:rPr>
      <w:rFonts w:asciiTheme="minorHAnsi" w:eastAsiaTheme="minorEastAsia" w:hAnsi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3A1DAD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1C2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C22"/>
  </w:style>
  <w:style w:type="paragraph" w:styleId="Piedepgina">
    <w:name w:val="footer"/>
    <w:basedOn w:val="Normal"/>
    <w:link w:val="PiedepginaCar"/>
    <w:uiPriority w:val="99"/>
    <w:unhideWhenUsed/>
    <w:rsid w:val="00391C2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C22"/>
  </w:style>
  <w:style w:type="character" w:styleId="Mencinsinresolver">
    <w:name w:val="Unresolved Mention"/>
    <w:basedOn w:val="Fuentedeprrafopredeter"/>
    <w:uiPriority w:val="99"/>
    <w:semiHidden/>
    <w:unhideWhenUsed/>
    <w:rsid w:val="00E17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nicoa\OneDrive\Desktop\Proyecto%20agricultura\Proyecto_agricultura.sq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JP/XiAHvFgu6zZD/2GU2Jk4sHw==">CgMxLjAyDmguODg5aWRiMTM0ODgwMg5oLnF1anl0dGZueGFuODIOaC55MzhhOXU0OWw4aTI4AHIhMUtPYXdWem9wM19TUEJSVTFaOUNKdzhuUm8xNm80U1hK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86E5C0-A422-4CC7-9288-10BEF055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1041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Acosta</dc:creator>
  <cp:keywords/>
  <dc:description/>
  <cp:lastModifiedBy>Nicolas Acosta</cp:lastModifiedBy>
  <cp:revision>5</cp:revision>
  <cp:lastPrinted>2025-09-18T17:45:00Z</cp:lastPrinted>
  <dcterms:created xsi:type="dcterms:W3CDTF">2025-09-18T06:49:00Z</dcterms:created>
  <dcterms:modified xsi:type="dcterms:W3CDTF">2025-09-18T17:45:00Z</dcterms:modified>
</cp:coreProperties>
</file>