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AA8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7836A906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63FF3BA5" w14:textId="77777777" w:rsidR="00633B56" w:rsidRDefault="00633B56" w:rsidP="00633B56">
      <w:pPr>
        <w:ind w:left="5664"/>
        <w:rPr>
          <w:rFonts w:eastAsia="Times New Roman" w:cs="Times New Roman"/>
          <w:lang w:val="es-ES"/>
        </w:rPr>
      </w:pPr>
    </w:p>
    <w:p w14:paraId="064C19A8" w14:textId="7A7FF2B0" w:rsidR="00633B56" w:rsidRDefault="00DE2F4F" w:rsidP="00DE2F4F">
      <w:pPr>
        <w:ind w:left="5664"/>
        <w:rPr>
          <w:rFonts w:eastAsia="Times New Roman" w:cs="Times New Roman"/>
          <w:lang w:val="es-ES"/>
        </w:rPr>
      </w:pPr>
      <w:r>
        <w:rPr>
          <w:rFonts w:eastAsia="Times New Roman" w:cs="Times New Roman"/>
          <w:lang w:val="es-ES"/>
        </w:rPr>
        <w:fldChar w:fldCharType="begin"/>
      </w:r>
      <w:r>
        <w:rPr>
          <w:rFonts w:eastAsia="Times New Roman" w:cs="Times New Roman"/>
          <w:lang w:val="es-ES"/>
        </w:rPr>
        <w:instrText xml:space="preserve"> TIME \@ "d' de 'MMMM' de 'yyyy" </w:instrText>
      </w:r>
      <w:r>
        <w:rPr>
          <w:rFonts w:eastAsia="Times New Roman" w:cs="Times New Roman"/>
          <w:lang w:val="es-ES"/>
        </w:rPr>
        <w:fldChar w:fldCharType="separate"/>
      </w:r>
      <w:r w:rsidR="00FD3541">
        <w:rPr>
          <w:rFonts w:eastAsia="Times New Roman" w:cs="Times New Roman"/>
          <w:noProof/>
          <w:lang w:val="es-ES"/>
        </w:rPr>
        <w:t>15 de diciembre de 2023</w:t>
      </w:r>
      <w:r>
        <w:rPr>
          <w:rFonts w:eastAsia="Times New Roman" w:cs="Times New Roman"/>
          <w:lang w:val="es-ES"/>
        </w:rPr>
        <w:fldChar w:fldCharType="end"/>
      </w:r>
    </w:p>
    <w:p w14:paraId="3080E3D3" w14:textId="77777777" w:rsidR="00633B56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5BB0EC6B" w14:textId="77777777" w:rsidR="00633B56" w:rsidRPr="00947BCD" w:rsidRDefault="00633B56" w:rsidP="00633B56">
      <w:pPr>
        <w:ind w:left="5664" w:firstLine="708"/>
        <w:rPr>
          <w:rFonts w:eastAsia="Times New Roman" w:cs="Times New Roman"/>
          <w:lang w:val="es-ES"/>
        </w:rPr>
      </w:pPr>
    </w:p>
    <w:p w14:paraId="2D6AABC0" w14:textId="533F68F2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b/>
          <w:lang w:val="es-ES"/>
        </w:rPr>
      </w:pPr>
      <w:r>
        <w:t>A Cierre de instrucción</w:t>
      </w:r>
    </w:p>
    <w:p w14:paraId="704BA749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215D80C0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1B210884" w14:textId="77777777" w:rsidR="00633B56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5D505D5C" w14:textId="77777777" w:rsidR="00633B56" w:rsidRPr="00947BCD" w:rsidRDefault="00633B56" w:rsidP="00633B56">
      <w:pPr>
        <w:ind w:left="708" w:hanging="708"/>
        <w:jc w:val="center"/>
        <w:rPr>
          <w:rFonts w:eastAsia="Times New Roman" w:cs="Times New Roman"/>
          <w:lang w:val="es-ES"/>
        </w:rPr>
      </w:pPr>
    </w:p>
    <w:p w14:paraId="6F1A6F1B" w14:textId="0AFCAD7F" w:rsidR="00633B56" w:rsidRPr="00872610" w:rsidRDefault="00C91078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t>Patagonia S.L. [“Demandante”]</w:t>
      </w:r>
    </w:p>
    <w:p w14:paraId="64255318" w14:textId="77777777" w:rsidR="00633B56" w:rsidRDefault="00633B56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es-ES"/>
        </w:rPr>
      </w:pPr>
    </w:p>
    <w:p w14:paraId="06F1BC54" w14:textId="3ED0DED9" w:rsidR="00633B56" w:rsidRPr="00066668" w:rsidRDefault="008F1EEA" w:rsidP="00633B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t>Soraya Lobo</w:t>
        <w:tab/>
        <w:tab/>
        <w:t xml:space="preserve"> sorayalobo@gmail.com</w:t>
      </w:r>
    </w:p>
    <w:p w14:paraId="780B517A" w14:textId="110D98DD" w:rsidR="00633B56" w:rsidRDefault="00FD3541" w:rsidP="00633B56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t>Legalitas</w:t>
      </w:r>
    </w:p>
    <w:p w14:paraId="7B1F683C" w14:textId="5F49BDC4" w:rsidR="00633B56" w:rsidRPr="00872610" w:rsidRDefault="00633B56" w:rsidP="00066668">
      <w:pPr>
        <w:jc w:val="both"/>
        <w:rPr>
          <w:rFonts w:eastAsia="Times New Roman" w:cs="Times New Roman"/>
          <w:smallCaps/>
          <w:lang w:val="pt-BR"/>
        </w:rPr>
      </w:pPr>
    </w:p>
    <w:p w14:paraId="7EEEBF1A" w14:textId="77777777" w:rsidR="00633B56" w:rsidRPr="00872610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6D606350" w14:textId="2F1C209B" w:rsidR="00066668" w:rsidRPr="00066668" w:rsidRDefault="00FD3541" w:rsidP="00066668">
      <w:pPr>
        <w:ind w:left="708" w:hanging="708"/>
        <w:jc w:val="both"/>
        <w:rPr>
          <w:rFonts w:eastAsia="Times New Roman" w:cs="Times New Roman"/>
          <w:smallCaps/>
          <w:lang w:val="pt-BR"/>
        </w:rPr>
      </w:pPr>
      <w:r>
        <w:t>Cerámicas Roca S.L. [“Demandada”]</w:t>
      </w:r>
    </w:p>
    <w:p w14:paraId="25CED89E" w14:textId="77777777" w:rsidR="00066668" w:rsidRPr="00066668" w:rsidRDefault="00066668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Fonts w:eastAsia="Times New Roman" w:cs="Times New Roman"/>
          <w:lang w:val="pt-BR"/>
        </w:rPr>
      </w:pPr>
    </w:p>
    <w:p w14:paraId="0B58F640" w14:textId="6E021228" w:rsidR="00066668" w:rsidRPr="00066668" w:rsidRDefault="00262854" w:rsidP="000666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696"/>
        </w:tabs>
        <w:ind w:left="708" w:hanging="708"/>
        <w:jc w:val="both"/>
        <w:rPr>
          <w:rStyle w:val="Hyperlink"/>
          <w:lang w:val="pt-BR"/>
        </w:rPr>
      </w:pPr>
      <w:r>
        <w:t>Eugenia Navarro</w:t>
        <w:tab/>
        <w:tab/>
        <w:t xml:space="preserve"> eugenianavarro@gmail.com</w:t>
      </w:r>
    </w:p>
    <w:p w14:paraId="45D34789" w14:textId="351898A7" w:rsidR="00066668" w:rsidRDefault="00FD3541" w:rsidP="00066668">
      <w:pPr>
        <w:ind w:left="708" w:hanging="708"/>
        <w:jc w:val="both"/>
        <w:rPr>
          <w:rFonts w:eastAsia="Times New Roman" w:cs="Times New Roman"/>
          <w:smallCaps/>
          <w:lang w:val="es-ES"/>
        </w:rPr>
      </w:pPr>
      <w:r>
        <w:t>Freshfields</w:t>
      </w:r>
    </w:p>
    <w:p w14:paraId="70B419A8" w14:textId="1342310C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smallCaps/>
          <w:lang w:val="es-ES_tradnl"/>
        </w:rPr>
      </w:pPr>
    </w:p>
    <w:p w14:paraId="4849368B" w14:textId="77777777" w:rsidR="00633B56" w:rsidRPr="00027758" w:rsidRDefault="00633B56" w:rsidP="00633B56">
      <w:pPr>
        <w:ind w:left="708" w:hanging="708"/>
        <w:jc w:val="both"/>
        <w:rPr>
          <w:rFonts w:eastAsia="Times New Roman" w:cs="Times New Roman"/>
          <w:lang w:val="es-ES"/>
        </w:rPr>
      </w:pPr>
    </w:p>
    <w:p w14:paraId="3BBE5DB8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  <w:r w:rsidRPr="00633B56">
        <w:rPr>
          <w:rFonts w:eastAsia="Times New Roman" w:cs="Times New Roman"/>
          <w:lang w:val="pt-BR"/>
        </w:rPr>
        <w:t>C/c.</w:t>
      </w:r>
    </w:p>
    <w:p w14:paraId="111E32EA" w14:textId="77777777" w:rsidR="00633B56" w:rsidRPr="00633B56" w:rsidRDefault="00633B56" w:rsidP="00633B56">
      <w:pPr>
        <w:ind w:left="708" w:hanging="708"/>
        <w:jc w:val="both"/>
        <w:rPr>
          <w:rFonts w:eastAsia="Times New Roman" w:cs="Times New Roman"/>
          <w:lang w:val="pt-BR"/>
        </w:rPr>
      </w:pPr>
    </w:p>
    <w:p w14:paraId="1C929853" w14:textId="607F74E0" w:rsidR="00633B56" w:rsidRPr="00066668" w:rsidRDefault="00724497" w:rsidP="00724497">
      <w:pPr>
        <w:pStyle w:val="Default"/>
        <w:jc w:val="both"/>
        <w:rPr>
          <w:rFonts w:eastAsia="Times New Roman"/>
          <w:lang w:val="es-ES_tradnl"/>
        </w:rPr>
      </w:pPr>
      <w:r>
        <w:t>Catalina Aragón</w:t>
        <w:tab/>
        <w:tab/>
        <w:tab/>
        <w:tab/>
        <w:t xml:space="preserve"> cata@gmail.com </w:t>
      </w:r>
    </w:p>
    <w:p w14:paraId="3EEA6884" w14:textId="14B3A865" w:rsidR="00633B56" w:rsidRPr="00066668" w:rsidRDefault="00724497" w:rsidP="00633B56">
      <w:pPr>
        <w:ind w:left="708" w:hanging="708"/>
        <w:jc w:val="both"/>
        <w:rPr>
          <w:rFonts w:eastAsia="Times New Roman" w:cs="Times New Roman"/>
          <w:lang w:val="es-ES_tradnl"/>
        </w:rPr>
      </w:pPr>
      <w:r>
        <w:t>Tetwoo Aragón</w:t>
        <w:tab/>
        <w:tab/>
        <w:t xml:space="preserve"> tweetoo@gmail.com</w:t>
      </w:r>
    </w:p>
    <w:p w14:paraId="714FB09E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1937979C" w14:textId="77777777" w:rsidR="00633B56" w:rsidRPr="00E3711D" w:rsidRDefault="00633B56" w:rsidP="00633B56">
      <w:pPr>
        <w:ind w:left="708" w:hanging="708"/>
        <w:jc w:val="both"/>
        <w:rPr>
          <w:rFonts w:eastAsia="Times New Roman" w:cs="Times New Roman"/>
          <w:i/>
          <w:iCs/>
          <w:lang w:val="es-ES_tradnl"/>
        </w:rPr>
      </w:pPr>
      <w:r w:rsidRPr="00E3711D">
        <w:rPr>
          <w:rFonts w:eastAsia="Times New Roman" w:cs="Times New Roman"/>
          <w:i/>
          <w:iCs/>
          <w:lang w:val="es-ES_tradnl"/>
        </w:rPr>
        <w:t>(Por correo electrónico)</w:t>
      </w:r>
    </w:p>
    <w:p w14:paraId="04BFF90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53C1C568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BBEF947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786DF21B" w14:textId="77777777" w:rsidR="00633B56" w:rsidRDefault="00633B56" w:rsidP="00633B56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4053B47A" w14:textId="77777777" w:rsidR="00E64E9C" w:rsidRPr="00455365" w:rsidRDefault="00E64E9C" w:rsidP="00E64E9C">
      <w:pPr>
        <w:ind w:left="708" w:hanging="708"/>
        <w:jc w:val="both"/>
        <w:rPr>
          <w:rFonts w:eastAsia="Times New Roman" w:cs="Times New Roman"/>
          <w:lang w:val="es-ES_tradnl"/>
        </w:rPr>
      </w:pPr>
    </w:p>
    <w:p w14:paraId="663F81D0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  <w:r w:rsidRPr="00455365">
        <w:rPr>
          <w:rFonts w:eastAsia="Times New Roman" w:cs="Times New Roman"/>
          <w:lang w:val="es-ES_tradnl"/>
        </w:rPr>
        <w:t>Estimados letrados,</w:t>
      </w:r>
    </w:p>
    <w:p w14:paraId="2D63EC12" w14:textId="77777777" w:rsidR="00E64E9C" w:rsidRPr="00455365" w:rsidRDefault="00E64E9C" w:rsidP="00E64E9C">
      <w:pPr>
        <w:ind w:left="708"/>
        <w:jc w:val="both"/>
        <w:rPr>
          <w:rFonts w:eastAsia="Times New Roman" w:cs="Times New Roman"/>
          <w:lang w:val="es-ES_tradnl"/>
        </w:rPr>
      </w:pPr>
    </w:p>
    <w:p w14:paraId="6D642A68" w14:textId="50FF9552" w:rsidR="00E64E9C" w:rsidRPr="002906D2" w:rsidRDefault="00E64E9C" w:rsidP="00E64E9C">
      <w:pPr>
        <w:ind w:left="708"/>
        <w:jc w:val="center"/>
        <w:rPr>
          <w:rFonts w:eastAsia="Times New Roman" w:cs="Times New Roman"/>
          <w:b/>
          <w:lang w:val="es-ES"/>
        </w:rPr>
      </w:pPr>
      <w:r>
        <w:t>Caso AA-RR 3821/23</w:t>
      </w:r>
    </w:p>
    <w:p w14:paraId="36BBB6A4" w14:textId="5C8AC862" w:rsidR="00E64E9C" w:rsidRPr="002906D2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ES"/>
        </w:rPr>
      </w:pPr>
      <w:r>
        <w:t>Patagonia S.L. (España) c.</w:t>
      </w:r>
    </w:p>
    <w:p w14:paraId="5A5A89EB" w14:textId="60AD525D" w:rsidR="00E64E9C" w:rsidRPr="00947BCD" w:rsidRDefault="00066668" w:rsidP="00E64E9C">
      <w:pPr>
        <w:ind w:left="708"/>
        <w:jc w:val="center"/>
        <w:rPr>
          <w:rFonts w:eastAsia="Times New Roman" w:cs="Times New Roman"/>
          <w:b/>
          <w:u w:val="single"/>
          <w:lang w:val="es-CO"/>
        </w:rPr>
      </w:pPr>
      <w:r>
        <w:t>Cerámicas Roca S.L. (Francia)</w:t>
      </w:r>
    </w:p>
    <w:p w14:paraId="5E69DC21" w14:textId="77777777" w:rsidR="00E64E9C" w:rsidRDefault="00E64E9C" w:rsidP="00E64E9C">
      <w:pPr>
        <w:jc w:val="both"/>
        <w:rPr>
          <w:rFonts w:eastAsia="Times New Roman" w:cs="Times New Roman"/>
          <w:lang w:val="es-CO"/>
        </w:rPr>
      </w:pPr>
    </w:p>
    <w:p w14:paraId="7D9F5DF7" w14:textId="1FC644DF" w:rsidR="008774F6" w:rsidRPr="0089440C" w:rsidRDefault="00E64E9C" w:rsidP="008774F6">
      <w:pPr>
        <w:ind w:firstLine="567"/>
        <w:jc w:val="both"/>
        <w:rPr>
          <w:rFonts w:eastAsia="Times New Roman" w:cs="Times New Roman"/>
          <w:lang w:val="es-ES"/>
        </w:rPr>
      </w:pPr>
      <w:r>
        <w:tab/>
        <w:t>En seguimiento de la comunicación A 3, el Tribunal informa a las Partes de que ha enviado el borrador de laudo a la Corte de Arbitraje de Madrid para su examen previo, de acuerdo con el 43 del Reglamento de la CAM.</w:t>
      </w:r>
    </w:p>
    <w:p w14:paraId="78A75AAC" w14:textId="65E4CA4F" w:rsidR="00E64E9C" w:rsidRPr="007D42A1" w:rsidRDefault="00E64E9C" w:rsidP="008774F6">
      <w:pPr>
        <w:tabs>
          <w:tab w:val="left" w:pos="567"/>
        </w:tabs>
        <w:jc w:val="both"/>
        <w:rPr>
          <w:lang w:val="es-ES"/>
        </w:rPr>
      </w:pPr>
    </w:p>
    <w:p w14:paraId="653CA984" w14:textId="77777777" w:rsidR="00E64E9C" w:rsidRPr="00A5705A" w:rsidRDefault="00E64E9C" w:rsidP="00E64E9C">
      <w:pPr>
        <w:pStyle w:val="ParaNumb"/>
        <w:keepNext/>
        <w:numPr>
          <w:ilvl w:val="0"/>
          <w:numId w:val="0"/>
        </w:numPr>
        <w:tabs>
          <w:tab w:val="left" w:pos="567"/>
        </w:tabs>
        <w:rPr>
          <w:lang w:val="es-ES"/>
        </w:rPr>
      </w:pPr>
    </w:p>
    <w:p w14:paraId="634009A3" w14:textId="468D51C6" w:rsidR="00E64E9C" w:rsidRPr="000A02DA" w:rsidRDefault="00E64E9C" w:rsidP="000A02DA">
      <w:pPr>
        <w:ind w:left="851" w:hanging="567"/>
        <w:rPr>
          <w:lang w:val="es-ES"/>
        </w:rPr>
      </w:pPr>
      <w:r w:rsidRPr="000A02DA">
        <w:rPr>
          <w:lang w:val="es-ES"/>
        </w:rPr>
        <w:t>En nombre del Tribunal Arbitral,</w:t>
      </w:r>
    </w:p>
    <w:p w14:paraId="2ABEA681" w14:textId="5D96D546" w:rsidR="00E64E9C" w:rsidRPr="000540B7" w:rsidRDefault="00E64E9C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7E80D94F" w14:textId="29FEC63D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2E07EDCD" w14:textId="77777777" w:rsidR="00EF197D" w:rsidRPr="000540B7" w:rsidRDefault="00EF197D" w:rsidP="000A02DA">
      <w:pPr>
        <w:ind w:left="142" w:firstLine="567"/>
        <w:jc w:val="both"/>
        <w:rPr>
          <w:rFonts w:cs="Times New Roman"/>
          <w:noProof/>
          <w:color w:val="262626"/>
          <w:lang w:val="es-ES"/>
        </w:rPr>
      </w:pPr>
    </w:p>
    <w:p w14:paraId="6F06791A" w14:textId="77777777" w:rsidR="00E64E9C" w:rsidRPr="00F1440E" w:rsidRDefault="00E64E9C" w:rsidP="00E64E9C">
      <w:pPr>
        <w:jc w:val="both"/>
        <w:rPr>
          <w:rFonts w:eastAsia="Times New Roman" w:cs="Times New Roman"/>
          <w:lang w:val="es-ES"/>
        </w:rPr>
      </w:pPr>
    </w:p>
    <w:p w14:paraId="6660DD45" w14:textId="234DF730" w:rsidR="00E64E9C" w:rsidRDefault="00987424" w:rsidP="00066668">
      <w:pPr>
        <w:jc w:val="both"/>
        <w:rPr>
          <w:rFonts w:eastAsia="Times New Roman" w:cs="Times New Roman"/>
          <w:lang w:val="es-ES"/>
        </w:rPr>
      </w:pPr>
      <w:r>
        <w:t>Felipe Aragón</w:t>
      </w:r>
    </w:p>
    <w:p w14:paraId="666065F4" w14:textId="310ED73D" w:rsidR="001420DD" w:rsidRPr="00E64E9C" w:rsidRDefault="00E64E9C" w:rsidP="00066668">
      <w:pPr>
        <w:rPr>
          <w:lang w:val="es-ES_tradnl"/>
        </w:rPr>
      </w:pPr>
      <w:r>
        <w:rPr>
          <w:rFonts w:eastAsia="Times New Roman" w:cs="Times New Roman"/>
          <w:lang w:val="es-ES"/>
        </w:rPr>
        <w:t>President</w:t>
      </w:r>
      <w:r w:rsidR="00066668">
        <w:rPr>
          <w:rFonts w:eastAsia="Times New Roman" w:cs="Times New Roman"/>
          <w:lang w:val="es-ES"/>
        </w:rPr>
        <w:t>e</w:t>
      </w:r>
      <w:r>
        <w:rPr>
          <w:rFonts w:eastAsia="Times New Roman" w:cs="Times New Roman"/>
          <w:lang w:val="es-ES"/>
        </w:rPr>
        <w:t xml:space="preserve"> del Tribunal Arbitral</w:t>
      </w:r>
    </w:p>
    <w:p>
      <w:r>
        <w:t>Juan Perez</w:t>
      </w:r>
    </w:p>
    <w:p>
      <w:r>
        <w:t>juan.perez@gmail.com</w:t>
      </w:r>
    </w:p>
    <w:p>
      <w:r>
        <w:t>Jose Garcia</w:t>
      </w:r>
    </w:p>
    <w:p>
      <w:r>
        <w:t>jose.garcia@gmail.com</w:t>
      </w:r>
    </w:p>
    <w:sectPr w:rsidR="001420DD" w:rsidRPr="00E64E9C" w:rsidSect="000050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701" w:bottom="1702" w:left="1701" w:header="709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2C4B" w14:textId="77777777" w:rsidR="00956C5E" w:rsidRDefault="00956C5E" w:rsidP="00251FA0">
      <w:r>
        <w:separator/>
      </w:r>
    </w:p>
  </w:endnote>
  <w:endnote w:type="continuationSeparator" w:id="0">
    <w:p w14:paraId="16FF27D8" w14:textId="77777777" w:rsidR="00956C5E" w:rsidRDefault="00956C5E" w:rsidP="0025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E02D" w14:textId="77777777" w:rsidR="00CA4789" w:rsidRDefault="00CA47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406693"/>
      <w:docPartObj>
        <w:docPartGallery w:val="Page Numbers (Bottom of Page)"/>
        <w:docPartUnique/>
      </w:docPartObj>
    </w:sdtPr>
    <w:sdtContent>
      <w:p w14:paraId="1E516937" w14:textId="77777777" w:rsidR="003F0752" w:rsidRDefault="003F07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BB2" w:rsidRPr="007F2BB2">
          <w:rPr>
            <w:noProof/>
          </w:rPr>
          <w:t>2</w:t>
        </w:r>
        <w:r>
          <w:fldChar w:fldCharType="end"/>
        </w:r>
      </w:p>
    </w:sdtContent>
  </w:sdt>
  <w:p w14:paraId="343E2511" w14:textId="77777777" w:rsidR="00251FA0" w:rsidRDefault="00251FA0" w:rsidP="00251FA0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31DA" w14:textId="77777777" w:rsidR="00CA4789" w:rsidRDefault="00CA4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335A" w14:textId="77777777" w:rsidR="00956C5E" w:rsidRDefault="00956C5E" w:rsidP="00251FA0">
      <w:r>
        <w:separator/>
      </w:r>
    </w:p>
  </w:footnote>
  <w:footnote w:type="continuationSeparator" w:id="0">
    <w:p w14:paraId="003D3DDD" w14:textId="77777777" w:rsidR="00956C5E" w:rsidRDefault="00956C5E" w:rsidP="0025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6511" w14:textId="77777777" w:rsidR="00CA4789" w:rsidRDefault="00CA47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A342" w14:textId="59167357" w:rsidR="006A627D" w:rsidRDefault="006A627D" w:rsidP="00E64E9C">
    <w:pPr>
      <w:ind w:right="-7"/>
      <w:jc w:val="center"/>
    </w:pPr>
  </w:p>
  <w:p w14:paraId="766090CA" w14:textId="69F35113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>
      <w:t>Caso AA-RR 3821/23</w:t>
    </w:r>
  </w:p>
  <w:p w14:paraId="719F8818" w14:textId="1358FBD8" w:rsidR="00E64E9C" w:rsidRPr="00066668" w:rsidRDefault="00E64E9C" w:rsidP="00E64E9C">
    <w:pPr>
      <w:pStyle w:val="Header"/>
      <w:jc w:val="right"/>
      <w:rPr>
        <w:rFonts w:cs="Times New Roman"/>
        <w:lang w:val="pt-BR"/>
      </w:rPr>
    </w:pPr>
    <w:r>
      <w:t>A Cierre de instrucción</w:t>
    </w:r>
  </w:p>
  <w:p w14:paraId="5F98D4EC" w14:textId="550295E6" w:rsidR="00E64E9C" w:rsidRPr="00E64E9C" w:rsidRDefault="00ED2E04" w:rsidP="00E64E9C">
    <w:pPr>
      <w:pStyle w:val="Header"/>
      <w:jc w:val="right"/>
      <w:rPr>
        <w:rFonts w:cs="Times New Roman"/>
        <w:lang w:val="es-ES_tradnl"/>
      </w:rPr>
    </w:pPr>
    <w:r>
      <w:t>15 de Diciembre de 2023</w:t>
    </w:r>
  </w:p>
  <w:p w14:paraId="10350485" w14:textId="77777777" w:rsidR="00E64E9C" w:rsidRPr="00E64E9C" w:rsidRDefault="00E64E9C" w:rsidP="00E64E9C">
    <w:pPr>
      <w:pStyle w:val="Header"/>
      <w:jc w:val="right"/>
      <w:rPr>
        <w:lang w:val="es-ES_tradnl"/>
      </w:rPr>
    </w:pPr>
  </w:p>
  <w:p w14:paraId="53E0E93C" w14:textId="77777777" w:rsidR="00E64E9C" w:rsidRPr="00E64E9C" w:rsidRDefault="00E64E9C" w:rsidP="006A627D">
    <w:pPr>
      <w:ind w:right="-7"/>
      <w:jc w:val="right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340D" w14:textId="77777777" w:rsidR="00CA4789" w:rsidRDefault="00CA4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9A6"/>
    <w:multiLevelType w:val="hybridMultilevel"/>
    <w:tmpl w:val="6EBEE4F4"/>
    <w:lvl w:ilvl="0" w:tplc="015CA34E">
      <w:start w:val="1"/>
      <w:numFmt w:val="decimal"/>
      <w:pStyle w:val="ParaNumb"/>
      <w:lvlText w:val="%1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21A8B064">
      <w:start w:val="1"/>
      <w:numFmt w:val="lowerRoman"/>
      <w:lvlText w:val="(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FB6819"/>
    <w:multiLevelType w:val="hybridMultilevel"/>
    <w:tmpl w:val="09124A28"/>
    <w:lvl w:ilvl="0" w:tplc="5802B512">
      <w:numFmt w:val="bullet"/>
      <w:pStyle w:val="Guion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DE3447F"/>
    <w:multiLevelType w:val="hybridMultilevel"/>
    <w:tmpl w:val="BC5498BA"/>
    <w:lvl w:ilvl="0" w:tplc="92309DAC">
      <w:start w:val="2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503F"/>
    <w:multiLevelType w:val="hybridMultilevel"/>
    <w:tmpl w:val="E36E97BC"/>
    <w:lvl w:ilvl="0" w:tplc="8212521A">
      <w:numFmt w:val="bullet"/>
      <w:pStyle w:val="ListParagraph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34E3267C"/>
    <w:multiLevelType w:val="hybridMultilevel"/>
    <w:tmpl w:val="2082A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4039B8"/>
    <w:multiLevelType w:val="multilevel"/>
    <w:tmpl w:val="4350B8D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8CB54C7"/>
    <w:multiLevelType w:val="hybridMultilevel"/>
    <w:tmpl w:val="01A467FE"/>
    <w:lvl w:ilvl="0" w:tplc="0EE48A2A">
      <w:start w:val="2"/>
      <w:numFmt w:val="decimal"/>
      <w:lvlText w:val="%1."/>
      <w:lvlJc w:val="left"/>
      <w:pPr>
        <w:ind w:left="360" w:hanging="360"/>
      </w:pPr>
      <w:rPr>
        <w:i w:val="0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C0C"/>
    <w:multiLevelType w:val="hybridMultilevel"/>
    <w:tmpl w:val="0270F6EC"/>
    <w:lvl w:ilvl="0" w:tplc="6B284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7060"/>
    <w:multiLevelType w:val="hybridMultilevel"/>
    <w:tmpl w:val="9208AC2E"/>
    <w:lvl w:ilvl="0" w:tplc="F81E20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D7F47"/>
    <w:multiLevelType w:val="multilevel"/>
    <w:tmpl w:val="EB5A7294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  <w:b/>
        <w:i w:val="0"/>
        <w:caps w:val="0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caps/>
        <w:sz w:val="28"/>
        <w:szCs w:val="28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%7."/>
      <w:lvlJc w:val="left"/>
      <w:pPr>
        <w:ind w:left="1296" w:hanging="1296"/>
      </w:pPr>
      <w:rPr>
        <w:rFonts w:hint="default"/>
        <w:i w:val="0"/>
      </w:rPr>
    </w:lvl>
    <w:lvl w:ilvl="7">
      <w:start w:val="1"/>
      <w:numFmt w:val="lowerLetter"/>
      <w:pStyle w:val="Heading8"/>
      <w:lvlText w:val="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lowerRoman"/>
      <w:pStyle w:val="Heading9"/>
      <w:lvlText w:val="%9)"/>
      <w:lvlJc w:val="left"/>
      <w:pPr>
        <w:ind w:left="1584" w:hanging="1584"/>
      </w:pPr>
      <w:rPr>
        <w:rFonts w:hint="default"/>
      </w:rPr>
    </w:lvl>
  </w:abstractNum>
  <w:num w:numId="1" w16cid:durableId="1914660464">
    <w:abstractNumId w:val="4"/>
  </w:num>
  <w:num w:numId="2" w16cid:durableId="857743908">
    <w:abstractNumId w:val="8"/>
  </w:num>
  <w:num w:numId="3" w16cid:durableId="1540432411">
    <w:abstractNumId w:val="0"/>
  </w:num>
  <w:num w:numId="4" w16cid:durableId="1382361295">
    <w:abstractNumId w:val="5"/>
  </w:num>
  <w:num w:numId="5" w16cid:durableId="2109228583">
    <w:abstractNumId w:val="5"/>
  </w:num>
  <w:num w:numId="6" w16cid:durableId="2017222031">
    <w:abstractNumId w:val="5"/>
  </w:num>
  <w:num w:numId="7" w16cid:durableId="1714116224">
    <w:abstractNumId w:val="5"/>
  </w:num>
  <w:num w:numId="8" w16cid:durableId="1534726256">
    <w:abstractNumId w:val="5"/>
  </w:num>
  <w:num w:numId="9" w16cid:durableId="907351259">
    <w:abstractNumId w:val="5"/>
  </w:num>
  <w:num w:numId="10" w16cid:durableId="18821456">
    <w:abstractNumId w:val="7"/>
  </w:num>
  <w:num w:numId="11" w16cid:durableId="1502425709">
    <w:abstractNumId w:val="3"/>
  </w:num>
  <w:num w:numId="12" w16cid:durableId="1263147160">
    <w:abstractNumId w:val="9"/>
  </w:num>
  <w:num w:numId="13" w16cid:durableId="518589065">
    <w:abstractNumId w:val="0"/>
  </w:num>
  <w:num w:numId="14" w16cid:durableId="514458939">
    <w:abstractNumId w:val="9"/>
  </w:num>
  <w:num w:numId="15" w16cid:durableId="1603218027">
    <w:abstractNumId w:val="9"/>
  </w:num>
  <w:num w:numId="16" w16cid:durableId="2117754194">
    <w:abstractNumId w:val="9"/>
  </w:num>
  <w:num w:numId="17" w16cid:durableId="1277827897">
    <w:abstractNumId w:val="9"/>
  </w:num>
  <w:num w:numId="18" w16cid:durableId="505249384">
    <w:abstractNumId w:val="9"/>
  </w:num>
  <w:num w:numId="19" w16cid:durableId="97992476">
    <w:abstractNumId w:val="9"/>
  </w:num>
  <w:num w:numId="20" w16cid:durableId="1042442969">
    <w:abstractNumId w:val="9"/>
  </w:num>
  <w:num w:numId="21" w16cid:durableId="1523974952">
    <w:abstractNumId w:val="9"/>
  </w:num>
  <w:num w:numId="22" w16cid:durableId="793327941">
    <w:abstractNumId w:val="2"/>
  </w:num>
  <w:num w:numId="23" w16cid:durableId="1579903640">
    <w:abstractNumId w:val="1"/>
  </w:num>
  <w:num w:numId="24" w16cid:durableId="1156385369">
    <w:abstractNumId w:val="1"/>
  </w:num>
  <w:num w:numId="25" w16cid:durableId="790130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688727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0699107">
    <w:abstractNumId w:val="3"/>
  </w:num>
  <w:num w:numId="28" w16cid:durableId="59598974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0912231">
    <w:abstractNumId w:val="0"/>
  </w:num>
  <w:num w:numId="30" w16cid:durableId="850798063">
    <w:abstractNumId w:val="0"/>
  </w:num>
  <w:num w:numId="31" w16cid:durableId="990062963">
    <w:abstractNumId w:val="0"/>
  </w:num>
  <w:num w:numId="32" w16cid:durableId="1877110270">
    <w:abstractNumId w:val="0"/>
  </w:num>
  <w:num w:numId="33" w16cid:durableId="1819153854">
    <w:abstractNumId w:val="0"/>
  </w:num>
  <w:num w:numId="34" w16cid:durableId="1864662182">
    <w:abstractNumId w:val="0"/>
  </w:num>
  <w:num w:numId="35" w16cid:durableId="167013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A"/>
    <w:rsid w:val="000050D5"/>
    <w:rsid w:val="000540B7"/>
    <w:rsid w:val="00063C5A"/>
    <w:rsid w:val="000644CB"/>
    <w:rsid w:val="00066668"/>
    <w:rsid w:val="00072B42"/>
    <w:rsid w:val="00087AFA"/>
    <w:rsid w:val="000A02DA"/>
    <w:rsid w:val="000B4926"/>
    <w:rsid w:val="000D1050"/>
    <w:rsid w:val="000F687D"/>
    <w:rsid w:val="00115821"/>
    <w:rsid w:val="00117157"/>
    <w:rsid w:val="001420DD"/>
    <w:rsid w:val="00155A34"/>
    <w:rsid w:val="00182DF9"/>
    <w:rsid w:val="001851B4"/>
    <w:rsid w:val="001C65E8"/>
    <w:rsid w:val="00212D7B"/>
    <w:rsid w:val="00217CFC"/>
    <w:rsid w:val="0023717C"/>
    <w:rsid w:val="002417CD"/>
    <w:rsid w:val="002460E9"/>
    <w:rsid w:val="00251FA0"/>
    <w:rsid w:val="00262854"/>
    <w:rsid w:val="00271A9F"/>
    <w:rsid w:val="00296CC1"/>
    <w:rsid w:val="002A43A2"/>
    <w:rsid w:val="002C5EF5"/>
    <w:rsid w:val="002F0EBB"/>
    <w:rsid w:val="002F38F1"/>
    <w:rsid w:val="00323319"/>
    <w:rsid w:val="00325C6C"/>
    <w:rsid w:val="00326EF4"/>
    <w:rsid w:val="003319F7"/>
    <w:rsid w:val="00344B1B"/>
    <w:rsid w:val="00354525"/>
    <w:rsid w:val="00383151"/>
    <w:rsid w:val="00397032"/>
    <w:rsid w:val="003A1B19"/>
    <w:rsid w:val="003B06F1"/>
    <w:rsid w:val="003D18AB"/>
    <w:rsid w:val="003F0752"/>
    <w:rsid w:val="00402A05"/>
    <w:rsid w:val="0042181D"/>
    <w:rsid w:val="0042251C"/>
    <w:rsid w:val="00444084"/>
    <w:rsid w:val="004448D1"/>
    <w:rsid w:val="00444F7A"/>
    <w:rsid w:val="00457050"/>
    <w:rsid w:val="00474699"/>
    <w:rsid w:val="00490EBB"/>
    <w:rsid w:val="004B2ADC"/>
    <w:rsid w:val="004B2DF6"/>
    <w:rsid w:val="004B7DED"/>
    <w:rsid w:val="004E7751"/>
    <w:rsid w:val="004F2AAA"/>
    <w:rsid w:val="005402FA"/>
    <w:rsid w:val="00573EF1"/>
    <w:rsid w:val="0057486D"/>
    <w:rsid w:val="0059715A"/>
    <w:rsid w:val="005A5DFB"/>
    <w:rsid w:val="005B2C51"/>
    <w:rsid w:val="005D6AAA"/>
    <w:rsid w:val="005F708B"/>
    <w:rsid w:val="00620E5A"/>
    <w:rsid w:val="00633B56"/>
    <w:rsid w:val="00646269"/>
    <w:rsid w:val="0064671B"/>
    <w:rsid w:val="006A627D"/>
    <w:rsid w:val="006C7BF7"/>
    <w:rsid w:val="006E4C1C"/>
    <w:rsid w:val="00724497"/>
    <w:rsid w:val="00724D5E"/>
    <w:rsid w:val="00745C28"/>
    <w:rsid w:val="00763A9A"/>
    <w:rsid w:val="007C21AD"/>
    <w:rsid w:val="007C7083"/>
    <w:rsid w:val="007F2BB2"/>
    <w:rsid w:val="008031F0"/>
    <w:rsid w:val="0080488A"/>
    <w:rsid w:val="008774F6"/>
    <w:rsid w:val="008C12CF"/>
    <w:rsid w:val="008E757B"/>
    <w:rsid w:val="008F1EEA"/>
    <w:rsid w:val="008F4BD2"/>
    <w:rsid w:val="00903EE4"/>
    <w:rsid w:val="0090498E"/>
    <w:rsid w:val="00920FFF"/>
    <w:rsid w:val="00956C5E"/>
    <w:rsid w:val="00963AD3"/>
    <w:rsid w:val="00970D48"/>
    <w:rsid w:val="00976554"/>
    <w:rsid w:val="00976D69"/>
    <w:rsid w:val="00977667"/>
    <w:rsid w:val="00987424"/>
    <w:rsid w:val="00987FF4"/>
    <w:rsid w:val="009B5849"/>
    <w:rsid w:val="009C0060"/>
    <w:rsid w:val="009D31D5"/>
    <w:rsid w:val="00A00748"/>
    <w:rsid w:val="00A12FDD"/>
    <w:rsid w:val="00A45C6A"/>
    <w:rsid w:val="00AE3454"/>
    <w:rsid w:val="00AF27A9"/>
    <w:rsid w:val="00AF2BB0"/>
    <w:rsid w:val="00B13B18"/>
    <w:rsid w:val="00B52A17"/>
    <w:rsid w:val="00B859D3"/>
    <w:rsid w:val="00B93010"/>
    <w:rsid w:val="00BA6A26"/>
    <w:rsid w:val="00BB1010"/>
    <w:rsid w:val="00BD0016"/>
    <w:rsid w:val="00C202A9"/>
    <w:rsid w:val="00C24CE1"/>
    <w:rsid w:val="00C257B7"/>
    <w:rsid w:val="00C91078"/>
    <w:rsid w:val="00CA4789"/>
    <w:rsid w:val="00CB1531"/>
    <w:rsid w:val="00CC5159"/>
    <w:rsid w:val="00D04A60"/>
    <w:rsid w:val="00D4206B"/>
    <w:rsid w:val="00D43F1A"/>
    <w:rsid w:val="00D82AE1"/>
    <w:rsid w:val="00DB5CF7"/>
    <w:rsid w:val="00DD7128"/>
    <w:rsid w:val="00DE2F4F"/>
    <w:rsid w:val="00DF5313"/>
    <w:rsid w:val="00E43BB4"/>
    <w:rsid w:val="00E52E82"/>
    <w:rsid w:val="00E64E9C"/>
    <w:rsid w:val="00E731A2"/>
    <w:rsid w:val="00E82514"/>
    <w:rsid w:val="00EA23B7"/>
    <w:rsid w:val="00EB588D"/>
    <w:rsid w:val="00ED2E04"/>
    <w:rsid w:val="00ED6683"/>
    <w:rsid w:val="00EF197D"/>
    <w:rsid w:val="00EF69EF"/>
    <w:rsid w:val="00F47B4D"/>
    <w:rsid w:val="00F61884"/>
    <w:rsid w:val="00F662B0"/>
    <w:rsid w:val="00F80CC8"/>
    <w:rsid w:val="00F96575"/>
    <w:rsid w:val="00F97395"/>
    <w:rsid w:val="00FA2C83"/>
    <w:rsid w:val="00FC2B63"/>
    <w:rsid w:val="00FD3541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72AC0"/>
  <w14:defaultImageDpi w14:val="330"/>
  <w15:docId w15:val="{7923C8B3-3358-4DCE-A1A7-8BF82F16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FA"/>
    <w:rPr>
      <w:lang w:val="en-GB"/>
    </w:rPr>
  </w:style>
  <w:style w:type="paragraph" w:styleId="Heading1">
    <w:name w:val="heading 1"/>
    <w:aliases w:val="Romano 1"/>
    <w:basedOn w:val="Normal"/>
    <w:next w:val="Heading2"/>
    <w:link w:val="Heading1Char"/>
    <w:qFormat/>
    <w:rsid w:val="00AE3454"/>
    <w:pPr>
      <w:keepNext/>
      <w:keepLines/>
      <w:pageBreakBefore/>
      <w:numPr>
        <w:numId w:val="21"/>
      </w:numPr>
      <w:spacing w:before="480" w:after="480"/>
      <w:jc w:val="center"/>
      <w:outlineLvl w:val="0"/>
    </w:pPr>
    <w:rPr>
      <w:rFonts w:eastAsiaTheme="majorEastAsia" w:cstheme="majorBidi"/>
      <w:b/>
      <w:bCs/>
      <w:caps/>
      <w:sz w:val="28"/>
      <w:szCs w:val="28"/>
      <w:u w:val="double"/>
    </w:rPr>
  </w:style>
  <w:style w:type="paragraph" w:styleId="Heading2">
    <w:name w:val="heading 2"/>
    <w:aliases w:val="Romano 2"/>
    <w:basedOn w:val="Normal"/>
    <w:link w:val="Heading2Char"/>
    <w:uiPriority w:val="9"/>
    <w:unhideWhenUsed/>
    <w:qFormat/>
    <w:rsid w:val="00AE3454"/>
    <w:pPr>
      <w:keepNext/>
      <w:keepLines/>
      <w:pageBreakBefore/>
      <w:numPr>
        <w:ilvl w:val="1"/>
        <w:numId w:val="21"/>
      </w:numPr>
      <w:spacing w:before="480" w:after="480"/>
      <w:jc w:val="center"/>
      <w:outlineLvl w:val="1"/>
    </w:pPr>
    <w:rPr>
      <w:rFonts w:eastAsiaTheme="majorEastAsia" w:cstheme="majorBidi"/>
      <w:b/>
      <w:bCs/>
      <w:caps/>
      <w:sz w:val="28"/>
      <w:szCs w:val="26"/>
      <w:u w:val="single"/>
    </w:rPr>
  </w:style>
  <w:style w:type="paragraph" w:styleId="Heading3">
    <w:name w:val="heading 3"/>
    <w:aliases w:val="Romano 3"/>
    <w:basedOn w:val="Normal"/>
    <w:link w:val="Heading3Char"/>
    <w:uiPriority w:val="9"/>
    <w:unhideWhenUsed/>
    <w:qFormat/>
    <w:rsid w:val="00AE3454"/>
    <w:pPr>
      <w:keepNext/>
      <w:keepLines/>
      <w:numPr>
        <w:ilvl w:val="2"/>
        <w:numId w:val="21"/>
      </w:numPr>
      <w:spacing w:before="240"/>
      <w:jc w:val="center"/>
      <w:outlineLvl w:val="2"/>
    </w:pPr>
    <w:rPr>
      <w:rFonts w:eastAsiaTheme="majorEastAsia" w:cstheme="majorBidi"/>
      <w:b/>
      <w:bCs/>
      <w:smallCaps/>
      <w:sz w:val="28"/>
      <w:u w:val="single"/>
    </w:rPr>
  </w:style>
  <w:style w:type="paragraph" w:styleId="Heading4">
    <w:name w:val="heading 4"/>
    <w:aliases w:val="Romano 4"/>
    <w:basedOn w:val="Normal"/>
    <w:link w:val="Heading4Char"/>
    <w:uiPriority w:val="9"/>
    <w:unhideWhenUsed/>
    <w:qFormat/>
    <w:rsid w:val="00AE3454"/>
    <w:pPr>
      <w:keepNext/>
      <w:keepLines/>
      <w:numPr>
        <w:ilvl w:val="3"/>
        <w:numId w:val="21"/>
      </w:numPr>
      <w:spacing w:before="200"/>
      <w:outlineLvl w:val="3"/>
    </w:pPr>
    <w:rPr>
      <w:rFonts w:eastAsiaTheme="majorEastAsia" w:cstheme="majorBidi"/>
      <w:b/>
      <w:bCs/>
      <w:iCs/>
      <w:smallCaps/>
    </w:rPr>
  </w:style>
  <w:style w:type="paragraph" w:styleId="Heading5">
    <w:name w:val="heading 5"/>
    <w:basedOn w:val="Normal"/>
    <w:link w:val="Heading5Char"/>
    <w:uiPriority w:val="9"/>
    <w:unhideWhenUsed/>
    <w:qFormat/>
    <w:rsid w:val="00AE3454"/>
    <w:pPr>
      <w:keepNext/>
      <w:keepLines/>
      <w:numPr>
        <w:ilvl w:val="4"/>
        <w:numId w:val="21"/>
      </w:numPr>
      <w:spacing w:before="240" w:after="240"/>
      <w:ind w:left="567" w:hanging="567"/>
      <w:outlineLvl w:val="4"/>
    </w:pPr>
    <w:rPr>
      <w:rFonts w:eastAsiaTheme="majorEastAsia" w:cstheme="majorBidi"/>
      <w:b/>
      <w:smallCaps/>
      <w:u w:val="single"/>
    </w:rPr>
  </w:style>
  <w:style w:type="paragraph" w:styleId="Heading6">
    <w:name w:val="heading 6"/>
    <w:basedOn w:val="Normal"/>
    <w:link w:val="Heading6Char"/>
    <w:uiPriority w:val="9"/>
    <w:unhideWhenUsed/>
    <w:qFormat/>
    <w:rsid w:val="00AE3454"/>
    <w:pPr>
      <w:keepNext/>
      <w:keepLines/>
      <w:numPr>
        <w:ilvl w:val="5"/>
        <w:numId w:val="21"/>
      </w:numPr>
      <w:spacing w:before="240" w:after="240"/>
      <w:ind w:left="567" w:hanging="567"/>
      <w:outlineLvl w:val="5"/>
    </w:pPr>
    <w:rPr>
      <w:rFonts w:eastAsiaTheme="majorEastAsia" w:cstheme="majorBidi"/>
      <w:b/>
      <w:iCs/>
      <w:smallCaps/>
    </w:rPr>
  </w:style>
  <w:style w:type="paragraph" w:styleId="Heading7">
    <w:name w:val="heading 7"/>
    <w:basedOn w:val="Normal"/>
    <w:link w:val="Heading7Char"/>
    <w:uiPriority w:val="9"/>
    <w:unhideWhenUsed/>
    <w:qFormat/>
    <w:rsid w:val="00AE3454"/>
    <w:pPr>
      <w:keepNext/>
      <w:keepLines/>
      <w:numPr>
        <w:ilvl w:val="6"/>
        <w:numId w:val="21"/>
      </w:numPr>
      <w:spacing w:before="240" w:after="240"/>
      <w:ind w:left="1134" w:hanging="567"/>
      <w:outlineLvl w:val="6"/>
    </w:pPr>
    <w:rPr>
      <w:rFonts w:eastAsiaTheme="majorEastAsia" w:cstheme="majorBidi"/>
      <w:b/>
      <w:iCs/>
      <w:u w:val="single"/>
    </w:rPr>
  </w:style>
  <w:style w:type="paragraph" w:styleId="Heading8">
    <w:name w:val="heading 8"/>
    <w:basedOn w:val="Normal"/>
    <w:link w:val="Heading8Char"/>
    <w:uiPriority w:val="9"/>
    <w:unhideWhenUsed/>
    <w:qFormat/>
    <w:rsid w:val="00AE3454"/>
    <w:pPr>
      <w:keepNext/>
      <w:keepLines/>
      <w:numPr>
        <w:ilvl w:val="7"/>
        <w:numId w:val="21"/>
      </w:numPr>
      <w:spacing w:before="240" w:after="240"/>
      <w:ind w:left="1134" w:hanging="567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link w:val="Heading9Char"/>
    <w:uiPriority w:val="9"/>
    <w:unhideWhenUsed/>
    <w:qFormat/>
    <w:rsid w:val="00AE3454"/>
    <w:pPr>
      <w:keepNext/>
      <w:keepLines/>
      <w:numPr>
        <w:ilvl w:val="8"/>
        <w:numId w:val="21"/>
      </w:numPr>
      <w:spacing w:before="240" w:after="240"/>
      <w:ind w:left="1134" w:hanging="567"/>
      <w:jc w:val="both"/>
      <w:outlineLvl w:val="8"/>
    </w:pPr>
    <w:rPr>
      <w:rFonts w:eastAsiaTheme="majorEastAsia" w:cstheme="majorBidi"/>
      <w:b/>
      <w:i/>
      <w:i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Cita Larga"/>
    <w:basedOn w:val="Normal"/>
    <w:next w:val="Normal"/>
    <w:link w:val="QuoteChar"/>
    <w:uiPriority w:val="29"/>
    <w:qFormat/>
    <w:rsid w:val="00AE3454"/>
    <w:pPr>
      <w:spacing w:before="240"/>
      <w:ind w:left="1134"/>
    </w:pPr>
    <w:rPr>
      <w:rFonts w:eastAsia="Times New Roman" w:cs="Times New Roman"/>
      <w:iCs/>
      <w:color w:val="000000" w:themeColor="text1"/>
      <w:sz w:val="22"/>
    </w:rPr>
  </w:style>
  <w:style w:type="character" w:customStyle="1" w:styleId="QuoteChar">
    <w:name w:val="Quote Char"/>
    <w:aliases w:val="Cita Larga Char"/>
    <w:basedOn w:val="DefaultParagraphFont"/>
    <w:link w:val="Quote"/>
    <w:uiPriority w:val="29"/>
    <w:rsid w:val="00AE3454"/>
    <w:rPr>
      <w:rFonts w:eastAsia="Times New Roman" w:cs="Times New Roman"/>
      <w:iCs/>
      <w:color w:val="000000" w:themeColor="text1"/>
      <w:sz w:val="22"/>
      <w:lang w:val="en-GB"/>
    </w:rPr>
  </w:style>
  <w:style w:type="character" w:customStyle="1" w:styleId="ListParagraphChar">
    <w:name w:val="List Paragraph Char"/>
    <w:aliases w:val="Guiones Char"/>
    <w:basedOn w:val="DefaultParagraphFont"/>
    <w:link w:val="ListParagraph"/>
    <w:rsid w:val="00F47B4D"/>
    <w:rPr>
      <w:rFonts w:eastAsia="Times New Roman" w:cs="Times New Roman"/>
      <w:lang w:val="es-ES"/>
    </w:rPr>
  </w:style>
  <w:style w:type="paragraph" w:styleId="ListParagraph">
    <w:name w:val="List Paragraph"/>
    <w:aliases w:val="Guiones"/>
    <w:basedOn w:val="Normal"/>
    <w:link w:val="ListParagraphChar"/>
    <w:qFormat/>
    <w:rsid w:val="00F47B4D"/>
    <w:pPr>
      <w:numPr>
        <w:numId w:val="11"/>
      </w:numPr>
      <w:spacing w:before="240" w:after="240"/>
      <w:ind w:left="1134" w:hanging="567"/>
      <w:jc w:val="both"/>
    </w:pPr>
    <w:rPr>
      <w:rFonts w:eastAsia="Times New Roman" w:cs="Times New Roman"/>
    </w:rPr>
  </w:style>
  <w:style w:type="paragraph" w:customStyle="1" w:styleId="Entradilla">
    <w:name w:val="Entradilla"/>
    <w:basedOn w:val="ListParagraph"/>
    <w:link w:val="EntradillaCar"/>
    <w:qFormat/>
    <w:rsid w:val="00D82AE1"/>
    <w:pPr>
      <w:keepNext/>
      <w:numPr>
        <w:numId w:val="0"/>
      </w:numPr>
      <w:spacing w:before="0"/>
      <w:ind w:left="567"/>
    </w:pPr>
    <w:rPr>
      <w:u w:val="single"/>
    </w:rPr>
  </w:style>
  <w:style w:type="character" w:customStyle="1" w:styleId="EntradillaCar">
    <w:name w:val="Entradilla Car"/>
    <w:basedOn w:val="DefaultParagraphFont"/>
    <w:link w:val="Entradilla"/>
    <w:rsid w:val="00D82AE1"/>
    <w:rPr>
      <w:rFonts w:eastAsia="Times New Roman" w:cs="Times New Roman"/>
      <w:u w:val="single"/>
      <w:lang w:val="es-ES"/>
    </w:rPr>
  </w:style>
  <w:style w:type="paragraph" w:customStyle="1" w:styleId="Notaalpie">
    <w:name w:val="Nota al pie"/>
    <w:basedOn w:val="FootnoteText"/>
    <w:rsid w:val="00C24CE1"/>
    <w:pPr>
      <w:ind w:left="170" w:hanging="170"/>
      <w:jc w:val="both"/>
    </w:pPr>
    <w:rPr>
      <w:rFonts w:eastAsiaTheme="minorHAns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181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181D"/>
    <w:rPr>
      <w:sz w:val="20"/>
      <w:szCs w:val="20"/>
    </w:rPr>
  </w:style>
  <w:style w:type="paragraph" w:customStyle="1" w:styleId="ParaNumb">
    <w:name w:val="ParaNumb"/>
    <w:basedOn w:val="Normal"/>
    <w:link w:val="ParaNumbCar"/>
    <w:qFormat/>
    <w:rsid w:val="00AE3454"/>
    <w:pPr>
      <w:numPr>
        <w:numId w:val="13"/>
      </w:numPr>
      <w:spacing w:before="240" w:after="240"/>
      <w:jc w:val="both"/>
    </w:pPr>
    <w:rPr>
      <w:rFonts w:eastAsia="Times New Roman" w:cs="Times New Roman"/>
    </w:rPr>
  </w:style>
  <w:style w:type="character" w:customStyle="1" w:styleId="Heading1Char">
    <w:name w:val="Heading 1 Char"/>
    <w:aliases w:val="Romano 1 Char"/>
    <w:basedOn w:val="DefaultParagraphFont"/>
    <w:link w:val="Heading1"/>
    <w:rsid w:val="00AE3454"/>
    <w:rPr>
      <w:rFonts w:eastAsiaTheme="majorEastAsia" w:cstheme="majorBidi"/>
      <w:b/>
      <w:bCs/>
      <w:caps/>
      <w:sz w:val="28"/>
      <w:szCs w:val="28"/>
      <w:u w:val="double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4218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Romano 2 Char"/>
    <w:basedOn w:val="DefaultParagraphFont"/>
    <w:link w:val="Heading2"/>
    <w:uiPriority w:val="9"/>
    <w:rsid w:val="00AE3454"/>
    <w:rPr>
      <w:rFonts w:eastAsiaTheme="majorEastAsia" w:cstheme="majorBidi"/>
      <w:b/>
      <w:bCs/>
      <w:caps/>
      <w:sz w:val="28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421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8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dice">
    <w:name w:val="Índice"/>
    <w:basedOn w:val="Heading1"/>
    <w:qFormat/>
    <w:rsid w:val="00D82AE1"/>
    <w:pPr>
      <w:numPr>
        <w:numId w:val="0"/>
      </w:numPr>
      <w:ind w:left="360"/>
    </w:pPr>
  </w:style>
  <w:style w:type="character" w:customStyle="1" w:styleId="ParaNumbCar">
    <w:name w:val="ParaNumb Car"/>
    <w:basedOn w:val="DefaultParagraphFont"/>
    <w:link w:val="ParaNumb"/>
    <w:rsid w:val="00AE3454"/>
    <w:rPr>
      <w:rFonts w:eastAsia="Times New Roman" w:cs="Times New Roman"/>
      <w:lang w:val="en-GB"/>
    </w:rPr>
  </w:style>
  <w:style w:type="character" w:customStyle="1" w:styleId="Heading3Char">
    <w:name w:val="Heading 3 Char"/>
    <w:aliases w:val="Romano 3 Char"/>
    <w:basedOn w:val="DefaultParagraphFont"/>
    <w:link w:val="Heading3"/>
    <w:uiPriority w:val="9"/>
    <w:rsid w:val="00AE3454"/>
    <w:rPr>
      <w:rFonts w:eastAsiaTheme="majorEastAsia" w:cstheme="majorBidi"/>
      <w:b/>
      <w:bCs/>
      <w:smallCaps/>
      <w:sz w:val="28"/>
      <w:u w:val="single"/>
      <w:lang w:val="en-GB"/>
    </w:rPr>
  </w:style>
  <w:style w:type="character" w:customStyle="1" w:styleId="Heading4Char">
    <w:name w:val="Heading 4 Char"/>
    <w:aliases w:val="Romano 4 Char"/>
    <w:basedOn w:val="DefaultParagraphFont"/>
    <w:link w:val="Heading4"/>
    <w:uiPriority w:val="9"/>
    <w:rsid w:val="00AE3454"/>
    <w:rPr>
      <w:rFonts w:eastAsiaTheme="majorEastAsia" w:cstheme="majorBidi"/>
      <w:b/>
      <w:bCs/>
      <w:iCs/>
      <w:smallCaps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E3454"/>
    <w:rPr>
      <w:rFonts w:eastAsiaTheme="majorEastAsia" w:cstheme="majorBidi"/>
      <w:b/>
      <w:smallCaps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52"/>
  </w:style>
  <w:style w:type="paragraph" w:styleId="Footer">
    <w:name w:val="footer"/>
    <w:basedOn w:val="Normal"/>
    <w:link w:val="FooterChar"/>
    <w:uiPriority w:val="99"/>
    <w:unhideWhenUsed/>
    <w:rsid w:val="003F07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52"/>
  </w:style>
  <w:style w:type="character" w:customStyle="1" w:styleId="Heading6Char">
    <w:name w:val="Heading 6 Char"/>
    <w:basedOn w:val="DefaultParagraphFont"/>
    <w:link w:val="Heading6"/>
    <w:uiPriority w:val="9"/>
    <w:rsid w:val="00AE3454"/>
    <w:rPr>
      <w:rFonts w:eastAsiaTheme="majorEastAsia" w:cstheme="majorBidi"/>
      <w:b/>
      <w:iCs/>
      <w:smallCap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E3454"/>
    <w:rPr>
      <w:rFonts w:eastAsiaTheme="majorEastAsia" w:cstheme="majorBidi"/>
      <w:b/>
      <w:iCs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AE3454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AE3454"/>
    <w:rPr>
      <w:rFonts w:eastAsiaTheme="majorEastAsia" w:cstheme="majorBidi"/>
      <w:b/>
      <w:i/>
      <w:iCs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5402FA"/>
    <w:rPr>
      <w:color w:val="0000FF"/>
      <w:u w:val="single"/>
    </w:rPr>
  </w:style>
  <w:style w:type="paragraph" w:customStyle="1" w:styleId="Estilo1">
    <w:name w:val="Estilo1"/>
    <w:basedOn w:val="ListParagraph"/>
    <w:link w:val="Estilo1Car"/>
    <w:qFormat/>
    <w:rsid w:val="005402FA"/>
    <w:pPr>
      <w:numPr>
        <w:numId w:val="22"/>
      </w:numPr>
      <w:tabs>
        <w:tab w:val="left" w:pos="567"/>
      </w:tabs>
      <w:ind w:left="0" w:firstLine="0"/>
    </w:pPr>
  </w:style>
  <w:style w:type="character" w:customStyle="1" w:styleId="Estilo1Car">
    <w:name w:val="Estilo1 Car"/>
    <w:basedOn w:val="ListParagraphChar"/>
    <w:link w:val="Estilo1"/>
    <w:rsid w:val="005402FA"/>
    <w:rPr>
      <w:rFonts w:eastAsia="Times New Roman" w:cs="Times New Roman"/>
      <w:lang w:val="es-ES"/>
    </w:rPr>
  </w:style>
  <w:style w:type="paragraph" w:customStyle="1" w:styleId="Guion">
    <w:name w:val="Guion"/>
    <w:basedOn w:val="Normal"/>
    <w:link w:val="GuionCar"/>
    <w:qFormat/>
    <w:rsid w:val="005402FA"/>
    <w:pPr>
      <w:numPr>
        <w:numId w:val="23"/>
      </w:numPr>
      <w:spacing w:before="120" w:after="120"/>
      <w:ind w:hanging="577"/>
      <w:jc w:val="both"/>
    </w:pPr>
    <w:rPr>
      <w:rFonts w:eastAsia="Times New Roman" w:cs="Times New Roman"/>
      <w:lang w:val="es-ES"/>
    </w:rPr>
  </w:style>
  <w:style w:type="character" w:customStyle="1" w:styleId="GuionCar">
    <w:name w:val="Guion Car"/>
    <w:basedOn w:val="DefaultParagraphFont"/>
    <w:link w:val="Guion"/>
    <w:rsid w:val="005402FA"/>
    <w:rPr>
      <w:rFonts w:eastAsia="Times New Roman" w:cs="Times New Roman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402F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9C0060"/>
    <w:rPr>
      <w:rFonts w:asciiTheme="minorHAnsi" w:hAnsiTheme="minorHAnsi"/>
      <w:sz w:val="20"/>
      <w:szCs w:val="20"/>
      <w:lang w:val="es-ES_tradn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0060"/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C0060"/>
    <w:pPr>
      <w:autoSpaceDE w:val="0"/>
      <w:autoSpaceDN w:val="0"/>
      <w:adjustRightInd w:val="0"/>
    </w:pPr>
    <w:rPr>
      <w:rFonts w:eastAsiaTheme="minorHAnsi" w:cs="Times New Roman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C006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0DD"/>
    <w:rPr>
      <w:rFonts w:ascii="Times New Roman" w:hAnsi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0DD"/>
    <w:rPr>
      <w:rFonts w:asciiTheme="minorHAnsi" w:hAnsiTheme="minorHAnsi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0488A"/>
    <w:rPr>
      <w:color w:val="605E5C"/>
      <w:shd w:val="clear" w:color="auto" w:fill="E1DFDD"/>
    </w:rPr>
  </w:style>
  <w:style w:type="paragraph" w:customStyle="1" w:styleId="Direccin">
    <w:name w:val="Dirección"/>
    <w:basedOn w:val="Normal"/>
    <w:link w:val="DireccinCar"/>
    <w:qFormat/>
    <w:rsid w:val="00633B56"/>
    <w:pPr>
      <w:autoSpaceDE w:val="0"/>
      <w:autoSpaceDN w:val="0"/>
      <w:adjustRightInd w:val="0"/>
      <w:ind w:firstLine="567"/>
      <w:jc w:val="both"/>
    </w:pPr>
    <w:rPr>
      <w:rFonts w:eastAsiaTheme="minorHAnsi" w:cs="Times New Roman"/>
      <w:bCs/>
      <w:color w:val="000000"/>
      <w:lang w:val="es-ES"/>
    </w:rPr>
  </w:style>
  <w:style w:type="character" w:customStyle="1" w:styleId="DireccinCar">
    <w:name w:val="Dirección Car"/>
    <w:basedOn w:val="DefaultParagraphFont"/>
    <w:link w:val="Direccin"/>
    <w:rsid w:val="00633B56"/>
    <w:rPr>
      <w:rFonts w:eastAsiaTheme="minorHAnsi" w:cs="Times New Roman"/>
      <w:bCs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1)%20Modelos\2)%20Papel%20con%20membrete\2020-09-25-ESP%20-%20Papel%20con%20membrete%20-%20Complej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5BDB4-BD2D-4174-87B6-32E26205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2020-09-25-ESP - Papel con membrete - Complejo</Template>
  <TotalTime>66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 Villanúa</dc:creator>
  <cp:lastModifiedBy>Aragón Barrero, Nicolás (Cognizant)</cp:lastModifiedBy>
  <cp:revision>34</cp:revision>
  <cp:lastPrinted>2023-09-18T16:37:00Z</cp:lastPrinted>
  <dcterms:created xsi:type="dcterms:W3CDTF">2023-11-04T18:09:00Z</dcterms:created>
  <dcterms:modified xsi:type="dcterms:W3CDTF">2023-12-14T23:11:00Z</dcterms:modified>
</cp:coreProperties>
</file>