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643BA3" w14:textId="76722332" w:rsidR="0008027E" w:rsidRDefault="0008027E" w:rsidP="001858DE">
      <w:pPr>
        <w:pStyle w:val="berschrift1"/>
        <w:jc w:val="center"/>
        <w:rPr>
          <w:lang w:val="en-US"/>
        </w:rPr>
      </w:pPr>
      <w:r>
        <w:rPr>
          <w:lang w:val="en-US"/>
        </w:rPr>
        <w:t xml:space="preserve">Early </w:t>
      </w:r>
      <w:r w:rsidR="00CE4F2D">
        <w:rPr>
          <w:lang w:val="en-US"/>
        </w:rPr>
        <w:t>I</w:t>
      </w:r>
      <w:r>
        <w:rPr>
          <w:lang w:val="en-US"/>
        </w:rPr>
        <w:t xml:space="preserve">ntervention </w:t>
      </w:r>
      <w:r w:rsidR="00CE4F2D">
        <w:rPr>
          <w:lang w:val="en-US"/>
        </w:rPr>
        <w:t>I</w:t>
      </w:r>
      <w:r w:rsidR="001858DE">
        <w:rPr>
          <w:lang w:val="en-US"/>
        </w:rPr>
        <w:t>ncreases</w:t>
      </w:r>
      <w:r>
        <w:rPr>
          <w:lang w:val="en-US"/>
        </w:rPr>
        <w:t xml:space="preserve"> </w:t>
      </w:r>
      <w:r w:rsidR="00CE4F2D">
        <w:rPr>
          <w:lang w:val="en-US"/>
        </w:rPr>
        <w:t>R</w:t>
      </w:r>
      <w:r>
        <w:rPr>
          <w:lang w:val="en-US"/>
        </w:rPr>
        <w:t xml:space="preserve">eactive </w:t>
      </w:r>
      <w:r w:rsidR="00CE4F2D">
        <w:rPr>
          <w:lang w:val="en-US"/>
        </w:rPr>
        <w:t>J</w:t>
      </w:r>
      <w:r>
        <w:rPr>
          <w:lang w:val="en-US"/>
        </w:rPr>
        <w:t xml:space="preserve">oint </w:t>
      </w:r>
      <w:r w:rsidR="00CE4F2D">
        <w:rPr>
          <w:lang w:val="en-US"/>
        </w:rPr>
        <w:t>A</w:t>
      </w:r>
      <w:r>
        <w:rPr>
          <w:lang w:val="en-US"/>
        </w:rPr>
        <w:t xml:space="preserve">ttention in </w:t>
      </w:r>
      <w:r w:rsidR="00CE4F2D">
        <w:rPr>
          <w:lang w:val="en-US"/>
        </w:rPr>
        <w:t>A</w:t>
      </w:r>
      <w:r>
        <w:rPr>
          <w:lang w:val="en-US"/>
        </w:rPr>
        <w:t xml:space="preserve">utistic </w:t>
      </w:r>
      <w:r w:rsidR="00CE4F2D">
        <w:rPr>
          <w:lang w:val="en-US"/>
        </w:rPr>
        <w:t>P</w:t>
      </w:r>
      <w:r>
        <w:rPr>
          <w:lang w:val="en-US"/>
        </w:rPr>
        <w:t>reschoolers</w:t>
      </w:r>
      <w:r w:rsidR="001858DE">
        <w:rPr>
          <w:lang w:val="en-US"/>
        </w:rPr>
        <w:t xml:space="preserve"> </w:t>
      </w:r>
      <w:r w:rsidR="00676001">
        <w:rPr>
          <w:lang w:val="en-US"/>
        </w:rPr>
        <w:t>with</w:t>
      </w:r>
      <w:r w:rsidR="00893938">
        <w:rPr>
          <w:lang w:val="en-US"/>
        </w:rPr>
        <w:t xml:space="preserve"> Arousal Regulation </w:t>
      </w:r>
      <w:r w:rsidR="002F3D71">
        <w:rPr>
          <w:lang w:val="en-US"/>
        </w:rPr>
        <w:t>as Mediator</w:t>
      </w:r>
    </w:p>
    <w:p w14:paraId="28A79CB0" w14:textId="77777777" w:rsidR="002C5F7E" w:rsidRDefault="002C5F7E" w:rsidP="007427D2">
      <w:pPr>
        <w:jc w:val="left"/>
        <w:rPr>
          <w:b/>
          <w:lang w:val="en-US"/>
        </w:rPr>
      </w:pPr>
    </w:p>
    <w:p w14:paraId="21C90FA2" w14:textId="39C72A1E" w:rsidR="006E16A4" w:rsidRPr="00A057B4" w:rsidRDefault="006E16A4" w:rsidP="007427D2">
      <w:pPr>
        <w:jc w:val="left"/>
        <w:rPr>
          <w:b/>
          <w:lang w:val="en-US"/>
        </w:rPr>
      </w:pPr>
      <w:r w:rsidRPr="00A057B4">
        <w:rPr>
          <w:b/>
          <w:lang w:val="en-US"/>
        </w:rPr>
        <w:t xml:space="preserve">Proposed Authors: Nico Bast, Leonie Polzer, </w:t>
      </w:r>
      <w:proofErr w:type="spellStart"/>
      <w:r w:rsidRPr="00A057B4">
        <w:rPr>
          <w:b/>
          <w:lang w:val="en-US"/>
        </w:rPr>
        <w:t>Naisan</w:t>
      </w:r>
      <w:proofErr w:type="spellEnd"/>
      <w:r w:rsidRPr="00A057B4">
        <w:rPr>
          <w:b/>
          <w:lang w:val="en-US"/>
        </w:rPr>
        <w:t xml:space="preserve"> Raji, Marie Schaer, Terje Falck-</w:t>
      </w:r>
      <w:proofErr w:type="spellStart"/>
      <w:r w:rsidRPr="00A057B4">
        <w:rPr>
          <w:b/>
          <w:lang w:val="en-US"/>
        </w:rPr>
        <w:t>Ytter</w:t>
      </w:r>
      <w:proofErr w:type="spellEnd"/>
      <w:r w:rsidRPr="00A057B4">
        <w:rPr>
          <w:b/>
          <w:lang w:val="en-US"/>
        </w:rPr>
        <w:t>, Christine M. Freitag</w:t>
      </w:r>
    </w:p>
    <w:p w14:paraId="55D4556D" w14:textId="77777777" w:rsidR="002C5F7E" w:rsidRDefault="002C5F7E" w:rsidP="005A1098">
      <w:pPr>
        <w:rPr>
          <w:u w:val="single"/>
          <w:lang w:val="en-US"/>
        </w:rPr>
      </w:pPr>
    </w:p>
    <w:p w14:paraId="44E70EE4" w14:textId="77777777" w:rsidR="00F863B7" w:rsidRDefault="00F863B7" w:rsidP="00F863B7">
      <w:pPr>
        <w:rPr>
          <w:color w:val="E97132" w:themeColor="accent2"/>
          <w:lang w:val="en-US"/>
        </w:rPr>
      </w:pPr>
      <w:r>
        <w:rPr>
          <w:color w:val="E97132" w:themeColor="accent2"/>
          <w:lang w:val="en-US"/>
        </w:rPr>
        <w:t xml:space="preserve">Use custom title page of </w:t>
      </w:r>
      <w:r w:rsidRPr="002C5F7E">
        <w:rPr>
          <w:color w:val="E97132" w:themeColor="accent2"/>
          <w:lang w:val="en-US"/>
        </w:rPr>
        <w:t xml:space="preserve">JAACAP </w:t>
      </w:r>
    </w:p>
    <w:p w14:paraId="3D0E9197" w14:textId="166205FF" w:rsidR="00F863B7" w:rsidRPr="002C5F7E" w:rsidRDefault="00F863B7" w:rsidP="00F863B7">
      <w:pPr>
        <w:rPr>
          <w:color w:val="E97132" w:themeColor="accent2"/>
          <w:lang w:val="en-US"/>
        </w:rPr>
      </w:pPr>
      <w:r>
        <w:rPr>
          <w:color w:val="E97132" w:themeColor="accent2"/>
          <w:lang w:val="en-US"/>
        </w:rPr>
        <w:t xml:space="preserve">+ </w:t>
      </w:r>
      <w:r w:rsidRPr="002C5F7E">
        <w:rPr>
          <w:color w:val="E97132" w:themeColor="accent2"/>
          <w:lang w:val="en-US"/>
        </w:rPr>
        <w:t>structured abstract, 4500W, 50 references, 5 figures and tables</w:t>
      </w:r>
    </w:p>
    <w:p w14:paraId="4A30C14A" w14:textId="348FBEDA" w:rsidR="00F863B7" w:rsidRDefault="00F863B7">
      <w:pPr>
        <w:spacing w:before="0" w:line="259" w:lineRule="auto"/>
        <w:jc w:val="left"/>
        <w:rPr>
          <w:u w:val="single"/>
          <w:lang w:val="en-US"/>
        </w:rPr>
      </w:pPr>
    </w:p>
    <w:p w14:paraId="243BD05F" w14:textId="77777777" w:rsidR="00F863B7" w:rsidRDefault="00F863B7">
      <w:pPr>
        <w:spacing w:before="0" w:line="259" w:lineRule="auto"/>
        <w:jc w:val="left"/>
        <w:rPr>
          <w:u w:val="single"/>
          <w:lang w:val="en-US"/>
        </w:rPr>
      </w:pPr>
      <w:r>
        <w:rPr>
          <w:u w:val="single"/>
          <w:lang w:val="en-US"/>
        </w:rPr>
        <w:br w:type="page"/>
      </w:r>
    </w:p>
    <w:p w14:paraId="35E4E55D" w14:textId="77777777" w:rsidR="00F863B7" w:rsidRDefault="00E90F09" w:rsidP="00F863B7">
      <w:pPr>
        <w:pStyle w:val="berschrift2"/>
        <w:rPr>
          <w:lang w:val="en-US"/>
        </w:rPr>
      </w:pPr>
      <w:r w:rsidRPr="009F45FD">
        <w:rPr>
          <w:lang w:val="en-US"/>
        </w:rPr>
        <w:lastRenderedPageBreak/>
        <w:t>Abstract:</w:t>
      </w:r>
      <w:r>
        <w:rPr>
          <w:lang w:val="en-US"/>
        </w:rPr>
        <w:t xml:space="preserve"> </w:t>
      </w:r>
    </w:p>
    <w:p w14:paraId="50AF389E" w14:textId="47211AA5" w:rsidR="00F863B7" w:rsidRDefault="00F863B7" w:rsidP="005A1098">
      <w:pPr>
        <w:rPr>
          <w:lang w:val="en-US"/>
        </w:rPr>
      </w:pPr>
      <w:r w:rsidRPr="00F863B7">
        <w:rPr>
          <w:u w:val="single"/>
          <w:lang w:val="en-US"/>
        </w:rPr>
        <w:t>Introduction:</w:t>
      </w:r>
      <w:r>
        <w:rPr>
          <w:lang w:val="en-US"/>
        </w:rPr>
        <w:t xml:space="preserve"> </w:t>
      </w:r>
      <w:r w:rsidR="00E90F09">
        <w:rPr>
          <w:lang w:val="en-US"/>
        </w:rPr>
        <w:t xml:space="preserve">Reactive joint attention (RJA) describes an early ability </w:t>
      </w:r>
      <w:r w:rsidR="00BB021D">
        <w:rPr>
          <w:lang w:val="en-US"/>
        </w:rPr>
        <w:t>of</w:t>
      </w:r>
      <w:r w:rsidR="00E90F09">
        <w:rPr>
          <w:lang w:val="en-US"/>
        </w:rPr>
        <w:t xml:space="preserve"> shared attention on a </w:t>
      </w:r>
      <w:r w:rsidR="0055129F">
        <w:rPr>
          <w:lang w:val="en-US"/>
        </w:rPr>
        <w:t>target</w:t>
      </w:r>
      <w:r w:rsidR="00E90F09">
        <w:rPr>
          <w:lang w:val="en-US"/>
        </w:rPr>
        <w:t xml:space="preserve"> </w:t>
      </w:r>
      <w:r w:rsidR="00BB021D">
        <w:rPr>
          <w:lang w:val="en-US"/>
        </w:rPr>
        <w:t xml:space="preserve">that was </w:t>
      </w:r>
      <w:r w:rsidR="00BC2356">
        <w:rPr>
          <w:lang w:val="en-US"/>
        </w:rPr>
        <w:t xml:space="preserve">cued by </w:t>
      </w:r>
      <w:r w:rsidR="00BB021D">
        <w:rPr>
          <w:lang w:val="en-US"/>
        </w:rPr>
        <w:t xml:space="preserve">a </w:t>
      </w:r>
      <w:r w:rsidR="000C3E95">
        <w:rPr>
          <w:lang w:val="en-US"/>
        </w:rPr>
        <w:t>human</w:t>
      </w:r>
      <w:r w:rsidR="00E90F09">
        <w:rPr>
          <w:lang w:val="en-US"/>
        </w:rPr>
        <w:t xml:space="preserve">. </w:t>
      </w:r>
      <w:r w:rsidR="0009488D" w:rsidRPr="00F12DD6">
        <w:rPr>
          <w:lang w:val="en-US"/>
        </w:rPr>
        <w:t xml:space="preserve">This </w:t>
      </w:r>
      <w:r w:rsidR="00E90F09" w:rsidRPr="00F12DD6">
        <w:rPr>
          <w:lang w:val="en-US"/>
        </w:rPr>
        <w:t xml:space="preserve">key ability </w:t>
      </w:r>
      <w:r w:rsidR="0009488D" w:rsidRPr="00F12DD6">
        <w:rPr>
          <w:lang w:val="en-US"/>
        </w:rPr>
        <w:t>of</w:t>
      </w:r>
      <w:r w:rsidR="00E90F09" w:rsidRPr="00F12DD6">
        <w:rPr>
          <w:lang w:val="en-US"/>
        </w:rPr>
        <w:t xml:space="preserve"> </w:t>
      </w:r>
      <w:r w:rsidR="005A48A9" w:rsidRPr="00F12DD6">
        <w:rPr>
          <w:lang w:val="en-US"/>
        </w:rPr>
        <w:t xml:space="preserve">socio-cognitive </w:t>
      </w:r>
      <w:r w:rsidR="00E90F09" w:rsidRPr="00F12DD6">
        <w:rPr>
          <w:lang w:val="en-US"/>
        </w:rPr>
        <w:t xml:space="preserve">development </w:t>
      </w:r>
      <w:r w:rsidR="00B82B62" w:rsidRPr="00F12DD6">
        <w:rPr>
          <w:lang w:val="en-US"/>
        </w:rPr>
        <w:t xml:space="preserve">is altered in autistic compared to non-autistic </w:t>
      </w:r>
      <w:r w:rsidR="006F0964" w:rsidRPr="00F12DD6">
        <w:rPr>
          <w:lang w:val="en-US"/>
        </w:rPr>
        <w:t>preschoolers</w:t>
      </w:r>
      <w:r w:rsidR="000613EE">
        <w:rPr>
          <w:lang w:val="en-US"/>
        </w:rPr>
        <w:t>,</w:t>
      </w:r>
      <w:r w:rsidR="000C3E95">
        <w:rPr>
          <w:lang w:val="en-US"/>
        </w:rPr>
        <w:t xml:space="preserve"> and</w:t>
      </w:r>
      <w:r w:rsidR="00E90F09">
        <w:rPr>
          <w:lang w:val="en-US"/>
        </w:rPr>
        <w:t xml:space="preserve"> </w:t>
      </w:r>
      <w:r w:rsidR="005A48A9">
        <w:rPr>
          <w:lang w:val="en-US"/>
        </w:rPr>
        <w:t xml:space="preserve">often trained </w:t>
      </w:r>
      <w:r w:rsidR="00E90F09">
        <w:rPr>
          <w:lang w:val="en-US"/>
        </w:rPr>
        <w:t xml:space="preserve">in early interventions. We evaluated the development of RJA in autistic preschoolers </w:t>
      </w:r>
      <w:r w:rsidR="00B82B62">
        <w:rPr>
          <w:lang w:val="en-US"/>
        </w:rPr>
        <w:t xml:space="preserve">in a randomized controlled trial </w:t>
      </w:r>
      <w:r w:rsidR="00BC2356">
        <w:rPr>
          <w:lang w:val="en-US"/>
        </w:rPr>
        <w:t>of</w:t>
      </w:r>
      <w:r w:rsidR="00B82B62">
        <w:rPr>
          <w:lang w:val="en-US"/>
        </w:rPr>
        <w:t xml:space="preserve"> a </w:t>
      </w:r>
      <w:r w:rsidR="00E90F09">
        <w:rPr>
          <w:lang w:val="en-US"/>
        </w:rPr>
        <w:t>naturalistic developmental behavioral intervention</w:t>
      </w:r>
      <w:r w:rsidR="00B82B62">
        <w:rPr>
          <w:lang w:val="en-US"/>
        </w:rPr>
        <w:t xml:space="preserve"> (</w:t>
      </w:r>
      <w:r w:rsidR="0055129F">
        <w:rPr>
          <w:lang w:val="en-US"/>
        </w:rPr>
        <w:t xml:space="preserve">NDBI; </w:t>
      </w:r>
      <w:r w:rsidR="008702B3">
        <w:rPr>
          <w:lang w:val="en-US"/>
        </w:rPr>
        <w:t>intervention</w:t>
      </w:r>
      <w:r>
        <w:rPr>
          <w:lang w:val="en-US"/>
        </w:rPr>
        <w:t xml:space="preserve"> versus</w:t>
      </w:r>
      <w:r w:rsidR="00B82B62">
        <w:rPr>
          <w:lang w:val="en-US"/>
        </w:rPr>
        <w:t xml:space="preserve"> treatment-as-usual</w:t>
      </w:r>
      <w:r w:rsidR="00F12DD6">
        <w:rPr>
          <w:lang w:val="en-US"/>
        </w:rPr>
        <w:t>, TAU</w:t>
      </w:r>
      <w:r w:rsidR="00B82B62">
        <w:rPr>
          <w:lang w:val="en-US"/>
        </w:rPr>
        <w:t>); and</w:t>
      </w:r>
      <w:r w:rsidR="00E90F09">
        <w:rPr>
          <w:lang w:val="en-US"/>
        </w:rPr>
        <w:t xml:space="preserve"> </w:t>
      </w:r>
      <w:r w:rsidR="005A1098">
        <w:rPr>
          <w:lang w:val="en-US"/>
        </w:rPr>
        <w:t xml:space="preserve">compared to non-autistic preschoolers. </w:t>
      </w:r>
    </w:p>
    <w:p w14:paraId="2721CA6E" w14:textId="7C87CB72" w:rsidR="00F863B7" w:rsidRDefault="00F863B7" w:rsidP="005A1098">
      <w:pPr>
        <w:rPr>
          <w:lang w:val="en-US"/>
        </w:rPr>
      </w:pPr>
      <w:r w:rsidRPr="00F863B7">
        <w:rPr>
          <w:u w:val="single"/>
          <w:lang w:val="en-US"/>
        </w:rPr>
        <w:t>Methods:</w:t>
      </w:r>
      <w:r>
        <w:rPr>
          <w:lang w:val="en-US"/>
        </w:rPr>
        <w:t xml:space="preserve"> </w:t>
      </w:r>
      <w:r w:rsidR="005A1098">
        <w:rPr>
          <w:lang w:val="en-US"/>
        </w:rPr>
        <w:t xml:space="preserve">We applied a </w:t>
      </w:r>
      <w:r w:rsidR="00B82B62">
        <w:rPr>
          <w:lang w:val="en-US"/>
        </w:rPr>
        <w:t>screen-based</w:t>
      </w:r>
      <w:r w:rsidR="005A1098">
        <w:rPr>
          <w:lang w:val="en-US"/>
        </w:rPr>
        <w:t xml:space="preserve"> eye-tracking paradigm to assess RJA at baseline, after 6 months, after 12 months</w:t>
      </w:r>
      <w:r w:rsidR="00B82B62">
        <w:rPr>
          <w:lang w:val="en-US"/>
        </w:rPr>
        <w:t xml:space="preserve"> (</w:t>
      </w:r>
      <w:r w:rsidR="005A48A9">
        <w:rPr>
          <w:lang w:val="en-US"/>
        </w:rPr>
        <w:t xml:space="preserve">end of </w:t>
      </w:r>
      <w:r w:rsidR="00B82B62">
        <w:rPr>
          <w:lang w:val="en-US"/>
        </w:rPr>
        <w:t>intervention)</w:t>
      </w:r>
      <w:r w:rsidR="005A1098">
        <w:rPr>
          <w:lang w:val="en-US"/>
        </w:rPr>
        <w:t xml:space="preserve">, and after </w:t>
      </w:r>
      <w:r w:rsidR="005A48A9">
        <w:rPr>
          <w:lang w:val="en-US"/>
        </w:rPr>
        <w:t>36</w:t>
      </w:r>
      <w:r w:rsidR="005A1098">
        <w:rPr>
          <w:lang w:val="en-US"/>
        </w:rPr>
        <w:t xml:space="preserve"> months</w:t>
      </w:r>
      <w:r w:rsidR="00B82B62">
        <w:rPr>
          <w:lang w:val="en-US"/>
        </w:rPr>
        <w:t xml:space="preserve"> (follow-up)</w:t>
      </w:r>
      <w:r w:rsidR="005A1098">
        <w:rPr>
          <w:lang w:val="en-US"/>
        </w:rPr>
        <w:t xml:space="preserve">. </w:t>
      </w:r>
      <w:r w:rsidR="008702B3">
        <w:rPr>
          <w:lang w:val="en-US"/>
        </w:rPr>
        <w:t>Pupil size changes</w:t>
      </w:r>
      <w:r w:rsidR="005A1098">
        <w:rPr>
          <w:lang w:val="en-US"/>
        </w:rPr>
        <w:t xml:space="preserve"> </w:t>
      </w:r>
      <w:r w:rsidR="008702B3">
        <w:rPr>
          <w:lang w:val="en-US"/>
        </w:rPr>
        <w:t xml:space="preserve">were </w:t>
      </w:r>
      <w:r w:rsidR="00B82B62">
        <w:rPr>
          <w:lang w:val="en-US"/>
        </w:rPr>
        <w:t xml:space="preserve">assessed </w:t>
      </w:r>
      <w:r w:rsidR="005A1098">
        <w:rPr>
          <w:lang w:val="en-US"/>
        </w:rPr>
        <w:t xml:space="preserve">to </w:t>
      </w:r>
      <w:r w:rsidR="00B82B62">
        <w:rPr>
          <w:lang w:val="en-US"/>
        </w:rPr>
        <w:t xml:space="preserve">investigate </w:t>
      </w:r>
      <w:r w:rsidR="005A1098">
        <w:rPr>
          <w:lang w:val="en-US"/>
        </w:rPr>
        <w:t xml:space="preserve">arousal </w:t>
      </w:r>
      <w:r w:rsidR="005A48A9">
        <w:rPr>
          <w:lang w:val="en-US"/>
        </w:rPr>
        <w:t xml:space="preserve">regulation </w:t>
      </w:r>
      <w:r w:rsidR="005A1098">
        <w:rPr>
          <w:lang w:val="en-US"/>
        </w:rPr>
        <w:t xml:space="preserve">as a </w:t>
      </w:r>
      <w:r w:rsidR="0009488D">
        <w:rPr>
          <w:lang w:val="en-US"/>
        </w:rPr>
        <w:t>mediator</w:t>
      </w:r>
      <w:r w:rsidR="005A1098">
        <w:rPr>
          <w:lang w:val="en-US"/>
        </w:rPr>
        <w:t xml:space="preserve"> in </w:t>
      </w:r>
      <w:r w:rsidR="00B82B62">
        <w:rPr>
          <w:lang w:val="en-US"/>
        </w:rPr>
        <w:t xml:space="preserve">RJA </w:t>
      </w:r>
      <w:r w:rsidR="005A1098">
        <w:rPr>
          <w:lang w:val="en-US"/>
        </w:rPr>
        <w:t xml:space="preserve">group differences. </w:t>
      </w:r>
      <w:r w:rsidR="00623237">
        <w:rPr>
          <w:lang w:val="en-US"/>
        </w:rPr>
        <w:t xml:space="preserve">Generalized </w:t>
      </w:r>
      <w:r w:rsidR="0009488D">
        <w:rPr>
          <w:lang w:val="en-US"/>
        </w:rPr>
        <w:t xml:space="preserve">linear </w:t>
      </w:r>
      <w:r w:rsidR="00623237">
        <w:rPr>
          <w:lang w:val="en-US"/>
        </w:rPr>
        <w:t xml:space="preserve">mixed models were applied to estimate the likelihood </w:t>
      </w:r>
      <w:r w:rsidR="0055129F">
        <w:rPr>
          <w:lang w:val="en-US"/>
        </w:rPr>
        <w:t>to show RJA in response to videos of a</w:t>
      </w:r>
      <w:r w:rsidR="000C3E95">
        <w:rPr>
          <w:lang w:val="en-US"/>
        </w:rPr>
        <w:t xml:space="preserve"> human</w:t>
      </w:r>
      <w:r w:rsidR="004F3646">
        <w:rPr>
          <w:lang w:val="en-US"/>
        </w:rPr>
        <w:t xml:space="preserve"> </w:t>
      </w:r>
      <w:r w:rsidR="0055129F">
        <w:rPr>
          <w:lang w:val="en-US"/>
        </w:rPr>
        <w:t xml:space="preserve">cueing </w:t>
      </w:r>
      <w:r w:rsidR="005A48A9">
        <w:rPr>
          <w:lang w:val="en-US"/>
        </w:rPr>
        <w:t xml:space="preserve">on-screen </w:t>
      </w:r>
      <w:r w:rsidR="0055129F">
        <w:rPr>
          <w:lang w:val="en-US"/>
        </w:rPr>
        <w:t xml:space="preserve">targets. </w:t>
      </w:r>
    </w:p>
    <w:p w14:paraId="25C7A0D8" w14:textId="6A15271D" w:rsidR="00F863B7" w:rsidRDefault="00F863B7" w:rsidP="005A1098">
      <w:pPr>
        <w:rPr>
          <w:lang w:val="en-US"/>
        </w:rPr>
      </w:pPr>
      <w:r w:rsidRPr="00F863B7">
        <w:rPr>
          <w:u w:val="single"/>
          <w:lang w:val="en-US"/>
        </w:rPr>
        <w:t>Results:</w:t>
      </w:r>
      <w:r>
        <w:rPr>
          <w:lang w:val="en-US"/>
        </w:rPr>
        <w:t xml:space="preserve"> </w:t>
      </w:r>
      <w:r w:rsidR="0009488D">
        <w:rPr>
          <w:lang w:val="en-US"/>
        </w:rPr>
        <w:t xml:space="preserve">At end of intervention, the </w:t>
      </w:r>
      <w:r w:rsidR="008702B3">
        <w:rPr>
          <w:lang w:val="en-US"/>
        </w:rPr>
        <w:t>intervention</w:t>
      </w:r>
      <w:r>
        <w:rPr>
          <w:lang w:val="en-US"/>
        </w:rPr>
        <w:t xml:space="preserve"> </w:t>
      </w:r>
      <w:r w:rsidR="00BB021D">
        <w:rPr>
          <w:lang w:val="en-US"/>
        </w:rPr>
        <w:t xml:space="preserve">group - but not the TAU group - </w:t>
      </w:r>
      <w:r w:rsidR="0009488D">
        <w:rPr>
          <w:lang w:val="en-US"/>
        </w:rPr>
        <w:t xml:space="preserve">showed </w:t>
      </w:r>
      <w:r w:rsidR="00623237">
        <w:rPr>
          <w:lang w:val="en-US"/>
        </w:rPr>
        <w:t xml:space="preserve">a </w:t>
      </w:r>
      <w:r w:rsidR="005A48A9">
        <w:rPr>
          <w:lang w:val="en-US"/>
        </w:rPr>
        <w:t xml:space="preserve">RJA </w:t>
      </w:r>
      <w:r w:rsidR="00623237">
        <w:rPr>
          <w:lang w:val="en-US"/>
        </w:rPr>
        <w:t xml:space="preserve">likelihood </w:t>
      </w:r>
      <w:r w:rsidR="002B72B3">
        <w:rPr>
          <w:lang w:val="en-US"/>
        </w:rPr>
        <w:t xml:space="preserve">increase </w:t>
      </w:r>
      <w:r w:rsidR="001B1F64">
        <w:rPr>
          <w:lang w:val="en-US"/>
        </w:rPr>
        <w:t>compared to baseline</w:t>
      </w:r>
      <w:r w:rsidR="00623237">
        <w:rPr>
          <w:lang w:val="en-US"/>
        </w:rPr>
        <w:t xml:space="preserve">. </w:t>
      </w:r>
      <w:r w:rsidR="005F070F">
        <w:rPr>
          <w:lang w:val="en-US"/>
        </w:rPr>
        <w:t xml:space="preserve">Across </w:t>
      </w:r>
      <w:r w:rsidR="005F070F" w:rsidRPr="005F070F">
        <w:rPr>
          <w:lang w:val="en-US"/>
        </w:rPr>
        <w:t>groups, a</w:t>
      </w:r>
      <w:r w:rsidR="00E33707" w:rsidRPr="005F070F">
        <w:rPr>
          <w:lang w:val="en-US"/>
        </w:rPr>
        <w:t xml:space="preserve"> </w:t>
      </w:r>
      <w:r w:rsidR="005F070F" w:rsidRPr="005F070F">
        <w:rPr>
          <w:lang w:val="en-US"/>
        </w:rPr>
        <w:t xml:space="preserve">quantitative </w:t>
      </w:r>
      <w:r w:rsidR="00E33707" w:rsidRPr="005F070F">
        <w:rPr>
          <w:lang w:val="en-US"/>
        </w:rPr>
        <w:t xml:space="preserve">increase </w:t>
      </w:r>
      <w:r w:rsidR="005F070F" w:rsidRPr="005F070F">
        <w:rPr>
          <w:lang w:val="en-US"/>
        </w:rPr>
        <w:t xml:space="preserve">in </w:t>
      </w:r>
      <w:r w:rsidR="00E33707" w:rsidRPr="005F070F">
        <w:rPr>
          <w:lang w:val="en-US"/>
        </w:rPr>
        <w:t xml:space="preserve">RJA likelihood with intervention predicted </w:t>
      </w:r>
      <w:r w:rsidR="008702B3" w:rsidRPr="005F070F">
        <w:rPr>
          <w:lang w:val="en-US"/>
        </w:rPr>
        <w:t>improved</w:t>
      </w:r>
      <w:r w:rsidR="00E33707" w:rsidRPr="005F070F">
        <w:rPr>
          <w:lang w:val="en-US"/>
        </w:rPr>
        <w:t xml:space="preserve"> social responsiveness at follow-up.</w:t>
      </w:r>
      <w:r w:rsidR="00E33707">
        <w:rPr>
          <w:lang w:val="en-US"/>
        </w:rPr>
        <w:t xml:space="preserve"> </w:t>
      </w:r>
      <w:r w:rsidR="00623237">
        <w:rPr>
          <w:lang w:val="en-US"/>
        </w:rPr>
        <w:t xml:space="preserve">At follow-up, a higher </w:t>
      </w:r>
      <w:r w:rsidR="0009488D">
        <w:rPr>
          <w:lang w:val="en-US"/>
        </w:rPr>
        <w:t xml:space="preserve">RJA </w:t>
      </w:r>
      <w:r w:rsidR="00623237">
        <w:rPr>
          <w:lang w:val="en-US"/>
        </w:rPr>
        <w:t xml:space="preserve">likelihood was found </w:t>
      </w:r>
      <w:r w:rsidR="001B1F64">
        <w:rPr>
          <w:lang w:val="en-US"/>
        </w:rPr>
        <w:t>in</w:t>
      </w:r>
      <w:r w:rsidR="00623237">
        <w:rPr>
          <w:lang w:val="en-US"/>
        </w:rPr>
        <w:t xml:space="preserve"> the </w:t>
      </w:r>
      <w:r w:rsidR="00F12DD6">
        <w:rPr>
          <w:lang w:val="en-US"/>
        </w:rPr>
        <w:t>intervention</w:t>
      </w:r>
      <w:r w:rsidR="00623237">
        <w:rPr>
          <w:lang w:val="en-US"/>
        </w:rPr>
        <w:t xml:space="preserve"> </w:t>
      </w:r>
      <w:r w:rsidR="007B0CBB">
        <w:rPr>
          <w:lang w:val="en-US"/>
        </w:rPr>
        <w:t>versus</w:t>
      </w:r>
      <w:r w:rsidR="00623237">
        <w:rPr>
          <w:lang w:val="en-US"/>
        </w:rPr>
        <w:t xml:space="preserve"> TAU</w:t>
      </w:r>
      <w:r w:rsidR="007B0CBB">
        <w:rPr>
          <w:lang w:val="en-US"/>
        </w:rPr>
        <w:t xml:space="preserve"> group</w:t>
      </w:r>
      <w:r w:rsidR="00623237">
        <w:rPr>
          <w:lang w:val="en-US"/>
        </w:rPr>
        <w:t xml:space="preserve">. A higher baseline pupil size </w:t>
      </w:r>
      <w:r w:rsidR="006F0964">
        <w:rPr>
          <w:lang w:val="en-US"/>
        </w:rPr>
        <w:t xml:space="preserve">within trials </w:t>
      </w:r>
      <w:r w:rsidR="000C3E95">
        <w:rPr>
          <w:lang w:val="en-US"/>
        </w:rPr>
        <w:t>was associated with</w:t>
      </w:r>
      <w:r w:rsidR="00623237">
        <w:rPr>
          <w:lang w:val="en-US"/>
        </w:rPr>
        <w:t xml:space="preserve"> a lower RJA likelihood</w:t>
      </w:r>
      <w:r w:rsidR="001B1F64">
        <w:rPr>
          <w:lang w:val="en-US"/>
        </w:rPr>
        <w:t xml:space="preserve"> </w:t>
      </w:r>
      <w:r w:rsidR="00623237">
        <w:rPr>
          <w:lang w:val="en-US"/>
        </w:rPr>
        <w:t xml:space="preserve">and </w:t>
      </w:r>
      <w:r w:rsidR="001B1F64">
        <w:rPr>
          <w:lang w:val="en-US"/>
        </w:rPr>
        <w:t xml:space="preserve">mediated </w:t>
      </w:r>
      <w:r w:rsidR="00623237">
        <w:rPr>
          <w:lang w:val="en-US"/>
        </w:rPr>
        <w:t xml:space="preserve">the group difference on RJA </w:t>
      </w:r>
      <w:r w:rsidR="000613EE">
        <w:rPr>
          <w:lang w:val="en-US"/>
        </w:rPr>
        <w:t xml:space="preserve">likelihood </w:t>
      </w:r>
      <w:r w:rsidR="00623237">
        <w:rPr>
          <w:lang w:val="en-US"/>
        </w:rPr>
        <w:t>in causal mediation analysis.</w:t>
      </w:r>
      <w:r w:rsidR="0055129F">
        <w:rPr>
          <w:lang w:val="en-US"/>
        </w:rPr>
        <w:t xml:space="preserve"> </w:t>
      </w:r>
    </w:p>
    <w:p w14:paraId="181D331E" w14:textId="4F5E923F" w:rsidR="00E90F09" w:rsidRPr="005F070F" w:rsidRDefault="00F863B7" w:rsidP="005A1098">
      <w:pPr>
        <w:rPr>
          <w:lang w:val="en-US"/>
        </w:rPr>
      </w:pPr>
      <w:r w:rsidRPr="00F863B7">
        <w:rPr>
          <w:u w:val="single"/>
          <w:lang w:val="en-US"/>
        </w:rPr>
        <w:t>Conclusion:</w:t>
      </w:r>
      <w:r>
        <w:rPr>
          <w:lang w:val="en-US"/>
        </w:rPr>
        <w:t xml:space="preserve"> </w:t>
      </w:r>
      <w:r w:rsidR="0055129F">
        <w:rPr>
          <w:lang w:val="en-US"/>
        </w:rPr>
        <w:t xml:space="preserve">The </w:t>
      </w:r>
      <w:r w:rsidR="008702B3">
        <w:rPr>
          <w:lang w:val="en-US"/>
        </w:rPr>
        <w:t xml:space="preserve">NDBI </w:t>
      </w:r>
      <w:r w:rsidR="0055129F">
        <w:rPr>
          <w:lang w:val="en-US"/>
        </w:rPr>
        <w:t>early intervention increase</w:t>
      </w:r>
      <w:r w:rsidR="001B1F64">
        <w:rPr>
          <w:lang w:val="en-US"/>
        </w:rPr>
        <w:t>d</w:t>
      </w:r>
      <w:r w:rsidR="0055129F">
        <w:rPr>
          <w:lang w:val="en-US"/>
        </w:rPr>
        <w:t xml:space="preserve"> </w:t>
      </w:r>
      <w:r w:rsidR="001B1F64">
        <w:rPr>
          <w:lang w:val="en-US"/>
        </w:rPr>
        <w:t xml:space="preserve">reactive joint attention </w:t>
      </w:r>
      <w:r w:rsidR="0055129F">
        <w:rPr>
          <w:lang w:val="en-US"/>
        </w:rPr>
        <w:t xml:space="preserve">in </w:t>
      </w:r>
      <w:r w:rsidR="001B1F64">
        <w:rPr>
          <w:lang w:val="en-US"/>
        </w:rPr>
        <w:t xml:space="preserve">autistic </w:t>
      </w:r>
      <w:r w:rsidR="0055129F">
        <w:rPr>
          <w:lang w:val="en-US"/>
        </w:rPr>
        <w:t xml:space="preserve">preschoolers </w:t>
      </w:r>
      <w:r w:rsidR="00A057B4">
        <w:rPr>
          <w:lang w:val="en-US"/>
        </w:rPr>
        <w:t xml:space="preserve">up to </w:t>
      </w:r>
      <w:r w:rsidR="006F0964">
        <w:rPr>
          <w:lang w:val="en-US"/>
        </w:rPr>
        <w:t xml:space="preserve">two </w:t>
      </w:r>
      <w:r w:rsidR="001B1F64">
        <w:rPr>
          <w:lang w:val="en-US"/>
        </w:rPr>
        <w:t xml:space="preserve">years </w:t>
      </w:r>
      <w:r w:rsidR="0055129F">
        <w:rPr>
          <w:lang w:val="en-US"/>
        </w:rPr>
        <w:t xml:space="preserve">after end of </w:t>
      </w:r>
      <w:r w:rsidR="0055129F" w:rsidRPr="005F070F">
        <w:rPr>
          <w:lang w:val="en-US"/>
        </w:rPr>
        <w:t>intervention</w:t>
      </w:r>
      <w:r w:rsidR="006F0964" w:rsidRPr="005F070F">
        <w:rPr>
          <w:lang w:val="en-US"/>
        </w:rPr>
        <w:t xml:space="preserve">, which </w:t>
      </w:r>
      <w:r w:rsidR="005F070F">
        <w:rPr>
          <w:lang w:val="en-US"/>
        </w:rPr>
        <w:t xml:space="preserve">likely </w:t>
      </w:r>
      <w:r w:rsidR="008702B3" w:rsidRPr="005F070F">
        <w:rPr>
          <w:lang w:val="en-US"/>
        </w:rPr>
        <w:t>cascade</w:t>
      </w:r>
      <w:r w:rsidR="005F070F">
        <w:rPr>
          <w:lang w:val="en-US"/>
        </w:rPr>
        <w:t>s</w:t>
      </w:r>
      <w:r w:rsidR="008702B3" w:rsidRPr="005F070F">
        <w:rPr>
          <w:lang w:val="en-US"/>
        </w:rPr>
        <w:t xml:space="preserve"> on improved </w:t>
      </w:r>
      <w:r w:rsidR="00CD43F1" w:rsidRPr="005F070F">
        <w:rPr>
          <w:lang w:val="en-US"/>
        </w:rPr>
        <w:t>socio-cognitive development</w:t>
      </w:r>
      <w:r w:rsidR="006F0964" w:rsidRPr="005F070F">
        <w:rPr>
          <w:lang w:val="en-US"/>
        </w:rPr>
        <w:t>.</w:t>
      </w:r>
      <w:r w:rsidR="0055129F" w:rsidRPr="005F070F">
        <w:rPr>
          <w:lang w:val="en-US"/>
        </w:rPr>
        <w:t xml:space="preserve"> </w:t>
      </w:r>
      <w:r w:rsidR="008702B3" w:rsidRPr="005F070F">
        <w:rPr>
          <w:lang w:val="en-US"/>
        </w:rPr>
        <w:t>A</w:t>
      </w:r>
      <w:r w:rsidR="0055129F" w:rsidRPr="005F070F">
        <w:rPr>
          <w:lang w:val="en-US"/>
        </w:rPr>
        <w:t xml:space="preserve">rousal regulation </w:t>
      </w:r>
      <w:r w:rsidR="005A48A9" w:rsidRPr="005F070F">
        <w:rPr>
          <w:lang w:val="en-US"/>
        </w:rPr>
        <w:t xml:space="preserve">in response to social stimuli </w:t>
      </w:r>
      <w:r w:rsidR="0055129F" w:rsidRPr="005F070F">
        <w:rPr>
          <w:lang w:val="en-US"/>
        </w:rPr>
        <w:t xml:space="preserve">is </w:t>
      </w:r>
      <w:r w:rsidR="00F12DD6" w:rsidRPr="005F070F">
        <w:rPr>
          <w:lang w:val="en-US"/>
        </w:rPr>
        <w:t>outlined</w:t>
      </w:r>
      <w:r w:rsidR="001B1F64" w:rsidRPr="005F070F">
        <w:rPr>
          <w:lang w:val="en-US"/>
        </w:rPr>
        <w:t xml:space="preserve"> as </w:t>
      </w:r>
      <w:r w:rsidR="0055129F" w:rsidRPr="005F070F">
        <w:rPr>
          <w:lang w:val="en-US"/>
        </w:rPr>
        <w:t xml:space="preserve">a </w:t>
      </w:r>
      <w:r w:rsidR="001B1F64" w:rsidRPr="005F070F">
        <w:rPr>
          <w:lang w:val="en-US"/>
        </w:rPr>
        <w:t xml:space="preserve">promising </w:t>
      </w:r>
      <w:r w:rsidR="005A48A9" w:rsidRPr="005F070F">
        <w:rPr>
          <w:lang w:val="en-US"/>
        </w:rPr>
        <w:t xml:space="preserve">mediating mechanism. </w:t>
      </w:r>
    </w:p>
    <w:p w14:paraId="5AE18D97" w14:textId="77777777" w:rsidR="002C5F7E" w:rsidRDefault="002C5F7E" w:rsidP="005A1098">
      <w:pPr>
        <w:rPr>
          <w:lang w:val="en-US"/>
        </w:rPr>
      </w:pPr>
    </w:p>
    <w:p w14:paraId="523738B8" w14:textId="77777777" w:rsidR="002C5F7E" w:rsidRDefault="002C5F7E" w:rsidP="005A1098">
      <w:pPr>
        <w:rPr>
          <w:lang w:val="en-US"/>
        </w:rPr>
      </w:pPr>
    </w:p>
    <w:p w14:paraId="222CE819" w14:textId="77777777" w:rsidR="00E90F09" w:rsidRPr="00E90F09" w:rsidRDefault="00E90F09" w:rsidP="00E90F09">
      <w:pPr>
        <w:rPr>
          <w:lang w:val="en-US"/>
        </w:rPr>
      </w:pPr>
    </w:p>
    <w:p w14:paraId="4F507EE6" w14:textId="77777777" w:rsidR="002C5F7E" w:rsidRDefault="002C5F7E">
      <w:pPr>
        <w:spacing w:before="0" w:line="259" w:lineRule="auto"/>
        <w:jc w:val="left"/>
        <w:rPr>
          <w:rFonts w:eastAsiaTheme="majorEastAsia" w:cstheme="majorBidi"/>
          <w:b/>
          <w:szCs w:val="32"/>
          <w:lang w:val="en-US"/>
        </w:rPr>
      </w:pPr>
      <w:r>
        <w:rPr>
          <w:lang w:val="en-US"/>
        </w:rPr>
        <w:br w:type="page"/>
      </w:r>
    </w:p>
    <w:p w14:paraId="22C24D03" w14:textId="61748CF5" w:rsidR="00885E9A" w:rsidRPr="00630AA4" w:rsidRDefault="00885E9A" w:rsidP="00885E9A">
      <w:pPr>
        <w:pStyle w:val="berschrift2"/>
        <w:rPr>
          <w:lang w:val="en-US"/>
        </w:rPr>
      </w:pPr>
      <w:r w:rsidRPr="00630AA4">
        <w:rPr>
          <w:lang w:val="en-US"/>
        </w:rPr>
        <w:lastRenderedPageBreak/>
        <w:t>Introduction</w:t>
      </w:r>
    </w:p>
    <w:p w14:paraId="4C991884" w14:textId="3737196D" w:rsidR="00945D83" w:rsidRPr="00291323" w:rsidRDefault="002D3CD8" w:rsidP="00885E9A">
      <w:pPr>
        <w:rPr>
          <w:color w:val="E97132" w:themeColor="accent2"/>
          <w:lang w:val="en-US"/>
        </w:rPr>
      </w:pPr>
      <w:r>
        <w:rPr>
          <w:lang w:val="en-US"/>
        </w:rPr>
        <w:t>J</w:t>
      </w:r>
      <w:r w:rsidR="00602135">
        <w:rPr>
          <w:lang w:val="en-US"/>
        </w:rPr>
        <w:t xml:space="preserve">oint </w:t>
      </w:r>
      <w:r>
        <w:rPr>
          <w:lang w:val="en-US"/>
        </w:rPr>
        <w:t>attention is a shared attention between two individuals on a stimulus</w:t>
      </w:r>
      <w:r w:rsidR="00EF5CDE">
        <w:rPr>
          <w:lang w:val="en-US"/>
        </w:rPr>
        <w:t xml:space="preserve"> </w:t>
      </w:r>
      <w:r w:rsidR="002D47CF">
        <w:rPr>
          <w:lang w:val="en-US"/>
        </w:rPr>
        <w:t xml:space="preserve">that </w:t>
      </w:r>
      <w:r w:rsidR="00EF5CDE">
        <w:rPr>
          <w:lang w:val="en-US"/>
        </w:rPr>
        <w:t>develops within the first year of life</w:t>
      </w:r>
      <w:r>
        <w:rPr>
          <w:lang w:val="en-US"/>
        </w:rPr>
        <w:t xml:space="preserve"> </w:t>
      </w:r>
      <w:r>
        <w:rPr>
          <w:lang w:val="en-US"/>
        </w:rPr>
        <w:fldChar w:fldCharType="begin"/>
      </w:r>
      <w:r>
        <w:rPr>
          <w:lang w:val="en-US"/>
        </w:rPr>
        <w:instrText xml:space="preserve"> ADDIN EN.CITE &lt;EndNote&gt;&lt;Cite&gt;&lt;Author&gt;Scaife&lt;/Author&gt;&lt;Year&gt;1975&lt;/Year&gt;&lt;RecNum&gt;1960&lt;/RecNum&gt;&lt;DisplayText&gt;(Scaife &amp;amp; Bruner, 1975)&lt;/DisplayText&gt;&lt;record&gt;&lt;rec-number&gt;1960&lt;/rec-number&gt;&lt;foreign-keys&gt;&lt;key app="EN" db-id="aeeaxtxrew2p0ve052upzpaieavt0s02drvf" timestamp="1715005821"&gt;1960&lt;/key&gt;&lt;/foreign-keys&gt;&lt;ref-type name="Journal Article"&gt;17&lt;/ref-type&gt;&lt;contributors&gt;&lt;authors&gt;&lt;author&gt;Scaife, M.&lt;/author&gt;&lt;author&gt;Bruner, J. S.&lt;/author&gt;&lt;/authors&gt;&lt;/contributors&gt;&lt;titles&gt;&lt;title&gt;The capacity for joint visual attention in the infant&lt;/title&gt;&lt;secondary-title&gt;Nature&lt;/secondary-title&gt;&lt;/titles&gt;&lt;periodical&gt;&lt;full-title&gt;Nature&lt;/full-title&gt;&lt;/periodical&gt;&lt;pages&gt;265-6&lt;/pages&gt;&lt;volume&gt;253&lt;/volume&gt;&lt;number&gt;5489&lt;/number&gt;&lt;keywords&gt;&lt;keyword&gt;*Attention&lt;/keyword&gt;&lt;keyword&gt;*Child Development&lt;/keyword&gt;&lt;keyword&gt;Eye Movements&lt;/keyword&gt;&lt;keyword&gt;Humans&lt;/keyword&gt;&lt;keyword&gt;Infant&lt;/keyword&gt;&lt;keyword&gt;Orientation&lt;/keyword&gt;&lt;keyword&gt;*Vision, Ocular&lt;/keyword&gt;&lt;/keywords&gt;&lt;dates&gt;&lt;year&gt;1975&lt;/year&gt;&lt;pub-dates&gt;&lt;date&gt;Jan 24&lt;/date&gt;&lt;/pub-dates&gt;&lt;/dates&gt;&lt;isbn&gt;0028-0836 (Print)&amp;#xD;0028-0836&lt;/isbn&gt;&lt;accession-num&gt;1113842&lt;/accession-num&gt;&lt;urls&gt;&lt;/urls&gt;&lt;electronic-resource-num&gt;10.1038/253265a0&lt;/electronic-resource-num&gt;&lt;remote-database-provider&gt;NLM&lt;/remote-database-provider&gt;&lt;language&gt;eng&lt;/language&gt;&lt;/record&gt;&lt;/Cite&gt;&lt;/EndNote&gt;</w:instrText>
      </w:r>
      <w:r>
        <w:rPr>
          <w:lang w:val="en-US"/>
        </w:rPr>
        <w:fldChar w:fldCharType="separate"/>
      </w:r>
      <w:r>
        <w:rPr>
          <w:noProof/>
          <w:lang w:val="en-US"/>
        </w:rPr>
        <w:t>(Scaife &amp; Bruner, 1975)</w:t>
      </w:r>
      <w:r>
        <w:rPr>
          <w:lang w:val="en-US"/>
        </w:rPr>
        <w:fldChar w:fldCharType="end"/>
      </w:r>
      <w:r>
        <w:rPr>
          <w:lang w:val="en-US"/>
        </w:rPr>
        <w:t xml:space="preserve">. It is considered a key </w:t>
      </w:r>
      <w:r w:rsidR="00EF5CDE">
        <w:rPr>
          <w:lang w:val="en-US"/>
        </w:rPr>
        <w:t>ability</w:t>
      </w:r>
      <w:r>
        <w:rPr>
          <w:lang w:val="en-US"/>
        </w:rPr>
        <w:t xml:space="preserve"> of non-verbal communication </w:t>
      </w:r>
      <w:r>
        <w:rPr>
          <w:lang w:val="en-US"/>
        </w:rPr>
        <w:fldChar w:fldCharType="begin"/>
      </w:r>
      <w:r w:rsidR="00F021F5">
        <w:rPr>
          <w:lang w:val="en-US"/>
        </w:rPr>
        <w:instrText xml:space="preserve"> ADDIN EN.CITE &lt;EndNote&gt;&lt;Cite&gt;&lt;Author&gt;Mundy&lt;/Author&gt;&lt;Year&gt;2018&lt;/Year&gt;&lt;RecNum&gt;1961&lt;/RecNum&gt;&lt;DisplayText&gt;(Mundy, 2018)&lt;/DisplayText&gt;&lt;record&gt;&lt;rec-number&gt;1961&lt;/rec-number&gt;&lt;foreign-keys&gt;&lt;key app="EN" db-id="aeeaxtxrew2p0ve052upzpaieavt0s02drvf" timestamp="1715005952"&gt;1961&lt;/key&gt;&lt;/foreign-keys&gt;&lt;ref-type name="Journal Article"&gt;17&lt;/ref-type&gt;&lt;contributors&gt;&lt;authors&gt;&lt;author&gt;Mundy, Peter&lt;/author&gt;&lt;/authors&gt;&lt;/contributors&gt;&lt;titles&gt;&lt;title&gt;A review of joint attention and social</w:instrText>
      </w:r>
      <w:r w:rsidR="00F021F5">
        <w:rPr>
          <w:rFonts w:ascii="Cambria Math" w:hAnsi="Cambria Math" w:cs="Cambria Math"/>
          <w:lang w:val="en-US"/>
        </w:rPr>
        <w:instrText>‐</w:instrText>
      </w:r>
      <w:r w:rsidR="00F021F5">
        <w:rPr>
          <w:lang w:val="en-US"/>
        </w:rPr>
        <w:instrText>cognitive brain systems in typical development and autism spectrum disorder&lt;/title&gt;&lt;secondary-title&gt;European Journal of Neuroscience&lt;/secondary-title&gt;&lt;/titles&gt;&lt;periodical&gt;&lt;full-title&gt;European Journal of Neuroscience&lt;/full-title&gt;&lt;abbr-1&gt;Eur. J. Neurosci.&lt;/abbr-1&gt;&lt;/periodical&gt;&lt;pages&gt;497-514&lt;/pages&gt;&lt;volume&gt;47&lt;/volume&gt;&lt;number&gt;6&lt;/number&gt;&lt;dates&gt;&lt;year&gt;2018&lt;/year&gt;&lt;/dates&gt;&lt;isbn&gt;0953-816X&lt;/isbn&gt;&lt;urls&gt;&lt;/urls&gt;&lt;electronic-resource-num&gt;10.1111/ejn.13720&lt;/electronic-resource-num&gt;&lt;/record&gt;&lt;/Cite&gt;&lt;/EndNote&gt;</w:instrText>
      </w:r>
      <w:r>
        <w:rPr>
          <w:lang w:val="en-US"/>
        </w:rPr>
        <w:fldChar w:fldCharType="separate"/>
      </w:r>
      <w:r>
        <w:rPr>
          <w:noProof/>
          <w:lang w:val="en-US"/>
        </w:rPr>
        <w:t>(Mundy, 2018)</w:t>
      </w:r>
      <w:r>
        <w:rPr>
          <w:lang w:val="en-US"/>
        </w:rPr>
        <w:fldChar w:fldCharType="end"/>
      </w:r>
      <w:r>
        <w:rPr>
          <w:lang w:val="en-US"/>
        </w:rPr>
        <w:t xml:space="preserve"> </w:t>
      </w:r>
      <w:r w:rsidRPr="00291323">
        <w:rPr>
          <w:color w:val="E97132" w:themeColor="accent2"/>
          <w:lang w:val="en-US"/>
        </w:rPr>
        <w:t xml:space="preserve">that is ubiquitous in the development of language </w:t>
      </w:r>
      <w:r w:rsidR="00874FA1" w:rsidRPr="00291323">
        <w:rPr>
          <w:color w:val="E97132" w:themeColor="accent2"/>
          <w:lang w:val="en-US"/>
        </w:rPr>
        <w:fldChar w:fldCharType="begin"/>
      </w:r>
      <w:r w:rsidR="00F021F5" w:rsidRPr="00291323">
        <w:rPr>
          <w:color w:val="E97132" w:themeColor="accent2"/>
          <w:lang w:val="en-US"/>
        </w:rPr>
        <w:instrText xml:space="preserve"> ADDIN EN.CITE &lt;EndNote&gt;&lt;Cite&gt;&lt;Author&gt;Morales&lt;/Author&gt;&lt;Year&gt;2000&lt;/Year&gt;&lt;RecNum&gt;1964&lt;/RecNum&gt;&lt;DisplayText&gt;(Morales et al., 2000)&lt;/DisplayText&gt;&lt;record&gt;&lt;rec-number&gt;1964&lt;/rec-number&gt;&lt;foreign-keys&gt;&lt;key app="EN" db-id="aeeaxtxrew2p0ve052upzpaieavt0s02drvf" timestamp="1715599700"&gt;1964&lt;/key&gt;&lt;/foreign-keys&gt;&lt;ref-type name="Journal Article"&gt;17&lt;/ref-type&gt;&lt;contributors&gt;&lt;authors&gt;&lt;author&gt;Morales, Michael&lt;/author&gt;&lt;author&gt;Mundy, Peter&lt;/author&gt;&lt;author&gt;Delgado, Christine EF&lt;/author&gt;&lt;author&gt;Yale, Marygrace&lt;/author&gt;&lt;author&gt;Messinger, Daniel&lt;/author&gt;&lt;author&gt;Neal, Rebecca&lt;/author&gt;&lt;author&gt;Schwartz, Heidi K&lt;/author&gt;&lt;/authors&gt;&lt;/contributors&gt;&lt;titles&gt;&lt;title&gt;Responding to joint attention across the 6-through 24-month age period and early language acquisition&lt;/title&gt;&lt;secondary-title&gt;Journal of applied developmental psychology&lt;/secondary-title&gt;&lt;/titles&gt;&lt;periodical&gt;&lt;full-title&gt;Journal of applied developmental psychology&lt;/full-title&gt;&lt;/periodical&gt;&lt;pages&gt;283-298&lt;/pages&gt;&lt;volume&gt;21&lt;/volume&gt;&lt;number&gt;3&lt;/number&gt;&lt;dates&gt;&lt;year&gt;2000&lt;/year&gt;&lt;/dates&gt;&lt;isbn&gt;0193-3973&lt;/isbn&gt;&lt;urls&gt;&lt;/urls&gt;&lt;electronic-resource-num&gt;10.1016/S0193-3973(99)00040-4&lt;/electronic-resource-num&gt;&lt;/record&gt;&lt;/Cite&gt;&lt;/EndNote&gt;</w:instrText>
      </w:r>
      <w:r w:rsidR="00874FA1" w:rsidRPr="00291323">
        <w:rPr>
          <w:color w:val="E97132" w:themeColor="accent2"/>
          <w:lang w:val="en-US"/>
        </w:rPr>
        <w:fldChar w:fldCharType="separate"/>
      </w:r>
      <w:r w:rsidR="00874FA1" w:rsidRPr="00291323">
        <w:rPr>
          <w:noProof/>
          <w:color w:val="E97132" w:themeColor="accent2"/>
          <w:lang w:val="en-US"/>
        </w:rPr>
        <w:t>(Morales et al., 2000)</w:t>
      </w:r>
      <w:r w:rsidR="00874FA1" w:rsidRPr="00291323">
        <w:rPr>
          <w:color w:val="E97132" w:themeColor="accent2"/>
          <w:lang w:val="en-US"/>
        </w:rPr>
        <w:fldChar w:fldCharType="end"/>
      </w:r>
      <w:r w:rsidR="00874FA1" w:rsidRPr="00291323">
        <w:rPr>
          <w:color w:val="E97132" w:themeColor="accent2"/>
          <w:lang w:val="en-US"/>
        </w:rPr>
        <w:t xml:space="preserve"> </w:t>
      </w:r>
      <w:r w:rsidRPr="00291323">
        <w:rPr>
          <w:color w:val="E97132" w:themeColor="accent2"/>
          <w:lang w:val="en-US"/>
        </w:rPr>
        <w:t xml:space="preserve">and </w:t>
      </w:r>
      <w:r w:rsidR="00F63284" w:rsidRPr="00291323">
        <w:rPr>
          <w:color w:val="E97132" w:themeColor="accent2"/>
          <w:lang w:val="en-US"/>
        </w:rPr>
        <w:t xml:space="preserve">social </w:t>
      </w:r>
      <w:r w:rsidRPr="00291323">
        <w:rPr>
          <w:color w:val="E97132" w:themeColor="accent2"/>
          <w:lang w:val="en-US"/>
        </w:rPr>
        <w:t>cognition</w:t>
      </w:r>
      <w:r w:rsidR="00F63284" w:rsidRPr="00291323">
        <w:rPr>
          <w:color w:val="E97132" w:themeColor="accent2"/>
          <w:lang w:val="en-US"/>
        </w:rPr>
        <w:t xml:space="preserve"> </w:t>
      </w:r>
      <w:r w:rsidR="00F63284" w:rsidRPr="00291323">
        <w:rPr>
          <w:color w:val="E97132" w:themeColor="accent2"/>
          <w:lang w:val="en-US"/>
        </w:rPr>
        <w:fldChar w:fldCharType="begin"/>
      </w:r>
      <w:r w:rsidR="00F63284" w:rsidRPr="00291323">
        <w:rPr>
          <w:color w:val="E97132" w:themeColor="accent2"/>
          <w:lang w:val="en-US"/>
        </w:rPr>
        <w:instrText xml:space="preserve"> ADDIN EN.CITE &lt;EndNote&gt;&lt;Cite&gt;&lt;Author&gt;Brooks&lt;/Author&gt;&lt;Year&gt;2015&lt;/Year&gt;&lt;RecNum&gt;1959&lt;/RecNum&gt;&lt;DisplayText&gt;(Brooks &amp;amp; Meltzoff, 2015)&lt;/DisplayText&gt;&lt;record&gt;&lt;rec-number&gt;1959&lt;/rec-number&gt;&lt;foreign-keys&gt;&lt;key app="EN" db-id="aeeaxtxrew2p0ve052upzpaieavt0s02drvf" timestamp="1714996481"&gt;1959&lt;/key&gt;&lt;/foreign-keys&gt;&lt;ref-type name="Journal Article"&gt;17&lt;/ref-type&gt;&lt;contributors&gt;&lt;authors&gt;&lt;author&gt;Brooks, Rechele&lt;/author&gt;&lt;author&gt;Meltzoff, Andrew N.&lt;/author&gt;&lt;/authors&gt;&lt;/contributors&gt;&lt;titles&gt;&lt;title&gt;Connecting the dots from infancy to childhood: A longitudinal study connecting gaze following, language, and explicit theory of mind&lt;/title&gt;&lt;secondary-title&gt;Journal of Experimental Child Psychology&lt;/secondary-title&gt;&lt;/titles&gt;&lt;periodical&gt;&lt;full-title&gt;Journal of Experimental Child Psychology&lt;/full-title&gt;&lt;/periodical&gt;&lt;pages&gt;67-78&lt;/pages&gt;&lt;volume&gt;130&lt;/volume&gt;&lt;keywords&gt;&lt;keyword&gt;Gaze following&lt;/keyword&gt;&lt;keyword&gt;Language&lt;/keyword&gt;&lt;keyword&gt;Social cognition&lt;/keyword&gt;&lt;keyword&gt;Mental-state terms&lt;/keyword&gt;&lt;keyword&gt;Theory of mind&lt;/keyword&gt;&lt;keyword&gt;Longitudinal study&lt;/keyword&gt;&lt;/keywords&gt;&lt;dates&gt;&lt;year&gt;2015&lt;/year&gt;&lt;pub-dates&gt;&lt;date&gt;2015/02/01/&lt;/date&gt;&lt;/pub-dates&gt;&lt;/dates&gt;&lt;isbn&gt;0022-0965&lt;/isbn&gt;&lt;urls&gt;&lt;related-urls&gt;&lt;url&gt;https://www.sciencedirect.com/science/article/pii/S0022096514001805&lt;/url&gt;&lt;/related-urls&gt;&lt;/urls&gt;&lt;electronic-resource-num&gt;https://doi.org/10.1016/j.jecp.2014.09.010&lt;/electronic-resource-num&gt;&lt;/record&gt;&lt;/Cite&gt;&lt;/EndNote&gt;</w:instrText>
      </w:r>
      <w:r w:rsidR="00F63284" w:rsidRPr="00291323">
        <w:rPr>
          <w:color w:val="E97132" w:themeColor="accent2"/>
          <w:lang w:val="en-US"/>
        </w:rPr>
        <w:fldChar w:fldCharType="separate"/>
      </w:r>
      <w:r w:rsidR="00F63284" w:rsidRPr="00291323">
        <w:rPr>
          <w:noProof/>
          <w:color w:val="E97132" w:themeColor="accent2"/>
          <w:lang w:val="en-US"/>
        </w:rPr>
        <w:t>(Brooks &amp; Meltzoff, 2015)</w:t>
      </w:r>
      <w:r w:rsidR="00F63284" w:rsidRPr="00291323">
        <w:rPr>
          <w:color w:val="E97132" w:themeColor="accent2"/>
          <w:lang w:val="en-US"/>
        </w:rPr>
        <w:fldChar w:fldCharType="end"/>
      </w:r>
      <w:r w:rsidRPr="00291323">
        <w:rPr>
          <w:color w:val="E97132" w:themeColor="accent2"/>
          <w:lang w:val="en-US"/>
        </w:rPr>
        <w:t>.</w:t>
      </w:r>
      <w:r w:rsidR="00630AA4" w:rsidRPr="00291323">
        <w:rPr>
          <w:color w:val="E97132" w:themeColor="accent2"/>
          <w:lang w:val="en-US"/>
        </w:rPr>
        <w:t xml:space="preserve"> Autism spectrum disorder (ASD) is a neurodevelopmental condition </w:t>
      </w:r>
      <w:r w:rsidR="001D427D" w:rsidRPr="00291323">
        <w:rPr>
          <w:color w:val="E97132" w:themeColor="accent2"/>
          <w:lang w:val="en-US"/>
        </w:rPr>
        <w:t xml:space="preserve">characterized by different social communication and restricted and repetitive behaviors. Attenuated joint attention has been described </w:t>
      </w:r>
      <w:r w:rsidR="00EF5CDE" w:rsidRPr="00291323">
        <w:rPr>
          <w:color w:val="E97132" w:themeColor="accent2"/>
          <w:lang w:val="en-US"/>
        </w:rPr>
        <w:t>as a</w:t>
      </w:r>
      <w:r w:rsidR="002D47CF" w:rsidRPr="00291323">
        <w:rPr>
          <w:color w:val="E97132" w:themeColor="accent2"/>
          <w:lang w:val="en-US"/>
        </w:rPr>
        <w:t>n early</w:t>
      </w:r>
      <w:r w:rsidR="00EF5CDE" w:rsidRPr="00291323">
        <w:rPr>
          <w:color w:val="E97132" w:themeColor="accent2"/>
          <w:lang w:val="en-US"/>
        </w:rPr>
        <w:t xml:space="preserve"> risk marker</w:t>
      </w:r>
      <w:r w:rsidR="002D47CF" w:rsidRPr="00291323">
        <w:rPr>
          <w:color w:val="E97132" w:themeColor="accent2"/>
          <w:lang w:val="en-US"/>
        </w:rPr>
        <w:t xml:space="preserve"> for autism</w:t>
      </w:r>
      <w:r w:rsidR="00EF5CDE" w:rsidRPr="00291323">
        <w:rPr>
          <w:color w:val="E97132" w:themeColor="accent2"/>
          <w:lang w:val="en-US"/>
        </w:rPr>
        <w:t xml:space="preserve"> </w:t>
      </w:r>
      <w:r w:rsidR="004E5674" w:rsidRPr="00291323">
        <w:rPr>
          <w:color w:val="E97132" w:themeColor="accent2"/>
          <w:lang w:val="en-US"/>
        </w:rPr>
        <w:fldChar w:fldCharType="begin"/>
      </w:r>
      <w:r w:rsidR="004E5674" w:rsidRPr="00291323">
        <w:rPr>
          <w:color w:val="E97132" w:themeColor="accent2"/>
          <w:lang w:val="en-US"/>
        </w:rPr>
        <w:instrText xml:space="preserve"> ADDIN EN.CITE &lt;EndNote&gt;&lt;Cite&gt;&lt;Author&gt;Nyström&lt;/Author&gt;&lt;Year&gt;2019&lt;/Year&gt;&lt;RecNum&gt;1958&lt;/RecNum&gt;&lt;DisplayText&gt;(Nyström et al., 2019)&lt;/DisplayText&gt;&lt;record&gt;&lt;rec-number&gt;1958&lt;/rec-number&gt;&lt;foreign-keys&gt;&lt;key app="EN" db-id="aeeaxtxrew2p0ve052upzpaieavt0s02drvf" timestamp="1714996089"&gt;1958&lt;/key&gt;&lt;/foreign-keys&gt;&lt;ref-type name="Journal Article"&gt;17&lt;/ref-type&gt;&lt;contributors&gt;&lt;authors&gt;&lt;author&gt;Nyström, Pär&lt;/author&gt;&lt;author&gt;Thorup, Emilia&lt;/author&gt;&lt;author&gt;Bölte, Sven&lt;/author&gt;&lt;author&gt;Falck-Ytter, Terje&lt;/author&gt;&lt;/authors&gt;&lt;/contributors&gt;&lt;titles&gt;&lt;title&gt;Joint Attention in Infancy and the Emergence of Autism&lt;/title&gt;&lt;secondary-title&gt;Biological Psychiatry&lt;/secondary-title&gt;&lt;/titles&gt;&lt;periodical&gt;&lt;full-title&gt;Biological Psychiatry&lt;/full-title&gt;&lt;abbr-1&gt;Biol. Psychiatry&lt;/abbr-1&gt;&lt;/periodical&gt;&lt;pages&gt;631-638&lt;/pages&gt;&lt;volume&gt;86&lt;/volume&gt;&lt;number&gt;8&lt;/number&gt;&lt;keywords&gt;&lt;keyword&gt;Biomarker&lt;/keyword&gt;&lt;keyword&gt;Neurodevelopmental disorders&lt;/keyword&gt;&lt;keyword&gt;Parent–child interaction&lt;/keyword&gt;&lt;keyword&gt;Prodromal intervention&lt;/keyword&gt;&lt;keyword&gt;Reward processing&lt;/keyword&gt;&lt;keyword&gt;Social cognition&lt;/keyword&gt;&lt;/keywords&gt;&lt;dates&gt;&lt;year&gt;2019&lt;/year&gt;&lt;pub-dates&gt;&lt;date&gt;2019/10/15/&lt;/date&gt;&lt;/pub-dates&gt;&lt;/dates&gt;&lt;isbn&gt;0006-3223&lt;/isbn&gt;&lt;urls&gt;&lt;related-urls&gt;&lt;url&gt;https://www.sciencedirect.com/science/article/pii/S0006322319313721&lt;/url&gt;&lt;/related-urls&gt;&lt;/urls&gt;&lt;electronic-resource-num&gt;https://doi.org/10.1016/j.biopsych.2019.05.006&lt;/electronic-resource-num&gt;&lt;/record&gt;&lt;/Cite&gt;&lt;/EndNote&gt;</w:instrText>
      </w:r>
      <w:r w:rsidR="004E5674" w:rsidRPr="00291323">
        <w:rPr>
          <w:color w:val="E97132" w:themeColor="accent2"/>
          <w:lang w:val="en-US"/>
        </w:rPr>
        <w:fldChar w:fldCharType="separate"/>
      </w:r>
      <w:r w:rsidR="004E5674" w:rsidRPr="00291323">
        <w:rPr>
          <w:noProof/>
          <w:color w:val="E97132" w:themeColor="accent2"/>
          <w:lang w:val="en-US"/>
        </w:rPr>
        <w:t>(Nyström et al., 2019)</w:t>
      </w:r>
      <w:r w:rsidR="004E5674" w:rsidRPr="00291323">
        <w:rPr>
          <w:color w:val="E97132" w:themeColor="accent2"/>
          <w:lang w:val="en-US"/>
        </w:rPr>
        <w:fldChar w:fldCharType="end"/>
      </w:r>
      <w:r w:rsidR="00CA311D" w:rsidRPr="00291323">
        <w:rPr>
          <w:color w:val="E97132" w:themeColor="accent2"/>
          <w:lang w:val="en-US"/>
        </w:rPr>
        <w:t xml:space="preserve"> that </w:t>
      </w:r>
      <w:r w:rsidR="00A057B4" w:rsidRPr="00291323">
        <w:rPr>
          <w:color w:val="E97132" w:themeColor="accent2"/>
          <w:lang w:val="en-US"/>
        </w:rPr>
        <w:t xml:space="preserve">likely </w:t>
      </w:r>
      <w:r w:rsidR="00776A76" w:rsidRPr="00291323">
        <w:rPr>
          <w:color w:val="E97132" w:themeColor="accent2"/>
          <w:lang w:val="en-US"/>
        </w:rPr>
        <w:t xml:space="preserve">cascades to </w:t>
      </w:r>
      <w:r w:rsidR="00CA311D" w:rsidRPr="00291323">
        <w:rPr>
          <w:color w:val="E97132" w:themeColor="accent2"/>
          <w:lang w:val="en-US"/>
        </w:rPr>
        <w:t xml:space="preserve">a different development </w:t>
      </w:r>
      <w:r w:rsidR="00874FA1" w:rsidRPr="00291323">
        <w:rPr>
          <w:color w:val="E97132" w:themeColor="accent2"/>
          <w:lang w:val="en-US"/>
        </w:rPr>
        <w:t>of language and social cognition</w:t>
      </w:r>
      <w:r w:rsidR="004E5674" w:rsidRPr="00291323">
        <w:rPr>
          <w:color w:val="E97132" w:themeColor="accent2"/>
          <w:lang w:val="en-US"/>
        </w:rPr>
        <w:t xml:space="preserve"> </w:t>
      </w:r>
      <w:r w:rsidR="004E5674" w:rsidRPr="00291323">
        <w:rPr>
          <w:color w:val="E97132" w:themeColor="accent2"/>
          <w:lang w:val="en-US"/>
        </w:rPr>
        <w:fldChar w:fldCharType="begin"/>
      </w:r>
      <w:r w:rsidR="004E5674" w:rsidRPr="00291323">
        <w:rPr>
          <w:color w:val="E97132" w:themeColor="accent2"/>
          <w:lang w:val="en-US"/>
        </w:rPr>
        <w:instrText xml:space="preserve"> ADDIN EN.CITE &lt;EndNote&gt;&lt;Cite&gt;&lt;Author&gt;Happé&lt;/Author&gt;&lt;Year&gt;2014&lt;/Year&gt;&lt;RecNum&gt;1969&lt;/RecNum&gt;&lt;DisplayText&gt;(Happé &amp;amp; Frith, 2014)&lt;/DisplayText&gt;&lt;record&gt;&lt;rec-number&gt;1969&lt;/rec-number&gt;&lt;foreign-keys&gt;&lt;key app="EN" db-id="aeeaxtxrew2p0ve052upzpaieavt0s02drvf" timestamp="1715607876"&gt;1969&lt;/key&gt;&lt;/foreign-keys&gt;&lt;ref-type name="Journal Article"&gt;17&lt;/ref-type&gt;&lt;contributors&gt;&lt;authors&gt;&lt;author&gt;Happé, Francesca&lt;/author&gt;&lt;author&gt;Frith, Uta&lt;/author&gt;&lt;/authors&gt;&lt;/contributors&gt;&lt;titles&gt;&lt;title&gt;Annual research review: Towards a developmental neuroscience of atypical social cognition&lt;/title&gt;&lt;secondary-title&gt;Journal of Child Psychology and Psychiatry&lt;/secondary-title&gt;&lt;/titles&gt;&lt;periodical&gt;&lt;full-title&gt;Journal of Child Psychology and Psychiatry&lt;/full-title&gt;&lt;abbr-1&gt;J Child Psychol Psychiatry&lt;/abbr-1&gt;&lt;/periodical&gt;&lt;pages&gt;553-577&lt;/pages&gt;&lt;volume&gt;55&lt;/volume&gt;&lt;number&gt;6&lt;/number&gt;&lt;dates&gt;&lt;year&gt;2014&lt;/year&gt;&lt;/dates&gt;&lt;isbn&gt;0021-9630&lt;/isbn&gt;&lt;urls&gt;&lt;/urls&gt;&lt;electronic-resource-num&gt;10.1111/jcpp.12162&lt;/electronic-resource-num&gt;&lt;/record&gt;&lt;/Cite&gt;&lt;/EndNote&gt;</w:instrText>
      </w:r>
      <w:r w:rsidR="004E5674" w:rsidRPr="00291323">
        <w:rPr>
          <w:color w:val="E97132" w:themeColor="accent2"/>
          <w:lang w:val="en-US"/>
        </w:rPr>
        <w:fldChar w:fldCharType="separate"/>
      </w:r>
      <w:r w:rsidR="004E5674" w:rsidRPr="00291323">
        <w:rPr>
          <w:noProof/>
          <w:color w:val="E97132" w:themeColor="accent2"/>
          <w:lang w:val="en-US"/>
        </w:rPr>
        <w:t>(Happé &amp; Frith, 2014)</w:t>
      </w:r>
      <w:r w:rsidR="004E5674" w:rsidRPr="00291323">
        <w:rPr>
          <w:color w:val="E97132" w:themeColor="accent2"/>
          <w:lang w:val="en-US"/>
        </w:rPr>
        <w:fldChar w:fldCharType="end"/>
      </w:r>
      <w:r w:rsidR="00CA311D" w:rsidRPr="00291323">
        <w:rPr>
          <w:color w:val="E97132" w:themeColor="accent2"/>
          <w:lang w:val="en-US"/>
        </w:rPr>
        <w:t xml:space="preserve">. </w:t>
      </w:r>
    </w:p>
    <w:p w14:paraId="57E9CDDB" w14:textId="42C875A2" w:rsidR="00D06F36" w:rsidRDefault="005E5FF0" w:rsidP="00885E9A">
      <w:pPr>
        <w:rPr>
          <w:lang w:val="en-US"/>
        </w:rPr>
      </w:pPr>
      <w:r>
        <w:rPr>
          <w:lang w:val="en-US"/>
        </w:rPr>
        <w:t>J</w:t>
      </w:r>
      <w:r w:rsidR="00945D83">
        <w:rPr>
          <w:lang w:val="en-US"/>
        </w:rPr>
        <w:t xml:space="preserve">oint attention </w:t>
      </w:r>
      <w:r w:rsidR="002D47CF">
        <w:rPr>
          <w:lang w:val="en-US"/>
        </w:rPr>
        <w:t>combines</w:t>
      </w:r>
      <w:r w:rsidR="00945D83">
        <w:rPr>
          <w:lang w:val="en-US"/>
        </w:rPr>
        <w:t xml:space="preserve"> </w:t>
      </w:r>
      <w:r w:rsidR="00754B6C">
        <w:rPr>
          <w:lang w:val="en-US"/>
        </w:rPr>
        <w:t>orienting</w:t>
      </w:r>
      <w:r w:rsidR="00945D83">
        <w:rPr>
          <w:lang w:val="en-US"/>
        </w:rPr>
        <w:t xml:space="preserve"> attention to </w:t>
      </w:r>
      <w:r w:rsidR="000C3E95">
        <w:rPr>
          <w:lang w:val="en-US"/>
        </w:rPr>
        <w:t>persons</w:t>
      </w:r>
      <w:r w:rsidR="00945D83">
        <w:rPr>
          <w:lang w:val="en-US"/>
        </w:rPr>
        <w:t xml:space="preserve"> </w:t>
      </w:r>
      <w:r w:rsidR="007C657B">
        <w:rPr>
          <w:lang w:val="en-US"/>
        </w:rPr>
        <w:fldChar w:fldCharType="begin"/>
      </w:r>
      <w:r w:rsidR="00F021F5">
        <w:rPr>
          <w:lang w:val="en-US"/>
        </w:rPr>
        <w:instrText xml:space="preserve"> ADDIN EN.CITE &lt;EndNote&gt;&lt;Cite&gt;&lt;Author&gt;Hirai&lt;/Author&gt;&lt;Year&gt;2020&lt;/Year&gt;&lt;RecNum&gt;1968&lt;/RecNum&gt;&lt;DisplayText&gt;(Hirai et al., 2020)&lt;/DisplayText&gt;&lt;record&gt;&lt;rec-number&gt;1968&lt;/rec-number&gt;&lt;foreign-keys&gt;&lt;key app="EN" db-id="aeeaxtxrew2p0ve052upzpaieavt0s02drvf" timestamp="1715603754"&gt;1968&lt;/key&gt;&lt;/foreign-keys&gt;&lt;ref-type name="Journal Article"&gt;17&lt;/ref-type&gt;&lt;contributors&gt;&lt;authors&gt;&lt;author&gt;Hirai, Masahiro&lt;/author&gt;&lt;author&gt;Muramatsu, Yukako&lt;/author&gt;&lt;author&gt;Nakamura, Miho&lt;/author&gt;&lt;/authors&gt;&lt;/contributors&gt;&lt;titles&gt;&lt;title&gt;Developmental changes in orienting towards faces: A behavioral and eye-tracking study&lt;/title&gt;&lt;secondary-title&gt;International Journal of Behavioral Development&lt;/secondary-title&gt;&lt;/titles&gt;&lt;periodical&gt;&lt;full-title&gt;International journal of behavioral development&lt;/full-title&gt;&lt;/periodical&gt;&lt;pages&gt;157-165&lt;/pages&gt;&lt;volume&gt;44&lt;/volume&gt;&lt;number&gt;2&lt;/number&gt;&lt;dates&gt;&lt;year&gt;2020&lt;/year&gt;&lt;/dates&gt;&lt;isbn&gt;0165-0254&lt;/isbn&gt;&lt;urls&gt;&lt;/urls&gt;&lt;electronic-resource-num&gt;10.1177/0165025419844031&lt;/electronic-resource-num&gt;&lt;/record&gt;&lt;/Cite&gt;&lt;/EndNote&gt;</w:instrText>
      </w:r>
      <w:r w:rsidR="007C657B">
        <w:rPr>
          <w:lang w:val="en-US"/>
        </w:rPr>
        <w:fldChar w:fldCharType="separate"/>
      </w:r>
      <w:r w:rsidR="007C657B">
        <w:rPr>
          <w:noProof/>
          <w:lang w:val="en-US"/>
        </w:rPr>
        <w:t>(Hirai et al., 2020)</w:t>
      </w:r>
      <w:r w:rsidR="007C657B">
        <w:rPr>
          <w:lang w:val="en-US"/>
        </w:rPr>
        <w:fldChar w:fldCharType="end"/>
      </w:r>
      <w:r w:rsidR="00A070B7">
        <w:rPr>
          <w:lang w:val="en-US"/>
        </w:rPr>
        <w:t xml:space="preserve">, identification of </w:t>
      </w:r>
      <w:r w:rsidR="00E429CF">
        <w:rPr>
          <w:lang w:val="en-US"/>
        </w:rPr>
        <w:t xml:space="preserve">their </w:t>
      </w:r>
      <w:r w:rsidR="00A070B7">
        <w:rPr>
          <w:lang w:val="en-US"/>
        </w:rPr>
        <w:t xml:space="preserve">communicative signals </w:t>
      </w:r>
      <w:r w:rsidR="00A070B7">
        <w:rPr>
          <w:lang w:val="en-US"/>
        </w:rPr>
        <w:fldChar w:fldCharType="begin"/>
      </w:r>
      <w:r w:rsidR="00A070B7">
        <w:rPr>
          <w:lang w:val="en-US"/>
        </w:rPr>
        <w:instrText xml:space="preserve"> ADDIN EN.CITE &lt;EndNote&gt;&lt;Cite&gt;&lt;Author&gt;Senju&lt;/Author&gt;&lt;Year&gt;2008&lt;/Year&gt;&lt;RecNum&gt;600&lt;/RecNum&gt;&lt;DisplayText&gt;(Senju &amp;amp; Csibra, 2008)&lt;/DisplayText&gt;&lt;record&gt;&lt;rec-number&gt;600&lt;/rec-number&gt;&lt;foreign-keys&gt;&lt;key app="EN" db-id="aeeaxtxrew2p0ve052upzpaieavt0s02drvf" timestamp="1626428840"&gt;600&lt;/key&gt;&lt;/foreign-keys&gt;&lt;ref-type name="Journal Article"&gt;17&lt;/ref-type&gt;&lt;contributors&gt;&lt;authors&gt;&lt;author&gt;Senju, Atsushi&lt;/author&gt;&lt;author&gt;Csibra, Gergely&lt;/author&gt;&lt;/authors&gt;&lt;/contributors&gt;&lt;titles&gt;&lt;title&gt;Gaze Following in Human Infants Depends on Communicative Signals&lt;/title&gt;&lt;secondary-title&gt;Current Biology&lt;/secondary-title&gt;&lt;/titles&gt;&lt;periodical&gt;&lt;full-title&gt;Current biology&lt;/full-title&gt;&lt;/periodical&gt;&lt;pages&gt;668-671&lt;/pages&gt;&lt;volume&gt;18&lt;/volume&gt;&lt;number&gt;9&lt;/number&gt;&lt;keywords&gt;&lt;keyword&gt;SYSNEURO&lt;/keyword&gt;&lt;/keywords&gt;&lt;dates&gt;&lt;year&gt;2008&lt;/year&gt;&lt;pub-dates&gt;&lt;date&gt;5/6/&lt;/date&gt;&lt;/pub-dates&gt;&lt;/dates&gt;&lt;isbn&gt;0960-9822&lt;/isbn&gt;&lt;urls&gt;&lt;related-urls&gt;&lt;url&gt;http://www.sciencedirect.com/science/article/pii/S0960982208004557&lt;/url&gt;&lt;/related-urls&gt;&lt;/urls&gt;&lt;electronic-resource-num&gt;http://dx.doi.org/10.1016/j.cub.2008.03.059&lt;/electronic-resource-num&gt;&lt;/record&gt;&lt;/Cite&gt;&lt;/EndNote&gt;</w:instrText>
      </w:r>
      <w:r w:rsidR="00A070B7">
        <w:rPr>
          <w:lang w:val="en-US"/>
        </w:rPr>
        <w:fldChar w:fldCharType="separate"/>
      </w:r>
      <w:r w:rsidR="00A070B7">
        <w:rPr>
          <w:noProof/>
          <w:lang w:val="en-US"/>
        </w:rPr>
        <w:t>(Senju &amp; Csibra, 2008)</w:t>
      </w:r>
      <w:r w:rsidR="00A070B7">
        <w:rPr>
          <w:lang w:val="en-US"/>
        </w:rPr>
        <w:fldChar w:fldCharType="end"/>
      </w:r>
      <w:r w:rsidR="00A070B7">
        <w:rPr>
          <w:lang w:val="en-US"/>
        </w:rPr>
        <w:t xml:space="preserve">, </w:t>
      </w:r>
      <w:r w:rsidR="00945D83">
        <w:rPr>
          <w:lang w:val="en-US"/>
        </w:rPr>
        <w:t xml:space="preserve">and </w:t>
      </w:r>
      <w:r w:rsidR="00E429CF">
        <w:rPr>
          <w:lang w:val="en-US"/>
        </w:rPr>
        <w:t>utilizing</w:t>
      </w:r>
      <w:r w:rsidR="00945D83">
        <w:rPr>
          <w:lang w:val="en-US"/>
        </w:rPr>
        <w:t xml:space="preserve"> re-orienting cues</w:t>
      </w:r>
      <w:r w:rsidR="00E429CF">
        <w:rPr>
          <w:lang w:val="en-US"/>
        </w:rPr>
        <w:t xml:space="preserve"> to a target</w:t>
      </w:r>
      <w:r w:rsidR="00776A76">
        <w:rPr>
          <w:lang w:val="en-US"/>
        </w:rPr>
        <w:t xml:space="preserve"> </w:t>
      </w:r>
      <w:r w:rsidR="00BD2698">
        <w:rPr>
          <w:lang w:val="en-US"/>
        </w:rPr>
        <w:fldChar w:fldCharType="begin"/>
      </w:r>
      <w:r w:rsidR="00BD2698">
        <w:rPr>
          <w:lang w:val="en-US"/>
        </w:rPr>
        <w:instrText xml:space="preserve"> ADDIN EN.CITE &lt;EndNote&gt;&lt;Cite&gt;&lt;Author&gt;Falck-Ytter&lt;/Author&gt;&lt;Year&gt;2022&lt;/Year&gt;&lt;RecNum&gt;1818&lt;/RecNum&gt;&lt;DisplayText&gt;(Falck-Ytter et al., 2022)&lt;/DisplayText&gt;&lt;record&gt;&lt;rec-number&gt;1818&lt;/rec-number&gt;&lt;foreign-keys&gt;&lt;key app="EN" db-id="aeeaxtxrew2p0ve052upzpaieavt0s02drvf" timestamp="1672908646"&gt;1818&lt;/key&gt;&lt;/foreign-keys&gt;&lt;ref-type name="Journal Article"&gt;17&lt;/ref-type&gt;&lt;contributors&gt;&lt;authors&gt;&lt;author&gt;Falck-Ytter, Terje&lt;/author&gt;&lt;author&gt;Kleberg, Johan Lundin&lt;/author&gt;&lt;author&gt;Portugal, Ana Maria&lt;/author&gt;&lt;author&gt;Thorup, Emilia&lt;/author&gt;&lt;/authors&gt;&lt;/contributors&gt;&lt;titles&gt;&lt;title&gt;Social attention: Developmental foundations and relevance for autism spectrum disorder&lt;/title&gt;&lt;secondary-title&gt;Biological Psychiatry&lt;/secondary-title&gt;&lt;/titles&gt;&lt;periodical&gt;&lt;full-title&gt;Biological Psychiatry&lt;/full-title&gt;&lt;abbr-1&gt;Biol. Psychiatry&lt;/abbr-1&gt;&lt;/periodical&gt;&lt;keywords&gt;&lt;keyword&gt;eye tracking&lt;/keyword&gt;&lt;keyword&gt;face perception&lt;/keyword&gt;&lt;keyword&gt;infant development&lt;/keyword&gt;&lt;keyword&gt;neurodevelopmental disorders&lt;/keyword&gt;&lt;keyword&gt;social motivation&lt;/keyword&gt;&lt;keyword&gt;reward processing&lt;/keyword&gt;&lt;/keywords&gt;&lt;dates&gt;&lt;year&gt;2022&lt;/year&gt;&lt;pub-dates&gt;&lt;date&gt;2022/10/20/&lt;/date&gt;&lt;/pub-dates&gt;&lt;/dates&gt;&lt;isbn&gt;0006-3223&lt;/isbn&gt;&lt;urls&gt;&lt;related-urls&gt;&lt;url&gt;https://www.sciencedirect.com/science/article/pii/S000632232201695X&lt;/url&gt;&lt;/related-urls&gt;&lt;/urls&gt;&lt;electronic-resource-num&gt;10.1016/j.biopsych.2022.09.035&lt;/electronic-resource-num&gt;&lt;/record&gt;&lt;/Cite&gt;&lt;/EndNote&gt;</w:instrText>
      </w:r>
      <w:r w:rsidR="00BD2698">
        <w:rPr>
          <w:lang w:val="en-US"/>
        </w:rPr>
        <w:fldChar w:fldCharType="separate"/>
      </w:r>
      <w:r w:rsidR="00BD2698">
        <w:rPr>
          <w:noProof/>
          <w:lang w:val="en-US"/>
        </w:rPr>
        <w:t>(Falck-Ytter et al., 2022)</w:t>
      </w:r>
      <w:r w:rsidR="00BD2698">
        <w:rPr>
          <w:lang w:val="en-US"/>
        </w:rPr>
        <w:fldChar w:fldCharType="end"/>
      </w:r>
      <w:r w:rsidR="00945D83">
        <w:rPr>
          <w:lang w:val="en-US"/>
        </w:rPr>
        <w:t xml:space="preserve">. </w:t>
      </w:r>
      <w:r w:rsidR="008701B5">
        <w:rPr>
          <w:lang w:val="en-US"/>
        </w:rPr>
        <w:t xml:space="preserve">In </w:t>
      </w:r>
      <w:r w:rsidR="00A057B4">
        <w:rPr>
          <w:lang w:val="en-US"/>
        </w:rPr>
        <w:t>early development</w:t>
      </w:r>
      <w:r w:rsidR="008701B5">
        <w:rPr>
          <w:lang w:val="en-US"/>
        </w:rPr>
        <w:t>, j</w:t>
      </w:r>
      <w:r w:rsidR="00945D83">
        <w:rPr>
          <w:lang w:val="en-US"/>
        </w:rPr>
        <w:t xml:space="preserve">oint attention </w:t>
      </w:r>
      <w:r w:rsidR="00693F52">
        <w:rPr>
          <w:lang w:val="en-US"/>
        </w:rPr>
        <w:t>encourages</w:t>
      </w:r>
      <w:r w:rsidR="00945D83">
        <w:rPr>
          <w:lang w:val="en-US"/>
        </w:rPr>
        <w:t xml:space="preserve"> inferences on </w:t>
      </w:r>
      <w:r w:rsidR="000C3E95">
        <w:rPr>
          <w:lang w:val="en-US"/>
        </w:rPr>
        <w:t>human</w:t>
      </w:r>
      <w:r w:rsidR="00BD2698">
        <w:rPr>
          <w:lang w:val="en-US"/>
        </w:rPr>
        <w:t xml:space="preserve"> </w:t>
      </w:r>
      <w:r w:rsidR="002D47CF">
        <w:rPr>
          <w:lang w:val="en-US"/>
        </w:rPr>
        <w:t>intentions</w:t>
      </w:r>
      <w:r w:rsidR="00BD2698">
        <w:rPr>
          <w:lang w:val="en-US"/>
        </w:rPr>
        <w:t xml:space="preserve"> </w:t>
      </w:r>
      <w:r w:rsidR="00F63284">
        <w:rPr>
          <w:lang w:val="en-US"/>
        </w:rPr>
        <w:t xml:space="preserve">and facilitates social learning </w:t>
      </w:r>
      <w:r w:rsidR="00F63284">
        <w:rPr>
          <w:lang w:val="en-US"/>
        </w:rPr>
        <w:fldChar w:fldCharType="begin"/>
      </w:r>
      <w:r w:rsidR="00F021F5">
        <w:rPr>
          <w:lang w:val="en-US"/>
        </w:rPr>
        <w:instrText xml:space="preserve"> ADDIN EN.CITE &lt;EndNote&gt;&lt;Cite&gt;&lt;Author&gt;Mundy&lt;/Author&gt;&lt;Year&gt;2007&lt;/Year&gt;&lt;RecNum&gt;1962&lt;/RecNum&gt;&lt;DisplayText&gt;(Mundy &amp;amp; Newell, 2007)&lt;/DisplayText&gt;&lt;record&gt;&lt;rec-number&gt;1962&lt;/rec-number&gt;&lt;foreign-keys&gt;&lt;key app="EN" db-id="aeeaxtxrew2p0ve052upzpaieavt0s02drvf" timestamp="1715598822"&gt;1962&lt;/key&gt;&lt;/foreign-keys&gt;&lt;ref-type name="Journal Article"&gt;17&lt;/ref-type&gt;&lt;contributors&gt;&lt;authors&gt;&lt;author&gt;Mundy, Peter&lt;/author&gt;&lt;author&gt;Newell, Lisa&lt;/author&gt;&lt;/authors&gt;&lt;/contributors&gt;&lt;titles&gt;&lt;title&gt;Attention, joint attention, and social cognition&lt;/title&gt;&lt;secondary-title&gt;Current directions in psychological science&lt;/secondary-title&gt;&lt;/titles&gt;&lt;periodical&gt;&lt;full-title&gt;Current Directions in Psychological Science&lt;/full-title&gt;&lt;/periodical&gt;&lt;pages&gt;269-274&lt;/pages&gt;&lt;volume&gt;16&lt;/volume&gt;&lt;number&gt;5&lt;/number&gt;&lt;dates&gt;&lt;year&gt;2007&lt;/year&gt;&lt;/dates&gt;&lt;isbn&gt;0963-7214&lt;/isbn&gt;&lt;urls&gt;&lt;/urls&gt;&lt;electronic-resource-num&gt;10.1111/j.1467-8721.2007.00518.x&lt;/electronic-resource-num&gt;&lt;/record&gt;&lt;/Cite&gt;&lt;/EndNote&gt;</w:instrText>
      </w:r>
      <w:r w:rsidR="00F63284">
        <w:rPr>
          <w:lang w:val="en-US"/>
        </w:rPr>
        <w:fldChar w:fldCharType="separate"/>
      </w:r>
      <w:r w:rsidR="00F63284">
        <w:rPr>
          <w:noProof/>
          <w:lang w:val="en-US"/>
        </w:rPr>
        <w:t>(Mundy &amp; Newell, 2007)</w:t>
      </w:r>
      <w:r w:rsidR="00F63284">
        <w:rPr>
          <w:lang w:val="en-US"/>
        </w:rPr>
        <w:fldChar w:fldCharType="end"/>
      </w:r>
      <w:r w:rsidR="00BD2698">
        <w:rPr>
          <w:lang w:val="en-US"/>
        </w:rPr>
        <w:t>.</w:t>
      </w:r>
      <w:r w:rsidR="00945D83">
        <w:rPr>
          <w:lang w:val="en-US"/>
        </w:rPr>
        <w:t xml:space="preserve"> </w:t>
      </w:r>
      <w:r w:rsidR="008701B5">
        <w:rPr>
          <w:lang w:val="en-US"/>
        </w:rPr>
        <w:t xml:space="preserve">In preschoolers, </w:t>
      </w:r>
      <w:r w:rsidR="00E11D0B">
        <w:rPr>
          <w:lang w:val="en-US"/>
        </w:rPr>
        <w:t xml:space="preserve">countless </w:t>
      </w:r>
      <w:r w:rsidR="00D06F36">
        <w:rPr>
          <w:lang w:val="en-US"/>
        </w:rPr>
        <w:t>practice</w:t>
      </w:r>
      <w:r w:rsidR="00E11D0B">
        <w:rPr>
          <w:lang w:val="en-US"/>
        </w:rPr>
        <w:t xml:space="preserve"> of joint attention</w:t>
      </w:r>
      <w:r w:rsidR="008701B5">
        <w:rPr>
          <w:lang w:val="en-US"/>
        </w:rPr>
        <w:t xml:space="preserve"> </w:t>
      </w:r>
      <w:r w:rsidR="004E5674">
        <w:rPr>
          <w:lang w:val="en-US"/>
        </w:rPr>
        <w:t>likely shapes</w:t>
      </w:r>
      <w:r w:rsidR="008701B5">
        <w:rPr>
          <w:lang w:val="en-US"/>
        </w:rPr>
        <w:t xml:space="preserve"> a theory of mind </w:t>
      </w:r>
      <w:r w:rsidRPr="004E5674">
        <w:rPr>
          <w:lang w:val="en-US"/>
        </w:rPr>
        <w:fldChar w:fldCharType="begin">
          <w:fldData xml:space="preserve">PEVuZE5vdGU+PENpdGU+PEF1dGhvcj5Gcml0aDwvQXV0aG9yPjxZZWFyPjIwMDg8L1llYXI+PFJl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</w:fldData>
        </w:fldChar>
      </w:r>
      <w:r w:rsidR="00F021F5" w:rsidRPr="004E5674">
        <w:rPr>
          <w:lang w:val="en-US"/>
        </w:rPr>
        <w:instrText xml:space="preserve"> ADDIN EN.CITE </w:instrText>
      </w:r>
      <w:r w:rsidR="00F021F5" w:rsidRPr="004E5674">
        <w:rPr>
          <w:lang w:val="en-US"/>
        </w:rPr>
        <w:fldChar w:fldCharType="begin">
          <w:fldData xml:space="preserve">PEVuZE5vdGU+PENpdGU+PEF1dGhvcj5Gcml0aDwvQXV0aG9yPjxZZWFyPjIwMDg8L1llYXI+PFJl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</w:fldData>
        </w:fldChar>
      </w:r>
      <w:r w:rsidR="00F021F5" w:rsidRPr="004E5674">
        <w:rPr>
          <w:lang w:val="en-US"/>
        </w:rPr>
        <w:instrText xml:space="preserve"> ADDIN EN.CITE.DATA </w:instrText>
      </w:r>
      <w:r w:rsidR="00F021F5" w:rsidRPr="004E5674">
        <w:rPr>
          <w:lang w:val="en-US"/>
        </w:rPr>
      </w:r>
      <w:r w:rsidR="00F021F5" w:rsidRPr="004E5674">
        <w:rPr>
          <w:lang w:val="en-US"/>
        </w:rPr>
        <w:fldChar w:fldCharType="end"/>
      </w:r>
      <w:r w:rsidRPr="004E5674">
        <w:rPr>
          <w:lang w:val="en-US"/>
        </w:rPr>
      </w:r>
      <w:r w:rsidRPr="004E5674">
        <w:rPr>
          <w:lang w:val="en-US"/>
        </w:rPr>
        <w:fldChar w:fldCharType="separate"/>
      </w:r>
      <w:r w:rsidR="00D06F36" w:rsidRPr="004E5674">
        <w:rPr>
          <w:noProof/>
          <w:lang w:val="en-US"/>
        </w:rPr>
        <w:t>(Frith &amp; Frith, 2008; Klin et al., 2003)</w:t>
      </w:r>
      <w:r w:rsidRPr="004E5674">
        <w:rPr>
          <w:lang w:val="en-US"/>
        </w:rPr>
        <w:fldChar w:fldCharType="end"/>
      </w:r>
      <w:r w:rsidR="00754B6C" w:rsidRPr="004E5674">
        <w:rPr>
          <w:lang w:val="en-US"/>
        </w:rPr>
        <w:t xml:space="preserve">. </w:t>
      </w:r>
      <w:r w:rsidR="00874FA1" w:rsidRPr="004E5674">
        <w:rPr>
          <w:lang w:val="en-US"/>
        </w:rPr>
        <w:t xml:space="preserve">Joint </w:t>
      </w:r>
      <w:r w:rsidR="00874FA1">
        <w:rPr>
          <w:lang w:val="en-US"/>
        </w:rPr>
        <w:t xml:space="preserve">attention has been differentiated into reactive joint attention (RJA) as responding to </w:t>
      </w:r>
      <w:r w:rsidR="000C3E95">
        <w:rPr>
          <w:lang w:val="en-US"/>
        </w:rPr>
        <w:t>human</w:t>
      </w:r>
      <w:r w:rsidR="00874FA1">
        <w:rPr>
          <w:lang w:val="en-US"/>
        </w:rPr>
        <w:t xml:space="preserve"> re-orienting cues, and initiating joint attention (IJA) as active induction by the child</w:t>
      </w:r>
      <w:r w:rsidR="00856D43">
        <w:rPr>
          <w:lang w:val="en-US"/>
        </w:rPr>
        <w:t xml:space="preserve"> </w:t>
      </w:r>
      <w:r w:rsidR="00856D43">
        <w:rPr>
          <w:lang w:val="en-US"/>
        </w:rPr>
        <w:fldChar w:fldCharType="begin"/>
      </w:r>
      <w:r w:rsidR="00F021F5">
        <w:rPr>
          <w:lang w:val="en-US"/>
        </w:rPr>
        <w:instrText xml:space="preserve"> ADDIN EN.CITE &lt;EndNote&gt;&lt;Cite&gt;&lt;Author&gt;Mundy&lt;/Author&gt;&lt;Year&gt;2007&lt;/Year&gt;&lt;RecNum&gt;1966&lt;/RecNum&gt;&lt;DisplayText&gt;(Mundy et al., 2007)&lt;/DisplayText&gt;&lt;record&gt;&lt;rec-number&gt;1966&lt;/rec-number&gt;&lt;foreign-keys&gt;&lt;key app="EN" db-id="aeeaxtxrew2p0ve052upzpaieavt0s02drvf" timestamp="1715601367"&gt;1966&lt;/key&gt;&lt;/foreign-keys&gt;&lt;ref-type name="Journal Article"&gt;17&lt;/ref-type&gt;&lt;contributors&gt;&lt;authors&gt;&lt;author&gt;Mundy, Peter&lt;/author&gt;&lt;author&gt;Block, Jessica&lt;/author&gt;&lt;author&gt;Delgado, Christine&lt;/author&gt;&lt;author&gt;Pomares, Yuly&lt;/author&gt;&lt;author&gt;Van Hecke, Amy Vaughan&lt;/author&gt;&lt;author&gt;Parlade, Meaghan Venezia&lt;/author&gt;&lt;/authors&gt;&lt;/contributors&gt;&lt;titles&gt;&lt;title&gt;Individual differences and the development of joint attention in infancy&lt;/title&gt;&lt;secondary-title&gt;Child development&lt;/secondary-title&gt;&lt;/titles&gt;&lt;periodical&gt;&lt;full-title&gt;Child Development&lt;/full-title&gt;&lt;/periodical&gt;&lt;pages&gt;938-954&lt;/pages&gt;&lt;volume&gt;78&lt;/volume&gt;&lt;number&gt;3&lt;/number&gt;&lt;dates&gt;&lt;year&gt;2007&lt;/year&gt;&lt;/dates&gt;&lt;isbn&gt;0009-3920&lt;/isbn&gt;&lt;urls&gt;&lt;/urls&gt;&lt;electronic-resource-num&gt;10.1111/j.1467-8624.2007.01042.x&lt;/electronic-resource-num&gt;&lt;/record&gt;&lt;/Cite&gt;&lt;/EndNote&gt;</w:instrText>
      </w:r>
      <w:r w:rsidR="00856D43">
        <w:rPr>
          <w:lang w:val="en-US"/>
        </w:rPr>
        <w:fldChar w:fldCharType="separate"/>
      </w:r>
      <w:r w:rsidR="00856D43">
        <w:rPr>
          <w:noProof/>
          <w:lang w:val="en-US"/>
        </w:rPr>
        <w:t>(Mundy et al., 2007)</w:t>
      </w:r>
      <w:r w:rsidR="00856D43">
        <w:rPr>
          <w:lang w:val="en-US"/>
        </w:rPr>
        <w:fldChar w:fldCharType="end"/>
      </w:r>
      <w:r w:rsidR="00874FA1">
        <w:rPr>
          <w:lang w:val="en-US"/>
        </w:rPr>
        <w:t>.</w:t>
      </w:r>
      <w:r w:rsidR="000F1336">
        <w:rPr>
          <w:lang w:val="en-US"/>
        </w:rPr>
        <w:t xml:space="preserve"> </w:t>
      </w:r>
      <w:r w:rsidR="008701B5">
        <w:rPr>
          <w:lang w:val="en-US"/>
        </w:rPr>
        <w:t xml:space="preserve">RJA precedes IJA development within the first year of life </w:t>
      </w:r>
      <w:r w:rsidR="008701B5">
        <w:rPr>
          <w:lang w:val="en-US"/>
        </w:rPr>
        <w:fldChar w:fldCharType="begin"/>
      </w:r>
      <w:r w:rsidR="00F021F5">
        <w:rPr>
          <w:lang w:val="en-US"/>
        </w:rPr>
        <w:instrText xml:space="preserve"> ADDIN EN.CITE &lt;EndNote&gt;&lt;Cite&gt;&lt;Author&gt;Mundy&lt;/Author&gt;&lt;Year&gt;2018&lt;/Year&gt;&lt;RecNum&gt;1961&lt;/RecNum&gt;&lt;DisplayText&gt;(Mundy, 2018)&lt;/DisplayText&gt;&lt;record&gt;&lt;rec-number&gt;1961&lt;/rec-number&gt;&lt;foreign-keys&gt;&lt;key app="EN" db-id="aeeaxtxrew2p0ve052upzpaieavt0s02drvf" timestamp="1715005952"&gt;1961&lt;/key&gt;&lt;/foreign-keys&gt;&lt;ref-type name="Journal Article"&gt;17&lt;/ref-type&gt;&lt;contributors&gt;&lt;authors&gt;&lt;author&gt;Mundy, Peter&lt;/author&gt;&lt;/authors&gt;&lt;/contributors&gt;&lt;titles&gt;&lt;title&gt;A review of joint attention and social</w:instrText>
      </w:r>
      <w:r w:rsidR="00F021F5">
        <w:rPr>
          <w:rFonts w:ascii="Cambria Math" w:hAnsi="Cambria Math" w:cs="Cambria Math"/>
          <w:lang w:val="en-US"/>
        </w:rPr>
        <w:instrText>‐</w:instrText>
      </w:r>
      <w:r w:rsidR="00F021F5">
        <w:rPr>
          <w:lang w:val="en-US"/>
        </w:rPr>
        <w:instrText>cognitive brain systems in typical development and autism spectrum disorder&lt;/title&gt;&lt;secondary-title&gt;European Journal of Neuroscience&lt;/secondary-title&gt;&lt;/titles&gt;&lt;periodical&gt;&lt;full-title&gt;European Journal of Neuroscience&lt;/full-title&gt;&lt;abbr-1&gt;Eur. J. Neurosci.&lt;/abbr-1&gt;&lt;/periodical&gt;&lt;pages&gt;497-514&lt;/pages&gt;&lt;volume&gt;47&lt;/volume&gt;&lt;number&gt;6&lt;/number&gt;&lt;dates&gt;&lt;year&gt;2018&lt;/year&gt;&lt;/dates&gt;&lt;isbn&gt;0953-816X&lt;/isbn&gt;&lt;urls&gt;&lt;/urls&gt;&lt;electronic-resource-num&gt;10.1111/ejn.13720&lt;/electronic-resource-num&gt;&lt;/record&gt;&lt;/Cite&gt;&lt;/EndNote&gt;</w:instrText>
      </w:r>
      <w:r w:rsidR="008701B5">
        <w:rPr>
          <w:lang w:val="en-US"/>
        </w:rPr>
        <w:fldChar w:fldCharType="separate"/>
      </w:r>
      <w:r w:rsidR="008701B5">
        <w:rPr>
          <w:noProof/>
          <w:lang w:val="en-US"/>
        </w:rPr>
        <w:t>(Mundy, 2018)</w:t>
      </w:r>
      <w:r w:rsidR="008701B5">
        <w:rPr>
          <w:lang w:val="en-US"/>
        </w:rPr>
        <w:fldChar w:fldCharType="end"/>
      </w:r>
      <w:r w:rsidR="008701B5">
        <w:rPr>
          <w:lang w:val="en-US"/>
        </w:rPr>
        <w:t xml:space="preserve">. </w:t>
      </w:r>
      <w:r w:rsidR="00D259E3">
        <w:rPr>
          <w:lang w:val="en-US"/>
        </w:rPr>
        <w:t xml:space="preserve">RJA is </w:t>
      </w:r>
      <w:r w:rsidR="00856D43">
        <w:rPr>
          <w:lang w:val="en-US"/>
        </w:rPr>
        <w:t xml:space="preserve">often </w:t>
      </w:r>
      <w:r w:rsidR="00E429CF">
        <w:rPr>
          <w:lang w:val="en-US"/>
        </w:rPr>
        <w:t>used synonymous</w:t>
      </w:r>
      <w:r w:rsidR="000C3E95">
        <w:rPr>
          <w:lang w:val="en-US"/>
        </w:rPr>
        <w:t>ly</w:t>
      </w:r>
      <w:r w:rsidR="00856D43">
        <w:rPr>
          <w:lang w:val="en-US"/>
        </w:rPr>
        <w:t xml:space="preserve"> to </w:t>
      </w:r>
      <w:r w:rsidR="00D259E3">
        <w:rPr>
          <w:lang w:val="en-US"/>
        </w:rPr>
        <w:t xml:space="preserve">gaze following </w:t>
      </w:r>
      <w:r w:rsidR="00D259E3">
        <w:rPr>
          <w:lang w:val="en-US"/>
        </w:rPr>
        <w:fldChar w:fldCharType="begin">
          <w:fldData xml:space="preserve">PEVuZE5vdGU+PENpdGU+PEF1dGhvcj5HcmVkZWLDpGNrPC9BdXRob3I+PFllYXI+MjAxMDwvWWVh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</w:fldData>
        </w:fldChar>
      </w:r>
      <w:r w:rsidR="00776A76">
        <w:rPr>
          <w:lang w:val="en-US"/>
        </w:rPr>
        <w:instrText xml:space="preserve"> ADDIN EN.CITE </w:instrText>
      </w:r>
      <w:r w:rsidR="00776A76">
        <w:rPr>
          <w:lang w:val="en-US"/>
        </w:rPr>
        <w:fldChar w:fldCharType="begin">
          <w:fldData xml:space="preserve">PEVuZE5vdGU+PENpdGU+PEF1dGhvcj5HcmVkZWLDpGNrPC9BdXRob3I+PFllYXI+MjAxMDwvWWVh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</w:fldData>
        </w:fldChar>
      </w:r>
      <w:r w:rsidR="00776A76">
        <w:rPr>
          <w:lang w:val="en-US"/>
        </w:rPr>
        <w:instrText xml:space="preserve"> ADDIN EN.CITE.DATA </w:instrText>
      </w:r>
      <w:r w:rsidR="00776A76">
        <w:rPr>
          <w:lang w:val="en-US"/>
        </w:rPr>
      </w:r>
      <w:r w:rsidR="00776A76">
        <w:rPr>
          <w:lang w:val="en-US"/>
        </w:rPr>
        <w:fldChar w:fldCharType="end"/>
      </w:r>
      <w:r w:rsidR="00D259E3">
        <w:rPr>
          <w:lang w:val="en-US"/>
        </w:rPr>
      </w:r>
      <w:r w:rsidR="00D259E3">
        <w:rPr>
          <w:lang w:val="en-US"/>
        </w:rPr>
        <w:fldChar w:fldCharType="separate"/>
      </w:r>
      <w:r w:rsidR="00776A76">
        <w:rPr>
          <w:noProof/>
          <w:lang w:val="en-US"/>
        </w:rPr>
        <w:t>(Falck-Ytter et al., 2022; Gredebäck et al., 2010)</w:t>
      </w:r>
      <w:r w:rsidR="00D259E3">
        <w:rPr>
          <w:lang w:val="en-US"/>
        </w:rPr>
        <w:fldChar w:fldCharType="end"/>
      </w:r>
      <w:r w:rsidR="00593A50">
        <w:rPr>
          <w:lang w:val="en-US"/>
        </w:rPr>
        <w:t xml:space="preserve"> </w:t>
      </w:r>
      <w:r w:rsidR="00E429CF">
        <w:rPr>
          <w:lang w:val="en-US"/>
        </w:rPr>
        <w:t xml:space="preserve">but </w:t>
      </w:r>
      <w:r w:rsidR="00A90D89">
        <w:rPr>
          <w:lang w:val="en-US"/>
        </w:rPr>
        <w:t xml:space="preserve">gestures as </w:t>
      </w:r>
      <w:r w:rsidR="00D259E3">
        <w:rPr>
          <w:lang w:val="en-US"/>
        </w:rPr>
        <w:t>re-orienting cue</w:t>
      </w:r>
      <w:r w:rsidR="001E0883">
        <w:rPr>
          <w:lang w:val="en-US"/>
        </w:rPr>
        <w:t>s</w:t>
      </w:r>
      <w:r w:rsidR="00D259E3">
        <w:rPr>
          <w:lang w:val="en-US"/>
        </w:rPr>
        <w:t xml:space="preserve"> </w:t>
      </w:r>
      <w:r w:rsidR="002D47CF">
        <w:rPr>
          <w:lang w:val="en-US"/>
        </w:rPr>
        <w:t xml:space="preserve">should also be considered </w:t>
      </w:r>
      <w:r w:rsidR="000C3E95">
        <w:rPr>
          <w:lang w:val="en-US"/>
        </w:rPr>
        <w:t xml:space="preserve">specifically pointing </w:t>
      </w:r>
      <w:r w:rsidR="00A057B4">
        <w:rPr>
          <w:lang w:val="en-US"/>
        </w:rPr>
        <w:fldChar w:fldCharType="begin"/>
      </w:r>
      <w:r w:rsidR="00A057B4">
        <w:rPr>
          <w:lang w:val="en-US"/>
        </w:rPr>
        <w:instrText xml:space="preserve"> ADDIN EN.CITE &lt;EndNote&gt;&lt;Cite&gt;&lt;Author&gt;Charman&lt;/Author&gt;&lt;Year&gt;2003&lt;/Year&gt;&lt;RecNum&gt;73&lt;/RecNum&gt;&lt;DisplayText&gt;(Charman, 2003)&lt;/DisplayText&gt;&lt;record&gt;&lt;rec-number&gt;73&lt;/rec-number&gt;&lt;foreign-keys&gt;&lt;key app="EN" db-id="aeeaxtxrew2p0ve052upzpaieavt0s02drvf" timestamp="1626428364"&gt;73&lt;/key&gt;&lt;/foreign-keys&gt;&lt;ref-type name="Journal Article"&gt;17&lt;/ref-type&gt;&lt;contributors&gt;&lt;authors&gt;&lt;author&gt;Charman, Tony&lt;/author&gt;&lt;/authors&gt;&lt;/contributors&gt;&lt;titles&gt;&lt;title&gt;Why is joint attention a pivotal skill in autism?&lt;/title&gt;&lt;secondary-title&gt;Philosophical Transactions of the Royal Society of London. Series B: Biological Sciences&lt;/secondary-title&gt;&lt;/titles&gt;&lt;periodical&gt;&lt;full-title&gt;Philosophical Transactions of the Royal Society of London. Series B: Biological Sciences&lt;/full-title&gt;&lt;/periodical&gt;&lt;pages&gt;315-324&lt;/pages&gt;&lt;volume&gt;358&lt;/volume&gt;&lt;number&gt;1430&lt;/number&gt;&lt;dates&gt;&lt;year&gt;2003&lt;/year&gt;&lt;pub-dates&gt;&lt;date&gt;February 28, 2003&lt;/date&gt;&lt;/pub-dates&gt;&lt;/dates&gt;&lt;urls&gt;&lt;related-urls&gt;&lt;url&gt;http://rstb.royalsocietypublishing.org/content/358/1430/315.abstract&lt;/url&gt;&lt;url&gt;http://www.ncbi.nlm.nih.gov/pmc/articles/PMC1693124/pdf/12639329.pdf&lt;/url&gt;&lt;/related-urls&gt;&lt;/urls&gt;&lt;electronic-resource-num&gt;10.1098/rstb.2002.1199&lt;/electronic-resource-num&gt;&lt;/record&gt;&lt;/Cite&gt;&lt;/EndNote&gt;</w:instrText>
      </w:r>
      <w:r w:rsidR="00A057B4">
        <w:rPr>
          <w:lang w:val="en-US"/>
        </w:rPr>
        <w:fldChar w:fldCharType="separate"/>
      </w:r>
      <w:r w:rsidR="00A057B4">
        <w:rPr>
          <w:noProof/>
          <w:lang w:val="en-US"/>
        </w:rPr>
        <w:t>(Charman, 2003)</w:t>
      </w:r>
      <w:r w:rsidR="00A057B4">
        <w:rPr>
          <w:lang w:val="en-US"/>
        </w:rPr>
        <w:fldChar w:fldCharType="end"/>
      </w:r>
      <w:r w:rsidR="00D259E3">
        <w:rPr>
          <w:lang w:val="en-US"/>
        </w:rPr>
        <w:t>.</w:t>
      </w:r>
      <w:r w:rsidR="00856D43">
        <w:rPr>
          <w:lang w:val="en-US"/>
        </w:rPr>
        <w:t xml:space="preserve"> In longitudinal studies, gaze following in infancy predicted utilization of mental-state words as toddlers that predicted social cognition as preschoolers </w:t>
      </w:r>
      <w:r w:rsidR="00856D43">
        <w:rPr>
          <w:lang w:val="en-US"/>
        </w:rPr>
        <w:fldChar w:fldCharType="begin"/>
      </w:r>
      <w:r w:rsidR="00856D43">
        <w:rPr>
          <w:lang w:val="en-US"/>
        </w:rPr>
        <w:instrText xml:space="preserve"> ADDIN EN.CITE &lt;EndNote&gt;&lt;Cite&gt;&lt;Author&gt;Brooks&lt;/Author&gt;&lt;Year&gt;2015&lt;/Year&gt;&lt;RecNum&gt;1959&lt;/RecNum&gt;&lt;DisplayText&gt;(Brooks &amp;amp; Meltzoff, 2015)&lt;/DisplayText&gt;&lt;record&gt;&lt;rec-number&gt;1959&lt;/rec-number&gt;&lt;foreign-keys&gt;&lt;key app="EN" db-id="aeeaxtxrew2p0ve052upzpaieavt0s02drvf" timestamp="1714996481"&gt;1959&lt;/key&gt;&lt;/foreign-keys&gt;&lt;ref-type name="Journal Article"&gt;17&lt;/ref-type&gt;&lt;contributors&gt;&lt;authors&gt;&lt;author&gt;Brooks, Rechele&lt;/author&gt;&lt;author&gt;Meltzoff, Andrew N.&lt;/author&gt;&lt;/authors&gt;&lt;/contributors&gt;&lt;titles&gt;&lt;title&gt;Connecting the dots from infancy to childhood: A longitudinal study connecting gaze following, language, and explicit theory of mind&lt;/title&gt;&lt;secondary-title&gt;Journal of Experimental Child Psychology&lt;/secondary-title&gt;&lt;/titles&gt;&lt;periodical&gt;&lt;full-title&gt;Journal of Experimental Child Psychology&lt;/full-title&gt;&lt;/periodical&gt;&lt;pages&gt;67-78&lt;/pages&gt;&lt;volume&gt;130&lt;/volume&gt;&lt;keywords&gt;&lt;keyword&gt;Gaze following&lt;/keyword&gt;&lt;keyword&gt;Language&lt;/keyword&gt;&lt;keyword&gt;Social cognition&lt;/keyword&gt;&lt;keyword&gt;Mental-state terms&lt;/keyword&gt;&lt;keyword&gt;Theory of mind&lt;/keyword&gt;&lt;keyword&gt;Longitudinal study&lt;/keyword&gt;&lt;/keywords&gt;&lt;dates&gt;&lt;year&gt;2015&lt;/year&gt;&lt;pub-dates&gt;&lt;date&gt;2015/02/01/&lt;/date&gt;&lt;/pub-dates&gt;&lt;/dates&gt;&lt;isbn&gt;0022-0965&lt;/isbn&gt;&lt;urls&gt;&lt;related-urls&gt;&lt;url&gt;https://www.sciencedirect.com/science/article/pii/S0022096514001805&lt;/url&gt;&lt;/related-urls&gt;&lt;/urls&gt;&lt;electronic-resource-num&gt;https://doi.org/10.1016/j.jecp.2014.09.010&lt;/electronic-resource-num&gt;&lt;/record&gt;&lt;/Cite&gt;&lt;/EndNote&gt;</w:instrText>
      </w:r>
      <w:r w:rsidR="00856D43">
        <w:rPr>
          <w:lang w:val="en-US"/>
        </w:rPr>
        <w:fldChar w:fldCharType="separate"/>
      </w:r>
      <w:r w:rsidR="00856D43">
        <w:rPr>
          <w:noProof/>
          <w:lang w:val="en-US"/>
        </w:rPr>
        <w:t>(Brooks &amp; Meltzoff, 2015)</w:t>
      </w:r>
      <w:r w:rsidR="00856D43">
        <w:rPr>
          <w:lang w:val="en-US"/>
        </w:rPr>
        <w:fldChar w:fldCharType="end"/>
      </w:r>
      <w:r w:rsidR="00856D43">
        <w:rPr>
          <w:lang w:val="en-US"/>
        </w:rPr>
        <w:t>.</w:t>
      </w:r>
      <w:r w:rsidR="00693F52">
        <w:rPr>
          <w:lang w:val="en-US"/>
        </w:rPr>
        <w:t xml:space="preserve"> </w:t>
      </w:r>
      <w:r w:rsidR="00D06F36">
        <w:rPr>
          <w:lang w:val="en-US"/>
        </w:rPr>
        <w:t xml:space="preserve">This </w:t>
      </w:r>
      <w:r w:rsidR="00A057B4">
        <w:rPr>
          <w:lang w:val="en-US"/>
        </w:rPr>
        <w:t xml:space="preserve">represents a </w:t>
      </w:r>
      <w:r w:rsidR="00D06F36">
        <w:rPr>
          <w:lang w:val="en-US"/>
        </w:rPr>
        <w:t xml:space="preserve">developmental cascade </w:t>
      </w:r>
      <w:r w:rsidR="00A057B4">
        <w:rPr>
          <w:lang w:val="en-US"/>
        </w:rPr>
        <w:t xml:space="preserve">that </w:t>
      </w:r>
      <w:r w:rsidR="00D06F36">
        <w:rPr>
          <w:lang w:val="en-US"/>
        </w:rPr>
        <w:t>might differ in autism</w:t>
      </w:r>
      <w:r w:rsidR="00003701">
        <w:rPr>
          <w:lang w:val="en-US"/>
        </w:rPr>
        <w:t xml:space="preserve"> </w:t>
      </w:r>
      <w:r w:rsidR="00003701">
        <w:rPr>
          <w:lang w:val="en-US"/>
        </w:rPr>
        <w:fldChar w:fldCharType="begin"/>
      </w:r>
      <w:r w:rsidR="00003701">
        <w:rPr>
          <w:lang w:val="en-US"/>
        </w:rPr>
        <w:instrText xml:space="preserve"> ADDIN EN.CITE &lt;EndNote&gt;&lt;Cite&gt;&lt;Author&gt;Bradshaw&lt;/Author&gt;&lt;Year&gt;2022&lt;/Year&gt;&lt;RecNum&gt;1990&lt;/RecNum&gt;&lt;DisplayText&gt;(Bradshaw et al., 2022)&lt;/DisplayText&gt;&lt;record&gt;&lt;rec-number&gt;1990&lt;/rec-number&gt;&lt;foreign-keys&gt;&lt;key app="EN" db-id="aeeaxtxrew2p0ve052upzpaieavt0s02drvf" timestamp="1715869870"&gt;1990&lt;/key&gt;&lt;/foreign-keys&gt;&lt;ref-type name="Journal Article"&gt;17&lt;/ref-type&gt;&lt;contributors&gt;&lt;authors&gt;&lt;author&gt;Bradshaw, Jessica&lt;/author&gt;&lt;author&gt;Schwichtenberg, Amy J.&lt;/author&gt;&lt;author&gt;Iverson, Jana M.&lt;/author&gt;&lt;/authors&gt;&lt;/contributors&gt;&lt;titles&gt;&lt;title&gt;Capturing the complexity of autism: Applying a developmental cascades framework&lt;/title&gt;&lt;secondary-title&gt;Child Development Perspectives&lt;/secondary-title&gt;&lt;/titles&gt;&lt;periodical&gt;&lt;full-title&gt;Child Development Perspectives&lt;/full-title&gt;&lt;abbr-1&gt;Child Development Perspectives&lt;/abbr-1&gt;&lt;/periodical&gt;&lt;pages&gt;18-26&lt;/pages&gt;&lt;volume&gt;16&lt;/volume&gt;&lt;number&gt;1&lt;/number&gt;&lt;dates&gt;&lt;year&gt;2022&lt;/year&gt;&lt;/dates&gt;&lt;isbn&gt;1750-8592&lt;/isbn&gt;&lt;urls&gt;&lt;related-urls&gt;&lt;url&gt;https://srcd.onlinelibrary.wiley.com/doi/abs/10.1111/cdep.12439&lt;/url&gt;&lt;/related-urls&gt;&lt;/urls&gt;&lt;electronic-resource-num&gt;https://doi.org/10.1111/cdep.12439&lt;/electronic-resource-num&gt;&lt;/record&gt;&lt;/Cite&gt;&lt;/EndNote&gt;</w:instrText>
      </w:r>
      <w:r w:rsidR="00003701">
        <w:rPr>
          <w:lang w:val="en-US"/>
        </w:rPr>
        <w:fldChar w:fldCharType="separate"/>
      </w:r>
      <w:r w:rsidR="00003701">
        <w:rPr>
          <w:noProof/>
          <w:lang w:val="en-US"/>
        </w:rPr>
        <w:t>(Bradshaw et al., 2022)</w:t>
      </w:r>
      <w:r w:rsidR="00003701">
        <w:rPr>
          <w:lang w:val="en-US"/>
        </w:rPr>
        <w:fldChar w:fldCharType="end"/>
      </w:r>
      <w:r w:rsidR="00D06F36">
        <w:rPr>
          <w:lang w:val="en-US"/>
        </w:rPr>
        <w:t>.</w:t>
      </w:r>
    </w:p>
    <w:p w14:paraId="5ECC497E" w14:textId="62F21A33" w:rsidR="000855C9" w:rsidRDefault="008E7CA4" w:rsidP="00885E9A">
      <w:pPr>
        <w:rPr>
          <w:lang w:val="en-US"/>
        </w:rPr>
      </w:pPr>
      <w:r>
        <w:rPr>
          <w:lang w:val="en-US"/>
        </w:rPr>
        <w:t xml:space="preserve">Attenuated joint attention </w:t>
      </w:r>
      <w:r w:rsidR="00E429CF">
        <w:rPr>
          <w:lang w:val="en-US"/>
        </w:rPr>
        <w:t xml:space="preserve">has been </w:t>
      </w:r>
      <w:r w:rsidR="00003701">
        <w:rPr>
          <w:lang w:val="en-US"/>
        </w:rPr>
        <w:t xml:space="preserve">established </w:t>
      </w:r>
      <w:r>
        <w:rPr>
          <w:lang w:val="en-US"/>
        </w:rPr>
        <w:t xml:space="preserve">in autistic preschoolers </w:t>
      </w:r>
      <w:r>
        <w:rPr>
          <w:lang w:val="en-US"/>
        </w:rPr>
        <w:fldChar w:fldCharType="begin">
          <w:fldData xml:space="preserve">PEVuZE5vdGU+PENpdGU+PEF1dGhvcj5GYWxjay1ZdHRlcjwvQXV0aG9yPjxZZWFyPjIwMjI8L1ll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</w:fldData>
        </w:fldChar>
      </w:r>
      <w:r w:rsidR="00D06AC5">
        <w:rPr>
          <w:lang w:val="en-US"/>
        </w:rPr>
        <w:instrText xml:space="preserve"> ADDIN EN.CITE </w:instrText>
      </w:r>
      <w:r w:rsidR="00D06AC5">
        <w:rPr>
          <w:lang w:val="en-US"/>
        </w:rPr>
        <w:fldChar w:fldCharType="begin">
          <w:fldData xml:space="preserve">PEVuZE5vdGU+PENpdGU+PEF1dGhvcj5GYWxjay1ZdHRlcjwvQXV0aG9yPjxZZWFyPjIwMjI8L1ll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</w:fldData>
        </w:fldChar>
      </w:r>
      <w:r w:rsidR="00D06AC5">
        <w:rPr>
          <w:lang w:val="en-US"/>
        </w:rPr>
        <w:instrText xml:space="preserve"> ADDIN EN.CITE.DATA </w:instrText>
      </w:r>
      <w:r w:rsidR="00D06AC5">
        <w:rPr>
          <w:lang w:val="en-US"/>
        </w:rPr>
      </w:r>
      <w:r w:rsidR="00D06AC5">
        <w:rPr>
          <w:lang w:val="en-US"/>
        </w:rPr>
        <w:fldChar w:fldCharType="end"/>
      </w:r>
      <w:r>
        <w:rPr>
          <w:lang w:val="en-US"/>
        </w:rPr>
      </w:r>
      <w:r>
        <w:rPr>
          <w:lang w:val="en-US"/>
        </w:rPr>
        <w:fldChar w:fldCharType="separate"/>
      </w:r>
      <w:r w:rsidR="00D06AC5">
        <w:rPr>
          <w:noProof/>
          <w:lang w:val="en-US"/>
        </w:rPr>
        <w:t>(Falck-Ytter et al., 2022; Guillon et al., 2014)</w:t>
      </w:r>
      <w:r>
        <w:rPr>
          <w:lang w:val="en-US"/>
        </w:rPr>
        <w:fldChar w:fldCharType="end"/>
      </w:r>
      <w:r w:rsidR="00257A48">
        <w:rPr>
          <w:lang w:val="en-US"/>
        </w:rPr>
        <w:t xml:space="preserve">. </w:t>
      </w:r>
      <w:r w:rsidR="00CC43E8">
        <w:rPr>
          <w:lang w:val="en-US"/>
        </w:rPr>
        <w:t>A f</w:t>
      </w:r>
      <w:r w:rsidR="001E67E1">
        <w:rPr>
          <w:lang w:val="en-US"/>
        </w:rPr>
        <w:t xml:space="preserve">irst longitudinal </w:t>
      </w:r>
      <w:r w:rsidR="00CC43E8">
        <w:rPr>
          <w:lang w:val="en-US"/>
        </w:rPr>
        <w:t>study in</w:t>
      </w:r>
      <w:r w:rsidR="001E67E1">
        <w:rPr>
          <w:lang w:val="en-US"/>
        </w:rPr>
        <w:t xml:space="preserve"> autistic children associated IJA at 20 months-of-age with better language ability and lower symptom severity at 42 months-of-age </w:t>
      </w:r>
      <w:r w:rsidR="001E67E1">
        <w:rPr>
          <w:lang w:val="en-US"/>
        </w:rPr>
        <w:fldChar w:fldCharType="begin"/>
      </w:r>
      <w:r w:rsidR="001E67E1">
        <w:rPr>
          <w:lang w:val="en-US"/>
        </w:rPr>
        <w:instrText xml:space="preserve"> ADDIN EN.CITE &lt;EndNote&gt;&lt;Cite&gt;&lt;Author&gt;Charman&lt;/Author&gt;&lt;Year&gt;2003&lt;/Year&gt;&lt;RecNum&gt;73&lt;/RecNum&gt;&lt;DisplayText&gt;(Charman, 2003)&lt;/DisplayText&gt;&lt;record&gt;&lt;rec-number&gt;73&lt;/rec-number&gt;&lt;foreign-keys&gt;&lt;key app="EN" db-id="aeeaxtxrew2p0ve052upzpaieavt0s02drvf" timestamp="1626428364"&gt;73&lt;/key&gt;&lt;/foreign-keys&gt;&lt;ref-type name="Journal Article"&gt;17&lt;/ref-type&gt;&lt;contributors&gt;&lt;authors&gt;&lt;author&gt;Charman, Tony&lt;/author&gt;&lt;/authors&gt;&lt;/contributors&gt;&lt;titles&gt;&lt;title&gt;Why is joint attention a pivotal skill in autism?&lt;/title&gt;&lt;secondary-title&gt;Philosophical Transactions of the Royal Society of London. Series B: Biological Sciences&lt;/secondary-title&gt;&lt;/titles&gt;&lt;periodical&gt;&lt;full-title&gt;Philosophical Transactions of the Royal Society of London. Series B: Biological Sciences&lt;/full-title&gt;&lt;/periodical&gt;&lt;pages&gt;315-324&lt;/pages&gt;&lt;volume&gt;358&lt;/volume&gt;&lt;number&gt;1430&lt;/number&gt;&lt;dates&gt;&lt;year&gt;2003&lt;/year&gt;&lt;pub-dates&gt;&lt;date&gt;February 28, 2003&lt;/date&gt;&lt;/pub-dates&gt;&lt;/dates&gt;&lt;urls&gt;&lt;related-urls&gt;&lt;url&gt;http://rstb.royalsocietypublishing.org/content/358/1430/315.abstract&lt;/url&gt;&lt;url&gt;http://www.ncbi.nlm.nih.gov/pmc/articles/PMC1693124/pdf/12639329.pdf&lt;/url&gt;&lt;/related-urls&gt;&lt;/urls&gt;&lt;electronic-resource-num&gt;10.1098/rstb.2002.1199&lt;/electronic-resource-num&gt;&lt;/record&gt;&lt;/Cite&gt;&lt;/EndNote&gt;</w:instrText>
      </w:r>
      <w:r w:rsidR="001E67E1">
        <w:rPr>
          <w:lang w:val="en-US"/>
        </w:rPr>
        <w:fldChar w:fldCharType="separate"/>
      </w:r>
      <w:r w:rsidR="001E67E1">
        <w:rPr>
          <w:noProof/>
          <w:lang w:val="en-US"/>
        </w:rPr>
        <w:t>(Charman, 2003)</w:t>
      </w:r>
      <w:r w:rsidR="001E67E1">
        <w:rPr>
          <w:lang w:val="en-US"/>
        </w:rPr>
        <w:fldChar w:fldCharType="end"/>
      </w:r>
      <w:r w:rsidR="00CC43E8">
        <w:rPr>
          <w:lang w:val="en-US"/>
        </w:rPr>
        <w:t>.</w:t>
      </w:r>
      <w:r w:rsidR="001E67E1">
        <w:rPr>
          <w:lang w:val="en-US"/>
        </w:rPr>
        <w:t xml:space="preserve"> </w:t>
      </w:r>
      <w:r w:rsidR="00CC43E8">
        <w:rPr>
          <w:lang w:val="en-US"/>
        </w:rPr>
        <w:t xml:space="preserve">Recently, RJA in autistic preschoolers </w:t>
      </w:r>
      <w:r w:rsidR="00E429CF">
        <w:rPr>
          <w:lang w:val="en-US"/>
        </w:rPr>
        <w:t>has also been shown to</w:t>
      </w:r>
      <w:r w:rsidR="00CC43E8">
        <w:rPr>
          <w:lang w:val="en-US"/>
        </w:rPr>
        <w:t xml:space="preserve"> predict the growth rate of expressive language </w:t>
      </w:r>
      <w:r w:rsidR="00F021F5">
        <w:rPr>
          <w:lang w:val="en-US"/>
        </w:rPr>
        <w:t>over a course of</w:t>
      </w:r>
      <w:r w:rsidR="00CC43E8">
        <w:rPr>
          <w:lang w:val="en-US"/>
        </w:rPr>
        <w:t xml:space="preserve"> 9 months</w:t>
      </w:r>
      <w:r w:rsidR="00F021F5">
        <w:rPr>
          <w:lang w:val="en-US"/>
        </w:rPr>
        <w:t xml:space="preserve"> </w:t>
      </w:r>
      <w:r w:rsidR="00F021F5">
        <w:rPr>
          <w:lang w:val="en-US"/>
        </w:rPr>
        <w:fldChar w:fldCharType="begin">
          <w:fldData xml:space="preserve">PEVuZE5vdGU+PENpdGU+PEF1dGhvcj5Gcm9zdDwvQXV0aG9yPjxZZWFyPjIwMjQ8L1llYXI+PFJl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</w:fldData>
        </w:fldChar>
      </w:r>
      <w:r w:rsidR="00F021F5">
        <w:rPr>
          <w:lang w:val="en-US"/>
        </w:rPr>
        <w:instrText xml:space="preserve"> ADDIN EN.CITE </w:instrText>
      </w:r>
      <w:r w:rsidR="00F021F5">
        <w:rPr>
          <w:lang w:val="en-US"/>
        </w:rPr>
        <w:fldChar w:fldCharType="begin">
          <w:fldData xml:space="preserve">PEVuZE5vdGU+PENpdGU+PEF1dGhvcj5Gcm9zdDwvQXV0aG9yPjxZZWFyPjIwMjQ8L1llYXI+PFJl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</w:fldData>
        </w:fldChar>
      </w:r>
      <w:r w:rsidR="00F021F5">
        <w:rPr>
          <w:lang w:val="en-US"/>
        </w:rPr>
        <w:instrText xml:space="preserve"> ADDIN EN.CITE.DATA </w:instrText>
      </w:r>
      <w:r w:rsidR="00F021F5">
        <w:rPr>
          <w:lang w:val="en-US"/>
        </w:rPr>
      </w:r>
      <w:r w:rsidR="00F021F5">
        <w:rPr>
          <w:lang w:val="en-US"/>
        </w:rPr>
        <w:fldChar w:fldCharType="end"/>
      </w:r>
      <w:r w:rsidR="00F021F5">
        <w:rPr>
          <w:lang w:val="en-US"/>
        </w:rPr>
      </w:r>
      <w:r w:rsidR="00F021F5">
        <w:rPr>
          <w:lang w:val="en-US"/>
        </w:rPr>
        <w:fldChar w:fldCharType="separate"/>
      </w:r>
      <w:r w:rsidR="00F021F5">
        <w:rPr>
          <w:noProof/>
          <w:lang w:val="en-US"/>
        </w:rPr>
        <w:t>(Frost et al., 2024)</w:t>
      </w:r>
      <w:r w:rsidR="00F021F5">
        <w:rPr>
          <w:lang w:val="en-US"/>
        </w:rPr>
        <w:fldChar w:fldCharType="end"/>
      </w:r>
      <w:r w:rsidR="00F021F5">
        <w:rPr>
          <w:lang w:val="en-US"/>
        </w:rPr>
        <w:t>.</w:t>
      </w:r>
      <w:r w:rsidR="00CC43E8">
        <w:rPr>
          <w:lang w:val="en-US"/>
        </w:rPr>
        <w:t xml:space="preserve"> </w:t>
      </w:r>
      <w:r w:rsidR="00FC6D8B">
        <w:rPr>
          <w:lang w:val="en-US"/>
        </w:rPr>
        <w:t xml:space="preserve">Meta analytic findings </w:t>
      </w:r>
      <w:r w:rsidR="001E0883">
        <w:rPr>
          <w:lang w:val="en-US"/>
        </w:rPr>
        <w:t>supported a cross-sectional</w:t>
      </w:r>
      <w:r w:rsidR="00FC6D8B">
        <w:rPr>
          <w:lang w:val="en-US"/>
        </w:rPr>
        <w:t xml:space="preserve"> association of joint attention with receptive and expressive language ability </w:t>
      </w:r>
      <w:r w:rsidR="00FC6D8B">
        <w:rPr>
          <w:lang w:val="en-US"/>
        </w:rPr>
        <w:fldChar w:fldCharType="begin"/>
      </w:r>
      <w:r w:rsidR="00FC6D8B">
        <w:rPr>
          <w:lang w:val="en-US"/>
        </w:rPr>
        <w:instrText xml:space="preserve"> ADDIN EN.CITE &lt;EndNote&gt;&lt;Cite&gt;&lt;Author&gt;Bottema-Beutel&lt;/Author&gt;&lt;Year&gt;2016&lt;/Year&gt;&lt;RecNum&gt;1972&lt;/RecNum&gt;&lt;DisplayText&gt;(Bottema-Beutel, 2016)&lt;/DisplayText&gt;&lt;record&gt;&lt;rec-number&gt;1972&lt;/rec-number&gt;&lt;foreign-keys&gt;&lt;key app="EN" db-id="aeeaxtxrew2p0ve052upzpaieavt0s02drvf" timestamp="1715612657"&gt;1972&lt;/key&gt;&lt;/foreign-keys&gt;&lt;ref-type name="Journal Article"&gt;17&lt;/ref-type&gt;&lt;contributors&gt;&lt;authors&gt;&lt;author&gt;Bottema-Beutel, Kristen&lt;/author&gt;&lt;/authors&gt;&lt;/contributors&gt;&lt;titles&gt;&lt;title&gt;Associations between joint attention and language in autism spectrum disorder and typical development: A systematic review and meta-regression analysis&lt;/title&gt;&lt;secondary-title&gt;Autism Research&lt;/secondary-title&gt;&lt;/titles&gt;&lt;periodical&gt;&lt;full-title&gt;Autism Research&lt;/full-title&gt;&lt;abbr-1&gt;Autism Res.&lt;/abbr-1&gt;&lt;/periodical&gt;&lt;pages&gt;1021-1035&lt;/pages&gt;&lt;volume&gt;9&lt;/volume&gt;&lt;number&gt;10&lt;/number&gt;&lt;keywords&gt;&lt;keyword&gt;autism spectrum disorder&lt;/keyword&gt;&lt;keyword&gt;joint attention&lt;/keyword&gt;&lt;keyword&gt;language&lt;/keyword&gt;&lt;keyword&gt;meta-analysis&lt;/keyword&gt;&lt;/keywords&gt;&lt;dates&gt;&lt;year&gt;2016&lt;/year&gt;&lt;pub-dates&gt;&lt;date&gt;2016/10/01&lt;/date&gt;&lt;/pub-dates&gt;&lt;/dates&gt;&lt;publisher&gt;John Wiley &amp;amp; Sons, Ltd&lt;/publisher&gt;&lt;isbn&gt;1939-3792&lt;/isbn&gt;&lt;urls&gt;&lt;related-urls&gt;&lt;url&gt;https://doi.org/10.1002/aur.1624&lt;/url&gt;&lt;/related-urls&gt;&lt;/urls&gt;&lt;electronic-resource-num&gt;https://doi.org/10.1002/aur.1624&lt;/electronic-resource-num&gt;&lt;access-date&gt;2024/05/13&lt;/access-date&gt;&lt;/record&gt;&lt;/Cite&gt;&lt;/EndNote&gt;</w:instrText>
      </w:r>
      <w:r w:rsidR="00FC6D8B">
        <w:rPr>
          <w:lang w:val="en-US"/>
        </w:rPr>
        <w:fldChar w:fldCharType="separate"/>
      </w:r>
      <w:r w:rsidR="00FC6D8B">
        <w:rPr>
          <w:noProof/>
          <w:lang w:val="en-US"/>
        </w:rPr>
        <w:t>(Bottema-Beutel, 2016)</w:t>
      </w:r>
      <w:r w:rsidR="00FC6D8B">
        <w:rPr>
          <w:lang w:val="en-US"/>
        </w:rPr>
        <w:fldChar w:fldCharType="end"/>
      </w:r>
      <w:r w:rsidR="00FC6D8B">
        <w:rPr>
          <w:lang w:val="en-US"/>
        </w:rPr>
        <w:t xml:space="preserve">. This association was most consistent for RJA </w:t>
      </w:r>
      <w:r w:rsidR="00E429CF">
        <w:rPr>
          <w:lang w:val="en-US"/>
        </w:rPr>
        <w:t xml:space="preserve">versus IJA </w:t>
      </w:r>
      <w:r w:rsidR="00FC6D8B">
        <w:rPr>
          <w:lang w:val="en-US"/>
        </w:rPr>
        <w:t>and significantly higher in autistic versus non-autistic individuals.</w:t>
      </w:r>
      <w:r w:rsidR="00622652">
        <w:rPr>
          <w:lang w:val="en-US"/>
        </w:rPr>
        <w:t xml:space="preserve"> </w:t>
      </w:r>
      <w:r w:rsidR="00A96E43">
        <w:rPr>
          <w:lang w:val="en-US"/>
        </w:rPr>
        <w:t xml:space="preserve">Another meta-analysis on cross-sectional findings reported a moderate effect size on the association of RJA with measures of social functioning </w:t>
      </w:r>
      <w:r w:rsidR="00A96E43">
        <w:rPr>
          <w:lang w:val="en-US"/>
        </w:rPr>
        <w:fldChar w:fldCharType="begin"/>
      </w:r>
      <w:r w:rsidR="00A96E43">
        <w:rPr>
          <w:lang w:val="en-US"/>
        </w:rPr>
        <w:instrText xml:space="preserve"> ADDIN EN.CITE &lt;EndNote&gt;&lt;Cite&gt;&lt;Author&gt;Bottema-Beutel&lt;/Author&gt;&lt;Year&gt;2019&lt;/Year&gt;&lt;RecNum&gt;1973&lt;/RecNum&gt;&lt;DisplayText&gt;(Bottema-Beutel et al., 2019)&lt;/DisplayText&gt;&lt;record&gt;&lt;rec-number&gt;1973&lt;/rec-number&gt;&lt;foreign-keys&gt;&lt;key app="EN" db-id="aeeaxtxrew2p0ve052upzpaieavt0s02drvf" timestamp="1715683475"&gt;1973&lt;/key&gt;&lt;/foreign-keys&gt;&lt;ref-type name="Journal Article"&gt;17&lt;/ref-type&gt;&lt;contributors&gt;&lt;authors&gt;&lt;author&gt;Bottema-Beutel, Kristen&lt;/author&gt;&lt;author&gt;Kim, So Yoon&lt;/author&gt;&lt;author&gt;Crowley, Shannon&lt;/author&gt;&lt;/authors&gt;&lt;/contributors&gt;&lt;titles&gt;&lt;title&gt;A systematic review and meta-regression analysis of social functioning correlates in autism and typical development&lt;/title&gt;&lt;secondary-title&gt;Autism Research&lt;/secondary-title&gt;&lt;/titles&gt;&lt;periodical&gt;&lt;full-title&gt;Autism Research&lt;/full-title&gt;&lt;abbr-1&gt;Autism Res.&lt;/abbr-1&gt;&lt;/periodical&gt;&lt;pages&gt;152-175&lt;/pages&gt;&lt;volume&gt;12&lt;/volume&gt;&lt;number&gt;2&lt;/number&gt;&lt;keywords&gt;&lt;keyword&gt;autism spectrum disorder&lt;/keyword&gt;&lt;keyword&gt;social functioning&lt;/keyword&gt;&lt;keyword&gt;meta-analysis&lt;/keyword&gt;&lt;keyword&gt;theory of mind&lt;/keyword&gt;&lt;keyword&gt;executive function&lt;/keyword&gt;&lt;keyword&gt;joint attention&lt;/keyword&gt;&lt;/keywords&gt;&lt;dates&gt;&lt;year&gt;2019&lt;/year&gt;&lt;pub-dates&gt;&lt;date&gt;2019/02/01&lt;/date&gt;&lt;/pub-dates&gt;&lt;/dates&gt;&lt;publisher&gt;John Wiley &amp;amp; Sons, Ltd&lt;/publisher&gt;&lt;isbn&gt;1939-3792&lt;/isbn&gt;&lt;urls&gt;&lt;related-urls&gt;&lt;url&gt;https://doi.org/10.1002/aur.2055&lt;/url&gt;&lt;/related-urls&gt;&lt;/urls&gt;&lt;electronic-resource-num&gt;https://doi.org/10.1002/aur.2055&lt;/electronic-resource-num&gt;&lt;access-date&gt;2024/05/14&lt;/access-date&gt;&lt;/record&gt;&lt;/Cite&gt;&lt;/EndNote&gt;</w:instrText>
      </w:r>
      <w:r w:rsidR="00A96E43">
        <w:rPr>
          <w:lang w:val="en-US"/>
        </w:rPr>
        <w:fldChar w:fldCharType="separate"/>
      </w:r>
      <w:r w:rsidR="00A96E43">
        <w:rPr>
          <w:noProof/>
          <w:lang w:val="en-US"/>
        </w:rPr>
        <w:t>(Bottema-Beutel et al., 2019)</w:t>
      </w:r>
      <w:r w:rsidR="00A96E43">
        <w:rPr>
          <w:lang w:val="en-US"/>
        </w:rPr>
        <w:fldChar w:fldCharType="end"/>
      </w:r>
      <w:r w:rsidR="00A96E43">
        <w:rPr>
          <w:lang w:val="en-US"/>
        </w:rPr>
        <w:t xml:space="preserve">. </w:t>
      </w:r>
      <w:r w:rsidR="00E81AFC">
        <w:rPr>
          <w:lang w:val="en-US"/>
        </w:rPr>
        <w:t>However,</w:t>
      </w:r>
      <w:r w:rsidR="00A96E43">
        <w:rPr>
          <w:lang w:val="en-US"/>
        </w:rPr>
        <w:t xml:space="preserve"> </w:t>
      </w:r>
      <w:r w:rsidR="00E429CF">
        <w:rPr>
          <w:lang w:val="en-US"/>
        </w:rPr>
        <w:t>a</w:t>
      </w:r>
      <w:r w:rsidR="00A96E43">
        <w:rPr>
          <w:lang w:val="en-US"/>
        </w:rPr>
        <w:t xml:space="preserve"> </w:t>
      </w:r>
      <w:r w:rsidR="00A96E43">
        <w:rPr>
          <w:lang w:val="en-US"/>
        </w:rPr>
        <w:lastRenderedPageBreak/>
        <w:t xml:space="preserve">prospective effect of RJA on socio-cognitive development </w:t>
      </w:r>
      <w:r w:rsidR="00E81AFC">
        <w:rPr>
          <w:lang w:val="en-US"/>
        </w:rPr>
        <w:t xml:space="preserve">has </w:t>
      </w:r>
      <w:r w:rsidR="00E429CF">
        <w:rPr>
          <w:lang w:val="en-US"/>
        </w:rPr>
        <w:t xml:space="preserve">only </w:t>
      </w:r>
      <w:r w:rsidR="00E81AFC">
        <w:rPr>
          <w:lang w:val="en-US"/>
        </w:rPr>
        <w:t xml:space="preserve">been </w:t>
      </w:r>
      <w:r w:rsidR="00E429CF">
        <w:rPr>
          <w:lang w:val="en-US"/>
        </w:rPr>
        <w:t xml:space="preserve">shown in </w:t>
      </w:r>
      <w:r w:rsidR="00E81AFC">
        <w:rPr>
          <w:lang w:val="en-US"/>
        </w:rPr>
        <w:t xml:space="preserve">non-autistic </w:t>
      </w:r>
      <w:r w:rsidR="00E429CF">
        <w:rPr>
          <w:lang w:val="en-US"/>
        </w:rPr>
        <w:t xml:space="preserve">children </w:t>
      </w:r>
      <w:r>
        <w:rPr>
          <w:lang w:val="en-US"/>
        </w:rPr>
        <w:t xml:space="preserve"> </w:t>
      </w:r>
      <w:r w:rsidR="00E81AFC">
        <w:rPr>
          <w:lang w:val="en-US"/>
        </w:rPr>
        <w:fldChar w:fldCharType="begin">
          <w:fldData xml:space="preserve">PEVuZE5vdGU+PENpdGU+PEF1dGhvcj5CcmFuZG9uZTwvQXV0aG9yPjxZZWFyPjIwMjM8L1llYXI+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</w:fldData>
        </w:fldChar>
      </w:r>
      <w:r w:rsidR="00257A48">
        <w:rPr>
          <w:lang w:val="en-US"/>
        </w:rPr>
        <w:instrText xml:space="preserve"> ADDIN EN.CITE </w:instrText>
      </w:r>
      <w:r w:rsidR="00257A48">
        <w:rPr>
          <w:lang w:val="en-US"/>
        </w:rPr>
        <w:fldChar w:fldCharType="begin">
          <w:fldData xml:space="preserve">PEVuZE5vdGU+PENpdGU+PEF1dGhvcj5CcmFuZG9uZTwvQXV0aG9yPjxZZWFyPjIwMjM8L1llYXI+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</w:fldData>
        </w:fldChar>
      </w:r>
      <w:r w:rsidR="00257A48">
        <w:rPr>
          <w:lang w:val="en-US"/>
        </w:rPr>
        <w:instrText xml:space="preserve"> ADDIN EN.CITE.DATA </w:instrText>
      </w:r>
      <w:r w:rsidR="00257A48">
        <w:rPr>
          <w:lang w:val="en-US"/>
        </w:rPr>
      </w:r>
      <w:r w:rsidR="00257A48">
        <w:rPr>
          <w:lang w:val="en-US"/>
        </w:rPr>
        <w:fldChar w:fldCharType="end"/>
      </w:r>
      <w:r w:rsidR="00E81AFC">
        <w:rPr>
          <w:lang w:val="en-US"/>
        </w:rPr>
      </w:r>
      <w:r w:rsidR="00E81AFC">
        <w:rPr>
          <w:lang w:val="en-US"/>
        </w:rPr>
        <w:fldChar w:fldCharType="separate"/>
      </w:r>
      <w:r w:rsidR="00257A48">
        <w:rPr>
          <w:noProof/>
          <w:lang w:val="en-US"/>
        </w:rPr>
        <w:t>(Brandone &amp; Stout, 2023; Charman et al., 2000; Lasch et al., 2023)</w:t>
      </w:r>
      <w:r w:rsidR="00E81AFC">
        <w:rPr>
          <w:lang w:val="en-US"/>
        </w:rPr>
        <w:fldChar w:fldCharType="end"/>
      </w:r>
      <w:r w:rsidR="00A96E43">
        <w:rPr>
          <w:lang w:val="en-US"/>
        </w:rPr>
        <w:t xml:space="preserve">. </w:t>
      </w:r>
      <w:r w:rsidR="00DD69F3">
        <w:rPr>
          <w:lang w:val="en-US"/>
        </w:rPr>
        <w:t xml:space="preserve">Thus, </w:t>
      </w:r>
      <w:r w:rsidR="000C111F">
        <w:rPr>
          <w:lang w:val="en-US"/>
        </w:rPr>
        <w:t xml:space="preserve">we </w:t>
      </w:r>
      <w:r w:rsidR="00DD69F3">
        <w:rPr>
          <w:lang w:val="en-US"/>
        </w:rPr>
        <w:t xml:space="preserve">will assess </w:t>
      </w:r>
      <w:r w:rsidR="000C111F">
        <w:rPr>
          <w:lang w:val="en-US"/>
        </w:rPr>
        <w:t xml:space="preserve">the </w:t>
      </w:r>
      <w:r w:rsidR="00DD69F3">
        <w:rPr>
          <w:lang w:val="en-US"/>
        </w:rPr>
        <w:t xml:space="preserve">prospective effects of RJA on socio-cognitive development in </w:t>
      </w:r>
      <w:r w:rsidR="000C111F">
        <w:rPr>
          <w:lang w:val="en-US"/>
        </w:rPr>
        <w:t xml:space="preserve">autistic </w:t>
      </w:r>
      <w:r w:rsidR="00DD69F3">
        <w:rPr>
          <w:lang w:val="en-US"/>
        </w:rPr>
        <w:t>preschoolers.</w:t>
      </w:r>
    </w:p>
    <w:p w14:paraId="3C236138" w14:textId="764B842F" w:rsidR="009833EC" w:rsidRDefault="00A90D89" w:rsidP="00885E9A">
      <w:pPr>
        <w:rPr>
          <w:lang w:val="en-US"/>
        </w:rPr>
      </w:pPr>
      <w:r>
        <w:rPr>
          <w:lang w:val="en-US"/>
        </w:rPr>
        <w:t>J</w:t>
      </w:r>
      <w:r w:rsidR="00C358F3">
        <w:rPr>
          <w:lang w:val="en-US"/>
        </w:rPr>
        <w:t xml:space="preserve">oint attention including RJA </w:t>
      </w:r>
      <w:r>
        <w:rPr>
          <w:lang w:val="en-US"/>
        </w:rPr>
        <w:t>are often trained in</w:t>
      </w:r>
      <w:r w:rsidR="00C358F3">
        <w:rPr>
          <w:lang w:val="en-US"/>
        </w:rPr>
        <w:t xml:space="preserve"> early intervention</w:t>
      </w:r>
      <w:r w:rsidR="009833EC">
        <w:rPr>
          <w:lang w:val="en-US"/>
        </w:rPr>
        <w:t>s</w:t>
      </w:r>
      <w:r w:rsidR="00C358F3">
        <w:rPr>
          <w:lang w:val="en-US"/>
        </w:rPr>
        <w:t xml:space="preserve"> </w:t>
      </w:r>
      <w:r>
        <w:rPr>
          <w:lang w:val="en-US"/>
        </w:rPr>
        <w:t>in</w:t>
      </w:r>
      <w:r w:rsidR="00C358F3">
        <w:rPr>
          <w:lang w:val="en-US"/>
        </w:rPr>
        <w:t xml:space="preserve"> autism</w:t>
      </w:r>
      <w:r>
        <w:rPr>
          <w:lang w:val="en-US"/>
        </w:rPr>
        <w:t xml:space="preserve">. These are </w:t>
      </w:r>
      <w:r w:rsidR="00CB7033">
        <w:rPr>
          <w:lang w:val="en-US"/>
        </w:rPr>
        <w:t xml:space="preserve">interventions </w:t>
      </w:r>
      <w:r>
        <w:rPr>
          <w:lang w:val="en-US"/>
        </w:rPr>
        <w:t xml:space="preserve">that are </w:t>
      </w:r>
      <w:r w:rsidR="00CB7033">
        <w:rPr>
          <w:lang w:val="en-US"/>
        </w:rPr>
        <w:t xml:space="preserve">applied in the preschool age. </w:t>
      </w:r>
      <w:r w:rsidR="00A47D18">
        <w:rPr>
          <w:lang w:val="en-US"/>
        </w:rPr>
        <w:t xml:space="preserve">A meta-analysis on </w:t>
      </w:r>
      <w:r w:rsidR="0065218A">
        <w:rPr>
          <w:lang w:val="en-US"/>
        </w:rPr>
        <w:t>early interventions train</w:t>
      </w:r>
      <w:r w:rsidR="00CB7033">
        <w:rPr>
          <w:lang w:val="en-US"/>
        </w:rPr>
        <w:t>ing</w:t>
      </w:r>
      <w:r w:rsidR="0065218A">
        <w:rPr>
          <w:lang w:val="en-US"/>
        </w:rPr>
        <w:t xml:space="preserve"> joint attention </w:t>
      </w:r>
      <w:r w:rsidR="00E429CF">
        <w:rPr>
          <w:lang w:val="en-US"/>
        </w:rPr>
        <w:t>explicitly reported</w:t>
      </w:r>
      <w:r w:rsidR="0065218A">
        <w:rPr>
          <w:lang w:val="en-US"/>
        </w:rPr>
        <w:t xml:space="preserve"> a moderate joint attention increase after </w:t>
      </w:r>
      <w:r w:rsidR="00240E41">
        <w:rPr>
          <w:lang w:val="en-US"/>
        </w:rPr>
        <w:t xml:space="preserve">the </w:t>
      </w:r>
      <w:r w:rsidR="0065218A">
        <w:rPr>
          <w:lang w:val="en-US"/>
        </w:rPr>
        <w:t xml:space="preserve">end of treatment </w:t>
      </w:r>
      <w:r w:rsidR="009833EC">
        <w:rPr>
          <w:lang w:val="en-US"/>
        </w:rPr>
        <w:fldChar w:fldCharType="begin"/>
      </w:r>
      <w:r w:rsidR="009833EC">
        <w:rPr>
          <w:lang w:val="en-US"/>
        </w:rPr>
        <w:instrText xml:space="preserve"> ADDIN EN.CITE &lt;EndNote&gt;&lt;Cite&gt;&lt;Author&gt;Murza&lt;/Author&gt;&lt;Year&gt;2016&lt;/Year&gt;&lt;RecNum&gt;1978&lt;/RecNum&gt;&lt;DisplayText&gt;(Murza et al., 2016)&lt;/DisplayText&gt;&lt;record&gt;&lt;rec-number&gt;1978&lt;/rec-number&gt;&lt;foreign-keys&gt;&lt;key app="EN" db-id="aeeaxtxrew2p0ve052upzpaieavt0s02drvf" timestamp="1715686552"&gt;1978&lt;/key&gt;&lt;/foreign-keys&gt;&lt;ref-type name="Journal Article"&gt;17&lt;/ref-type&gt;&lt;contributors&gt;&lt;authors&gt;&lt;author&gt;Murza, Kimberly A.&lt;/author&gt;&lt;author&gt;Schwartz, Jamie B.&lt;/author&gt;&lt;author&gt;Hahs-Vaughn, Debbie L.&lt;/author&gt;&lt;author&gt;Nye, Chad&lt;/author&gt;&lt;/authors&gt;&lt;/contributors&gt;&lt;titles&gt;&lt;title&gt;Joint attention interventions for children with autism spectrum disorder: a systematic review and meta-analysis&lt;/title&gt;&lt;secondary-title&gt;International Journal of Language &amp;amp; Communication Disorders&lt;/secondary-title&gt;&lt;/titles&gt;&lt;periodical&gt;&lt;full-title&gt;International Journal of Language &amp;amp; Communication Disorders&lt;/full-title&gt;&lt;/periodical&gt;&lt;pages&gt;236-251&lt;/pages&gt;&lt;volume&gt;51&lt;/volume&gt;&lt;number&gt;3&lt;/number&gt;&lt;keywords&gt;&lt;keyword&gt;autism spectrum disorder&lt;/keyword&gt;&lt;keyword&gt;joint attention&lt;/keyword&gt;&lt;keyword&gt;intervention&lt;/keyword&gt;&lt;keyword&gt;systematic review&lt;/keyword&gt;&lt;keyword&gt;meta-analysis&lt;/keyword&gt;&lt;/keywords&gt;&lt;dates&gt;&lt;year&gt;2016&lt;/year&gt;&lt;pub-dates&gt;&lt;date&gt;2016/05/01&lt;/date&gt;&lt;/pub-dates&gt;&lt;/dates&gt;&lt;publisher&gt;John Wiley &amp;amp; Sons, Ltd&lt;/publisher&gt;&lt;isbn&gt;1368-2822&lt;/isbn&gt;&lt;urls&gt;&lt;related-urls&gt;&lt;url&gt;https://doi.org/10.1111/1460-6984.12212&lt;/url&gt;&lt;/related-urls&gt;&lt;/urls&gt;&lt;electronic-resource-num&gt;https://doi.org/10.1111/1460-6984.12212&lt;/electronic-resource-num&gt;&lt;access-date&gt;2024/05/14&lt;/access-date&gt;&lt;/record&gt;&lt;/Cite&gt;&lt;/EndNote&gt;</w:instrText>
      </w:r>
      <w:r w:rsidR="009833EC">
        <w:rPr>
          <w:lang w:val="en-US"/>
        </w:rPr>
        <w:fldChar w:fldCharType="separate"/>
      </w:r>
      <w:r w:rsidR="009833EC">
        <w:rPr>
          <w:noProof/>
          <w:lang w:val="en-US"/>
        </w:rPr>
        <w:t>(Murza et al., 2016)</w:t>
      </w:r>
      <w:r w:rsidR="009833EC">
        <w:rPr>
          <w:lang w:val="en-US"/>
        </w:rPr>
        <w:fldChar w:fldCharType="end"/>
      </w:r>
      <w:r w:rsidR="00C358F3">
        <w:rPr>
          <w:lang w:val="en-US"/>
        </w:rPr>
        <w:t>.</w:t>
      </w:r>
      <w:r w:rsidR="009833EC">
        <w:rPr>
          <w:lang w:val="en-US"/>
        </w:rPr>
        <w:t xml:space="preserve"> </w:t>
      </w:r>
      <w:r w:rsidR="00B616FC">
        <w:rPr>
          <w:lang w:val="en-US"/>
        </w:rPr>
        <w:t>N</w:t>
      </w:r>
      <w:r w:rsidR="00190D18">
        <w:rPr>
          <w:lang w:val="en-US"/>
        </w:rPr>
        <w:t>aturalistic</w:t>
      </w:r>
      <w:r w:rsidR="00B616FC">
        <w:rPr>
          <w:lang w:val="en-US"/>
        </w:rPr>
        <w:t>,</w:t>
      </w:r>
      <w:r w:rsidR="00190D18">
        <w:rPr>
          <w:lang w:val="en-US"/>
        </w:rPr>
        <w:t xml:space="preserve"> </w:t>
      </w:r>
      <w:r w:rsidR="00240E41">
        <w:rPr>
          <w:lang w:val="en-US"/>
        </w:rPr>
        <w:t>D</w:t>
      </w:r>
      <w:r w:rsidR="00190D18">
        <w:rPr>
          <w:lang w:val="en-US"/>
        </w:rPr>
        <w:t>evelopmental</w:t>
      </w:r>
      <w:r w:rsidR="00B616FC">
        <w:rPr>
          <w:lang w:val="en-US"/>
        </w:rPr>
        <w:t>,</w:t>
      </w:r>
      <w:r w:rsidR="00190D18">
        <w:rPr>
          <w:lang w:val="en-US"/>
        </w:rPr>
        <w:t xml:space="preserve"> </w:t>
      </w:r>
      <w:r w:rsidR="00240E41">
        <w:rPr>
          <w:lang w:val="en-US"/>
        </w:rPr>
        <w:t>B</w:t>
      </w:r>
      <w:r w:rsidR="00190D18">
        <w:rPr>
          <w:lang w:val="en-US"/>
        </w:rPr>
        <w:t xml:space="preserve">ehavioral </w:t>
      </w:r>
      <w:r w:rsidR="00240E41">
        <w:rPr>
          <w:lang w:val="en-US"/>
        </w:rPr>
        <w:t>I</w:t>
      </w:r>
      <w:r w:rsidR="00190D18">
        <w:rPr>
          <w:lang w:val="en-US"/>
        </w:rPr>
        <w:t>nterventions (NDBI)</w:t>
      </w:r>
      <w:r w:rsidR="00B616FC">
        <w:rPr>
          <w:lang w:val="en-US"/>
        </w:rPr>
        <w:t xml:space="preserve"> </w:t>
      </w:r>
      <w:r w:rsidR="00DD69F3">
        <w:rPr>
          <w:lang w:val="en-US"/>
        </w:rPr>
        <w:t xml:space="preserve">represent a type of early interventions </w:t>
      </w:r>
      <w:r w:rsidR="00B616FC">
        <w:rPr>
          <w:lang w:val="en-US"/>
        </w:rPr>
        <w:t xml:space="preserve">that </w:t>
      </w:r>
      <w:r w:rsidR="0065218A">
        <w:rPr>
          <w:lang w:val="en-US"/>
        </w:rPr>
        <w:t xml:space="preserve">utilize natural contingencies in </w:t>
      </w:r>
      <w:r w:rsidR="00190D18">
        <w:rPr>
          <w:lang w:val="en-US"/>
        </w:rPr>
        <w:t xml:space="preserve">reinforcement learning </w:t>
      </w:r>
      <w:r w:rsidR="0065218A">
        <w:rPr>
          <w:lang w:val="en-US"/>
        </w:rPr>
        <w:t xml:space="preserve">to teach developmentally appropriate skills </w:t>
      </w:r>
      <w:r w:rsidR="00DD69F3">
        <w:rPr>
          <w:lang w:val="en-US"/>
        </w:rPr>
        <w:t xml:space="preserve">like joint attention </w:t>
      </w:r>
      <w:r w:rsidR="0065218A">
        <w:rPr>
          <w:lang w:val="en-US"/>
        </w:rPr>
        <w:t xml:space="preserve">in </w:t>
      </w:r>
      <w:r w:rsidR="000745CC">
        <w:rPr>
          <w:lang w:val="en-US"/>
        </w:rPr>
        <w:t xml:space="preserve">a </w:t>
      </w:r>
      <w:r w:rsidR="00190D18">
        <w:rPr>
          <w:lang w:val="en-US"/>
        </w:rPr>
        <w:t>naturalistic learning environment</w:t>
      </w:r>
      <w:r w:rsidR="0065218A">
        <w:rPr>
          <w:lang w:val="en-US"/>
        </w:rPr>
        <w:t xml:space="preserve"> </w:t>
      </w:r>
      <w:r w:rsidR="0065218A">
        <w:rPr>
          <w:lang w:val="en-US"/>
        </w:rPr>
        <w:fldChar w:fldCharType="begin"/>
      </w:r>
      <w:r w:rsidR="0065218A">
        <w:rPr>
          <w:lang w:val="en-US"/>
        </w:rPr>
        <w:instrText xml:space="preserve"> ADDIN EN.CITE &lt;EndNote&gt;&lt;Cite&gt;&lt;Author&gt;Schreibman&lt;/Author&gt;&lt;Year&gt;2015&lt;/Year&gt;&lt;RecNum&gt;1980&lt;/RecNum&gt;&lt;DisplayText&gt;(Schreibman et al., 2015)&lt;/DisplayText&gt;&lt;record&gt;&lt;rec-number&gt;1980&lt;/rec-number&gt;&lt;foreign-keys&gt;&lt;key app="EN" db-id="aeeaxtxrew2p0ve052upzpaieavt0s02drvf" timestamp="1715690611"&gt;1980&lt;/key&gt;&lt;/foreign-keys&gt;&lt;ref-type name="Journal Article"&gt;17&lt;/ref-type&gt;&lt;contributors&gt;&lt;authors&gt;&lt;author&gt;Schreibman, Laura&lt;/author&gt;&lt;author&gt;Dawson, Geraldine&lt;/author&gt;&lt;author&gt;Stahmer, Aubyn C.&lt;/author&gt;&lt;author&gt;Landa, Rebecca&lt;/author&gt;&lt;author&gt;Rogers, Sally J.&lt;/author&gt;&lt;author&gt;McGee, Gail G.&lt;/author&gt;&lt;author&gt;Kasari, Connie&lt;/author&gt;&lt;author&gt;Ingersoll, Brooke&lt;/author&gt;&lt;author&gt;Kaiser, Ann P.&lt;/author&gt;&lt;author&gt;Bruinsma, Yvonne&lt;/author&gt;&lt;author&gt;McNerney, Erin&lt;/author&gt;&lt;author&gt;Wetherby, Amy&lt;/author&gt;&lt;author&gt;Halladay, Alycia&lt;/author&gt;&lt;/authors&gt;&lt;/contributors&gt;&lt;titles&gt;&lt;title&gt;Naturalistic Developmental Behavioral Interventions: Empirically Validated Treatments for Autism Spectrum Disorder&lt;/title&gt;&lt;secondary-title&gt;Journal of Autism and Developmental Disorders&lt;/secondary-title&gt;&lt;/titles&gt;&lt;periodical&gt;&lt;full-title&gt;Journal of Autism and Developmental Disorders&lt;/full-title&gt;&lt;/periodical&gt;&lt;pages&gt;2411-2428&lt;/pages&gt;&lt;volume&gt;45&lt;/volume&gt;&lt;number&gt;8&lt;/number&gt;&lt;dates&gt;&lt;year&gt;2015&lt;/year&gt;&lt;pub-dates&gt;&lt;date&gt;2015/08/01&lt;/date&gt;&lt;/pub-dates&gt;&lt;/dates&gt;&lt;isbn&gt;1573-3432&lt;/isbn&gt;&lt;urls&gt;&lt;related-urls&gt;&lt;url&gt;https://doi.org/10.1007/s10803-015-2407-8&lt;/url&gt;&lt;/related-urls&gt;&lt;/urls&gt;&lt;electronic-resource-num&gt;10.1007/s10803-015-2407-8&lt;/electronic-resource-num&gt;&lt;/record&gt;&lt;/Cite&gt;&lt;/EndNote&gt;</w:instrText>
      </w:r>
      <w:r w:rsidR="0065218A">
        <w:rPr>
          <w:lang w:val="en-US"/>
        </w:rPr>
        <w:fldChar w:fldCharType="separate"/>
      </w:r>
      <w:r w:rsidR="0065218A">
        <w:rPr>
          <w:noProof/>
          <w:lang w:val="en-US"/>
        </w:rPr>
        <w:t>(Schreibman et al., 2015)</w:t>
      </w:r>
      <w:r w:rsidR="0065218A">
        <w:rPr>
          <w:lang w:val="en-US"/>
        </w:rPr>
        <w:fldChar w:fldCharType="end"/>
      </w:r>
      <w:r w:rsidR="00CC3E56">
        <w:rPr>
          <w:lang w:val="en-US"/>
        </w:rPr>
        <w:t xml:space="preserve">. </w:t>
      </w:r>
      <w:r w:rsidR="00190D18">
        <w:rPr>
          <w:lang w:val="en-US"/>
        </w:rPr>
        <w:t xml:space="preserve">A recent systematic review on randomized-controlled trials </w:t>
      </w:r>
      <w:r w:rsidR="00B616FC">
        <w:rPr>
          <w:lang w:val="en-US"/>
        </w:rPr>
        <w:t xml:space="preserve">showed that </w:t>
      </w:r>
      <w:r w:rsidR="00190D18">
        <w:rPr>
          <w:lang w:val="en-US"/>
        </w:rPr>
        <w:t xml:space="preserve">NDBI </w:t>
      </w:r>
      <w:r w:rsidR="00003701">
        <w:rPr>
          <w:lang w:val="en-US"/>
        </w:rPr>
        <w:t>are</w:t>
      </w:r>
      <w:r w:rsidR="00B616FC">
        <w:rPr>
          <w:lang w:val="en-US"/>
        </w:rPr>
        <w:t xml:space="preserve"> the only </w:t>
      </w:r>
      <w:r w:rsidR="00240E41">
        <w:rPr>
          <w:lang w:val="en-US"/>
        </w:rPr>
        <w:t xml:space="preserve">type of early </w:t>
      </w:r>
      <w:r w:rsidR="00B616FC">
        <w:rPr>
          <w:lang w:val="en-US"/>
        </w:rPr>
        <w:t xml:space="preserve">intervention </w:t>
      </w:r>
      <w:r w:rsidR="00CC3E56">
        <w:rPr>
          <w:lang w:val="en-US"/>
        </w:rPr>
        <w:t xml:space="preserve">that </w:t>
      </w:r>
      <w:r w:rsidR="00AC50BE">
        <w:rPr>
          <w:lang w:val="en-US"/>
        </w:rPr>
        <w:t>has</w:t>
      </w:r>
      <w:r w:rsidR="00DD69F3">
        <w:rPr>
          <w:lang w:val="en-US"/>
        </w:rPr>
        <w:t xml:space="preserve"> been associated with a reduction</w:t>
      </w:r>
      <w:r w:rsidR="00CC3E56">
        <w:rPr>
          <w:lang w:val="en-US"/>
        </w:rPr>
        <w:t xml:space="preserve"> in</w:t>
      </w:r>
      <w:r w:rsidR="00B616FC">
        <w:rPr>
          <w:lang w:val="en-US"/>
        </w:rPr>
        <w:t xml:space="preserve"> autism core symptoms when controlling for </w:t>
      </w:r>
      <w:r>
        <w:rPr>
          <w:lang w:val="en-US"/>
        </w:rPr>
        <w:t>stud</w:t>
      </w:r>
      <w:r w:rsidR="00AC50BE">
        <w:rPr>
          <w:lang w:val="en-US"/>
        </w:rPr>
        <w:t>ies’</w:t>
      </w:r>
      <w:r>
        <w:rPr>
          <w:lang w:val="en-US"/>
        </w:rPr>
        <w:t xml:space="preserve"> </w:t>
      </w:r>
      <w:r w:rsidR="00B616FC">
        <w:rPr>
          <w:lang w:val="en-US"/>
        </w:rPr>
        <w:t xml:space="preserve">risk of bias </w:t>
      </w:r>
      <w:r w:rsidR="00B616FC">
        <w:rPr>
          <w:lang w:val="en-US"/>
        </w:rPr>
        <w:fldChar w:fldCharType="begin"/>
      </w:r>
      <w:r w:rsidR="00B616FC">
        <w:rPr>
          <w:lang w:val="en-US"/>
        </w:rPr>
        <w:instrText xml:space="preserve"> ADDIN EN.CITE &lt;EndNote&gt;&lt;Cite&gt;&lt;Author&gt;Sandbank&lt;/Author&gt;&lt;Year&gt;2023&lt;/Year&gt;&lt;RecNum&gt;1979&lt;/RecNum&gt;&lt;DisplayText&gt;(Sandbank et al., 2023)&lt;/DisplayText&gt;&lt;record&gt;&lt;rec-number&gt;1979&lt;/rec-number&gt;&lt;foreign-keys&gt;&lt;key app="EN" db-id="aeeaxtxrew2p0ve052upzpaieavt0s02drvf" timestamp="1715689162"&gt;1979&lt;/key&gt;&lt;/foreign-keys&gt;&lt;ref-type name="Journal Article"&gt;17&lt;/ref-type&gt;&lt;contributors&gt;&lt;authors&gt;&lt;author&gt;Micheal Sandbank&lt;/author&gt;&lt;author&gt;Kristen Bottema-Beutel&lt;/author&gt;&lt;author&gt;Shannon Crowley LaPoint&lt;/author&gt;&lt;author&gt;Jacob I Feldman&lt;/author&gt;&lt;author&gt;D Jonah Barrett&lt;/author&gt;&lt;author&gt;Nicolette Caldwell&lt;/author&gt;&lt;author&gt;Kacie Dunham&lt;/author&gt;&lt;author&gt;Jenna Crank&lt;/author&gt;&lt;author&gt;Suzanne Albarran&lt;/author&gt;&lt;author&gt;Tiffany Woynaroski&lt;/author&gt;&lt;/authors&gt;&lt;/contributors&gt;&lt;titles&gt;&lt;title&gt;Autism intervention meta-analysis of early childhood studies (Project AIM): updated systematic review and secondary analysis&lt;/title&gt;&lt;secondary-title&gt;BMJ&lt;/secondary-title&gt;&lt;/titles&gt;&lt;periodical&gt;&lt;full-title&gt;BMJ&lt;/full-title&gt;&lt;/periodical&gt;&lt;pages&gt;e076733&lt;/pages&gt;&lt;volume&gt;383&lt;/volume&gt;&lt;dates&gt;&lt;year&gt;2023&lt;/year&gt;&lt;/dates&gt;&lt;urls&gt;&lt;related-urls&gt;&lt;url&gt;https://www.bmj.com/content/bmj/383/bmj-2023-076733.full.pdf&lt;/url&gt;&lt;/related-urls&gt;&lt;/urls&gt;&lt;electronic-resource-num&gt;10.1136/bmj-2023-076733&lt;/electronic-resource-num&gt;&lt;/record&gt;&lt;/Cite&gt;&lt;/EndNote&gt;</w:instrText>
      </w:r>
      <w:r w:rsidR="00B616FC">
        <w:rPr>
          <w:lang w:val="en-US"/>
        </w:rPr>
        <w:fldChar w:fldCharType="separate"/>
      </w:r>
      <w:r w:rsidR="00B616FC">
        <w:rPr>
          <w:noProof/>
          <w:lang w:val="en-US"/>
        </w:rPr>
        <w:t>(Sandbank et al., 2023)</w:t>
      </w:r>
      <w:r w:rsidR="00B616FC">
        <w:rPr>
          <w:lang w:val="en-US"/>
        </w:rPr>
        <w:fldChar w:fldCharType="end"/>
      </w:r>
      <w:r w:rsidR="00B616FC">
        <w:rPr>
          <w:lang w:val="en-US"/>
        </w:rPr>
        <w:t xml:space="preserve">. </w:t>
      </w:r>
      <w:r w:rsidR="0065218A">
        <w:rPr>
          <w:lang w:val="en-US"/>
        </w:rPr>
        <w:t xml:space="preserve">The </w:t>
      </w:r>
      <w:r w:rsidR="000745CC" w:rsidRPr="000745CC">
        <w:rPr>
          <w:lang w:val="en-US"/>
        </w:rPr>
        <w:t xml:space="preserve">Frankfurt Early Intervention </w:t>
      </w:r>
      <w:r w:rsidR="00781A9A" w:rsidRPr="000745CC">
        <w:rPr>
          <w:lang w:val="en-US"/>
        </w:rPr>
        <w:t>Program</w:t>
      </w:r>
      <w:r w:rsidR="000745CC" w:rsidRPr="000745CC">
        <w:rPr>
          <w:lang w:val="en-US"/>
        </w:rPr>
        <w:t xml:space="preserve"> for Autism Spectrum Disorder (A</w:t>
      </w:r>
      <w:r w:rsidR="000745CC">
        <w:rPr>
          <w:lang w:val="en-US"/>
        </w:rPr>
        <w:t xml:space="preserve">-FFIP) is a manualized NDBI of low intensity that can be easily </w:t>
      </w:r>
      <w:r>
        <w:rPr>
          <w:lang w:val="en-US"/>
        </w:rPr>
        <w:t>scaled</w:t>
      </w:r>
      <w:r w:rsidR="000745CC">
        <w:rPr>
          <w:lang w:val="en-US"/>
        </w:rPr>
        <w:t xml:space="preserve"> in local health care systems </w:t>
      </w:r>
      <w:r w:rsidR="000745CC">
        <w:rPr>
          <w:lang w:val="en-US"/>
        </w:rPr>
        <w:fldChar w:fldCharType="begin"/>
      </w:r>
      <w:r w:rsidR="000745CC">
        <w:rPr>
          <w:lang w:val="en-US"/>
        </w:rPr>
        <w:instrText xml:space="preserve"> ADDIN EN.CITE &lt;EndNote&gt;&lt;Cite&gt;&lt;Author&gt;Kitzerow&lt;/Author&gt;&lt;Year&gt;2020&lt;/Year&gt;&lt;RecNum&gt;1447&lt;/RecNum&gt;&lt;DisplayText&gt;(Kitzerow et al., 2020)&lt;/DisplayText&gt;&lt;record&gt;&lt;rec-number&gt;1447&lt;/rec-number&gt;&lt;foreign-keys&gt;&lt;key app="EN" db-id="aeeaxtxrew2p0ve052upzpaieavt0s02drvf" timestamp="1626437747"&gt;1447&lt;/key&gt;&lt;/foreign-keys&gt;&lt;ref-type name="Journal Article"&gt;17&lt;/ref-type&gt;&lt;contributors&gt;&lt;authors&gt;&lt;author&gt;Kitzerow, Janina&lt;/author&gt;&lt;author&gt;Hackbusch, Matthes&lt;/author&gt;&lt;author&gt;Jensen, Katrin&lt;/author&gt;&lt;author&gt;Kieser, Meinhard&lt;/author&gt;&lt;author&gt;Noterdaeme, Michele&lt;/author&gt;&lt;author&gt;Fröhlich, Ulrike&lt;/author&gt;&lt;author&gt;Taurines, Regina&lt;/author&gt;&lt;author&gt;Geissler, Julia&lt;/author&gt;&lt;author&gt;Wolff, Nicole&lt;/author&gt;&lt;author&gt;Roessner, Veit&lt;/author&gt;&lt;author&gt;Bast, Nico&lt;/author&gt;&lt;author&gt;Teufel, Karoline&lt;/author&gt;&lt;author&gt;Kim, Ziyon&lt;/author&gt;&lt;author&gt;Freitag, C. M.&lt;/author&gt;&lt;/authors&gt;&lt;/contributors&gt;&lt;titles&gt;&lt;title&gt;Study protocol of the multi-centre, randomised controlled trial of the Frankfurt Early Intervention Programme A-FFIP versus early intervention as usual for toddlers and preschool children with Autism Spectrum Disorder (A-FFIP study)&lt;/title&gt;&lt;secondary-title&gt;Trials&lt;/secondary-title&gt;&lt;/titles&gt;&lt;periodical&gt;&lt;full-title&gt;Trials&lt;/full-title&gt;&lt;/periodical&gt;&lt;pages&gt;1-17&lt;/pages&gt;&lt;volume&gt;21&lt;/volume&gt;&lt;number&gt;1&lt;/number&gt;&lt;dates&gt;&lt;year&gt;2020&lt;/year&gt;&lt;/dates&gt;&lt;isbn&gt;1745-6215&lt;/isbn&gt;&lt;urls&gt;&lt;/urls&gt;&lt;electronic-resource-num&gt;https://doi.org/10.1186/s13063-019-3881-7&lt;/electronic-resource-num&gt;&lt;/record&gt;&lt;/Cite&gt;&lt;/EndNote&gt;</w:instrText>
      </w:r>
      <w:r w:rsidR="000745CC">
        <w:rPr>
          <w:lang w:val="en-US"/>
        </w:rPr>
        <w:fldChar w:fldCharType="separate"/>
      </w:r>
      <w:r w:rsidR="000745CC">
        <w:rPr>
          <w:noProof/>
          <w:lang w:val="en-US"/>
        </w:rPr>
        <w:t>(Kitzerow et al., 2020)</w:t>
      </w:r>
      <w:r w:rsidR="000745CC">
        <w:rPr>
          <w:lang w:val="en-US"/>
        </w:rPr>
        <w:fldChar w:fldCharType="end"/>
      </w:r>
      <w:r w:rsidR="000745CC">
        <w:rPr>
          <w:lang w:val="en-US"/>
        </w:rPr>
        <w:t xml:space="preserve">. </w:t>
      </w:r>
      <w:r w:rsidR="00A447BA">
        <w:rPr>
          <w:lang w:val="en-US"/>
        </w:rPr>
        <w:t>A randomized controlled trial on A-FFIP showed [</w:t>
      </w:r>
      <w:r w:rsidR="00A447BA" w:rsidRPr="00A447BA">
        <w:rPr>
          <w:color w:val="E97132" w:themeColor="accent2"/>
          <w:lang w:val="en-US"/>
        </w:rPr>
        <w:t>main effect reported in manuscript</w:t>
      </w:r>
      <w:r w:rsidR="00A447BA">
        <w:rPr>
          <w:lang w:val="en-US"/>
        </w:rPr>
        <w:t xml:space="preserve">]. </w:t>
      </w:r>
      <w:r w:rsidR="00CB7033">
        <w:rPr>
          <w:lang w:val="en-US"/>
        </w:rPr>
        <w:t xml:space="preserve">The current study investigates </w:t>
      </w:r>
      <w:r w:rsidR="00DD69F3">
        <w:rPr>
          <w:lang w:val="en-US"/>
        </w:rPr>
        <w:t>the effect of</w:t>
      </w:r>
      <w:r w:rsidR="00CB7033">
        <w:rPr>
          <w:lang w:val="en-US"/>
        </w:rPr>
        <w:t xml:space="preserve"> A-FFIP </w:t>
      </w:r>
      <w:r w:rsidR="00DD69F3">
        <w:rPr>
          <w:lang w:val="en-US"/>
        </w:rPr>
        <w:t>on</w:t>
      </w:r>
      <w:r w:rsidR="00CB7033">
        <w:rPr>
          <w:lang w:val="en-US"/>
        </w:rPr>
        <w:t xml:space="preserve"> RJA in autistic preschoolers</w:t>
      </w:r>
      <w:r w:rsidR="00240E41">
        <w:rPr>
          <w:lang w:val="en-US"/>
        </w:rPr>
        <w:t xml:space="preserve"> </w:t>
      </w:r>
      <w:r w:rsidR="00DD69F3" w:rsidRPr="00893938">
        <w:rPr>
          <w:color w:val="E97132" w:themeColor="accent2"/>
          <w:lang w:val="en-US"/>
        </w:rPr>
        <w:t>and its</w:t>
      </w:r>
      <w:r w:rsidR="00003701" w:rsidRPr="00893938">
        <w:rPr>
          <w:color w:val="E97132" w:themeColor="accent2"/>
          <w:lang w:val="en-US"/>
        </w:rPr>
        <w:t xml:space="preserve"> </w:t>
      </w:r>
      <w:r w:rsidR="00CB7033" w:rsidRPr="00893938">
        <w:rPr>
          <w:color w:val="E97132" w:themeColor="accent2"/>
          <w:lang w:val="en-US"/>
        </w:rPr>
        <w:t>cascading effect on socio-cognitive development</w:t>
      </w:r>
      <w:r w:rsidR="00CB7033">
        <w:rPr>
          <w:lang w:val="en-US"/>
        </w:rPr>
        <w:t>.</w:t>
      </w:r>
    </w:p>
    <w:p w14:paraId="232701D7" w14:textId="4EE0C81D" w:rsidR="00CB7033" w:rsidRDefault="00CB7033" w:rsidP="00885E9A">
      <w:pPr>
        <w:rPr>
          <w:lang w:val="en-US"/>
        </w:rPr>
      </w:pPr>
      <w:r>
        <w:rPr>
          <w:lang w:val="en-US"/>
        </w:rPr>
        <w:t xml:space="preserve">Joint attention </w:t>
      </w:r>
      <w:r w:rsidR="00AD402F">
        <w:rPr>
          <w:lang w:val="en-US"/>
        </w:rPr>
        <w:t xml:space="preserve">usually is </w:t>
      </w:r>
      <w:r>
        <w:rPr>
          <w:lang w:val="en-US"/>
        </w:rPr>
        <w:t xml:space="preserve">assessed </w:t>
      </w:r>
      <w:r w:rsidR="0038587A">
        <w:rPr>
          <w:lang w:val="en-US"/>
        </w:rPr>
        <w:t>by</w:t>
      </w:r>
      <w:r>
        <w:rPr>
          <w:lang w:val="en-US"/>
        </w:rPr>
        <w:t xml:space="preserve"> </w:t>
      </w:r>
      <w:r w:rsidR="00DD69F3">
        <w:rPr>
          <w:lang w:val="en-US"/>
        </w:rPr>
        <w:t>evaluating</w:t>
      </w:r>
      <w:r>
        <w:rPr>
          <w:lang w:val="en-US"/>
        </w:rPr>
        <w:t xml:space="preserve"> </w:t>
      </w:r>
      <w:r w:rsidR="00685E9B">
        <w:rPr>
          <w:lang w:val="en-US"/>
        </w:rPr>
        <w:t>observations of children’s</w:t>
      </w:r>
      <w:r w:rsidR="00AD402F">
        <w:rPr>
          <w:lang w:val="en-US"/>
        </w:rPr>
        <w:t xml:space="preserve"> </w:t>
      </w:r>
      <w:r>
        <w:rPr>
          <w:lang w:val="en-US"/>
        </w:rPr>
        <w:t>social interaction</w:t>
      </w:r>
      <w:r w:rsidR="00685E9B">
        <w:rPr>
          <w:lang w:val="en-US"/>
        </w:rPr>
        <w:t>s</w:t>
      </w:r>
      <w:r w:rsidR="009F45FD">
        <w:rPr>
          <w:lang w:val="en-US"/>
        </w:rPr>
        <w:t xml:space="preserve"> </w:t>
      </w:r>
      <w:r w:rsidR="009F45FD">
        <w:rPr>
          <w:lang w:val="en-US"/>
        </w:rPr>
        <w:fldChar w:fldCharType="begin"/>
      </w:r>
      <w:r w:rsidR="009F45FD">
        <w:rPr>
          <w:lang w:val="en-US"/>
        </w:rPr>
        <w:instrText xml:space="preserve"> ADDIN EN.CITE &lt;EndNote&gt;&lt;Cite&gt;&lt;Author&gt;Murza&lt;/Author&gt;&lt;Year&gt;2016&lt;/Year&gt;&lt;RecNum&gt;1978&lt;/RecNum&gt;&lt;DisplayText&gt;(Murza et al., 2016)&lt;/DisplayText&gt;&lt;record&gt;&lt;rec-number&gt;1978&lt;/rec-number&gt;&lt;foreign-keys&gt;&lt;key app="EN" db-id="aeeaxtxrew2p0ve052upzpaieavt0s02drvf" timestamp="1715686552"&gt;1978&lt;/key&gt;&lt;/foreign-keys&gt;&lt;ref-type name="Journal Article"&gt;17&lt;/ref-type&gt;&lt;contributors&gt;&lt;authors&gt;&lt;author&gt;Murza, Kimberly A.&lt;/author&gt;&lt;author&gt;Schwartz, Jamie B.&lt;/author&gt;&lt;author&gt;Hahs-Vaughn, Debbie L.&lt;/author&gt;&lt;author&gt;Nye, Chad&lt;/author&gt;&lt;/authors&gt;&lt;/contributors&gt;&lt;titles&gt;&lt;title&gt;Joint attention interventions for children with autism spectrum disorder: a systematic review and meta-analysis&lt;/title&gt;&lt;secondary-title&gt;International Journal of Language &amp;amp; Communication Disorders&lt;/secondary-title&gt;&lt;/titles&gt;&lt;periodical&gt;&lt;full-title&gt;International Journal of Language &amp;amp; Communication Disorders&lt;/full-title&gt;&lt;/periodical&gt;&lt;pages&gt;236-251&lt;/pages&gt;&lt;volume&gt;51&lt;/volume&gt;&lt;number&gt;3&lt;/number&gt;&lt;keywords&gt;&lt;keyword&gt;autism spectrum disorder&lt;/keyword&gt;&lt;keyword&gt;joint attention&lt;/keyword&gt;&lt;keyword&gt;intervention&lt;/keyword&gt;&lt;keyword&gt;systematic review&lt;/keyword&gt;&lt;keyword&gt;meta-analysis&lt;/keyword&gt;&lt;/keywords&gt;&lt;dates&gt;&lt;year&gt;2016&lt;/year&gt;&lt;pub-dates&gt;&lt;date&gt;2016/05/01&lt;/date&gt;&lt;/pub-dates&gt;&lt;/dates&gt;&lt;publisher&gt;John Wiley &amp;amp; Sons, Ltd&lt;/publisher&gt;&lt;isbn&gt;1368-2822&lt;/isbn&gt;&lt;urls&gt;&lt;related-urls&gt;&lt;url&gt;https://doi.org/10.1111/1460-6984.12212&lt;/url&gt;&lt;/related-urls&gt;&lt;/urls&gt;&lt;electronic-resource-num&gt;https://doi.org/10.1111/1460-6984.12212&lt;/electronic-resource-num&gt;&lt;access-date&gt;2024/05/14&lt;/access-date&gt;&lt;/record&gt;&lt;/Cite&gt;&lt;/EndNote&gt;</w:instrText>
      </w:r>
      <w:r w:rsidR="009F45FD">
        <w:rPr>
          <w:lang w:val="en-US"/>
        </w:rPr>
        <w:fldChar w:fldCharType="separate"/>
      </w:r>
      <w:r w:rsidR="009F45FD">
        <w:rPr>
          <w:noProof/>
          <w:lang w:val="en-US"/>
        </w:rPr>
        <w:t>(Murza et al., 2016)</w:t>
      </w:r>
      <w:r w:rsidR="009F45FD">
        <w:rPr>
          <w:lang w:val="en-US"/>
        </w:rPr>
        <w:fldChar w:fldCharType="end"/>
      </w:r>
      <w:r>
        <w:rPr>
          <w:lang w:val="en-US"/>
        </w:rPr>
        <w:t xml:space="preserve">. </w:t>
      </w:r>
      <w:r w:rsidR="00A25F87">
        <w:rPr>
          <w:lang w:val="en-US"/>
        </w:rPr>
        <w:t xml:space="preserve">For example, the </w:t>
      </w:r>
      <w:r w:rsidR="003B6503">
        <w:rPr>
          <w:lang w:val="en-US"/>
        </w:rPr>
        <w:t xml:space="preserve">Early Social Communication Scales </w:t>
      </w:r>
      <w:r w:rsidR="00A25F87">
        <w:rPr>
          <w:lang w:val="en-US"/>
        </w:rPr>
        <w:t>(</w:t>
      </w:r>
      <w:r w:rsidR="003B6503">
        <w:rPr>
          <w:lang w:val="en-US"/>
        </w:rPr>
        <w:t>ESCS</w:t>
      </w:r>
      <w:r w:rsidR="00A25F87">
        <w:rPr>
          <w:lang w:val="en-US"/>
        </w:rPr>
        <w:t>) utilize videotaped observation</w:t>
      </w:r>
      <w:r w:rsidR="00685E9B">
        <w:rPr>
          <w:lang w:val="en-US"/>
        </w:rPr>
        <w:t>s</w:t>
      </w:r>
      <w:r w:rsidR="00A25F87">
        <w:rPr>
          <w:lang w:val="en-US"/>
        </w:rPr>
        <w:t xml:space="preserve"> </w:t>
      </w:r>
      <w:r w:rsidR="003B6503">
        <w:rPr>
          <w:lang w:val="en-US"/>
        </w:rPr>
        <w:t xml:space="preserve">of </w:t>
      </w:r>
      <w:r w:rsidR="00177AE2">
        <w:rPr>
          <w:lang w:val="en-US"/>
        </w:rPr>
        <w:t xml:space="preserve">structured </w:t>
      </w:r>
      <w:r w:rsidR="003B6503">
        <w:rPr>
          <w:lang w:val="en-US"/>
        </w:rPr>
        <w:t xml:space="preserve">social interactions to assess RJA and IJA </w:t>
      </w:r>
      <w:r w:rsidR="00177AE2">
        <w:rPr>
          <w:lang w:val="en-US"/>
        </w:rPr>
        <w:fldChar w:fldCharType="begin"/>
      </w:r>
      <w:r w:rsidR="00177AE2">
        <w:rPr>
          <w:lang w:val="en-US"/>
        </w:rPr>
        <w:instrText xml:space="preserve"> ADDIN EN.CITE &lt;EndNote&gt;&lt;Cite&gt;&lt;Author&gt;Mundy&lt;/Author&gt;&lt;Year&gt;2003&lt;/Year&gt;&lt;RecNum&gt;1982&lt;/RecNum&gt;&lt;DisplayText&gt;(Mundy et al., 2003)&lt;/DisplayText&gt;&lt;record&gt;&lt;rec-number&gt;1982&lt;/rec-number&gt;&lt;foreign-keys&gt;&lt;key app="EN" db-id="aeeaxtxrew2p0ve052upzpaieavt0s02drvf" timestamp="1715693888"&gt;1982&lt;/key&gt;&lt;/foreign-keys&gt;&lt;ref-type name="Book"&gt;6&lt;/ref-type&gt;&lt;contributors&gt;&lt;authors&gt;&lt;author&gt;Mundy, Peter&lt;/author&gt;&lt;author&gt;Delgado, Christine&lt;/author&gt;&lt;author&gt;Block, Jessica&lt;/author&gt;&lt;author&gt;Venezia, Meg&lt;/author&gt;&lt;author&gt;Hogan, Anne&lt;/author&gt;&lt;author&gt;Seibert, Jeffrey&lt;/author&gt;&lt;/authors&gt;&lt;/contributors&gt;&lt;titles&gt;&lt;title&gt;Early social communication scales (ESCS)&lt;/title&gt;&lt;secondary-title&gt;Coral Gables, FL: University of Miami&lt;/secondary-title&gt;&lt;/titles&gt;&lt;periodical&gt;&lt;full-title&gt;Coral Gables, FL: University of Miami&lt;/full-title&gt;&lt;/periodical&gt;&lt;dates&gt;&lt;year&gt;2003&lt;/year&gt;&lt;/dates&gt;&lt;urls&gt;&lt;/urls&gt;&lt;/record&gt;&lt;/Cite&gt;&lt;/EndNote&gt;</w:instrText>
      </w:r>
      <w:r w:rsidR="00177AE2">
        <w:rPr>
          <w:lang w:val="en-US"/>
        </w:rPr>
        <w:fldChar w:fldCharType="separate"/>
      </w:r>
      <w:r w:rsidR="00177AE2">
        <w:rPr>
          <w:noProof/>
          <w:lang w:val="en-US"/>
        </w:rPr>
        <w:t>(Mundy et al., 2003)</w:t>
      </w:r>
      <w:r w:rsidR="00177AE2">
        <w:rPr>
          <w:lang w:val="en-US"/>
        </w:rPr>
        <w:fldChar w:fldCharType="end"/>
      </w:r>
      <w:r w:rsidR="003B6503">
        <w:rPr>
          <w:lang w:val="en-US"/>
        </w:rPr>
        <w:t xml:space="preserve">. This process is time and labor intensive. </w:t>
      </w:r>
      <w:r w:rsidR="0038587A">
        <w:rPr>
          <w:lang w:val="en-US"/>
        </w:rPr>
        <w:t>Alternatively</w:t>
      </w:r>
      <w:r>
        <w:rPr>
          <w:lang w:val="en-US"/>
        </w:rPr>
        <w:t xml:space="preserve">, RJA can be </w:t>
      </w:r>
      <w:r w:rsidR="00DD69F3">
        <w:rPr>
          <w:lang w:val="en-US"/>
        </w:rPr>
        <w:t>measured</w:t>
      </w:r>
      <w:r>
        <w:rPr>
          <w:lang w:val="en-US"/>
        </w:rPr>
        <w:t xml:space="preserve"> in eye-tracking paradigms</w:t>
      </w:r>
      <w:r w:rsidR="008D61D4">
        <w:rPr>
          <w:lang w:val="en-US"/>
        </w:rPr>
        <w:t xml:space="preserve"> that provide a </w:t>
      </w:r>
      <w:r w:rsidR="00685E9B">
        <w:rPr>
          <w:lang w:val="en-US"/>
        </w:rPr>
        <w:t xml:space="preserve">more </w:t>
      </w:r>
      <w:r w:rsidR="008D61D4">
        <w:rPr>
          <w:lang w:val="en-US"/>
        </w:rPr>
        <w:t>standardized assessment</w:t>
      </w:r>
      <w:r w:rsidR="00D63C45">
        <w:rPr>
          <w:lang w:val="en-US"/>
        </w:rPr>
        <w:t xml:space="preserve"> </w:t>
      </w:r>
      <w:r w:rsidR="00177AE2">
        <w:rPr>
          <w:lang w:val="en-US"/>
        </w:rPr>
        <w:fldChar w:fldCharType="begin"/>
      </w:r>
      <w:r w:rsidR="00177AE2">
        <w:rPr>
          <w:lang w:val="en-US"/>
        </w:rPr>
        <w:instrText xml:space="preserve"> ADDIN EN.CITE &lt;EndNote&gt;&lt;Cite&gt;&lt;Author&gt;Navab&lt;/Author&gt;&lt;Year&gt;2012&lt;/Year&gt;&lt;RecNum&gt;1983&lt;/RecNum&gt;&lt;DisplayText&gt;(Navab et al., 2012)&lt;/DisplayText&gt;&lt;record&gt;&lt;rec-number&gt;1983&lt;/rec-number&gt;&lt;foreign-keys&gt;&lt;key app="EN" db-id="aeeaxtxrew2p0ve052upzpaieavt0s02drvf" timestamp="1715694197"&gt;1983&lt;/key&gt;&lt;/foreign-keys&gt;&lt;ref-type name="Journal Article"&gt;17&lt;/ref-type&gt;&lt;contributors&gt;&lt;authors&gt;&lt;author&gt;Navab, Anahita&lt;/author&gt;&lt;author&gt;Gillespie-Lynch, Kristen&lt;/author&gt;&lt;author&gt;Johnson, Scott P.&lt;/author&gt;&lt;author&gt;Sigman, Marian&lt;/author&gt;&lt;author&gt;Hutman, Ted&lt;/author&gt;&lt;/authors&gt;&lt;/contributors&gt;&lt;titles&gt;&lt;title&gt;Eye-Tracking as a Measure of Responsiveness to Joint Attention in Infants at Risk for Autism&lt;/title&gt;&lt;secondary-title&gt;Infancy&lt;/secondary-title&gt;&lt;/titles&gt;&lt;periodical&gt;&lt;full-title&gt;Infancy&lt;/full-title&gt;&lt;/periodical&gt;&lt;pages&gt;416-431&lt;/pages&gt;&lt;volume&gt;17&lt;/volume&gt;&lt;number&gt;4&lt;/number&gt;&lt;dates&gt;&lt;year&gt;2012&lt;/year&gt;&lt;pub-dates&gt;&lt;date&gt;2012/07/01&lt;/date&gt;&lt;/pub-dates&gt;&lt;/dates&gt;&lt;publisher&gt;John Wiley &amp;amp; Sons, Ltd&lt;/publisher&gt;&lt;isbn&gt;1525-0008&lt;/isbn&gt;&lt;urls&gt;&lt;related-urls&gt;&lt;url&gt;https://doi.org/10.1111/j.1532-7078.2011.00082.x&lt;/url&gt;&lt;/related-urls&gt;&lt;/urls&gt;&lt;electronic-resource-num&gt;https://doi.org/10.1111/j.1532-7078.2011.00082.x&lt;/electronic-resource-num&gt;&lt;access-date&gt;2024/05/14&lt;/access-date&gt;&lt;/record&gt;&lt;/Cite&gt;&lt;/EndNote&gt;</w:instrText>
      </w:r>
      <w:r w:rsidR="00177AE2">
        <w:rPr>
          <w:lang w:val="en-US"/>
        </w:rPr>
        <w:fldChar w:fldCharType="separate"/>
      </w:r>
      <w:r w:rsidR="00177AE2">
        <w:rPr>
          <w:noProof/>
          <w:lang w:val="en-US"/>
        </w:rPr>
        <w:t>(Navab et al., 2012)</w:t>
      </w:r>
      <w:r w:rsidR="00177AE2">
        <w:rPr>
          <w:lang w:val="en-US"/>
        </w:rPr>
        <w:fldChar w:fldCharType="end"/>
      </w:r>
      <w:r w:rsidR="009F45FD">
        <w:rPr>
          <w:lang w:val="en-US"/>
        </w:rPr>
        <w:t>, which is imperative in repeated-measure designs like longitudinal studies.</w:t>
      </w:r>
      <w:r w:rsidR="00D63C45">
        <w:rPr>
          <w:lang w:val="en-US"/>
        </w:rPr>
        <w:t xml:space="preserve"> </w:t>
      </w:r>
      <w:r w:rsidR="009F45FD">
        <w:rPr>
          <w:lang w:val="en-US"/>
        </w:rPr>
        <w:t xml:space="preserve">However, eye-tracking </w:t>
      </w:r>
      <w:r w:rsidR="0038587A">
        <w:rPr>
          <w:lang w:val="en-US"/>
        </w:rPr>
        <w:t>paradigms</w:t>
      </w:r>
      <w:r w:rsidR="009F45FD">
        <w:rPr>
          <w:lang w:val="en-US"/>
        </w:rPr>
        <w:t xml:space="preserve"> on gaze following </w:t>
      </w:r>
      <w:r w:rsidR="008D61D4">
        <w:rPr>
          <w:lang w:val="en-US"/>
        </w:rPr>
        <w:t xml:space="preserve">as RJA measure </w:t>
      </w:r>
      <w:r w:rsidR="009F45FD">
        <w:rPr>
          <w:lang w:val="en-US"/>
        </w:rPr>
        <w:t xml:space="preserve">were not able to show differences between autistic and non-autistic preschoolers </w:t>
      </w:r>
      <w:r w:rsidR="009F45FD">
        <w:rPr>
          <w:lang w:val="en-US"/>
        </w:rPr>
        <w:fldChar w:fldCharType="begin"/>
      </w:r>
      <w:r w:rsidR="009F45FD">
        <w:rPr>
          <w:lang w:val="en-US"/>
        </w:rPr>
        <w:instrText xml:space="preserve"> ADDIN EN.CITE &lt;EndNote&gt;&lt;Cite&gt;&lt;Author&gt;Falck-Ytter&lt;/Author&gt;&lt;Year&gt;2022&lt;/Year&gt;&lt;RecNum&gt;1818&lt;/RecNum&gt;&lt;DisplayText&gt;(Falck-Ytter et al., 2022)&lt;/DisplayText&gt;&lt;record&gt;&lt;rec-number&gt;1818&lt;/rec-number&gt;&lt;foreign-keys&gt;&lt;key app="EN" db-id="aeeaxtxrew2p0ve052upzpaieavt0s02drvf" timestamp="1672908646"&gt;1818&lt;/key&gt;&lt;/foreign-keys&gt;&lt;ref-type name="Journal Article"&gt;17&lt;/ref-type&gt;&lt;contributors&gt;&lt;authors&gt;&lt;author&gt;Falck-Ytter, Terje&lt;/author&gt;&lt;author&gt;Kleberg, Johan Lundin&lt;/author&gt;&lt;author&gt;Portugal, Ana Maria&lt;/author&gt;&lt;author&gt;Thorup, Emilia&lt;/author&gt;&lt;/authors&gt;&lt;/contributors&gt;&lt;titles&gt;&lt;title&gt;Social attention: Developmental foundations and relevance for autism spectrum disorder&lt;/title&gt;&lt;secondary-title&gt;Biological Psychiatry&lt;/secondary-title&gt;&lt;/titles&gt;&lt;periodical&gt;&lt;full-title&gt;Biological Psychiatry&lt;/full-title&gt;&lt;abbr-1&gt;Biol. Psychiatry&lt;/abbr-1&gt;&lt;/periodical&gt;&lt;keywords&gt;&lt;keyword&gt;eye tracking&lt;/keyword&gt;&lt;keyword&gt;face perception&lt;/keyword&gt;&lt;keyword&gt;infant development&lt;/keyword&gt;&lt;keyword&gt;neurodevelopmental disorders&lt;/keyword&gt;&lt;keyword&gt;social motivation&lt;/keyword&gt;&lt;keyword&gt;reward processing&lt;/keyword&gt;&lt;/keywords&gt;&lt;dates&gt;&lt;year&gt;2022&lt;/year&gt;&lt;pub-dates&gt;&lt;date&gt;2022/10/20/&lt;/date&gt;&lt;/pub-dates&gt;&lt;/dates&gt;&lt;isbn&gt;0006-3223&lt;/isbn&gt;&lt;urls&gt;&lt;related-urls&gt;&lt;url&gt;https://www.sciencedirect.com/science/article/pii/S000632232201695X&lt;/url&gt;&lt;/related-urls&gt;&lt;/urls&gt;&lt;electronic-resource-num&gt;10.1016/j.biopsych.2022.09.035&lt;/electronic-resource-num&gt;&lt;/record&gt;&lt;/Cite&gt;&lt;/EndNote&gt;</w:instrText>
      </w:r>
      <w:r w:rsidR="009F45FD">
        <w:rPr>
          <w:lang w:val="en-US"/>
        </w:rPr>
        <w:fldChar w:fldCharType="separate"/>
      </w:r>
      <w:r w:rsidR="009F45FD">
        <w:rPr>
          <w:noProof/>
          <w:lang w:val="en-US"/>
        </w:rPr>
        <w:t>(Falck-Ytter et al., 2022)</w:t>
      </w:r>
      <w:r w:rsidR="009F45FD">
        <w:rPr>
          <w:lang w:val="en-US"/>
        </w:rPr>
        <w:fldChar w:fldCharType="end"/>
      </w:r>
      <w:r w:rsidR="0025093E">
        <w:rPr>
          <w:lang w:val="en-US"/>
        </w:rPr>
        <w:t xml:space="preserve"> compared to paradigms that </w:t>
      </w:r>
      <w:r w:rsidR="00685E9B">
        <w:rPr>
          <w:lang w:val="en-US"/>
        </w:rPr>
        <w:t xml:space="preserve">utilize less standardizable </w:t>
      </w:r>
      <w:r w:rsidR="0025093E">
        <w:rPr>
          <w:lang w:val="en-US"/>
        </w:rPr>
        <w:t xml:space="preserve">live social interactions </w:t>
      </w:r>
      <w:r w:rsidR="0025093E">
        <w:rPr>
          <w:lang w:val="en-US"/>
        </w:rPr>
        <w:fldChar w:fldCharType="begin">
          <w:fldData xml:space="preserve">PEVuZE5vdGU+PENpdGU+PEF1dGhvcj5TdGFsbHdvcnRoeTwvQXV0aG9yPjxZZWFyPjIwMjI8L1ll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</w:fldData>
        </w:fldChar>
      </w:r>
      <w:r w:rsidR="0025093E">
        <w:rPr>
          <w:lang w:val="en-US"/>
        </w:rPr>
        <w:instrText xml:space="preserve"> ADDIN EN.CITE </w:instrText>
      </w:r>
      <w:r w:rsidR="0025093E">
        <w:rPr>
          <w:lang w:val="en-US"/>
        </w:rPr>
        <w:fldChar w:fldCharType="begin">
          <w:fldData xml:space="preserve">PEVuZE5vdGU+PENpdGU+PEF1dGhvcj5TdGFsbHdvcnRoeTwvQXV0aG9yPjxZZWFyPjIwMjI8L1ll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</w:fldData>
        </w:fldChar>
      </w:r>
      <w:r w:rsidR="0025093E">
        <w:rPr>
          <w:lang w:val="en-US"/>
        </w:rPr>
        <w:instrText xml:space="preserve"> ADDIN EN.CITE.DATA </w:instrText>
      </w:r>
      <w:r w:rsidR="0025093E">
        <w:rPr>
          <w:lang w:val="en-US"/>
        </w:rPr>
      </w:r>
      <w:r w:rsidR="0025093E">
        <w:rPr>
          <w:lang w:val="en-US"/>
        </w:rPr>
        <w:fldChar w:fldCharType="end"/>
      </w:r>
      <w:r w:rsidR="0025093E">
        <w:rPr>
          <w:lang w:val="en-US"/>
        </w:rPr>
      </w:r>
      <w:r w:rsidR="0025093E">
        <w:rPr>
          <w:lang w:val="en-US"/>
        </w:rPr>
        <w:fldChar w:fldCharType="separate"/>
      </w:r>
      <w:r w:rsidR="0025093E">
        <w:rPr>
          <w:noProof/>
          <w:lang w:val="en-US"/>
        </w:rPr>
        <w:t>(Stallworthy et al., 2022)</w:t>
      </w:r>
      <w:r w:rsidR="0025093E">
        <w:rPr>
          <w:lang w:val="en-US"/>
        </w:rPr>
        <w:fldChar w:fldCharType="end"/>
      </w:r>
      <w:r w:rsidR="009F45FD">
        <w:rPr>
          <w:lang w:val="en-US"/>
        </w:rPr>
        <w:t xml:space="preserve">. </w:t>
      </w:r>
      <w:r w:rsidR="00AC50BE">
        <w:rPr>
          <w:lang w:val="en-US"/>
        </w:rPr>
        <w:t>This</w:t>
      </w:r>
      <w:r w:rsidR="00915AB7">
        <w:rPr>
          <w:lang w:val="en-US"/>
        </w:rPr>
        <w:t xml:space="preserve"> n</w:t>
      </w:r>
      <w:r w:rsidR="0025093E">
        <w:rPr>
          <w:lang w:val="en-US"/>
        </w:rPr>
        <w:t xml:space="preserve">ull finding in eye-tracking </w:t>
      </w:r>
      <w:r w:rsidR="00915AB7">
        <w:rPr>
          <w:lang w:val="en-US"/>
        </w:rPr>
        <w:t>studies</w:t>
      </w:r>
      <w:r w:rsidR="0025093E">
        <w:rPr>
          <w:lang w:val="en-US"/>
        </w:rPr>
        <w:t xml:space="preserve"> </w:t>
      </w:r>
      <w:r w:rsidR="00AC50BE">
        <w:rPr>
          <w:lang w:val="en-US"/>
        </w:rPr>
        <w:t>is</w:t>
      </w:r>
      <w:r w:rsidR="00D06AC5">
        <w:rPr>
          <w:lang w:val="en-US"/>
        </w:rPr>
        <w:t xml:space="preserve"> based on </w:t>
      </w:r>
      <w:r w:rsidR="00A070B7">
        <w:rPr>
          <w:lang w:val="en-US"/>
        </w:rPr>
        <w:t>a</w:t>
      </w:r>
      <w:r w:rsidR="00D06AC5">
        <w:rPr>
          <w:lang w:val="en-US"/>
        </w:rPr>
        <w:t xml:space="preserve">n established </w:t>
      </w:r>
      <w:r w:rsidR="00915AB7">
        <w:rPr>
          <w:lang w:val="en-US"/>
        </w:rPr>
        <w:t xml:space="preserve">RJA </w:t>
      </w:r>
      <w:r w:rsidR="00A070B7">
        <w:rPr>
          <w:lang w:val="en-US"/>
        </w:rPr>
        <w:t>paradigm</w:t>
      </w:r>
      <w:r w:rsidR="00124507">
        <w:rPr>
          <w:lang w:val="en-US"/>
        </w:rPr>
        <w:t xml:space="preserve"> </w:t>
      </w:r>
      <w:r w:rsidR="00A070B7">
        <w:rPr>
          <w:lang w:val="en-US"/>
        </w:rPr>
        <w:fldChar w:fldCharType="begin"/>
      </w:r>
      <w:r w:rsidR="00A070B7">
        <w:rPr>
          <w:lang w:val="en-US"/>
        </w:rPr>
        <w:instrText xml:space="preserve"> ADDIN EN.CITE &lt;EndNote&gt;&lt;Cite&gt;&lt;Author&gt;Senju&lt;/Author&gt;&lt;Year&gt;2008&lt;/Year&gt;&lt;RecNum&gt;600&lt;/RecNum&gt;&lt;DisplayText&gt;(Senju &amp;amp; Csibra, 2008)&lt;/DisplayText&gt;&lt;record&gt;&lt;rec-number&gt;600&lt;/rec-number&gt;&lt;foreign-keys&gt;&lt;key app="EN" db-id="aeeaxtxrew2p0ve052upzpaieavt0s02drvf" timestamp="1626428840"&gt;600&lt;/key&gt;&lt;/foreign-keys&gt;&lt;ref-type name="Journal Article"&gt;17&lt;/ref-type&gt;&lt;contributors&gt;&lt;authors&gt;&lt;author&gt;Senju, Atsushi&lt;/author&gt;&lt;author&gt;Csibra, Gergely&lt;/author&gt;&lt;/authors&gt;&lt;/contributors&gt;&lt;titles&gt;&lt;title&gt;Gaze Following in Human Infants Depends on Communicative Signals&lt;/title&gt;&lt;secondary-title&gt;Current Biology&lt;/secondary-title&gt;&lt;/titles&gt;&lt;periodical&gt;&lt;full-title&gt;Current biology&lt;/full-title&gt;&lt;/periodical&gt;&lt;pages&gt;668-671&lt;/pages&gt;&lt;volume&gt;18&lt;/volume&gt;&lt;number&gt;9&lt;/number&gt;&lt;keywords&gt;&lt;keyword&gt;SYSNEURO&lt;/keyword&gt;&lt;/keywords&gt;&lt;dates&gt;&lt;year&gt;2008&lt;/year&gt;&lt;pub-dates&gt;&lt;date&gt;5/6/&lt;/date&gt;&lt;/pub-dates&gt;&lt;/dates&gt;&lt;isbn&gt;0960-9822&lt;/isbn&gt;&lt;urls&gt;&lt;related-urls&gt;&lt;url&gt;http://www.sciencedirect.com/science/article/pii/S0960982208004557&lt;/url&gt;&lt;/related-urls&gt;&lt;/urls&gt;&lt;electronic-resource-num&gt;http://dx.doi.org/10.1016/j.cub.2008.03.059&lt;/electronic-resource-num&gt;&lt;/record&gt;&lt;/Cite&gt;&lt;/EndNote&gt;</w:instrText>
      </w:r>
      <w:r w:rsidR="00A070B7">
        <w:rPr>
          <w:lang w:val="en-US"/>
        </w:rPr>
        <w:fldChar w:fldCharType="separate"/>
      </w:r>
      <w:r w:rsidR="00A070B7">
        <w:rPr>
          <w:noProof/>
          <w:lang w:val="en-US"/>
        </w:rPr>
        <w:t>(Senju &amp; Csibra, 2008)</w:t>
      </w:r>
      <w:r w:rsidR="00A070B7">
        <w:rPr>
          <w:lang w:val="en-US"/>
        </w:rPr>
        <w:fldChar w:fldCharType="end"/>
      </w:r>
      <w:r w:rsidR="00915AB7">
        <w:rPr>
          <w:lang w:val="en-US"/>
        </w:rPr>
        <w:t xml:space="preserve"> that </w:t>
      </w:r>
      <w:r w:rsidR="00DA30AB">
        <w:rPr>
          <w:lang w:val="en-US"/>
        </w:rPr>
        <w:t>has been</w:t>
      </w:r>
      <w:r w:rsidR="00124507">
        <w:rPr>
          <w:lang w:val="en-US"/>
        </w:rPr>
        <w:t xml:space="preserve"> analyzed </w:t>
      </w:r>
      <w:r w:rsidR="00915AB7">
        <w:rPr>
          <w:lang w:val="en-US"/>
        </w:rPr>
        <w:t>with</w:t>
      </w:r>
      <w:r w:rsidR="00124507">
        <w:rPr>
          <w:lang w:val="en-US"/>
        </w:rPr>
        <w:t xml:space="preserve"> </w:t>
      </w:r>
      <w:r w:rsidR="00DE1EE9">
        <w:rPr>
          <w:lang w:val="en-US"/>
        </w:rPr>
        <w:t xml:space="preserve">an </w:t>
      </w:r>
      <w:r w:rsidR="0025093E">
        <w:rPr>
          <w:lang w:val="en-US"/>
        </w:rPr>
        <w:t>aggregat</w:t>
      </w:r>
      <w:r w:rsidR="00124507">
        <w:rPr>
          <w:lang w:val="en-US"/>
        </w:rPr>
        <w:t>ed</w:t>
      </w:r>
      <w:r w:rsidR="0025093E">
        <w:rPr>
          <w:lang w:val="en-US"/>
        </w:rPr>
        <w:t xml:space="preserve"> difference measure</w:t>
      </w:r>
      <w:r w:rsidR="00EE1B50">
        <w:rPr>
          <w:lang w:val="en-US"/>
        </w:rPr>
        <w:t xml:space="preserve"> in fixed effect models</w:t>
      </w:r>
      <w:r w:rsidR="0025093E">
        <w:rPr>
          <w:lang w:val="en-US"/>
        </w:rPr>
        <w:t xml:space="preserve"> </w:t>
      </w:r>
      <w:r w:rsidR="00EE1B50">
        <w:rPr>
          <w:lang w:val="en-US"/>
        </w:rPr>
        <w:fldChar w:fldCharType="begin">
          <w:fldData xml:space="preserve">PEVuZE5vdGU+PENpdGU+PEF1dGhvcj5QYXJzb25zPC9BdXRob3I+PFllYXI+MjAxOTwvWWVhcj48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</w:fldData>
        </w:fldChar>
      </w:r>
      <w:r w:rsidR="0041086F">
        <w:rPr>
          <w:lang w:val="en-US"/>
        </w:rPr>
        <w:instrText xml:space="preserve"> ADDIN EN.CITE </w:instrText>
      </w:r>
      <w:r w:rsidR="0041086F">
        <w:rPr>
          <w:lang w:val="en-US"/>
        </w:rPr>
        <w:fldChar w:fldCharType="begin">
          <w:fldData xml:space="preserve">PEVuZE5vdGU+PENpdGU+PEF1dGhvcj5QYXJzb25zPC9BdXRob3I+PFllYXI+MjAxOTwvWWVhcj48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</w:fldData>
        </w:fldChar>
      </w:r>
      <w:r w:rsidR="0041086F">
        <w:rPr>
          <w:lang w:val="en-US"/>
        </w:rPr>
        <w:instrText xml:space="preserve"> ADDIN EN.CITE.DATA </w:instrText>
      </w:r>
      <w:r w:rsidR="0041086F">
        <w:rPr>
          <w:lang w:val="en-US"/>
        </w:rPr>
      </w:r>
      <w:r w:rsidR="0041086F">
        <w:rPr>
          <w:lang w:val="en-US"/>
        </w:rPr>
        <w:fldChar w:fldCharType="end"/>
      </w:r>
      <w:r w:rsidR="00EE1B50">
        <w:rPr>
          <w:lang w:val="en-US"/>
        </w:rPr>
      </w:r>
      <w:r w:rsidR="00EE1B50">
        <w:rPr>
          <w:lang w:val="en-US"/>
        </w:rPr>
        <w:fldChar w:fldCharType="separate"/>
      </w:r>
      <w:r w:rsidR="0041086F">
        <w:rPr>
          <w:noProof/>
          <w:lang w:val="en-US"/>
        </w:rPr>
        <w:t>(Bedford et al., 2012; Falck-Ytter et al., 2015; Parsons et al., 2019)</w:t>
      </w:r>
      <w:r w:rsidR="00EE1B50">
        <w:rPr>
          <w:lang w:val="en-US"/>
        </w:rPr>
        <w:fldChar w:fldCharType="end"/>
      </w:r>
      <w:r w:rsidR="00D06AC5">
        <w:rPr>
          <w:lang w:val="en-US"/>
        </w:rPr>
        <w:t xml:space="preserve">. Given the interindividual heterogeneity in autism, </w:t>
      </w:r>
      <w:r w:rsidR="0041086F">
        <w:rPr>
          <w:lang w:val="en-US"/>
        </w:rPr>
        <w:t>an aggregated difference measure</w:t>
      </w:r>
      <w:r w:rsidR="00D06AC5">
        <w:rPr>
          <w:lang w:val="en-US"/>
        </w:rPr>
        <w:t xml:space="preserve"> likely </w:t>
      </w:r>
      <w:r w:rsidR="00124507">
        <w:rPr>
          <w:lang w:val="en-US"/>
        </w:rPr>
        <w:t xml:space="preserve">reduced </w:t>
      </w:r>
      <w:r w:rsidR="00D06AC5">
        <w:rPr>
          <w:lang w:val="en-US"/>
        </w:rPr>
        <w:t xml:space="preserve">the </w:t>
      </w:r>
      <w:r w:rsidR="00124507">
        <w:rPr>
          <w:lang w:val="en-US"/>
        </w:rPr>
        <w:t>statistical power</w:t>
      </w:r>
      <w:r w:rsidR="00D06AC5">
        <w:rPr>
          <w:lang w:val="en-US"/>
        </w:rPr>
        <w:t xml:space="preserve"> to capture between group differences</w:t>
      </w:r>
      <w:r w:rsidR="002B196E">
        <w:rPr>
          <w:lang w:val="en-US"/>
        </w:rPr>
        <w:t xml:space="preserve"> </w:t>
      </w:r>
      <w:r w:rsidR="002B196E">
        <w:rPr>
          <w:lang w:val="en-US"/>
        </w:rPr>
        <w:fldChar w:fldCharType="begin"/>
      </w:r>
      <w:r w:rsidR="002B196E">
        <w:rPr>
          <w:lang w:val="en-US"/>
        </w:rPr>
        <w:instrText xml:space="preserve"> ADDIN EN.CITE &lt;EndNote&gt;&lt;Cite&gt;&lt;Author&gt;Bell&lt;/Author&gt;&lt;Year&gt;2015&lt;/Year&gt;&lt;RecNum&gt;1988&lt;/RecNum&gt;&lt;DisplayText&gt;(Bell &amp;amp; Jones, 2015)&lt;/DisplayText&gt;&lt;record&gt;&lt;rec-number&gt;1988&lt;/rec-number&gt;&lt;foreign-keys&gt;&lt;key app="EN" db-id="aeeaxtxrew2p0ve052upzpaieavt0s02drvf" timestamp="1715770634"&gt;1988&lt;/key&gt;&lt;/foreign-keys&gt;&lt;ref-type name="Journal Article"&gt;17&lt;/ref-type&gt;&lt;contributors&gt;&lt;authors&gt;&lt;author&gt;Bell, Andrew&lt;/author&gt;&lt;author&gt;Jones, Kelvyn&lt;/author&gt;&lt;/authors&gt;&lt;/contributors&gt;&lt;titles&gt;&lt;title&gt;Explaining Fixed Effects: Random Effects Modeling of Time-Series Cross-Sectional and Panel Data&lt;/title&gt;&lt;secondary-title&gt;Political Science Research and Methods&lt;/secondary-title&gt;&lt;/titles&gt;&lt;periodical&gt;&lt;full-title&gt;Political Science Research and Methods&lt;/full-title&gt;&lt;/periodical&gt;&lt;pages&gt;133-153&lt;/pages&gt;&lt;volume&gt;3&lt;/volume&gt;&lt;number&gt;1&lt;/number&gt;&lt;edition&gt;2014/05/01&lt;/edition&gt;&lt;dates&gt;&lt;year&gt;2015&lt;/year&gt;&lt;/dates&gt;&lt;publisher&gt;Cambridge University Press&lt;/publisher&gt;&lt;isbn&gt;2049-8470&lt;/isbn&gt;&lt;urls&gt;&lt;related-urls&gt;&lt;url&gt;https://www.cambridge.org/core/product/0334A27557D15848549120FE8ECD8D63&lt;/url&gt;&lt;/related-urls&gt;&lt;/urls&gt;&lt;electronic-resource-num&gt;10.1017/psrm.2014.7&lt;/electronic-resource-num&gt;&lt;remote-database-name&gt;Cambridge Core&lt;/remote-database-name&gt;&lt;remote-database-provider&gt;Cambridge University Press&lt;/remote-database-provider&gt;&lt;/record&gt;&lt;/Cite&gt;&lt;/EndNote&gt;</w:instrText>
      </w:r>
      <w:r w:rsidR="002B196E">
        <w:rPr>
          <w:lang w:val="en-US"/>
        </w:rPr>
        <w:fldChar w:fldCharType="separate"/>
      </w:r>
      <w:r w:rsidR="002B196E">
        <w:rPr>
          <w:noProof/>
          <w:lang w:val="en-US"/>
        </w:rPr>
        <w:t>(Bell &amp; Jones, 2015)</w:t>
      </w:r>
      <w:r w:rsidR="002B196E">
        <w:rPr>
          <w:lang w:val="en-US"/>
        </w:rPr>
        <w:fldChar w:fldCharType="end"/>
      </w:r>
      <w:r w:rsidR="00124507">
        <w:rPr>
          <w:lang w:val="en-US"/>
        </w:rPr>
        <w:t>.</w:t>
      </w:r>
      <w:r w:rsidR="004822EE">
        <w:rPr>
          <w:lang w:val="en-US"/>
        </w:rPr>
        <w:t xml:space="preserve"> </w:t>
      </w:r>
      <w:r w:rsidR="0041086F">
        <w:rPr>
          <w:lang w:val="en-US"/>
        </w:rPr>
        <w:t>The p</w:t>
      </w:r>
      <w:r w:rsidR="00DE1EE9">
        <w:rPr>
          <w:lang w:val="en-US"/>
        </w:rPr>
        <w:t xml:space="preserve">ower </w:t>
      </w:r>
      <w:r w:rsidR="008D61D4">
        <w:rPr>
          <w:lang w:val="en-US"/>
        </w:rPr>
        <w:t xml:space="preserve">to detect group differences in RJA might be </w:t>
      </w:r>
      <w:r w:rsidR="00DE1EE9">
        <w:rPr>
          <w:lang w:val="en-US"/>
        </w:rPr>
        <w:t>improved</w:t>
      </w:r>
      <w:r w:rsidR="004822EE">
        <w:rPr>
          <w:lang w:val="en-US"/>
        </w:rPr>
        <w:t xml:space="preserve"> by the application of </w:t>
      </w:r>
      <w:r w:rsidR="002B196E">
        <w:rPr>
          <w:lang w:val="en-US"/>
        </w:rPr>
        <w:t>linear</w:t>
      </w:r>
      <w:r w:rsidR="004822EE">
        <w:rPr>
          <w:lang w:val="en-US"/>
        </w:rPr>
        <w:t xml:space="preserve"> mixed models that </w:t>
      </w:r>
      <w:r w:rsidR="0041086F">
        <w:rPr>
          <w:lang w:val="en-US"/>
        </w:rPr>
        <w:t>consider</w:t>
      </w:r>
      <w:r w:rsidR="00DE1EE9">
        <w:rPr>
          <w:lang w:val="en-US"/>
        </w:rPr>
        <w:t xml:space="preserve"> </w:t>
      </w:r>
      <w:r w:rsidR="00DE1EE9">
        <w:rPr>
          <w:lang w:val="en-US"/>
        </w:rPr>
        <w:lastRenderedPageBreak/>
        <w:t xml:space="preserve">interindividual variability and </w:t>
      </w:r>
      <w:r w:rsidR="008D61D4">
        <w:rPr>
          <w:lang w:val="en-US"/>
        </w:rPr>
        <w:t xml:space="preserve">are able to utilize </w:t>
      </w:r>
      <w:r w:rsidR="004822EE">
        <w:rPr>
          <w:lang w:val="en-US"/>
        </w:rPr>
        <w:t xml:space="preserve">RJA </w:t>
      </w:r>
      <w:r w:rsidR="008D61D4">
        <w:rPr>
          <w:lang w:val="en-US"/>
        </w:rPr>
        <w:t xml:space="preserve">assessments </w:t>
      </w:r>
      <w:r w:rsidR="004822EE">
        <w:rPr>
          <w:lang w:val="en-US"/>
        </w:rPr>
        <w:t>on a per trial basis</w:t>
      </w:r>
      <w:r w:rsidR="00915AB7">
        <w:rPr>
          <w:lang w:val="en-US"/>
        </w:rPr>
        <w:t xml:space="preserve"> </w:t>
      </w:r>
      <w:r w:rsidR="002B196E">
        <w:rPr>
          <w:lang w:val="en-US"/>
        </w:rPr>
        <w:fldChar w:fldCharType="begin"/>
      </w:r>
      <w:r w:rsidR="002B196E">
        <w:rPr>
          <w:lang w:val="en-US"/>
        </w:rPr>
        <w:instrText xml:space="preserve"> ADDIN EN.CITE &lt;EndNote&gt;&lt;Cite&gt;&lt;Author&gt;Moscatelli&lt;/Author&gt;&lt;Year&gt;2012&lt;/Year&gt;&lt;RecNum&gt;1989&lt;/RecNum&gt;&lt;DisplayText&gt;(Moscatelli et al., 2012)&lt;/DisplayText&gt;&lt;record&gt;&lt;rec-number&gt;1989&lt;/rec-number&gt;&lt;foreign-keys&gt;&lt;key app="EN" db-id="aeeaxtxrew2p0ve052upzpaieavt0s02drvf" timestamp="1715770873"&gt;1989&lt;/key&gt;&lt;/foreign-keys&gt;&lt;ref-type name="Journal Article"&gt;17&lt;/ref-type&gt;&lt;contributors&gt;&lt;authors&gt;&lt;author&gt;Moscatelli, Alessandro&lt;/author&gt;&lt;author&gt;Mezzetti, Maura&lt;/author&gt;&lt;author&gt;Lacquaniti, Francesco&lt;/author&gt;&lt;/authors&gt;&lt;/contributors&gt;&lt;titles&gt;&lt;title&gt;Modeling psychophysical data at the population-level: The generalized linear mixed model&lt;/title&gt;&lt;secondary-title&gt;Journal of Vision&lt;/secondary-title&gt;&lt;/titles&gt;&lt;periodical&gt;&lt;full-title&gt;Journal of vision&lt;/full-title&gt;&lt;/periodical&gt;&lt;pages&gt;26-26&lt;/pages&gt;&lt;volume&gt;12&lt;/volume&gt;&lt;number&gt;11&lt;/number&gt;&lt;dates&gt;&lt;year&gt;2012&lt;/year&gt;&lt;/dates&gt;&lt;isbn&gt;1534-7362&lt;/isbn&gt;&lt;urls&gt;&lt;related-urls&gt;&lt;url&gt;https://doi.org/10.1167/12.11.26&lt;/url&gt;&lt;/related-urls&gt;&lt;/urls&gt;&lt;electronic-resource-num&gt;10.1167/12.11.26&lt;/electronic-resource-num&gt;&lt;access-date&gt;5/15/2024&lt;/access-date&gt;&lt;/record&gt;&lt;/Cite&gt;&lt;/EndNote&gt;</w:instrText>
      </w:r>
      <w:r w:rsidR="002B196E">
        <w:rPr>
          <w:lang w:val="en-US"/>
        </w:rPr>
        <w:fldChar w:fldCharType="separate"/>
      </w:r>
      <w:r w:rsidR="002B196E">
        <w:rPr>
          <w:noProof/>
          <w:lang w:val="en-US"/>
        </w:rPr>
        <w:t>(Moscatelli et al., 2012)</w:t>
      </w:r>
      <w:r w:rsidR="002B196E">
        <w:rPr>
          <w:lang w:val="en-US"/>
        </w:rPr>
        <w:fldChar w:fldCharType="end"/>
      </w:r>
      <w:r w:rsidR="004822EE">
        <w:rPr>
          <w:lang w:val="en-US"/>
        </w:rPr>
        <w:t>.</w:t>
      </w:r>
    </w:p>
    <w:p w14:paraId="1EDC4020" w14:textId="457829D1" w:rsidR="001858DE" w:rsidRDefault="00AC50BE" w:rsidP="00885E9A">
      <w:pPr>
        <w:rPr>
          <w:lang w:val="en-US"/>
        </w:rPr>
      </w:pPr>
      <w:r>
        <w:rPr>
          <w:lang w:val="en-US"/>
        </w:rPr>
        <w:t>In addition, t</w:t>
      </w:r>
      <w:r w:rsidR="001858DE">
        <w:rPr>
          <w:lang w:val="en-US"/>
        </w:rPr>
        <w:t xml:space="preserve">he </w:t>
      </w:r>
      <w:r>
        <w:rPr>
          <w:lang w:val="en-US"/>
        </w:rPr>
        <w:t xml:space="preserve">neurophysiological </w:t>
      </w:r>
      <w:r w:rsidR="001858DE">
        <w:rPr>
          <w:lang w:val="en-US"/>
        </w:rPr>
        <w:t xml:space="preserve">mechanisms of different RJA </w:t>
      </w:r>
      <w:r w:rsidR="00FC54AD">
        <w:rPr>
          <w:lang w:val="en-US"/>
        </w:rPr>
        <w:t xml:space="preserve">in </w:t>
      </w:r>
      <w:r w:rsidR="001858DE">
        <w:rPr>
          <w:lang w:val="en-US"/>
        </w:rPr>
        <w:t xml:space="preserve">autistic preschoolers remain elusive. The recent model proposed atypical early-stage processing as a mediator in the effect of </w:t>
      </w:r>
      <w:r w:rsidR="008D61D4">
        <w:rPr>
          <w:lang w:val="en-US"/>
        </w:rPr>
        <w:t xml:space="preserve">genotypic </w:t>
      </w:r>
      <w:r w:rsidR="001858DE">
        <w:rPr>
          <w:lang w:val="en-US"/>
        </w:rPr>
        <w:t xml:space="preserve">on </w:t>
      </w:r>
      <w:r w:rsidR="008D61D4">
        <w:rPr>
          <w:lang w:val="en-US"/>
        </w:rPr>
        <w:t xml:space="preserve">phenotypic </w:t>
      </w:r>
      <w:r w:rsidR="001858DE">
        <w:rPr>
          <w:lang w:val="en-US"/>
        </w:rPr>
        <w:t>autism</w:t>
      </w:r>
      <w:r w:rsidR="00C342A6">
        <w:rPr>
          <w:lang w:val="en-US"/>
        </w:rPr>
        <w:t xml:space="preserve"> markers</w:t>
      </w:r>
      <w:r w:rsidR="001858DE">
        <w:rPr>
          <w:lang w:val="en-US"/>
        </w:rPr>
        <w:t xml:space="preserve"> </w:t>
      </w:r>
      <w:r w:rsidR="001858DE">
        <w:rPr>
          <w:lang w:val="en-US"/>
        </w:rPr>
        <w:fldChar w:fldCharType="begin">
          <w:fldData xml:space="preserve">PEVuZE5vdGU+PENpdGU+PEF1dGhvcj5Kb2huc29uPC9BdXRob3I+PFllYXI+MjAyMTwvWWVhcj48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=
</w:fldData>
        </w:fldChar>
      </w:r>
      <w:r w:rsidR="001858DE">
        <w:rPr>
          <w:lang w:val="en-US"/>
        </w:rPr>
        <w:instrText xml:space="preserve"> ADDIN EN.CITE </w:instrText>
      </w:r>
      <w:r w:rsidR="001858DE">
        <w:rPr>
          <w:lang w:val="en-US"/>
        </w:rPr>
        <w:fldChar w:fldCharType="begin">
          <w:fldData xml:space="preserve">PEVuZE5vdGU+PENpdGU+PEF1dGhvcj5Kb2huc29uPC9BdXRob3I+PFllYXI+MjAyMTwvWWVhcj48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=
</w:fldData>
        </w:fldChar>
      </w:r>
      <w:r w:rsidR="001858DE">
        <w:rPr>
          <w:lang w:val="en-US"/>
        </w:rPr>
        <w:instrText xml:space="preserve"> ADDIN EN.CITE.DATA </w:instrText>
      </w:r>
      <w:r w:rsidR="001858DE">
        <w:rPr>
          <w:lang w:val="en-US"/>
        </w:rPr>
      </w:r>
      <w:r w:rsidR="001858DE">
        <w:rPr>
          <w:lang w:val="en-US"/>
        </w:rPr>
        <w:fldChar w:fldCharType="end"/>
      </w:r>
      <w:r w:rsidR="001858DE">
        <w:rPr>
          <w:lang w:val="en-US"/>
        </w:rPr>
      </w:r>
      <w:r w:rsidR="001858DE">
        <w:rPr>
          <w:lang w:val="en-US"/>
        </w:rPr>
        <w:fldChar w:fldCharType="separate"/>
      </w:r>
      <w:r w:rsidR="001858DE">
        <w:rPr>
          <w:noProof/>
          <w:lang w:val="en-US"/>
        </w:rPr>
        <w:t>(Johnson et al., 2021)</w:t>
      </w:r>
      <w:r w:rsidR="001858DE">
        <w:rPr>
          <w:lang w:val="en-US"/>
        </w:rPr>
        <w:fldChar w:fldCharType="end"/>
      </w:r>
      <w:r w:rsidR="001858DE">
        <w:rPr>
          <w:lang w:val="en-US"/>
        </w:rPr>
        <w:t xml:space="preserve">. </w:t>
      </w:r>
      <w:r w:rsidR="0018337C">
        <w:rPr>
          <w:lang w:val="en-US"/>
        </w:rPr>
        <w:t>This e</w:t>
      </w:r>
      <w:r w:rsidR="001858DE">
        <w:rPr>
          <w:lang w:val="en-US"/>
        </w:rPr>
        <w:t xml:space="preserve">arly-stage processing can be </w:t>
      </w:r>
      <w:r w:rsidR="00FC54AD">
        <w:rPr>
          <w:lang w:val="en-US"/>
        </w:rPr>
        <w:t xml:space="preserve">assessed </w:t>
      </w:r>
      <w:r w:rsidR="001858DE">
        <w:rPr>
          <w:lang w:val="en-US"/>
        </w:rPr>
        <w:t>by pupillometry</w:t>
      </w:r>
      <w:r w:rsidR="00672B0A">
        <w:rPr>
          <w:lang w:val="en-US"/>
        </w:rPr>
        <w:t xml:space="preserve"> in video-based eye tracking</w:t>
      </w:r>
      <w:r w:rsidR="007073E9">
        <w:rPr>
          <w:lang w:val="en-US"/>
        </w:rPr>
        <w:t xml:space="preserve"> </w:t>
      </w:r>
      <w:r w:rsidR="007073E9">
        <w:rPr>
          <w:lang w:val="en-US"/>
        </w:rPr>
        <w:fldChar w:fldCharType="begin"/>
      </w:r>
      <w:r w:rsidR="007073E9">
        <w:rPr>
          <w:lang w:val="en-US"/>
        </w:rPr>
        <w:instrText xml:space="preserve"> ADDIN EN.CITE &lt;EndNote&gt;&lt;Cite&gt;&lt;Author&gt;Laeng&lt;/Author&gt;&lt;Year&gt;2012&lt;/Year&gt;&lt;RecNum&gt;123&lt;/RecNum&gt;&lt;DisplayText&gt;(Laeng et al., 2012)&lt;/DisplayText&gt;&lt;record&gt;&lt;rec-number&gt;123&lt;/rec-number&gt;&lt;foreign-keys&gt;&lt;key app="EN" db-id="aeeaxtxrew2p0ve052upzpaieavt0s02drvf" timestamp="1626428450"&gt;123&lt;/key&gt;&lt;/foreign-keys&gt;&lt;ref-type name="Journal Article"&gt;17&lt;/ref-type&gt;&lt;contributors&gt;&lt;authors&gt;&lt;author&gt;Laeng, Bruno&lt;/author&gt;&lt;author&gt;Sirois, Sylvain&lt;/author&gt;&lt;author&gt;Gredebäck, Gustaf&lt;/author&gt;&lt;/authors&gt;&lt;/contributors&gt;&lt;titles&gt;&lt;title&gt;Pupillometry A Window to the Preconscious?&lt;/title&gt;&lt;secondary-title&gt;Perspectives on psychological science&lt;/secondary-title&gt;&lt;/titles&gt;&lt;periodical&gt;&lt;full-title&gt;Perspectives on psychological science&lt;/full-title&gt;&lt;/periodical&gt;&lt;pages&gt;18-27&lt;/pages&gt;&lt;volume&gt;7&lt;/volume&gt;&lt;number&gt;1&lt;/number&gt;&lt;dates&gt;&lt;year&gt;2012&lt;/year&gt;&lt;/dates&gt;&lt;isbn&gt;1745-6916&lt;/isbn&gt;&lt;urls&gt;&lt;/urls&gt;&lt;/record&gt;&lt;/Cite&gt;&lt;/EndNote&gt;</w:instrText>
      </w:r>
      <w:r w:rsidR="007073E9">
        <w:rPr>
          <w:lang w:val="en-US"/>
        </w:rPr>
        <w:fldChar w:fldCharType="separate"/>
      </w:r>
      <w:r w:rsidR="007073E9">
        <w:rPr>
          <w:noProof/>
          <w:lang w:val="en-US"/>
        </w:rPr>
        <w:t>(Laeng et al., 2012)</w:t>
      </w:r>
      <w:r w:rsidR="007073E9">
        <w:rPr>
          <w:lang w:val="en-US"/>
        </w:rPr>
        <w:fldChar w:fldCharType="end"/>
      </w:r>
      <w:r w:rsidR="00672B0A">
        <w:rPr>
          <w:lang w:val="en-US"/>
        </w:rPr>
        <w:t>. Pupillometry</w:t>
      </w:r>
      <w:r w:rsidR="001858DE">
        <w:rPr>
          <w:lang w:val="en-US"/>
        </w:rPr>
        <w:t xml:space="preserve"> provides </w:t>
      </w:r>
      <w:r w:rsidR="007073E9">
        <w:rPr>
          <w:lang w:val="en-US"/>
        </w:rPr>
        <w:t xml:space="preserve">a </w:t>
      </w:r>
      <w:r w:rsidR="001858DE">
        <w:rPr>
          <w:lang w:val="en-US"/>
        </w:rPr>
        <w:t xml:space="preserve">baseline pupil size </w:t>
      </w:r>
      <w:r w:rsidR="007073E9">
        <w:rPr>
          <w:lang w:val="en-US"/>
        </w:rPr>
        <w:t xml:space="preserve">(BPS) </w:t>
      </w:r>
      <w:r w:rsidR="001858DE">
        <w:rPr>
          <w:lang w:val="en-US"/>
        </w:rPr>
        <w:t xml:space="preserve">as an index of neurophysiological arousal </w:t>
      </w:r>
      <w:r w:rsidR="007073E9">
        <w:rPr>
          <w:lang w:val="en-US"/>
        </w:rPr>
        <w:t xml:space="preserve">and a stimulus-evoked pupillary response (SEPR) as an index of </w:t>
      </w:r>
      <w:r w:rsidR="00672B0A">
        <w:rPr>
          <w:lang w:val="en-US"/>
        </w:rPr>
        <w:t xml:space="preserve">stimulus-specific processing </w:t>
      </w:r>
      <w:r w:rsidR="00672B0A">
        <w:rPr>
          <w:lang w:val="en-US"/>
        </w:rPr>
        <w:fldChar w:fldCharType="begin"/>
      </w:r>
      <w:r w:rsidR="00672B0A">
        <w:rPr>
          <w:lang w:val="en-US"/>
        </w:rPr>
        <w:instrText xml:space="preserve"> ADDIN EN.CITE &lt;EndNote&gt;&lt;Cite&gt;&lt;Author&gt;Nassar&lt;/Author&gt;&lt;Year&gt;2012&lt;/Year&gt;&lt;RecNum&gt;1124&lt;/RecNum&gt;&lt;DisplayText&gt;(Nassar et al., 2012)&lt;/DisplayText&gt;&lt;record&gt;&lt;rec-number&gt;1124&lt;/rec-number&gt;&lt;foreign-keys&gt;&lt;key app="EN" db-id="aeeaxtxrew2p0ve052upzpaieavt0s02drvf" timestamp="1626429151"&gt;1124&lt;/key&gt;&lt;/foreign-keys&gt;&lt;ref-type name="Journal Article"&gt;17&lt;/ref-type&gt;&lt;contributors&gt;&lt;authors&gt;&lt;author&gt;Nassar, Matthew R.&lt;/author&gt;&lt;author&gt;Rumsey, Katherine M.&lt;/author&gt;&lt;author&gt;Wilson, Robert C.&lt;/author&gt;&lt;author&gt;Parikh, Kinjan&lt;/author&gt;&lt;author&gt;Heasly, Benjamin&lt;/author&gt;&lt;author&gt;Gold, Joshua I.&lt;/author&gt;&lt;/authors&gt;&lt;/contributors&gt;&lt;titles&gt;&lt;title&gt;Rational regulation of learning dynamics by pupil-linked arousal systems&lt;/title&gt;&lt;secondary-title&gt;Nat Neurosci&lt;/secondary-title&gt;&lt;/titles&gt;&lt;periodical&gt;&lt;full-title&gt;Nat Neurosci&lt;/full-title&gt;&lt;/periodical&gt;&lt;pages&gt;1040-1046&lt;/pages&gt;&lt;volume&gt;15&lt;/volume&gt;&lt;number&gt;7&lt;/number&gt;&lt;dates&gt;&lt;year&gt;2012&lt;/year&gt;&lt;/dates&gt;&lt;publisher&gt;Nature Publishing Group, a division of Macmillan Publishers Limited. All Rights Reserved.&lt;/publisher&gt;&lt;isbn&gt;1097-6256&lt;/isbn&gt;&lt;urls&gt;&lt;related-urls&gt;&lt;url&gt;http://dx.doi.org/10.1038/nn.3130&lt;/url&gt;&lt;/related-urls&gt;&lt;/urls&gt;&lt;electronic-resource-num&gt;10.1038/nn.3130&lt;/electronic-resource-num&gt;&lt;/record&gt;&lt;/Cite&gt;&lt;/EndNote&gt;</w:instrText>
      </w:r>
      <w:r w:rsidR="00672B0A">
        <w:rPr>
          <w:lang w:val="en-US"/>
        </w:rPr>
        <w:fldChar w:fldCharType="separate"/>
      </w:r>
      <w:r w:rsidR="00672B0A">
        <w:rPr>
          <w:noProof/>
          <w:lang w:val="en-US"/>
        </w:rPr>
        <w:t>(Nassar et al., 2012)</w:t>
      </w:r>
      <w:r w:rsidR="00672B0A">
        <w:rPr>
          <w:lang w:val="en-US"/>
        </w:rPr>
        <w:fldChar w:fldCharType="end"/>
      </w:r>
      <w:r w:rsidR="001858DE">
        <w:rPr>
          <w:lang w:val="en-US"/>
        </w:rPr>
        <w:t xml:space="preserve">. </w:t>
      </w:r>
      <w:r w:rsidR="00276A4A">
        <w:rPr>
          <w:lang w:val="en-US"/>
        </w:rPr>
        <w:t xml:space="preserve">The </w:t>
      </w:r>
      <w:r w:rsidR="00FC54AD">
        <w:rPr>
          <w:lang w:val="en-US"/>
        </w:rPr>
        <w:t>Locus Coeruleus – Norepinephrine (LC-NE) System</w:t>
      </w:r>
      <w:r w:rsidR="000E73AD">
        <w:rPr>
          <w:lang w:val="en-US"/>
        </w:rPr>
        <w:t xml:space="preserve"> </w:t>
      </w:r>
      <w:r w:rsidR="008D61D4">
        <w:rPr>
          <w:lang w:val="en-US"/>
        </w:rPr>
        <w:t xml:space="preserve">is </w:t>
      </w:r>
      <w:r w:rsidR="00276A4A">
        <w:rPr>
          <w:lang w:val="en-US"/>
        </w:rPr>
        <w:t xml:space="preserve">the underlying </w:t>
      </w:r>
      <w:r w:rsidR="0018337C">
        <w:rPr>
          <w:lang w:val="en-US"/>
        </w:rPr>
        <w:t>mechanism</w:t>
      </w:r>
      <w:r w:rsidR="00276A4A">
        <w:rPr>
          <w:lang w:val="en-US"/>
        </w:rPr>
        <w:t xml:space="preserve"> of pupillary responses (BPS and SEPR)</w:t>
      </w:r>
      <w:r>
        <w:rPr>
          <w:lang w:val="en-US"/>
        </w:rPr>
        <w:t xml:space="preserve">, which </w:t>
      </w:r>
      <w:r w:rsidR="00276A4A">
        <w:rPr>
          <w:lang w:val="en-US"/>
        </w:rPr>
        <w:t xml:space="preserve">has been discussed as a </w:t>
      </w:r>
      <w:r w:rsidR="0014097D">
        <w:rPr>
          <w:lang w:val="en-US"/>
        </w:rPr>
        <w:t xml:space="preserve">modulator of </w:t>
      </w:r>
      <w:r w:rsidR="008300AF">
        <w:rPr>
          <w:lang w:val="en-US"/>
        </w:rPr>
        <w:t xml:space="preserve">alerting </w:t>
      </w:r>
      <w:r w:rsidR="008300AF">
        <w:rPr>
          <w:lang w:val="en-US"/>
        </w:rPr>
        <w:fldChar w:fldCharType="begin"/>
      </w:r>
      <w:r w:rsidR="008300AF">
        <w:rPr>
          <w:lang w:val="en-US"/>
        </w:rPr>
        <w:instrText xml:space="preserve"> ADDIN EN.CITE &lt;EndNote&gt;&lt;Cite&gt;&lt;Author&gt;Peterson&lt;/Author&gt;&lt;Year&gt;2012&lt;/Year&gt;&lt;RecNum&gt;701&lt;/RecNum&gt;&lt;DisplayText&gt;(Peterson &amp;amp; Posner, 2012)&lt;/DisplayText&gt;&lt;record&gt;&lt;rec-number&gt;701&lt;/rec-number&gt;&lt;foreign-keys&gt;&lt;key app="EN" db-id="aeeaxtxrew2p0ve052upzpaieavt0s02drvf" timestamp="1626428930"&gt;701&lt;/key&gt;&lt;/foreign-keys&gt;&lt;ref-type name="Journal Article"&gt;17&lt;/ref-type&gt;&lt;contributors&gt;&lt;authors&gt;&lt;author&gt;Peterson, Steven E&lt;/author&gt;&lt;author&gt;Posner, Michael I&lt;/author&gt;&lt;/authors&gt;&lt;/contributors&gt;&lt;titles&gt;&lt;title&gt;The Attention System of the Human Brain: 20 Years After&lt;/title&gt;&lt;secondary-title&gt;Annual Review of Neuroscience&lt;/secondary-title&gt;&lt;/titles&gt;&lt;periodical&gt;&lt;full-title&gt;Annual review of neuroscience&lt;/full-title&gt;&lt;/periodical&gt;&lt;pages&gt;73-89&lt;/pages&gt;&lt;volume&gt;35&lt;/volume&gt;&lt;number&gt;1&lt;/number&gt;&lt;keywords&gt;&lt;keyword&gt;alerting network,executive network,orienting network,cingulo-opercular network,frontoparietal network&lt;/keyword&gt;&lt;/keywords&gt;&lt;dates&gt;&lt;year&gt;2012&lt;/year&gt;&lt;/dates&gt;&lt;accession-num&gt;22524787&lt;/accession-num&gt;&lt;urls&gt;&lt;related-urls&gt;&lt;url&gt;http://www.annualreviews.org/doi/abs/10.1146/annurev-neuro-062111-150525&lt;/url&gt;&lt;/related-urls&gt;&lt;/urls&gt;&lt;electronic-resource-num&gt;10.1146/annurev-neuro-062111-150525&lt;/electronic-resource-num&gt;&lt;/record&gt;&lt;/Cite&gt;&lt;/EndNote&gt;</w:instrText>
      </w:r>
      <w:r w:rsidR="008300AF">
        <w:rPr>
          <w:lang w:val="en-US"/>
        </w:rPr>
        <w:fldChar w:fldCharType="separate"/>
      </w:r>
      <w:r w:rsidR="008300AF">
        <w:rPr>
          <w:noProof/>
          <w:lang w:val="en-US"/>
        </w:rPr>
        <w:t>(Peterson &amp; Posner, 2012)</w:t>
      </w:r>
      <w:r w:rsidR="008300AF">
        <w:rPr>
          <w:lang w:val="en-US"/>
        </w:rPr>
        <w:fldChar w:fldCharType="end"/>
      </w:r>
      <w:r w:rsidR="008300AF">
        <w:rPr>
          <w:lang w:val="en-US"/>
        </w:rPr>
        <w:t xml:space="preserve"> and orienting attention</w:t>
      </w:r>
      <w:r w:rsidR="0014097D">
        <w:rPr>
          <w:lang w:val="en-US"/>
        </w:rPr>
        <w:t xml:space="preserve"> </w:t>
      </w:r>
      <w:r w:rsidR="008300AF">
        <w:rPr>
          <w:lang w:val="en-US"/>
        </w:rPr>
        <w:fldChar w:fldCharType="begin"/>
      </w:r>
      <w:r w:rsidR="008300AF">
        <w:rPr>
          <w:lang w:val="en-US"/>
        </w:rPr>
        <w:instrText xml:space="preserve"> ADDIN EN.CITE &lt;EndNote&gt;&lt;Cite&gt;&lt;Author&gt;Sara&lt;/Author&gt;&lt;Year&gt;2012&lt;/Year&gt;&lt;RecNum&gt;1140&lt;/RecNum&gt;&lt;DisplayText&gt;(Sara &amp;amp; Bouret, 2012)&lt;/DisplayText&gt;&lt;record&gt;&lt;rec-number&gt;1140&lt;/rec-number&gt;&lt;foreign-keys&gt;&lt;key app="EN" db-id="aeeaxtxrew2p0ve052upzpaieavt0s02drvf" timestamp="1626429192"&gt;1140&lt;/key&gt;&lt;/foreign-keys&gt;&lt;ref-type name="Journal Article"&gt;17&lt;/ref-type&gt;&lt;contributors&gt;&lt;authors&gt;&lt;author&gt;Sara, S. J.&lt;/author&gt;&lt;author&gt;Bouret, S.&lt;/author&gt;&lt;/authors&gt;&lt;/contributors&gt;&lt;titles&gt;&lt;title&gt;Orienting and Reorienting: The Locus Coeruleus Mediates Cognition through Arousal&lt;/title&gt;&lt;secondary-title&gt;Neuron&lt;/secondary-title&gt;&lt;/titles&gt;&lt;periodical&gt;&lt;full-title&gt;Neuron&lt;/full-title&gt;&lt;/periodical&gt;&lt;pages&gt;130-141&lt;/pages&gt;&lt;volume&gt;76&lt;/volume&gt;&lt;number&gt;1&lt;/number&gt;&lt;dates&gt;&lt;year&gt;2012&lt;/year&gt;&lt;pub-dates&gt;&lt;date&gt;10/4/&lt;/date&gt;&lt;/pub-dates&gt;&lt;/dates&gt;&lt;isbn&gt;0896-6273&lt;/isbn&gt;&lt;urls&gt;&lt;related-urls&gt;&lt;url&gt;http://www.sciencedirect.com/science/article/pii/S0896627312008197&lt;/url&gt;&lt;/related-urls&gt;&lt;/urls&gt;&lt;electronic-resource-num&gt;10.1016/j.neuron.2012.09.011&lt;/electronic-resource-num&gt;&lt;/record&gt;&lt;/Cite&gt;&lt;/EndNote&gt;</w:instrText>
      </w:r>
      <w:r w:rsidR="008300AF">
        <w:rPr>
          <w:lang w:val="en-US"/>
        </w:rPr>
        <w:fldChar w:fldCharType="separate"/>
      </w:r>
      <w:r w:rsidR="008300AF">
        <w:rPr>
          <w:noProof/>
          <w:lang w:val="en-US"/>
        </w:rPr>
        <w:t>(Sara &amp; Bouret, 2012)</w:t>
      </w:r>
      <w:r w:rsidR="008300AF">
        <w:rPr>
          <w:lang w:val="en-US"/>
        </w:rPr>
        <w:fldChar w:fldCharType="end"/>
      </w:r>
      <w:r w:rsidR="0014097D">
        <w:rPr>
          <w:lang w:val="en-US"/>
        </w:rPr>
        <w:t xml:space="preserve">. </w:t>
      </w:r>
      <w:r w:rsidR="008D61D4">
        <w:rPr>
          <w:lang w:val="en-US"/>
        </w:rPr>
        <w:t>W</w:t>
      </w:r>
      <w:r w:rsidR="008300AF">
        <w:rPr>
          <w:lang w:val="en-US"/>
        </w:rPr>
        <w:t xml:space="preserve">e showed pupillometric markers of LC-NE activity as a predictor of attentional performance </w:t>
      </w:r>
      <w:r w:rsidR="008300AF">
        <w:rPr>
          <w:lang w:val="en-US"/>
        </w:rPr>
        <w:fldChar w:fldCharType="begin"/>
      </w:r>
      <w:r w:rsidR="008D61D4">
        <w:rPr>
          <w:lang w:val="en-US"/>
        </w:rPr>
        <w:instrText xml:space="preserve"> ADDIN EN.CITE &lt;EndNote&gt;&lt;Cite&gt;&lt;Author&gt;Boxhoorn&lt;/Author&gt;&lt;Year&gt;2020&lt;/Year&gt;&lt;RecNum&gt;1917&lt;/RecNum&gt;&lt;DisplayText&gt;(Boxhoorn et al., 2020)&lt;/DisplayText&gt;&lt;record&gt;&lt;rec-number&gt;1917&lt;/rec-number&gt;&lt;foreign-keys&gt;&lt;key app="EN" db-id="aeeaxtxrew2p0ve052upzpaieavt0s02drvf" timestamp="1707925793"&gt;1917&lt;/key&gt;&lt;/foreign-keys&gt;&lt;ref-type name="Journal Article"&gt;17&lt;/ref-type&gt;&lt;contributors&gt;&lt;authors&gt;&lt;author&gt;Boxhoorn, Sara&lt;/author&gt;&lt;author&gt;Bast, Nico&lt;/author&gt;&lt;author&gt;Super, Hans&lt;/author&gt;&lt;author&gt;Polzer, Leonie&lt;/author&gt;&lt;author&gt;Cholemkery, Hannah&lt;/author&gt;&lt;author&gt;Freitag, Christine M&lt;/author&gt;&lt;/authors&gt;&lt;/contributors&gt;&lt;titles&gt;&lt;title&gt;Pupil dilation during visuospatial orienting differentiates between autism spectrum disorder and attention</w:instrText>
      </w:r>
      <w:r w:rsidR="008D61D4">
        <w:rPr>
          <w:rFonts w:ascii="Cambria Math" w:hAnsi="Cambria Math" w:cs="Cambria Math"/>
          <w:lang w:val="en-US"/>
        </w:rPr>
        <w:instrText>‐</w:instrText>
      </w:r>
      <w:r w:rsidR="008D61D4">
        <w:rPr>
          <w:lang w:val="en-US"/>
        </w:rPr>
        <w:instrText>deficit/hyperactivity disorder&lt;/title&gt;&lt;secondary-title&gt;Journal of Child Psychology and Psychiatry&lt;/secondary-title&gt;&lt;/titles&gt;&lt;periodical&gt;&lt;full-title&gt;Journal of Child Psychology and Psychiatry&lt;/full-title&gt;&lt;abbr-1&gt;J Child Psychol Psychiatry&lt;/abbr-1&gt;&lt;/periodical&gt;&lt;pages&gt;614-624&lt;/pages&gt;&lt;volume&gt;61&lt;/volume&gt;&lt;number&gt;5&lt;/number&gt;&lt;dates&gt;&lt;year&gt;2020&lt;/year&gt;&lt;/dates&gt;&lt;isbn&gt;0021-9630&lt;/isbn&gt;&lt;urls&gt;&lt;/urls&gt;&lt;/record&gt;&lt;/Cite&gt;&lt;/EndNote&gt;</w:instrText>
      </w:r>
      <w:r w:rsidR="008300AF">
        <w:rPr>
          <w:lang w:val="en-US"/>
        </w:rPr>
        <w:fldChar w:fldCharType="separate"/>
      </w:r>
      <w:r w:rsidR="008D61D4">
        <w:rPr>
          <w:noProof/>
          <w:lang w:val="en-US"/>
        </w:rPr>
        <w:t>(Boxhoorn et al., 2020)</w:t>
      </w:r>
      <w:r w:rsidR="008300AF">
        <w:rPr>
          <w:lang w:val="en-US"/>
        </w:rPr>
        <w:fldChar w:fldCharType="end"/>
      </w:r>
      <w:r w:rsidR="008D61D4">
        <w:rPr>
          <w:lang w:val="en-US"/>
        </w:rPr>
        <w:t xml:space="preserve">, which differentiated between autistic and non-autistic children </w:t>
      </w:r>
      <w:r w:rsidR="008D61D4">
        <w:rPr>
          <w:lang w:val="en-US"/>
        </w:rPr>
        <w:fldChar w:fldCharType="begin"/>
      </w:r>
      <w:r w:rsidR="008D61D4">
        <w:rPr>
          <w:lang w:val="en-US"/>
        </w:rPr>
        <w:instrText xml:space="preserve"> ADDIN EN.CITE &lt;EndNote&gt;&lt;Cite&gt;&lt;Author&gt;Bast&lt;/Author&gt;&lt;Year&gt;2023&lt;/Year&gt;&lt;RecNum&gt;1896&lt;/RecNum&gt;&lt;DisplayText&gt;(Bast et al., 2023)&lt;/DisplayText&gt;&lt;record&gt;&lt;rec-number&gt;1896&lt;/rec-number&gt;&lt;foreign-keys&gt;&lt;key app="EN" db-id="aeeaxtxrew2p0ve052upzpaieavt0s02drvf" timestamp="1706179443"&gt;1896&lt;/key&gt;&lt;/foreign-keys&gt;&lt;ref-type name="Journal Article"&gt;17&lt;/ref-type&gt;&lt;contributors&gt;&lt;authors&gt;&lt;author&gt;Bast, Nico&lt;/author&gt;&lt;author&gt;Boxhoorn, Sara&lt;/author&gt;&lt;author&gt;Supér, Hans&lt;/author&gt;&lt;author&gt;Helfer, Bartosz&lt;/author&gt;&lt;author&gt;Polzer, Leonie&lt;/author&gt;&lt;author&gt;Klein, Christoph&lt;/author&gt;&lt;author&gt;Cholemkery, Hannah&lt;/author&gt;&lt;author&gt;Freitag, Christine M.&lt;/author&gt;&lt;/authors&gt;&lt;/contributors&gt;&lt;titles&gt;&lt;title&gt;Atypical Arousal Regulation in Children With Autism but Not With Attention-Deficit/Hyperactivity Disorder as Indicated by Pupillometric Measures of Locus Coeruleus Activity&lt;/title&gt;&lt;secondary-title&gt;Biological Psychiatry: Cognitive Neuroscience and Neuroimaging&lt;/secondary-title&gt;&lt;/titles&gt;&lt;periodical&gt;&lt;full-title&gt;Biological Psychiatry: Cognitive Neuroscience and Neuroimaging&lt;/full-title&gt;&lt;abbr-1&gt;Biol Psychiatry Cogn Neurosci Neuroimaging&lt;/abbr-1&gt;&lt;/periodical&gt;&lt;pages&gt;11-20&lt;/pages&gt;&lt;volume&gt;8&lt;/volume&gt;&lt;number&gt;1&lt;/number&gt;&lt;keywords&gt;&lt;keyword&gt;ASD&lt;/keyword&gt;&lt;keyword&gt;Attention-deficit/hyperactivity disorder&lt;/keyword&gt;&lt;keyword&gt;Endophenotype&lt;/keyword&gt;&lt;keyword&gt;Pupillary response&lt;/keyword&gt;&lt;keyword&gt;Sensory processing&lt;/keyword&gt;&lt;/keywords&gt;&lt;dates&gt;&lt;year&gt;2023&lt;/year&gt;&lt;pub-dates&gt;&lt;date&gt;2023/01/01/&lt;/date&gt;&lt;/pub-dates&gt;&lt;/dates&gt;&lt;isbn&gt;2451-9022&lt;/isbn&gt;&lt;urls&gt;&lt;related-urls&gt;&lt;url&gt;https://www.sciencedirect.com/science/article/pii/S2451902221001178&lt;/url&gt;&lt;/related-urls&gt;&lt;/urls&gt;&lt;electronic-resource-num&gt;https://doi.org/10.1016/j.bpsc.2021.04.010&lt;/electronic-resource-num&gt;&lt;/record&gt;&lt;/Cite&gt;&lt;/EndNote&gt;</w:instrText>
      </w:r>
      <w:r w:rsidR="008D61D4">
        <w:rPr>
          <w:lang w:val="en-US"/>
        </w:rPr>
        <w:fldChar w:fldCharType="separate"/>
      </w:r>
      <w:r w:rsidR="008D61D4">
        <w:rPr>
          <w:noProof/>
          <w:lang w:val="en-US"/>
        </w:rPr>
        <w:t>(Bast et al., 2023)</w:t>
      </w:r>
      <w:r w:rsidR="008D61D4">
        <w:rPr>
          <w:lang w:val="en-US"/>
        </w:rPr>
        <w:fldChar w:fldCharType="end"/>
      </w:r>
      <w:r w:rsidR="008D61D4">
        <w:rPr>
          <w:lang w:val="en-US"/>
        </w:rPr>
        <w:t>.</w:t>
      </w:r>
      <w:r w:rsidR="0014097D">
        <w:rPr>
          <w:lang w:val="en-US"/>
        </w:rPr>
        <w:t xml:space="preserve"> </w:t>
      </w:r>
      <w:r w:rsidR="0018337C">
        <w:rPr>
          <w:lang w:val="en-US"/>
        </w:rPr>
        <w:t>Thus, w</w:t>
      </w:r>
      <w:r w:rsidR="0014097D">
        <w:rPr>
          <w:lang w:val="en-US"/>
        </w:rPr>
        <w:t xml:space="preserve">e propose </w:t>
      </w:r>
      <w:r w:rsidR="008D61D4">
        <w:rPr>
          <w:lang w:val="en-US"/>
        </w:rPr>
        <w:t xml:space="preserve">that pupillometric measures of </w:t>
      </w:r>
      <w:r w:rsidR="0014097D">
        <w:rPr>
          <w:lang w:val="en-US"/>
        </w:rPr>
        <w:t xml:space="preserve">LC-NE activity mediate a putative </w:t>
      </w:r>
      <w:r w:rsidR="0018337C">
        <w:rPr>
          <w:lang w:val="en-US"/>
        </w:rPr>
        <w:t xml:space="preserve">between-group </w:t>
      </w:r>
      <w:r w:rsidR="0014097D">
        <w:rPr>
          <w:lang w:val="en-US"/>
        </w:rPr>
        <w:t xml:space="preserve">difference </w:t>
      </w:r>
      <w:r w:rsidR="0018337C">
        <w:rPr>
          <w:lang w:val="en-US"/>
        </w:rPr>
        <w:t>in</w:t>
      </w:r>
      <w:r w:rsidR="0014097D">
        <w:rPr>
          <w:lang w:val="en-US"/>
        </w:rPr>
        <w:t xml:space="preserve"> </w:t>
      </w:r>
      <w:r>
        <w:rPr>
          <w:lang w:val="en-US"/>
        </w:rPr>
        <w:t>RJA</w:t>
      </w:r>
      <w:r w:rsidR="0014097D">
        <w:rPr>
          <w:lang w:val="en-US"/>
        </w:rPr>
        <w:t xml:space="preserve">.   </w:t>
      </w:r>
    </w:p>
    <w:p w14:paraId="66D2F86E" w14:textId="2E1071F5" w:rsidR="00602135" w:rsidRDefault="00E72F35" w:rsidP="00602135">
      <w:pPr>
        <w:rPr>
          <w:lang w:val="en-US"/>
        </w:rPr>
      </w:pPr>
      <w:r>
        <w:rPr>
          <w:lang w:val="en-US"/>
        </w:rPr>
        <w:t xml:space="preserve">The current study investigates the effect of an early intervention in autistic preschoolers (A-FFIP) </w:t>
      </w:r>
      <w:r w:rsidR="002B4A4D">
        <w:rPr>
          <w:lang w:val="en-US"/>
        </w:rPr>
        <w:t xml:space="preserve">within a randomized-controlled trial </w:t>
      </w:r>
      <w:r>
        <w:rPr>
          <w:lang w:val="en-US"/>
        </w:rPr>
        <w:t xml:space="preserve">on the development of RJA. In an intervention group and a treatment-as-usual </w:t>
      </w:r>
      <w:r w:rsidR="002B4A4D">
        <w:rPr>
          <w:lang w:val="en-US"/>
        </w:rPr>
        <w:t xml:space="preserve">(TAU) </w:t>
      </w:r>
      <w:r>
        <w:rPr>
          <w:lang w:val="en-US"/>
        </w:rPr>
        <w:t>group, we assess RJA longitudinally with an eye-tracking paradigm at baseline, after 6 months, after 12 months (end of intervention), and after 36 months (follow-up). This was compared to the RJA of non-autistic preschoolers at baseline and after 36 months</w:t>
      </w:r>
      <w:r w:rsidR="002B4A4D">
        <w:rPr>
          <w:lang w:val="en-US"/>
        </w:rPr>
        <w:t>.</w:t>
      </w:r>
      <w:r>
        <w:rPr>
          <w:lang w:val="en-US"/>
        </w:rPr>
        <w:t xml:space="preserve"> </w:t>
      </w:r>
      <w:r w:rsidR="00D06B7F">
        <w:rPr>
          <w:lang w:val="en-US"/>
        </w:rPr>
        <w:t xml:space="preserve">Generalized linear mixed models </w:t>
      </w:r>
      <w:r w:rsidR="0018337C">
        <w:rPr>
          <w:lang w:val="en-US"/>
        </w:rPr>
        <w:t xml:space="preserve">are </w:t>
      </w:r>
      <w:r w:rsidR="00D06B7F">
        <w:rPr>
          <w:lang w:val="en-US"/>
        </w:rPr>
        <w:t xml:space="preserve">applied to assess </w:t>
      </w:r>
      <w:r w:rsidR="00D82533">
        <w:rPr>
          <w:lang w:val="en-US"/>
        </w:rPr>
        <w:t>a</w:t>
      </w:r>
      <w:r w:rsidR="00D06B7F">
        <w:rPr>
          <w:lang w:val="en-US"/>
        </w:rPr>
        <w:t xml:space="preserve"> likelihood to show RJA within a trial</w:t>
      </w:r>
      <w:r w:rsidR="009B2A11">
        <w:rPr>
          <w:lang w:val="en-US"/>
        </w:rPr>
        <w:t>, which is modelled</w:t>
      </w:r>
      <w:r w:rsidR="00D06B7F">
        <w:rPr>
          <w:lang w:val="en-US"/>
        </w:rPr>
        <w:t xml:space="preserve"> between measurement timepoints and groups. </w:t>
      </w:r>
      <w:r w:rsidR="002B4A4D">
        <w:rPr>
          <w:lang w:val="en-US"/>
        </w:rPr>
        <w:t xml:space="preserve">We expect to showed lower RJA </w:t>
      </w:r>
      <w:r w:rsidR="00006F06">
        <w:rPr>
          <w:lang w:val="en-US"/>
        </w:rPr>
        <w:t xml:space="preserve">likelihood </w:t>
      </w:r>
      <w:r w:rsidR="002B4A4D">
        <w:rPr>
          <w:lang w:val="en-US"/>
        </w:rPr>
        <w:t xml:space="preserve">at baseline in autistic versus non-autistic preschoolers. </w:t>
      </w:r>
      <w:r>
        <w:rPr>
          <w:lang w:val="en-US"/>
        </w:rPr>
        <w:t xml:space="preserve">We hypothesize that A-FFIP </w:t>
      </w:r>
      <w:r w:rsidR="002B4A4D">
        <w:rPr>
          <w:lang w:val="en-US"/>
        </w:rPr>
        <w:t xml:space="preserve">compared to TAU </w:t>
      </w:r>
      <w:r>
        <w:rPr>
          <w:lang w:val="en-US"/>
        </w:rPr>
        <w:t xml:space="preserve">improves RJA </w:t>
      </w:r>
      <w:r w:rsidR="002B4A4D">
        <w:rPr>
          <w:lang w:val="en-US"/>
        </w:rPr>
        <w:t xml:space="preserve">likelihood </w:t>
      </w:r>
      <w:r w:rsidR="00006F06">
        <w:rPr>
          <w:lang w:val="en-US"/>
        </w:rPr>
        <w:t xml:space="preserve">in autistic preschoolers </w:t>
      </w:r>
      <w:r w:rsidR="00D82533">
        <w:rPr>
          <w:lang w:val="en-US"/>
        </w:rPr>
        <w:t>at</w:t>
      </w:r>
      <w:r>
        <w:rPr>
          <w:lang w:val="en-US"/>
        </w:rPr>
        <w:t xml:space="preserve"> end</w:t>
      </w:r>
      <w:r w:rsidR="002B4A4D">
        <w:rPr>
          <w:lang w:val="en-US"/>
        </w:rPr>
        <w:t>-</w:t>
      </w:r>
      <w:r>
        <w:rPr>
          <w:lang w:val="en-US"/>
        </w:rPr>
        <w:t>of</w:t>
      </w:r>
      <w:r w:rsidR="002B4A4D">
        <w:rPr>
          <w:lang w:val="en-US"/>
        </w:rPr>
        <w:t>-</w:t>
      </w:r>
      <w:r>
        <w:rPr>
          <w:lang w:val="en-US"/>
        </w:rPr>
        <w:t xml:space="preserve">intervention </w:t>
      </w:r>
      <w:r w:rsidR="00D82533">
        <w:rPr>
          <w:lang w:val="en-US"/>
        </w:rPr>
        <w:t xml:space="preserve">and </w:t>
      </w:r>
      <w:r>
        <w:rPr>
          <w:lang w:val="en-US"/>
        </w:rPr>
        <w:t>follow-up. As a developmental cascade, we further hypothesize a positive prospective effect of RJA change at end</w:t>
      </w:r>
      <w:r w:rsidR="00006F06">
        <w:rPr>
          <w:lang w:val="en-US"/>
        </w:rPr>
        <w:t>-</w:t>
      </w:r>
      <w:r>
        <w:rPr>
          <w:lang w:val="en-US"/>
        </w:rPr>
        <w:t>of</w:t>
      </w:r>
      <w:r w:rsidR="00006F06">
        <w:rPr>
          <w:lang w:val="en-US"/>
        </w:rPr>
        <w:t>-</w:t>
      </w:r>
      <w:r>
        <w:rPr>
          <w:lang w:val="en-US"/>
        </w:rPr>
        <w:t>intervention on socio-cognitive functioning at follow-up. Lastly, we hypothesize pupillometric measure</w:t>
      </w:r>
      <w:r w:rsidR="009B2A11">
        <w:rPr>
          <w:lang w:val="en-US"/>
        </w:rPr>
        <w:t>s</w:t>
      </w:r>
      <w:r>
        <w:rPr>
          <w:lang w:val="en-US"/>
        </w:rPr>
        <w:t xml:space="preserve"> of arousal (BPS) and stimulus-specific processing</w:t>
      </w:r>
      <w:r w:rsidR="00D82533">
        <w:rPr>
          <w:lang w:val="en-US"/>
        </w:rPr>
        <w:t xml:space="preserve"> (SEPR)</w:t>
      </w:r>
      <w:r>
        <w:rPr>
          <w:lang w:val="en-US"/>
        </w:rPr>
        <w:t xml:space="preserve"> to mediate putative group differences in joint attention. This </w:t>
      </w:r>
      <w:r w:rsidR="00D82533">
        <w:rPr>
          <w:lang w:val="en-US"/>
        </w:rPr>
        <w:t xml:space="preserve">would support </w:t>
      </w:r>
      <w:r w:rsidR="009B2A11">
        <w:rPr>
          <w:lang w:val="en-US"/>
        </w:rPr>
        <w:t xml:space="preserve">LC-NE activity as </w:t>
      </w:r>
      <w:r>
        <w:rPr>
          <w:lang w:val="en-US"/>
        </w:rPr>
        <w:t>an underlying mechanism of a different RJA development in autism.</w:t>
      </w:r>
    </w:p>
    <w:p w14:paraId="55BE0DA7" w14:textId="77777777" w:rsidR="00C342A6" w:rsidRDefault="00C342A6">
      <w:pPr>
        <w:spacing w:before="0" w:line="259" w:lineRule="auto"/>
        <w:jc w:val="left"/>
        <w:rPr>
          <w:rFonts w:eastAsiaTheme="majorEastAsia" w:cstheme="majorBidi"/>
          <w:b/>
          <w:szCs w:val="32"/>
          <w:lang w:val="en-US"/>
        </w:rPr>
      </w:pPr>
      <w:r>
        <w:rPr>
          <w:lang w:val="en-US"/>
        </w:rPr>
        <w:br w:type="page"/>
      </w:r>
    </w:p>
    <w:p w14:paraId="196CF2A8" w14:textId="181416DE" w:rsidR="00BC7D03" w:rsidRDefault="00BC7D03" w:rsidP="00BC7D03">
      <w:pPr>
        <w:pStyle w:val="berschrift2"/>
        <w:rPr>
          <w:lang w:val="en-US"/>
        </w:rPr>
      </w:pPr>
      <w:r>
        <w:rPr>
          <w:lang w:val="en-US"/>
        </w:rPr>
        <w:lastRenderedPageBreak/>
        <w:t>Material &amp; Methods</w:t>
      </w:r>
    </w:p>
    <w:p w14:paraId="125340C1" w14:textId="77777777" w:rsidR="00BC7D03" w:rsidRDefault="00BC7D03" w:rsidP="00BC7D03">
      <w:pPr>
        <w:pStyle w:val="berschrift3"/>
        <w:rPr>
          <w:lang w:val="en-US"/>
        </w:rPr>
      </w:pPr>
      <w:r>
        <w:rPr>
          <w:lang w:val="en-US"/>
        </w:rPr>
        <w:t>Sample</w:t>
      </w:r>
    </w:p>
    <w:p w14:paraId="216D1BF2" w14:textId="4BA0C7E7" w:rsidR="007043FF" w:rsidRDefault="00BC7D03" w:rsidP="00BC7D03">
      <w:pPr>
        <w:rPr>
          <w:lang w:val="en-US"/>
        </w:rPr>
      </w:pPr>
      <w:r>
        <w:rPr>
          <w:lang w:val="en-US"/>
        </w:rPr>
        <w:t xml:space="preserve">The final sample (n = </w:t>
      </w:r>
      <w:r w:rsidR="00907AB8">
        <w:rPr>
          <w:lang w:val="en-US"/>
        </w:rPr>
        <w:t>112</w:t>
      </w:r>
      <w:r>
        <w:rPr>
          <w:lang w:val="en-US"/>
        </w:rPr>
        <w:t xml:space="preserve">) consisted of </w:t>
      </w:r>
      <w:r w:rsidR="00907AB8">
        <w:rPr>
          <w:lang w:val="en-US"/>
        </w:rPr>
        <w:t xml:space="preserve">n = 32 autistic preschoolers in the A-FFIP intervention, n = 28 autistic </w:t>
      </w:r>
      <w:r w:rsidR="00301C3A">
        <w:rPr>
          <w:lang w:val="en-US"/>
        </w:rPr>
        <w:t xml:space="preserve">preschoolers </w:t>
      </w:r>
      <w:r w:rsidR="00907AB8">
        <w:rPr>
          <w:lang w:val="en-US"/>
        </w:rPr>
        <w:t xml:space="preserve">in </w:t>
      </w:r>
      <w:r w:rsidR="00301C3A">
        <w:rPr>
          <w:lang w:val="en-US"/>
        </w:rPr>
        <w:t>the t</w:t>
      </w:r>
      <w:r w:rsidR="00907AB8">
        <w:rPr>
          <w:lang w:val="en-US"/>
        </w:rPr>
        <w:t>reatment-as-usual (TAU)</w:t>
      </w:r>
      <w:r w:rsidR="00301C3A">
        <w:rPr>
          <w:lang w:val="en-US"/>
        </w:rPr>
        <w:t xml:space="preserve"> group</w:t>
      </w:r>
      <w:r w:rsidR="00907AB8">
        <w:rPr>
          <w:lang w:val="en-US"/>
        </w:rPr>
        <w:t>, and n = 52 non-autistic preschoolers</w:t>
      </w:r>
      <w:r w:rsidR="00342CD5">
        <w:rPr>
          <w:lang w:val="en-US"/>
        </w:rPr>
        <w:t xml:space="preserve"> (see table 1)</w:t>
      </w:r>
      <w:r w:rsidR="00907AB8">
        <w:rPr>
          <w:lang w:val="en-US"/>
        </w:rPr>
        <w:t xml:space="preserve">. </w:t>
      </w:r>
      <w:r w:rsidR="00FB1291" w:rsidRPr="00FB1291">
        <w:rPr>
          <w:lang w:val="en-US"/>
        </w:rPr>
        <w:t xml:space="preserve">Trained psychologists confirmed </w:t>
      </w:r>
      <w:r w:rsidR="00FB1291">
        <w:rPr>
          <w:lang w:val="en-US"/>
        </w:rPr>
        <w:t xml:space="preserve">an autism spectrum disorder (ASD) </w:t>
      </w:r>
      <w:r w:rsidR="00FB1291" w:rsidRPr="00FB1291">
        <w:rPr>
          <w:lang w:val="en-US"/>
        </w:rPr>
        <w:t>diagnosis according to DSM-5 diagnostic criteria using the German versions of the Autism Diagnostic Observation Schedule 2 (ADOS-2) and the Autism Diagnostic Interview-Revised (ADI-R).</w:t>
      </w:r>
      <w:r w:rsidR="00FB1291">
        <w:rPr>
          <w:lang w:val="en-US"/>
        </w:rPr>
        <w:t xml:space="preserve"> </w:t>
      </w:r>
      <w:r w:rsidR="007043FF">
        <w:rPr>
          <w:lang w:val="en-US"/>
        </w:rPr>
        <w:t xml:space="preserve">Autistic preschoolers were recruited </w:t>
      </w:r>
      <w:r w:rsidR="00301C3A">
        <w:rPr>
          <w:lang w:val="en-US"/>
        </w:rPr>
        <w:t>within</w:t>
      </w:r>
      <w:r w:rsidR="007043FF">
        <w:rPr>
          <w:lang w:val="en-US"/>
        </w:rPr>
        <w:t xml:space="preserve"> a randomized controlled trial on the A-FFIP program by </w:t>
      </w:r>
      <w:r w:rsidR="007043FF" w:rsidRPr="007043FF">
        <w:rPr>
          <w:lang w:val="en-US"/>
        </w:rPr>
        <w:t xml:space="preserve">contacting families that were on the wait list for therapy at the Frankfurt Autism Intervention and Research Center of Excellence </w:t>
      </w:r>
      <w:r w:rsidR="007043FF">
        <w:rPr>
          <w:lang w:val="en-US"/>
        </w:rPr>
        <w:fldChar w:fldCharType="begin"/>
      </w:r>
      <w:r w:rsidR="007043FF">
        <w:rPr>
          <w:lang w:val="en-US"/>
        </w:rPr>
        <w:instrText xml:space="preserve"> ADDIN EN.CITE &lt;EndNote&gt;&lt;Cite&gt;&lt;Author&gt;Kitzerow&lt;/Author&gt;&lt;Year&gt;2020&lt;/Year&gt;&lt;RecNum&gt;1447&lt;/RecNum&gt;&lt;DisplayText&gt;(Kitzerow et al., 2020)&lt;/DisplayText&gt;&lt;record&gt;&lt;rec-number&gt;1447&lt;/rec-number&gt;&lt;foreign-keys&gt;&lt;key app="EN" db-id="aeeaxtxrew2p0ve052upzpaieavt0s02drvf" timestamp="1626437747"&gt;1447&lt;/key&gt;&lt;/foreign-keys&gt;&lt;ref-type name="Journal Article"&gt;17&lt;/ref-type&gt;&lt;contributors&gt;&lt;authors&gt;&lt;author&gt;Kitzerow, Janina&lt;/author&gt;&lt;author&gt;Hackbusch, Matthes&lt;/author&gt;&lt;author&gt;Jensen, Katrin&lt;/author&gt;&lt;author&gt;Kieser, Meinhard&lt;/author&gt;&lt;author&gt;Noterdaeme, Michele&lt;/author&gt;&lt;author&gt;Fröhlich, Ulrike&lt;/author&gt;&lt;author&gt;Taurines, Regina&lt;/author&gt;&lt;author&gt;Geissler, Julia&lt;/author&gt;&lt;author&gt;Wolff, Nicole&lt;/author&gt;&lt;author&gt;Roessner, Veit&lt;/author&gt;&lt;author&gt;Bast, Nico&lt;/author&gt;&lt;author&gt;Teufel, Karoline&lt;/author&gt;&lt;author&gt;Kim, Ziyon&lt;/author&gt;&lt;author&gt;Freitag, C. M.&lt;/author&gt;&lt;/authors&gt;&lt;/contributors&gt;&lt;titles&gt;&lt;title&gt;Study protocol of the multi-centre, randomised controlled trial of the Frankfurt Early Intervention Programme A-FFIP versus early intervention as usual for toddlers and preschool children with Autism Spectrum Disorder (A-FFIP study)&lt;/title&gt;&lt;secondary-title&gt;Trials&lt;/secondary-title&gt;&lt;/titles&gt;&lt;periodical&gt;&lt;full-title&gt;Trials&lt;/full-title&gt;&lt;/periodical&gt;&lt;pages&gt;1-17&lt;/pages&gt;&lt;volume&gt;21&lt;/volume&gt;&lt;number&gt;1&lt;/number&gt;&lt;dates&gt;&lt;year&gt;2020&lt;/year&gt;&lt;/dates&gt;&lt;isbn&gt;1745-6215&lt;/isbn&gt;&lt;urls&gt;&lt;/urls&gt;&lt;electronic-resource-num&gt;https://doi.org/10.1186/s13063-019-3881-7&lt;/electronic-resource-num&gt;&lt;/record&gt;&lt;/Cite&gt;&lt;/EndNote&gt;</w:instrText>
      </w:r>
      <w:r w:rsidR="007043FF">
        <w:rPr>
          <w:lang w:val="en-US"/>
        </w:rPr>
        <w:fldChar w:fldCharType="separate"/>
      </w:r>
      <w:r w:rsidR="007043FF">
        <w:rPr>
          <w:noProof/>
          <w:lang w:val="en-US"/>
        </w:rPr>
        <w:t>(Kitzerow et al., 2020)</w:t>
      </w:r>
      <w:r w:rsidR="007043FF">
        <w:rPr>
          <w:lang w:val="en-US"/>
        </w:rPr>
        <w:fldChar w:fldCharType="end"/>
      </w:r>
      <w:r w:rsidR="007043FF">
        <w:rPr>
          <w:lang w:val="en-US"/>
        </w:rPr>
        <w:t xml:space="preserve">. </w:t>
      </w:r>
      <w:r w:rsidR="00301C3A">
        <w:rPr>
          <w:lang w:val="en-US"/>
        </w:rPr>
        <w:t>In a study addon, n</w:t>
      </w:r>
      <w:r w:rsidR="007043FF">
        <w:rPr>
          <w:lang w:val="en-US"/>
        </w:rPr>
        <w:t xml:space="preserve">on-autistic preschoolers were recruited by local advertisement </w:t>
      </w:r>
      <w:r w:rsidR="007043FF" w:rsidRPr="007043FF">
        <w:rPr>
          <w:lang w:val="en-US"/>
        </w:rPr>
        <w:t>in kindergartens, social media and health system institutions.</w:t>
      </w:r>
      <w:r w:rsidR="007043FF">
        <w:rPr>
          <w:lang w:val="en-US"/>
        </w:rPr>
        <w:t xml:space="preserve"> </w:t>
      </w:r>
      <w:r w:rsidR="007043FF" w:rsidRPr="007043FF">
        <w:rPr>
          <w:lang w:val="en-US"/>
        </w:rPr>
        <w:t xml:space="preserve">Detailed inclusion and exclusion criteria have been described previously </w:t>
      </w:r>
      <w:r w:rsidR="007043FF" w:rsidRPr="007043FF">
        <w:rPr>
          <w:lang w:val="en-US"/>
        </w:rPr>
        <w:fldChar w:fldCharType="begin"/>
      </w:r>
      <w:r w:rsidR="007043FF" w:rsidRPr="007043FF">
        <w:rPr>
          <w:lang w:val="en-US"/>
        </w:rPr>
        <w:instrText xml:space="preserve"> ADDIN EN.CITE &lt;EndNote&gt;&lt;Cite&gt;&lt;Author&gt;Polzer&lt;/Author&gt;&lt;Year&gt;2024&lt;/Year&gt;&lt;RecNum&gt;1991&lt;/RecNum&gt;&lt;DisplayText&gt;(Polzer et al., 2024)&lt;/DisplayText&gt;&lt;record&gt;&lt;rec-number&gt;1991&lt;/rec-number&gt;&lt;foreign-keys&gt;&lt;key app="EN" db-id="aeeaxtxrew2p0ve052upzpaieavt0s02drvf" timestamp="1716372185"&gt;1991&lt;/key&gt;&lt;/foreign-keys&gt;&lt;ref-type name="Journal Article"&gt;17&lt;/ref-type&gt;&lt;contributors&gt;&lt;authors&gt;&lt;author&gt;Polzer, Leonie&lt;/author&gt;&lt;author&gt;Schenk, Marc&lt;/author&gt;&lt;author&gt;Raji, Naisan&lt;/author&gt;&lt;author&gt;Kleber, Solvejg&lt;/author&gt;&lt;author&gt;Lemler, Christian&lt;/author&gt;&lt;author&gt;Kitzerow-Cleven, Janina&lt;/author&gt;&lt;author&gt;Kim, Ziyon&lt;/author&gt;&lt;author&gt;Freitag, Christine M.&lt;/author&gt;&lt;author&gt;Bast, Nico&lt;/author&gt;&lt;/authors&gt;&lt;/contributors&gt;&lt;titles&gt;&lt;title&gt;Temporal progression of pupil dilation and gaze behavior to emotion expressions in preschoolers with autism spectrum disorder&lt;/title&gt;&lt;secondary-title&gt;Scientific Reports&lt;/secondary-title&gt;&lt;/titles&gt;&lt;periodical&gt;&lt;full-title&gt;Scientific reports&lt;/full-title&gt;&lt;abbr-1&gt;Sci. Rep.&lt;/abbr-1&gt;&lt;/periodical&gt;&lt;pages&gt;7843&lt;/pages&gt;&lt;volume&gt;14&lt;/volume&gt;&lt;number&gt;1&lt;/number&gt;&lt;dates&gt;&lt;year&gt;2024&lt;/year&gt;&lt;pub-dates&gt;&lt;date&gt;2024/04/03&lt;/date&gt;&lt;/pub-dates&gt;&lt;/dates&gt;&lt;isbn&gt;2045-2322&lt;/isbn&gt;&lt;urls&gt;&lt;related-urls&gt;&lt;url&gt;https://doi.org/10.1038/s41598-024-58480-2&lt;/url&gt;&lt;/related-urls&gt;&lt;/urls&gt;&lt;electronic-resource-num&gt;10.1038/s41598-024-58480-2&lt;/electronic-resource-num&gt;&lt;/record&gt;&lt;/Cite&gt;&lt;/EndNote&gt;</w:instrText>
      </w:r>
      <w:r w:rsidR="007043FF" w:rsidRPr="007043FF">
        <w:rPr>
          <w:lang w:val="en-US"/>
        </w:rPr>
        <w:fldChar w:fldCharType="separate"/>
      </w:r>
      <w:r w:rsidR="007043FF" w:rsidRPr="007043FF">
        <w:rPr>
          <w:lang w:val="en-US"/>
        </w:rPr>
        <w:t>(Polzer et al., 2024)</w:t>
      </w:r>
      <w:r w:rsidR="007043FF" w:rsidRPr="007043FF">
        <w:rPr>
          <w:lang w:val="en-US"/>
        </w:rPr>
        <w:fldChar w:fldCharType="end"/>
      </w:r>
      <w:r w:rsidR="007043FF" w:rsidRPr="007043FF">
        <w:rPr>
          <w:lang w:val="en-US"/>
        </w:rPr>
        <w:t>.</w:t>
      </w:r>
    </w:p>
    <w:p w14:paraId="00E359EA" w14:textId="254BE40A" w:rsidR="007043FF" w:rsidRDefault="007043FF" w:rsidP="007043FF">
      <w:pPr>
        <w:jc w:val="center"/>
        <w:rPr>
          <w:lang w:val="en-US"/>
        </w:rPr>
      </w:pPr>
      <w:r>
        <w:rPr>
          <w:lang w:val="en-US"/>
        </w:rPr>
        <w:t>[table 1]</w:t>
      </w:r>
    </w:p>
    <w:p w14:paraId="12CF6748" w14:textId="514D12A4" w:rsidR="00BC7D03" w:rsidRDefault="00907AB8" w:rsidP="00BC7D03">
      <w:pPr>
        <w:rPr>
          <w:lang w:val="en-US"/>
        </w:rPr>
      </w:pPr>
      <w:r>
        <w:rPr>
          <w:lang w:val="en-US"/>
        </w:rPr>
        <w:t xml:space="preserve">Autistic groups (A-FFIP versus TAU) were matched at baseline concerning age, gender distribution, non-verbal IQ, autism symptom severity, comorbid psychopathology, and eye-tracking data quality. </w:t>
      </w:r>
      <w:r w:rsidR="00DB3F51">
        <w:rPr>
          <w:lang w:val="en-US"/>
        </w:rPr>
        <w:t xml:space="preserve">We assessed non-autistic preschoolers that were on average 12-months younger than the autistic children to achieve </w:t>
      </w:r>
      <w:r w:rsidR="00BA7C9F">
        <w:rPr>
          <w:lang w:val="en-US"/>
        </w:rPr>
        <w:t xml:space="preserve">more </w:t>
      </w:r>
      <w:r w:rsidR="00DB3F51">
        <w:rPr>
          <w:lang w:val="en-US"/>
        </w:rPr>
        <w:t xml:space="preserve">comparable groups concerning developmental age. </w:t>
      </w:r>
      <w:r w:rsidR="000D5D94">
        <w:rPr>
          <w:lang w:val="en-US"/>
        </w:rPr>
        <w:t xml:space="preserve">However, the non-autistic </w:t>
      </w:r>
      <w:r w:rsidR="00986AA7">
        <w:rPr>
          <w:lang w:val="en-US"/>
        </w:rPr>
        <w:t xml:space="preserve">group </w:t>
      </w:r>
      <w:r w:rsidR="000D5D94">
        <w:rPr>
          <w:lang w:val="en-US"/>
        </w:rPr>
        <w:t xml:space="preserve">compared is characterized by </w:t>
      </w:r>
      <w:r w:rsidR="00374198">
        <w:rPr>
          <w:lang w:val="en-US"/>
        </w:rPr>
        <w:t xml:space="preserve">a </w:t>
      </w:r>
      <w:r w:rsidR="008B3E37">
        <w:rPr>
          <w:lang w:val="en-US"/>
        </w:rPr>
        <w:t xml:space="preserve">younger age, </w:t>
      </w:r>
      <w:r w:rsidR="000D5D94">
        <w:rPr>
          <w:lang w:val="en-US"/>
        </w:rPr>
        <w:t>higher nonverbal IQ</w:t>
      </w:r>
      <w:r w:rsidR="00291323">
        <w:rPr>
          <w:lang w:val="en-US"/>
        </w:rPr>
        <w:t>,</w:t>
      </w:r>
      <w:r w:rsidR="000D5D94">
        <w:rPr>
          <w:lang w:val="en-US"/>
        </w:rPr>
        <w:t xml:space="preserve"> and </w:t>
      </w:r>
      <w:r w:rsidR="00374198">
        <w:rPr>
          <w:lang w:val="en-US"/>
        </w:rPr>
        <w:t>higher proportion of biological girls</w:t>
      </w:r>
      <w:r w:rsidR="000D5D94">
        <w:rPr>
          <w:lang w:val="en-US"/>
        </w:rPr>
        <w:t xml:space="preserve">. </w:t>
      </w:r>
    </w:p>
    <w:p w14:paraId="485A03DB" w14:textId="038E4F73" w:rsidR="00A962FA" w:rsidRDefault="00A962FA" w:rsidP="00A962FA">
      <w:pPr>
        <w:pStyle w:val="berschrift3"/>
        <w:rPr>
          <w:lang w:val="en-US"/>
        </w:rPr>
      </w:pPr>
      <w:r>
        <w:rPr>
          <w:lang w:val="en-US"/>
        </w:rPr>
        <w:t>Procedure</w:t>
      </w:r>
    </w:p>
    <w:p w14:paraId="4527DF6C" w14:textId="02A6FABB" w:rsidR="007043FF" w:rsidRDefault="007043FF" w:rsidP="007043FF">
      <w:pPr>
        <w:rPr>
          <w:lang w:val="en-US"/>
        </w:rPr>
      </w:pPr>
      <w:r w:rsidRPr="00FB1291">
        <w:rPr>
          <w:lang w:val="en-US"/>
        </w:rPr>
        <w:t xml:space="preserve">Caretakers </w:t>
      </w:r>
      <w:r w:rsidR="008B3E37">
        <w:rPr>
          <w:lang w:val="en-US"/>
        </w:rPr>
        <w:t xml:space="preserve">of the participants </w:t>
      </w:r>
      <w:r w:rsidRPr="00FB1291">
        <w:rPr>
          <w:lang w:val="en-US"/>
        </w:rPr>
        <w:t>provided written informed consent for study participation</w:t>
      </w:r>
      <w:r w:rsidR="00291323">
        <w:rPr>
          <w:lang w:val="en-US"/>
        </w:rPr>
        <w:t xml:space="preserve"> (local ethic approval: </w:t>
      </w:r>
      <w:r>
        <w:rPr>
          <w:lang w:val="en-US"/>
        </w:rPr>
        <w:t>autistic preschoolers</w:t>
      </w:r>
      <w:r w:rsidRPr="00FB1291">
        <w:rPr>
          <w:lang w:val="en-US"/>
        </w:rPr>
        <w:t xml:space="preserve"> [10/18], </w:t>
      </w:r>
      <w:r>
        <w:rPr>
          <w:lang w:val="en-US"/>
        </w:rPr>
        <w:t>non-autistic preschoolers</w:t>
      </w:r>
      <w:r w:rsidRPr="00FB1291">
        <w:rPr>
          <w:lang w:val="en-US"/>
        </w:rPr>
        <w:t xml:space="preserve"> [361/18]).</w:t>
      </w:r>
      <w:r>
        <w:rPr>
          <w:lang w:val="en-US"/>
        </w:rPr>
        <w:t xml:space="preserve"> </w:t>
      </w:r>
    </w:p>
    <w:p w14:paraId="369D8B2E" w14:textId="3084E2EF" w:rsidR="007043FF" w:rsidRPr="007043FF" w:rsidRDefault="007043FF" w:rsidP="007043FF">
      <w:pPr>
        <w:rPr>
          <w:lang w:val="en-US"/>
        </w:rPr>
      </w:pPr>
      <w:r w:rsidRPr="007043FF">
        <w:rPr>
          <w:lang w:val="en-US"/>
        </w:rPr>
        <w:t xml:space="preserve">Eye-tracking </w:t>
      </w:r>
      <w:r>
        <w:rPr>
          <w:lang w:val="en-US"/>
        </w:rPr>
        <w:t>assessments</w:t>
      </w:r>
      <w:r w:rsidRPr="007043FF">
        <w:rPr>
          <w:lang w:val="en-US"/>
        </w:rPr>
        <w:t xml:space="preserve"> were done </w:t>
      </w:r>
      <w:r>
        <w:rPr>
          <w:lang w:val="en-US"/>
        </w:rPr>
        <w:t xml:space="preserve">in a </w:t>
      </w:r>
      <w:r w:rsidRPr="007043FF">
        <w:rPr>
          <w:lang w:val="en-US"/>
        </w:rPr>
        <w:t xml:space="preserve">child-friendly </w:t>
      </w:r>
      <w:r>
        <w:rPr>
          <w:lang w:val="en-US"/>
        </w:rPr>
        <w:t>lab with constant artificial lighting</w:t>
      </w:r>
      <w:r w:rsidRPr="007043FF">
        <w:rPr>
          <w:lang w:val="en-US"/>
        </w:rPr>
        <w:t>.</w:t>
      </w:r>
      <w:r>
        <w:rPr>
          <w:lang w:val="en-US"/>
        </w:rPr>
        <w:t xml:space="preserve"> The eye tracker was a </w:t>
      </w:r>
      <w:r w:rsidRPr="007043FF">
        <w:rPr>
          <w:lang w:val="en-US"/>
        </w:rPr>
        <w:t>Tobii TX300 eye-tracker at 300 Hz</w:t>
      </w:r>
      <w:r>
        <w:rPr>
          <w:lang w:val="en-US"/>
        </w:rPr>
        <w:t xml:space="preserve"> sampling rate that allowed </w:t>
      </w:r>
      <w:r w:rsidR="00AD1907">
        <w:rPr>
          <w:lang w:val="en-US"/>
        </w:rPr>
        <w:t xml:space="preserve">free head movement within </w:t>
      </w:r>
      <w:r w:rsidRPr="007043FF">
        <w:rPr>
          <w:lang w:val="en-US"/>
        </w:rPr>
        <w:t xml:space="preserve">50–80 cm </w:t>
      </w:r>
      <w:r w:rsidR="00AD1907">
        <w:rPr>
          <w:lang w:val="en-US"/>
        </w:rPr>
        <w:t xml:space="preserve">of </w:t>
      </w:r>
      <w:r w:rsidRPr="007043FF">
        <w:rPr>
          <w:lang w:val="en-US"/>
        </w:rPr>
        <w:t>screen distance</w:t>
      </w:r>
      <w:r>
        <w:rPr>
          <w:lang w:val="en-US"/>
        </w:rPr>
        <w:t xml:space="preserve">. </w:t>
      </w:r>
      <w:r w:rsidRPr="007043FF">
        <w:rPr>
          <w:lang w:val="en-US"/>
        </w:rPr>
        <w:t xml:space="preserve">Participants either sat on a highchair or on the caregiver's lap in front of the presentation screen. Participants were instructed to attend to the screen. A </w:t>
      </w:r>
      <w:r w:rsidR="00AD1907">
        <w:rPr>
          <w:lang w:val="en-US"/>
        </w:rPr>
        <w:t>child-friendly</w:t>
      </w:r>
      <w:r w:rsidRPr="007043FF">
        <w:rPr>
          <w:lang w:val="en-US"/>
        </w:rPr>
        <w:t xml:space="preserve"> five-point calibration was performed. The </w:t>
      </w:r>
      <w:r>
        <w:rPr>
          <w:lang w:val="en-US"/>
        </w:rPr>
        <w:t>joint attention paradigm took 3</w:t>
      </w:r>
      <w:r w:rsidRPr="007043FF">
        <w:rPr>
          <w:lang w:val="en-US"/>
        </w:rPr>
        <w:t xml:space="preserve"> min to complete and </w:t>
      </w:r>
      <w:r>
        <w:rPr>
          <w:lang w:val="en-US"/>
        </w:rPr>
        <w:t xml:space="preserve">was </w:t>
      </w:r>
      <w:r w:rsidRPr="007043FF">
        <w:rPr>
          <w:lang w:val="en-US"/>
        </w:rPr>
        <w:t>part of a</w:t>
      </w:r>
      <w:r w:rsidR="00374198">
        <w:rPr>
          <w:lang w:val="en-US"/>
        </w:rPr>
        <w:t xml:space="preserve"> larger</w:t>
      </w:r>
      <w:r w:rsidRPr="007043FF">
        <w:rPr>
          <w:lang w:val="en-US"/>
        </w:rPr>
        <w:t xml:space="preserve"> eye-tracking battery (25 min)</w:t>
      </w:r>
      <w:r w:rsidR="00AD1907">
        <w:rPr>
          <w:lang w:val="en-US"/>
        </w:rPr>
        <w:t xml:space="preserve"> coded </w:t>
      </w:r>
      <w:r w:rsidRPr="007043FF">
        <w:rPr>
          <w:lang w:val="en-US"/>
        </w:rPr>
        <w:t>in Psychtoolbox-3 for MATLAB (</w:t>
      </w:r>
      <w:r w:rsidR="008B3E37">
        <w:rPr>
          <w:lang w:val="en-US"/>
        </w:rPr>
        <w:t xml:space="preserve">see </w:t>
      </w:r>
      <w:hyperlink r:id="rId7" w:history="1">
        <w:proofErr w:type="spellStart"/>
        <w:r w:rsidR="008B3E37" w:rsidRPr="008B3E37">
          <w:rPr>
            <w:rStyle w:val="Hyperlink"/>
            <w:lang w:val="en-US"/>
          </w:rPr>
          <w:t>github</w:t>
        </w:r>
        <w:proofErr w:type="spellEnd"/>
      </w:hyperlink>
      <w:r w:rsidRPr="007043FF">
        <w:rPr>
          <w:lang w:val="en-US"/>
        </w:rPr>
        <w:t>).</w:t>
      </w:r>
      <w:r>
        <w:rPr>
          <w:lang w:val="en-US"/>
        </w:rPr>
        <w:t xml:space="preserve"> Cross-sectional data of this eye-tracking battery </w:t>
      </w:r>
      <w:r w:rsidR="00374198">
        <w:rPr>
          <w:lang w:val="en-US"/>
        </w:rPr>
        <w:t xml:space="preserve">on different paradigms with partially overlapping samples </w:t>
      </w:r>
      <w:r>
        <w:rPr>
          <w:lang w:val="en-US"/>
        </w:rPr>
        <w:t xml:space="preserve">has been published previously </w:t>
      </w:r>
      <w:r>
        <w:rPr>
          <w:lang w:val="en-US"/>
        </w:rPr>
        <w:fldChar w:fldCharType="begin">
          <w:fldData xml:space="preserve">PEVuZE5vdGU+PENpdGU+PEF1dGhvcj5Qb2x6ZXI8L0F1dGhvcj48WWVhcj4yMDIyPC9ZZWFyPjxS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</w:fldData>
        </w:fldChar>
      </w:r>
      <w:r>
        <w:rPr>
          <w:lang w:val="en-US"/>
        </w:rPr>
        <w:instrText xml:space="preserve"> ADDIN EN.CITE </w:instrText>
      </w:r>
      <w:r>
        <w:rPr>
          <w:lang w:val="en-US"/>
        </w:rPr>
        <w:fldChar w:fldCharType="begin">
          <w:fldData xml:space="preserve">PEVuZE5vdGU+PENpdGU+PEF1dGhvcj5Qb2x6ZXI8L0F1dGhvcj48WWVhcj4yMDIyPC9ZZWFyPjxS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</w:fldData>
        </w:fldChar>
      </w:r>
      <w:r>
        <w:rPr>
          <w:lang w:val="en-US"/>
        </w:rPr>
        <w:instrText xml:space="preserve"> ADDIN EN.CITE.DATA </w:instrText>
      </w:r>
      <w:r>
        <w:rPr>
          <w:lang w:val="en-US"/>
        </w:rPr>
      </w:r>
      <w:r>
        <w:rPr>
          <w:lang w:val="en-US"/>
        </w:rPr>
        <w:fldChar w:fldCharType="end"/>
      </w:r>
      <w:r>
        <w:rPr>
          <w:lang w:val="en-US"/>
        </w:rPr>
      </w:r>
      <w:r>
        <w:rPr>
          <w:lang w:val="en-US"/>
        </w:rPr>
        <w:fldChar w:fldCharType="separate"/>
      </w:r>
      <w:r>
        <w:rPr>
          <w:noProof/>
          <w:lang w:val="en-US"/>
        </w:rPr>
        <w:t>(Polzer et al., 2022; Polzer et al., 2024)</w:t>
      </w:r>
      <w:r>
        <w:rPr>
          <w:lang w:val="en-US"/>
        </w:rPr>
        <w:fldChar w:fldCharType="end"/>
      </w:r>
      <w:r>
        <w:rPr>
          <w:lang w:val="en-US"/>
        </w:rPr>
        <w:t xml:space="preserve">. </w:t>
      </w:r>
    </w:p>
    <w:p w14:paraId="65CEBF01" w14:textId="5BC16A0F" w:rsidR="007043FF" w:rsidRDefault="007043FF" w:rsidP="00A962FA">
      <w:pPr>
        <w:rPr>
          <w:lang w:val="en-US"/>
        </w:rPr>
      </w:pPr>
      <w:r>
        <w:rPr>
          <w:lang w:val="en-US"/>
        </w:rPr>
        <w:lastRenderedPageBreak/>
        <w:t>All preschoolers were repeatedly assessed with the eye-tracking battery at different timepoints. The non-autistic group was assessed at baseline and after 36 months (follow-up). The autistic groups (A-FFIP, TAU) were assessed at baseline, after 6 months, after 12 months (end of intervention), and after 36 months (follow-up). This allowed (a.) to assess the development of joint attention in autistic and non-autistic preschoolers over 36 months and (b.) to evaluate the change of joint attention in response to treatment (table 2).</w:t>
      </w:r>
      <w:r w:rsidR="00EB748B">
        <w:rPr>
          <w:lang w:val="en-US"/>
        </w:rPr>
        <w:t xml:space="preserve"> </w:t>
      </w:r>
    </w:p>
    <w:p w14:paraId="3874F0E2" w14:textId="471D5494" w:rsidR="00A962FA" w:rsidRDefault="007043FF" w:rsidP="007043FF">
      <w:pPr>
        <w:jc w:val="center"/>
        <w:rPr>
          <w:lang w:val="en-US"/>
        </w:rPr>
      </w:pPr>
      <w:r>
        <w:rPr>
          <w:lang w:val="en-US"/>
        </w:rPr>
        <w:t>[table 2]</w:t>
      </w:r>
    </w:p>
    <w:p w14:paraId="113E935C" w14:textId="55117293" w:rsidR="007043FF" w:rsidRDefault="007043FF" w:rsidP="00EB748B">
      <w:pPr>
        <w:rPr>
          <w:lang w:val="en-US"/>
        </w:rPr>
      </w:pPr>
      <w:r>
        <w:rPr>
          <w:lang w:val="en-US"/>
        </w:rPr>
        <w:t xml:space="preserve">Autistic preschoolers participated in </w:t>
      </w:r>
      <w:r w:rsidR="00EB748B">
        <w:rPr>
          <w:lang w:val="en-US"/>
        </w:rPr>
        <w:t xml:space="preserve">additional </w:t>
      </w:r>
      <w:r>
        <w:rPr>
          <w:lang w:val="en-US"/>
        </w:rPr>
        <w:t xml:space="preserve">assessments </w:t>
      </w:r>
      <w:r w:rsidR="00FE7740">
        <w:rPr>
          <w:lang w:val="en-US"/>
        </w:rPr>
        <w:t>within</w:t>
      </w:r>
      <w:r>
        <w:rPr>
          <w:lang w:val="en-US"/>
        </w:rPr>
        <w:t xml:space="preserve"> the A-FFIP study protocol </w:t>
      </w:r>
      <w:r>
        <w:rPr>
          <w:lang w:val="en-US"/>
        </w:rPr>
        <w:fldChar w:fldCharType="begin"/>
      </w:r>
      <w:r>
        <w:rPr>
          <w:lang w:val="en-US"/>
        </w:rPr>
        <w:instrText xml:space="preserve"> ADDIN EN.CITE &lt;EndNote&gt;&lt;Cite&gt;&lt;Author&gt;Kitzerow&lt;/Author&gt;&lt;Year&gt;2020&lt;/Year&gt;&lt;RecNum&gt;1447&lt;/RecNum&gt;&lt;DisplayText&gt;(Kitzerow et al., 2020)&lt;/DisplayText&gt;&lt;record&gt;&lt;rec-number&gt;1447&lt;/rec-number&gt;&lt;foreign-keys&gt;&lt;key app="EN" db-id="aeeaxtxrew2p0ve052upzpaieavt0s02drvf" timestamp="1626437747"&gt;1447&lt;/key&gt;&lt;/foreign-keys&gt;&lt;ref-type name="Journal Article"&gt;17&lt;/ref-type&gt;&lt;contributors&gt;&lt;authors&gt;&lt;author&gt;Kitzerow, Janina&lt;/author&gt;&lt;author&gt;Hackbusch, Matthes&lt;/author&gt;&lt;author&gt;Jensen, Katrin&lt;/author&gt;&lt;author&gt;Kieser, Meinhard&lt;/author&gt;&lt;author&gt;Noterdaeme, Michele&lt;/author&gt;&lt;author&gt;Fröhlich, Ulrike&lt;/author&gt;&lt;author&gt;Taurines, Regina&lt;/author&gt;&lt;author&gt;Geissler, Julia&lt;/author&gt;&lt;author&gt;Wolff, Nicole&lt;/author&gt;&lt;author&gt;Roessner, Veit&lt;/author&gt;&lt;author&gt;Bast, Nico&lt;/author&gt;&lt;author&gt;Teufel, Karoline&lt;/author&gt;&lt;author&gt;Kim, Ziyon&lt;/author&gt;&lt;author&gt;Freitag, C. M.&lt;/author&gt;&lt;/authors&gt;&lt;/contributors&gt;&lt;titles&gt;&lt;title&gt;Study protocol of the multi-centre, randomised controlled trial of the Frankfurt Early Intervention Programme A-FFIP versus early intervention as usual for toddlers and preschool children with Autism Spectrum Disorder (A-FFIP study)&lt;/title&gt;&lt;secondary-title&gt;Trials&lt;/secondary-title&gt;&lt;/titles&gt;&lt;periodical&gt;&lt;full-title&gt;Trials&lt;/full-title&gt;&lt;/periodical&gt;&lt;pages&gt;1-17&lt;/pages&gt;&lt;volume&gt;21&lt;/volume&gt;&lt;number&gt;1&lt;/number&gt;&lt;dates&gt;&lt;year&gt;2020&lt;/year&gt;&lt;/dates&gt;&lt;isbn&gt;1745-6215&lt;/isbn&gt;&lt;urls&gt;&lt;/urls&gt;&lt;electronic-resource-num&gt;https://doi.org/10.1186/s13063-019-3881-7&lt;/electronic-resource-num&gt;&lt;/record&gt;&lt;/Cite&gt;&lt;/EndNote&gt;</w:instrText>
      </w:r>
      <w:r>
        <w:rPr>
          <w:lang w:val="en-US"/>
        </w:rPr>
        <w:fldChar w:fldCharType="separate"/>
      </w:r>
      <w:r>
        <w:rPr>
          <w:noProof/>
          <w:lang w:val="en-US"/>
        </w:rPr>
        <w:t>(Kitzerow et al., 2020)</w:t>
      </w:r>
      <w:r>
        <w:rPr>
          <w:lang w:val="en-US"/>
        </w:rPr>
        <w:fldChar w:fldCharType="end"/>
      </w:r>
      <w:r w:rsidR="00EB748B">
        <w:rPr>
          <w:lang w:val="en-US"/>
        </w:rPr>
        <w:t>.</w:t>
      </w:r>
      <w:r>
        <w:rPr>
          <w:lang w:val="en-US"/>
        </w:rPr>
        <w:t xml:space="preserve"> In non-autistic preschoolers</w:t>
      </w:r>
      <w:r w:rsidR="00EB748B">
        <w:rPr>
          <w:lang w:val="en-US"/>
        </w:rPr>
        <w:t>,</w:t>
      </w:r>
      <w:r>
        <w:rPr>
          <w:lang w:val="en-US"/>
        </w:rPr>
        <w:t xml:space="preserve"> we </w:t>
      </w:r>
      <w:r w:rsidR="00EB748B">
        <w:rPr>
          <w:lang w:val="en-US"/>
        </w:rPr>
        <w:t xml:space="preserve">accordingly </w:t>
      </w:r>
      <w:r>
        <w:rPr>
          <w:lang w:val="en-US"/>
        </w:rPr>
        <w:t>assessed cognitive ability</w:t>
      </w:r>
      <w:r w:rsidR="00EB748B">
        <w:rPr>
          <w:lang w:val="en-US"/>
        </w:rPr>
        <w:t xml:space="preserve"> (Bayley-IIII</w:t>
      </w:r>
      <w:r w:rsidR="008B3E37">
        <w:rPr>
          <w:lang w:val="en-US"/>
        </w:rPr>
        <w:t>,</w:t>
      </w:r>
      <w:r w:rsidR="00EB748B">
        <w:rPr>
          <w:lang w:val="en-US"/>
        </w:rPr>
        <w:t xml:space="preserve"> WPPSI-III), autism symptoms (SRS), and comorbid psychopathology (CBCL-1.5-5). </w:t>
      </w:r>
    </w:p>
    <w:p w14:paraId="1290C549" w14:textId="52C2AB9D" w:rsidR="007043FF" w:rsidRDefault="007043FF" w:rsidP="007043FF">
      <w:pPr>
        <w:pStyle w:val="berschrift3"/>
        <w:rPr>
          <w:lang w:val="en-US"/>
        </w:rPr>
      </w:pPr>
      <w:r>
        <w:rPr>
          <w:lang w:val="en-US"/>
        </w:rPr>
        <w:t xml:space="preserve">Stimuli </w:t>
      </w:r>
    </w:p>
    <w:p w14:paraId="2715BB0F" w14:textId="6E4842CA" w:rsidR="00EB748B" w:rsidRDefault="000F0020" w:rsidP="00EB748B">
      <w:pPr>
        <w:rPr>
          <w:lang w:val="en-US"/>
        </w:rPr>
      </w:pPr>
      <w:r>
        <w:rPr>
          <w:lang w:val="en-US"/>
        </w:rPr>
        <w:t xml:space="preserve">The joint attention paradigm was </w:t>
      </w:r>
      <w:r w:rsidR="00463BDC">
        <w:rPr>
          <w:lang w:val="en-US"/>
        </w:rPr>
        <w:t>presented on a 24</w:t>
      </w:r>
      <w:r>
        <w:rPr>
          <w:lang w:val="en-US"/>
        </w:rPr>
        <w:t>-</w:t>
      </w:r>
      <w:r w:rsidR="00463BDC">
        <w:rPr>
          <w:lang w:val="en-US"/>
        </w:rPr>
        <w:t>inch monitor with a resolution of 1920 x 1080 pixels.</w:t>
      </w:r>
      <w:r>
        <w:rPr>
          <w:lang w:val="en-US"/>
        </w:rPr>
        <w:t xml:space="preserve"> It measures reactive joint attention (RJA) </w:t>
      </w:r>
      <w:r w:rsidR="00864C73">
        <w:rPr>
          <w:lang w:val="en-US"/>
        </w:rPr>
        <w:t>based on</w:t>
      </w:r>
      <w:r>
        <w:rPr>
          <w:lang w:val="en-US"/>
        </w:rPr>
        <w:t xml:space="preserve"> a well-established </w:t>
      </w:r>
      <w:r w:rsidR="003F723C">
        <w:rPr>
          <w:lang w:val="en-US"/>
        </w:rPr>
        <w:t>paradigm</w:t>
      </w:r>
      <w:r>
        <w:rPr>
          <w:lang w:val="en-US"/>
        </w:rPr>
        <w:t xml:space="preserve"> that focuses on gaze following </w:t>
      </w:r>
      <w:r>
        <w:rPr>
          <w:lang w:val="en-US"/>
        </w:rPr>
        <w:fldChar w:fldCharType="begin"/>
      </w:r>
      <w:r>
        <w:rPr>
          <w:lang w:val="en-US"/>
        </w:rPr>
        <w:instrText xml:space="preserve"> ADDIN EN.CITE &lt;EndNote&gt;&lt;Cite&gt;&lt;Author&gt;Senju&lt;/Author&gt;&lt;Year&gt;2008&lt;/Year&gt;&lt;RecNum&gt;600&lt;/RecNum&gt;&lt;DisplayText&gt;(Senju &amp;amp; Csibra, 2008)&lt;/DisplayText&gt;&lt;record&gt;&lt;rec-number&gt;600&lt;/rec-number&gt;&lt;foreign-keys&gt;&lt;key app="EN" db-id="aeeaxtxrew2p0ve052upzpaieavt0s02drvf" timestamp="1626428840"&gt;600&lt;/key&gt;&lt;/foreign-keys&gt;&lt;ref-type name="Journal Article"&gt;17&lt;/ref-type&gt;&lt;contributors&gt;&lt;authors&gt;&lt;author&gt;Senju, Atsushi&lt;/author&gt;&lt;author&gt;Csibra, Gergely&lt;/author&gt;&lt;/authors&gt;&lt;/contributors&gt;&lt;titles&gt;&lt;title&gt;Gaze Following in Human Infants Depends on Communicative Signals&lt;/title&gt;&lt;secondary-title&gt;Current Biology&lt;/secondary-title&gt;&lt;/titles&gt;&lt;periodical&gt;&lt;full-title&gt;Current biology&lt;/full-title&gt;&lt;/periodical&gt;&lt;pages&gt;668-671&lt;/pages&gt;&lt;volume&gt;18&lt;/volume&gt;&lt;number&gt;9&lt;/number&gt;&lt;keywords&gt;&lt;keyword&gt;SYSNEURO&lt;/keyword&gt;&lt;/keywords&gt;&lt;dates&gt;&lt;year&gt;2008&lt;/year&gt;&lt;pub-dates&gt;&lt;date&gt;5/6/&lt;/date&gt;&lt;/pub-dates&gt;&lt;/dates&gt;&lt;isbn&gt;0960-9822&lt;/isbn&gt;&lt;urls&gt;&lt;related-urls&gt;&lt;url&gt;http://www.sciencedirect.com/science/article/pii/S0960982208004557&lt;/url&gt;&lt;/related-urls&gt;&lt;/urls&gt;&lt;electronic-resource-num&gt;http://dx.doi.org/10.1016/j.cub.2008.03.059&lt;/electronic-resource-num&gt;&lt;/record&gt;&lt;/Cite&gt;&lt;/EndNote&gt;</w:instrText>
      </w:r>
      <w:r>
        <w:rPr>
          <w:lang w:val="en-US"/>
        </w:rPr>
        <w:fldChar w:fldCharType="separate"/>
      </w:r>
      <w:r>
        <w:rPr>
          <w:noProof/>
          <w:lang w:val="en-US"/>
        </w:rPr>
        <w:t>(Senju &amp; Csibra, 2008)</w:t>
      </w:r>
      <w:r>
        <w:rPr>
          <w:lang w:val="en-US"/>
        </w:rPr>
        <w:fldChar w:fldCharType="end"/>
      </w:r>
      <w:r>
        <w:rPr>
          <w:lang w:val="en-US"/>
        </w:rPr>
        <w:t xml:space="preserve"> but is extended </w:t>
      </w:r>
      <w:r w:rsidR="00AD1907">
        <w:rPr>
          <w:lang w:val="en-US"/>
        </w:rPr>
        <w:t xml:space="preserve">here </w:t>
      </w:r>
      <w:r>
        <w:rPr>
          <w:lang w:val="en-US"/>
        </w:rPr>
        <w:t xml:space="preserve">by </w:t>
      </w:r>
      <w:r w:rsidR="00AD1907">
        <w:rPr>
          <w:lang w:val="en-US"/>
        </w:rPr>
        <w:t xml:space="preserve">a </w:t>
      </w:r>
      <w:r w:rsidR="008124A6">
        <w:rPr>
          <w:lang w:val="en-US"/>
        </w:rPr>
        <w:t xml:space="preserve">varying </w:t>
      </w:r>
      <w:r w:rsidR="003F723C">
        <w:rPr>
          <w:lang w:val="en-US"/>
        </w:rPr>
        <w:t xml:space="preserve">intensity of facial expressions (neutral, mild, intense) and </w:t>
      </w:r>
      <w:r w:rsidR="008124A6">
        <w:rPr>
          <w:lang w:val="en-US"/>
        </w:rPr>
        <w:t xml:space="preserve">including </w:t>
      </w:r>
      <w:r w:rsidR="003F723C">
        <w:rPr>
          <w:lang w:val="en-US"/>
        </w:rPr>
        <w:t xml:space="preserve">pointing as </w:t>
      </w:r>
      <w:r>
        <w:rPr>
          <w:lang w:val="en-US"/>
        </w:rPr>
        <w:t>reorienting cue</w:t>
      </w:r>
      <w:r w:rsidR="003F723C">
        <w:rPr>
          <w:lang w:val="en-US"/>
        </w:rPr>
        <w:t xml:space="preserve"> </w:t>
      </w:r>
      <w:r w:rsidR="003F723C">
        <w:rPr>
          <w:lang w:val="en-US"/>
        </w:rPr>
        <w:fldChar w:fldCharType="begin"/>
      </w:r>
      <w:r w:rsidR="003F723C">
        <w:rPr>
          <w:lang w:val="en-US"/>
        </w:rPr>
        <w:instrText xml:space="preserve"> ADDIN EN.CITE &lt;EndNote&gt;&lt;Cite&gt;&lt;Author&gt;Franchini&lt;/Author&gt;&lt;Year&gt;2017&lt;/Year&gt;&lt;RecNum&gt;670&lt;/RecNum&gt;&lt;DisplayText&gt;(Franchini et al., 2017)&lt;/DisplayText&gt;&lt;record&gt;&lt;rec-number&gt;670&lt;/rec-number&gt;&lt;foreign-keys&gt;&lt;key app="EN" db-id="aeeaxtxrew2p0ve052upzpaieavt0s02drvf" timestamp="1626428891"&gt;670&lt;/key&gt;&lt;/foreign-keys&gt;&lt;ref-type name="Journal Article"&gt;17&lt;/ref-type&gt;&lt;contributors&gt;&lt;authors&gt;&lt;author&gt;Franchini, Martina&lt;/author&gt;&lt;author&gt;Glaser, Bronwyn&lt;/author&gt;&lt;author&gt;Gentaz, Edouard&lt;/author&gt;&lt;author&gt;Wood, Hilary&lt;/author&gt;&lt;author&gt;Eliez, Stephan&lt;/author&gt;&lt;author&gt;Schaer, Marie&lt;/author&gt;&lt;/authors&gt;&lt;/contributors&gt;&lt;titles&gt;&lt;title&gt;The effect of emotional intensity on responses to joint attention in preschoolers with an autism spectrum disorder&lt;/title&gt;&lt;secondary-title&gt;Research in Autism Spectrum Disorders&lt;/secondary-title&gt;&lt;/titles&gt;&lt;periodical&gt;&lt;full-title&gt;Research in Autism Spectrum Disorders&lt;/full-title&gt;&lt;abbr-1&gt;Research in Autism Spectrum Disorders&lt;/abbr-1&gt;&lt;/periodical&gt;&lt;pages&gt;13-24&lt;/pages&gt;&lt;volume&gt;35&lt;/volume&gt;&lt;keywords&gt;&lt;keyword&gt;Autism spectrum disorders&lt;/keyword&gt;&lt;keyword&gt;Eye-tracking&lt;/keyword&gt;&lt;keyword&gt;Response to joint attention (RJA)&lt;/keyword&gt;&lt;keyword&gt;Emotional expressions&lt;/keyword&gt;&lt;keyword&gt;Gestural pointing&lt;/keyword&gt;&lt;/keywords&gt;&lt;dates&gt;&lt;year&gt;2017&lt;/year&gt;&lt;pub-dates&gt;&lt;date&gt;3//&lt;/date&gt;&lt;/pub-dates&gt;&lt;/dates&gt;&lt;isbn&gt;1750-9467&lt;/isbn&gt;&lt;urls&gt;&lt;related-urls&gt;&lt;url&gt;http://www.sciencedirect.com/science/article/pii/S1750946716301519&lt;/url&gt;&lt;/related-urls&gt;&lt;/urls&gt;&lt;electronic-resource-num&gt;http://dx.doi.org/10.1016/j.rasd.2016.11.010&lt;/electronic-resource-num&gt;&lt;/record&gt;&lt;/Cite&gt;&lt;/EndNote&gt;</w:instrText>
      </w:r>
      <w:r w:rsidR="003F723C">
        <w:rPr>
          <w:lang w:val="en-US"/>
        </w:rPr>
        <w:fldChar w:fldCharType="separate"/>
      </w:r>
      <w:r w:rsidR="003F723C">
        <w:rPr>
          <w:noProof/>
          <w:lang w:val="en-US"/>
        </w:rPr>
        <w:t>(Franchini et al., 2017)</w:t>
      </w:r>
      <w:r w:rsidR="003F723C">
        <w:rPr>
          <w:lang w:val="en-US"/>
        </w:rPr>
        <w:fldChar w:fldCharType="end"/>
      </w:r>
      <w:r w:rsidR="003F723C">
        <w:rPr>
          <w:lang w:val="en-US"/>
        </w:rPr>
        <w:t>.</w:t>
      </w:r>
      <w:r>
        <w:rPr>
          <w:lang w:val="en-US"/>
        </w:rPr>
        <w:t xml:space="preserve"> </w:t>
      </w:r>
      <w:r w:rsidR="003F723C">
        <w:rPr>
          <w:lang w:val="en-US"/>
        </w:rPr>
        <w:t>The paradigm consists of 16 trials that are presented in a pseudorandom order</w:t>
      </w:r>
      <w:r w:rsidR="00AE0766">
        <w:rPr>
          <w:lang w:val="en-US"/>
        </w:rPr>
        <w:t>,</w:t>
      </w:r>
      <w:r w:rsidR="003F723C">
        <w:rPr>
          <w:lang w:val="en-US"/>
        </w:rPr>
        <w:t xml:space="preserve"> in two blocks. Each trial had a duration of 1</w:t>
      </w:r>
      <w:r w:rsidR="00DD1B54">
        <w:rPr>
          <w:lang w:val="en-US"/>
        </w:rPr>
        <w:t>1</w:t>
      </w:r>
      <w:r w:rsidR="003F723C">
        <w:rPr>
          <w:lang w:val="en-US"/>
        </w:rPr>
        <w:t xml:space="preserve"> seconds</w:t>
      </w:r>
      <w:r w:rsidR="00DD1B54">
        <w:rPr>
          <w:lang w:val="en-US"/>
        </w:rPr>
        <w:t>. Each trial had different phases</w:t>
      </w:r>
      <w:r w:rsidR="006422A8">
        <w:rPr>
          <w:lang w:val="en-US"/>
        </w:rPr>
        <w:t xml:space="preserve"> (see figure 1)</w:t>
      </w:r>
      <w:r w:rsidR="00DD1B54">
        <w:rPr>
          <w:lang w:val="en-US"/>
        </w:rPr>
        <w:t xml:space="preserve">: An initial attention grabber directing gazes to </w:t>
      </w:r>
      <w:r w:rsidR="00060318">
        <w:rPr>
          <w:lang w:val="en-US"/>
        </w:rPr>
        <w:t xml:space="preserve">the </w:t>
      </w:r>
      <w:r w:rsidR="00AD1907">
        <w:rPr>
          <w:lang w:val="en-US"/>
        </w:rPr>
        <w:t xml:space="preserve">location where a human </w:t>
      </w:r>
      <w:r w:rsidR="00DD1B54">
        <w:rPr>
          <w:lang w:val="en-US"/>
        </w:rPr>
        <w:t xml:space="preserve">face </w:t>
      </w:r>
      <w:r w:rsidR="00AD1907">
        <w:rPr>
          <w:lang w:val="en-US"/>
        </w:rPr>
        <w:t xml:space="preserve">will appear </w:t>
      </w:r>
      <w:r w:rsidR="003F723C">
        <w:rPr>
          <w:lang w:val="en-US"/>
        </w:rPr>
        <w:t>(1s)</w:t>
      </w:r>
      <w:r w:rsidR="00DD1B54">
        <w:rPr>
          <w:lang w:val="en-US"/>
        </w:rPr>
        <w:t xml:space="preserve">, </w:t>
      </w:r>
      <w:r w:rsidR="0079287A">
        <w:rPr>
          <w:lang w:val="en-US"/>
        </w:rPr>
        <w:t xml:space="preserve">intro </w:t>
      </w:r>
      <w:r w:rsidR="001E18CF">
        <w:rPr>
          <w:lang w:val="en-US"/>
        </w:rPr>
        <w:t>direct gaze</w:t>
      </w:r>
      <w:r w:rsidR="006422A8">
        <w:rPr>
          <w:lang w:val="en-US"/>
        </w:rPr>
        <w:t>: a</w:t>
      </w:r>
      <w:r w:rsidR="00DD1B54">
        <w:rPr>
          <w:lang w:val="en-US"/>
        </w:rPr>
        <w:t xml:space="preserve"> </w:t>
      </w:r>
      <w:r w:rsidR="00AD1907">
        <w:rPr>
          <w:lang w:val="en-US"/>
        </w:rPr>
        <w:t>human</w:t>
      </w:r>
      <w:r w:rsidR="00DD1B54">
        <w:rPr>
          <w:lang w:val="en-US"/>
        </w:rPr>
        <w:t xml:space="preserve"> </w:t>
      </w:r>
      <w:r w:rsidR="006422A8">
        <w:rPr>
          <w:lang w:val="en-US"/>
        </w:rPr>
        <w:t xml:space="preserve">looks </w:t>
      </w:r>
      <w:r w:rsidR="00864C73">
        <w:rPr>
          <w:lang w:val="en-US"/>
        </w:rPr>
        <w:t xml:space="preserve">directly </w:t>
      </w:r>
      <w:r w:rsidR="006422A8">
        <w:rPr>
          <w:lang w:val="en-US"/>
        </w:rPr>
        <w:t xml:space="preserve">into the camera </w:t>
      </w:r>
      <w:r w:rsidR="00060318">
        <w:rPr>
          <w:lang w:val="en-US"/>
        </w:rPr>
        <w:t xml:space="preserve">and </w:t>
      </w:r>
      <w:r w:rsidR="00DD1B54">
        <w:rPr>
          <w:lang w:val="en-US"/>
        </w:rPr>
        <w:t>two stimuli are presented</w:t>
      </w:r>
      <w:r w:rsidR="003F723C">
        <w:rPr>
          <w:lang w:val="en-US"/>
        </w:rPr>
        <w:t xml:space="preserve"> </w:t>
      </w:r>
      <w:r w:rsidR="00DD1B54">
        <w:rPr>
          <w:lang w:val="en-US"/>
        </w:rPr>
        <w:t xml:space="preserve">(2s), </w:t>
      </w:r>
      <w:r w:rsidR="001E18CF">
        <w:rPr>
          <w:lang w:val="en-US"/>
        </w:rPr>
        <w:t>target cueing</w:t>
      </w:r>
      <w:r w:rsidR="006422A8">
        <w:rPr>
          <w:lang w:val="en-US"/>
        </w:rPr>
        <w:t xml:space="preserve">: </w:t>
      </w:r>
      <w:r w:rsidR="00DD1B54">
        <w:rPr>
          <w:lang w:val="en-US"/>
        </w:rPr>
        <w:t xml:space="preserve">the </w:t>
      </w:r>
      <w:r w:rsidR="00AD1907">
        <w:rPr>
          <w:lang w:val="en-US"/>
        </w:rPr>
        <w:t>human</w:t>
      </w:r>
      <w:r w:rsidR="00DD1B54">
        <w:rPr>
          <w:lang w:val="en-US"/>
        </w:rPr>
        <w:t xml:space="preserve"> </w:t>
      </w:r>
      <w:r w:rsidR="008124A6">
        <w:rPr>
          <w:lang w:val="en-US"/>
        </w:rPr>
        <w:t xml:space="preserve">initiates </w:t>
      </w:r>
      <w:r w:rsidR="00060318">
        <w:rPr>
          <w:lang w:val="en-US"/>
        </w:rPr>
        <w:t xml:space="preserve">a </w:t>
      </w:r>
      <w:r w:rsidR="00DD1B54">
        <w:rPr>
          <w:lang w:val="en-US"/>
        </w:rPr>
        <w:t xml:space="preserve">reorienting cue </w:t>
      </w:r>
      <w:r w:rsidR="006422A8">
        <w:rPr>
          <w:lang w:val="en-US"/>
        </w:rPr>
        <w:t xml:space="preserve">to </w:t>
      </w:r>
      <w:r w:rsidR="00DD1B54">
        <w:rPr>
          <w:lang w:val="en-US"/>
        </w:rPr>
        <w:t xml:space="preserve">one target stimulus </w:t>
      </w:r>
      <w:r w:rsidR="008060F1">
        <w:rPr>
          <w:lang w:val="en-US"/>
        </w:rPr>
        <w:t>as</w:t>
      </w:r>
      <w:r w:rsidR="0079287A">
        <w:rPr>
          <w:lang w:val="en-US"/>
        </w:rPr>
        <w:t xml:space="preserve"> a </w:t>
      </w:r>
      <w:r w:rsidR="008060F1">
        <w:rPr>
          <w:lang w:val="en-US"/>
        </w:rPr>
        <w:t xml:space="preserve">gaze on the target and a facial expression </w:t>
      </w:r>
      <w:r w:rsidR="00DD1B54">
        <w:rPr>
          <w:lang w:val="en-US"/>
        </w:rPr>
        <w:t xml:space="preserve">(6s), </w:t>
      </w:r>
      <w:r w:rsidR="0079287A">
        <w:rPr>
          <w:lang w:val="en-US"/>
        </w:rPr>
        <w:t>outro</w:t>
      </w:r>
      <w:r w:rsidR="006422A8">
        <w:rPr>
          <w:lang w:val="en-US"/>
        </w:rPr>
        <w:t xml:space="preserve"> </w:t>
      </w:r>
      <w:r w:rsidR="001E18CF">
        <w:rPr>
          <w:lang w:val="en-US"/>
        </w:rPr>
        <w:t>direct gaze</w:t>
      </w:r>
      <w:r w:rsidR="006422A8">
        <w:rPr>
          <w:lang w:val="en-US"/>
        </w:rPr>
        <w:t xml:space="preserve">: the </w:t>
      </w:r>
      <w:r w:rsidR="009A35DA">
        <w:rPr>
          <w:lang w:val="en-US"/>
        </w:rPr>
        <w:t>human</w:t>
      </w:r>
      <w:r w:rsidR="006422A8">
        <w:rPr>
          <w:lang w:val="en-US"/>
        </w:rPr>
        <w:t xml:space="preserve"> stops the reorienting cue and looks into the camera again </w:t>
      </w:r>
      <w:r w:rsidR="0079287A">
        <w:rPr>
          <w:lang w:val="en-US"/>
        </w:rPr>
        <w:t xml:space="preserve">maintaining </w:t>
      </w:r>
      <w:r w:rsidR="008060F1">
        <w:rPr>
          <w:lang w:val="en-US"/>
        </w:rPr>
        <w:t>the</w:t>
      </w:r>
      <w:r w:rsidR="0079287A">
        <w:rPr>
          <w:lang w:val="en-US"/>
        </w:rPr>
        <w:t xml:space="preserve"> facial expression </w:t>
      </w:r>
      <w:r w:rsidR="006422A8">
        <w:rPr>
          <w:lang w:val="en-US"/>
        </w:rPr>
        <w:t>(</w:t>
      </w:r>
      <w:r w:rsidR="00060318">
        <w:rPr>
          <w:lang w:val="en-US"/>
        </w:rPr>
        <w:t>2</w:t>
      </w:r>
      <w:r w:rsidR="006422A8">
        <w:rPr>
          <w:lang w:val="en-US"/>
        </w:rPr>
        <w:t>s).</w:t>
      </w:r>
    </w:p>
    <w:p w14:paraId="3A6A0E6C" w14:textId="717CDD46" w:rsidR="006422A8" w:rsidRPr="00EB748B" w:rsidRDefault="006422A8" w:rsidP="00EB748B">
      <w:pPr>
        <w:rPr>
          <w:lang w:val="en-US"/>
        </w:rPr>
      </w:pPr>
      <w:r>
        <w:rPr>
          <w:lang w:val="en-US"/>
        </w:rPr>
        <w:t>Trial</w:t>
      </w:r>
      <w:r w:rsidR="008124A6">
        <w:rPr>
          <w:lang w:val="en-US"/>
        </w:rPr>
        <w:t>s</w:t>
      </w:r>
      <w:r>
        <w:rPr>
          <w:lang w:val="en-US"/>
        </w:rPr>
        <w:t xml:space="preserve"> differ by the </w:t>
      </w:r>
      <w:r w:rsidR="009353B5">
        <w:rPr>
          <w:lang w:val="en-US"/>
        </w:rPr>
        <w:t xml:space="preserve">social agent’s reorienting cue (neutral gaze, mild </w:t>
      </w:r>
      <w:r w:rsidR="008060F1">
        <w:rPr>
          <w:lang w:val="en-US"/>
        </w:rPr>
        <w:t>facial expression</w:t>
      </w:r>
      <w:r w:rsidR="009353B5">
        <w:rPr>
          <w:lang w:val="en-US"/>
        </w:rPr>
        <w:t xml:space="preserve">, intense </w:t>
      </w:r>
      <w:r w:rsidR="008060F1">
        <w:rPr>
          <w:lang w:val="en-US"/>
        </w:rPr>
        <w:t>facial expression</w:t>
      </w:r>
      <w:r w:rsidR="009353B5">
        <w:rPr>
          <w:lang w:val="en-US"/>
        </w:rPr>
        <w:t xml:space="preserve">, neutral gaze + pointing) and the </w:t>
      </w:r>
      <w:r>
        <w:rPr>
          <w:lang w:val="en-US"/>
        </w:rPr>
        <w:t>presented stimuli (rabbit, truck, ball, flower)</w:t>
      </w:r>
      <w:r w:rsidR="009353B5">
        <w:rPr>
          <w:lang w:val="en-US"/>
        </w:rPr>
        <w:t xml:space="preserve">. </w:t>
      </w:r>
      <w:r w:rsidR="0076494E">
        <w:rPr>
          <w:lang w:val="en-US"/>
        </w:rPr>
        <w:t>T</w:t>
      </w:r>
      <w:r w:rsidR="009353B5">
        <w:rPr>
          <w:lang w:val="en-US"/>
        </w:rPr>
        <w:t>he</w:t>
      </w:r>
      <w:r>
        <w:rPr>
          <w:lang w:val="en-US"/>
        </w:rPr>
        <w:t xml:space="preserve"> position of the target stimulus </w:t>
      </w:r>
      <w:r w:rsidR="00AE0766">
        <w:rPr>
          <w:lang w:val="en-US"/>
        </w:rPr>
        <w:t xml:space="preserve">(left, right) </w:t>
      </w:r>
      <w:r w:rsidR="009353B5">
        <w:rPr>
          <w:lang w:val="en-US"/>
        </w:rPr>
        <w:t xml:space="preserve">was counterbalanced </w:t>
      </w:r>
      <w:r w:rsidR="0076494E">
        <w:rPr>
          <w:lang w:val="en-US"/>
        </w:rPr>
        <w:t>between trials</w:t>
      </w:r>
      <w:r>
        <w:rPr>
          <w:lang w:val="en-US"/>
        </w:rPr>
        <w:t xml:space="preserve">.  </w:t>
      </w:r>
    </w:p>
    <w:p w14:paraId="4E3579E4" w14:textId="77777777" w:rsidR="003550F5" w:rsidRDefault="003550F5">
      <w:pPr>
        <w:spacing w:before="0" w:line="259" w:lineRule="auto"/>
        <w:jc w:val="left"/>
        <w:rPr>
          <w:rFonts w:eastAsiaTheme="majorEastAsia" w:cstheme="majorBidi"/>
          <w:i/>
          <w:szCs w:val="28"/>
          <w:lang w:val="en-US"/>
        </w:rPr>
      </w:pPr>
      <w:r>
        <w:rPr>
          <w:lang w:val="en-US"/>
        </w:rPr>
        <w:br w:type="page"/>
      </w:r>
    </w:p>
    <w:p w14:paraId="536BE2C8" w14:textId="5C0087E3" w:rsidR="003550F5" w:rsidRDefault="00180A76" w:rsidP="003550F5">
      <w:pPr>
        <w:keepNext/>
        <w:spacing w:before="0" w:line="259" w:lineRule="auto"/>
        <w:jc w:val="left"/>
      </w:pPr>
      <w:r>
        <w:rPr>
          <w:noProof/>
        </w:rPr>
        <w:lastRenderedPageBreak/>
        <w:drawing>
          <wp:inline distT="0" distB="0" distL="0" distR="0" wp14:anchorId="6FEDC36F" wp14:editId="67D576E8">
            <wp:extent cx="5760720" cy="7680960"/>
            <wp:effectExtent l="19050" t="19050" r="0" b="0"/>
            <wp:docPr id="1499923152" name="Grafik 10" descr="Ein Bild, das Text,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23152" name="Grafik 10" descr="Ein Bild, das Text, Diagramm, Screenshot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7680960"/>
                    </a:xfrm>
                    <a:prstGeom prst="rect">
                      <a:avLst/>
                    </a:prstGeom>
                    <a:noFill/>
                    <a:ln>
                      <a:solidFill>
                        <a:schemeClr val="tx1"/>
                      </a:solidFill>
                    </a:ln>
                  </pic:spPr>
                </pic:pic>
              </a:graphicData>
            </a:graphic>
          </wp:inline>
        </w:drawing>
      </w:r>
    </w:p>
    <w:p w14:paraId="6CE7E812" w14:textId="7A5C2C7C" w:rsidR="003550F5" w:rsidRPr="00180A76" w:rsidRDefault="003550F5" w:rsidP="003550F5">
      <w:pPr>
        <w:pStyle w:val="Beschriftung"/>
        <w:jc w:val="left"/>
        <w:rPr>
          <w:i w:val="0"/>
          <w:lang w:val="en-US"/>
        </w:rPr>
      </w:pPr>
      <w:r w:rsidRPr="003550F5">
        <w:rPr>
          <w:lang w:val="en-US"/>
        </w:rPr>
        <w:t xml:space="preserve">Figure </w:t>
      </w:r>
      <w:r>
        <w:fldChar w:fldCharType="begin"/>
      </w:r>
      <w:r w:rsidRPr="003550F5">
        <w:rPr>
          <w:lang w:val="en-US"/>
        </w:rPr>
        <w:instrText xml:space="preserve"> SEQ Figure \* ARABIC </w:instrText>
      </w:r>
      <w:r>
        <w:fldChar w:fldCharType="separate"/>
      </w:r>
      <w:r w:rsidR="002206F8">
        <w:rPr>
          <w:noProof/>
          <w:lang w:val="en-US"/>
        </w:rPr>
        <w:t>1</w:t>
      </w:r>
      <w:r>
        <w:fldChar w:fldCharType="end"/>
      </w:r>
      <w:r w:rsidRPr="003550F5">
        <w:rPr>
          <w:lang w:val="en-US"/>
        </w:rPr>
        <w:t xml:space="preserve">. </w:t>
      </w:r>
      <w:r w:rsidRPr="00180A76">
        <w:rPr>
          <w:i w:val="0"/>
          <w:lang w:val="en-US"/>
        </w:rPr>
        <w:t>Stimulus Material and main measures</w:t>
      </w:r>
      <w:r w:rsidR="000D5A2D" w:rsidRPr="00180A76">
        <w:rPr>
          <w:i w:val="0"/>
          <w:lang w:val="en-US"/>
        </w:rPr>
        <w:t xml:space="preserve">. A.) Different phases of each trial. </w:t>
      </w:r>
      <w:r w:rsidR="00AE669F" w:rsidRPr="00180A76">
        <w:rPr>
          <w:i w:val="0"/>
          <w:lang w:val="en-US"/>
        </w:rPr>
        <w:t>The initial attention grabber phase (1s) is displayed as insert.</w:t>
      </w:r>
      <w:r w:rsidR="00180A76" w:rsidRPr="00180A76">
        <w:rPr>
          <w:i w:val="0"/>
          <w:lang w:val="en-US"/>
        </w:rPr>
        <w:t xml:space="preserve"> Left picture also shows the area-of-interest </w:t>
      </w:r>
      <w:r w:rsidR="00180A76">
        <w:rPr>
          <w:i w:val="0"/>
          <w:lang w:val="en-US"/>
        </w:rPr>
        <w:t xml:space="preserve">(AOIs) </w:t>
      </w:r>
      <w:r w:rsidR="00180A76" w:rsidRPr="00180A76">
        <w:rPr>
          <w:i w:val="0"/>
          <w:lang w:val="en-US"/>
        </w:rPr>
        <w:t>definition across phases</w:t>
      </w:r>
      <w:r w:rsidR="00180A76">
        <w:rPr>
          <w:i w:val="0"/>
          <w:lang w:val="en-US"/>
        </w:rPr>
        <w:t>. B.) Heatmap of gaze fixation data between trial phases.</w:t>
      </w:r>
      <w:r w:rsidR="00E85030">
        <w:rPr>
          <w:i w:val="0"/>
          <w:lang w:val="en-US"/>
        </w:rPr>
        <w:t xml:space="preserve"> </w:t>
      </w:r>
      <w:r w:rsidR="00E85030" w:rsidRPr="00E85030">
        <w:rPr>
          <w:i w:val="0"/>
          <w:color w:val="E97132" w:themeColor="accent2"/>
          <w:lang w:val="en-US"/>
        </w:rPr>
        <w:t>Online supplement X shows an animation of the gaze fixation within trials</w:t>
      </w:r>
      <w:r w:rsidR="00180A76" w:rsidRPr="00E85030">
        <w:rPr>
          <w:i w:val="0"/>
          <w:color w:val="E97132" w:themeColor="accent2"/>
          <w:lang w:val="en-US"/>
        </w:rPr>
        <w:t xml:space="preserve"> </w:t>
      </w:r>
      <w:r w:rsidR="00180A76">
        <w:rPr>
          <w:i w:val="0"/>
          <w:lang w:val="en-US"/>
        </w:rPr>
        <w:t xml:space="preserve">C.) Reactive joint attention (RJA) likelihood within trials as density plot between groups and timepoints. Solid vertical line indicates the end of the attention grabber phase and start of the video. Dashed lines show the onset and offset of the target cueing phase. D.) Pupil size change within trials between groups. Initial increase and decrease </w:t>
      </w:r>
      <w:proofErr w:type="gramStart"/>
      <w:r w:rsidR="00180A76">
        <w:rPr>
          <w:i w:val="0"/>
          <w:lang w:val="en-US"/>
        </w:rPr>
        <w:t>is</w:t>
      </w:r>
      <w:proofErr w:type="gramEnd"/>
      <w:r w:rsidR="00180A76">
        <w:rPr>
          <w:i w:val="0"/>
          <w:lang w:val="en-US"/>
        </w:rPr>
        <w:t xml:space="preserve"> likely associated with dilation and constriction due to the onset and offset of the dark attention grabber stimulus. The second dilation is utilized to calculate the SEPR and might be evoked by </w:t>
      </w:r>
      <w:r w:rsidR="00D06919">
        <w:rPr>
          <w:i w:val="0"/>
          <w:lang w:val="en-US"/>
        </w:rPr>
        <w:t>observed target cueing.</w:t>
      </w:r>
      <w:r w:rsidR="00180A76">
        <w:rPr>
          <w:i w:val="0"/>
          <w:lang w:val="en-US"/>
        </w:rPr>
        <w:t xml:space="preserve"> </w:t>
      </w:r>
    </w:p>
    <w:p w14:paraId="651A7EC6" w14:textId="749211DE" w:rsidR="00BC7D03" w:rsidRDefault="00BC7D03" w:rsidP="00BC7D03">
      <w:pPr>
        <w:pStyle w:val="berschrift3"/>
        <w:rPr>
          <w:lang w:val="en-US"/>
        </w:rPr>
      </w:pPr>
      <w:r>
        <w:rPr>
          <w:lang w:val="en-US"/>
        </w:rPr>
        <w:lastRenderedPageBreak/>
        <w:t>Data Preprocessing</w:t>
      </w:r>
    </w:p>
    <w:p w14:paraId="532DB451" w14:textId="1AD0D1CB" w:rsidR="002C2D2E" w:rsidRDefault="009C1B9C" w:rsidP="009C1B9C">
      <w:pPr>
        <w:rPr>
          <w:lang w:val="en-US"/>
        </w:rPr>
      </w:pPr>
      <w:r>
        <w:rPr>
          <w:lang w:val="en-US"/>
        </w:rPr>
        <w:t>Raw eye-tracking data</w:t>
      </w:r>
      <w:r w:rsidRPr="009C1B9C">
        <w:rPr>
          <w:lang w:val="en-US"/>
        </w:rPr>
        <w:t xml:space="preserve"> were preprocessed with R statistics (4.3) according to peer-reviewed guidelines</w:t>
      </w:r>
      <w:r>
        <w:rPr>
          <w:lang w:val="en-US"/>
        </w:rPr>
        <w:t xml:space="preserve"> for gaze </w:t>
      </w:r>
      <w:r>
        <w:rPr>
          <w:lang w:val="en-US"/>
        </w:rPr>
        <w:fldChar w:fldCharType="begin"/>
      </w:r>
      <w:r>
        <w:rPr>
          <w:lang w:val="en-US"/>
        </w:rPr>
        <w:instrText xml:space="preserve"> ADDIN EN.CITE &lt;EndNote&gt;&lt;Cite&gt;&lt;Author&gt;Nyström&lt;/Author&gt;&lt;Year&gt;2010&lt;/Year&gt;&lt;RecNum&gt;1427&lt;/RecNum&gt;&lt;DisplayText&gt;(Nyström &amp;amp; Holmqvist, 2010)&lt;/DisplayText&gt;&lt;record&gt;&lt;rec-number&gt;1427&lt;/rec-number&gt;&lt;foreign-keys&gt;&lt;key app="EN" db-id="aeeaxtxrew2p0ve052upzpaieavt0s02drvf" timestamp="1626437679"&gt;1427&lt;/key&gt;&lt;/foreign-keys&gt;&lt;ref-type name="Journal Article"&gt;17&lt;/ref-type&gt;&lt;contributors&gt;&lt;authors&gt;&lt;author&gt;Nyström, Marcus&lt;/author&gt;&lt;author&gt;Holmqvist, Kenneth&lt;/author&gt;&lt;/authors&gt;&lt;/contributors&gt;&lt;titles&gt;&lt;title&gt;An adaptive algorithm for fixation, saccade, and glissade detection in eyetracking data&lt;/title&gt;&lt;secondary-title&gt;Behavior research methods&lt;/secondary-title&gt;&lt;/titles&gt;&lt;periodical&gt;&lt;full-title&gt;Behavior research methods&lt;/full-title&gt;&lt;/periodical&gt;&lt;pages&gt;188-204&lt;/pages&gt;&lt;volume&gt;42&lt;/volume&gt;&lt;number&gt;1&lt;/number&gt;&lt;dates&gt;&lt;year&gt;2010&lt;/year&gt;&lt;/dates&gt;&lt;isbn&gt;1554-351X&lt;/isbn&gt;&lt;urls&gt;&lt;/urls&gt;&lt;/record&gt;&lt;/Cite&gt;&lt;/EndNote&gt;</w:instrText>
      </w:r>
      <w:r>
        <w:rPr>
          <w:lang w:val="en-US"/>
        </w:rPr>
        <w:fldChar w:fldCharType="separate"/>
      </w:r>
      <w:r>
        <w:rPr>
          <w:noProof/>
          <w:lang w:val="en-US"/>
        </w:rPr>
        <w:t>(Nyström &amp; Holmqvist, 2010)</w:t>
      </w:r>
      <w:r>
        <w:rPr>
          <w:lang w:val="en-US"/>
        </w:rPr>
        <w:fldChar w:fldCharType="end"/>
      </w:r>
      <w:r>
        <w:rPr>
          <w:lang w:val="en-US"/>
        </w:rPr>
        <w:t xml:space="preserve"> and pupillometry data</w:t>
      </w:r>
      <w:r w:rsidRPr="009C1B9C">
        <w:rPr>
          <w:lang w:val="en-US"/>
        </w:rPr>
        <w:t xml:space="preserve"> </w:t>
      </w:r>
      <w:r w:rsidRPr="009C1B9C">
        <w:rPr>
          <w:lang w:val="en-US"/>
        </w:rPr>
        <w:fldChar w:fldCharType="begin"/>
      </w:r>
      <w:r>
        <w:rPr>
          <w:lang w:val="en-US"/>
        </w:rPr>
        <w:instrText xml:space="preserve"> ADDIN EN.CITE &lt;EndNote&gt;&lt;Cite&gt;&lt;Author&gt;Kret&lt;/Author&gt;&lt;Year&gt;2018&lt;/Year&gt;&lt;RecNum&gt;1380&lt;/RecNum&gt;&lt;DisplayText&gt;(Kret &amp;amp; Sjak-Shie, 2018)&lt;/DisplayText&gt;&lt;record&gt;&lt;rec-number&gt;1380&lt;/rec-number&gt;&lt;foreign-keys&gt;&lt;key app="EN" db-id="aeeaxtxrew2p0ve052upzpaieavt0s02drvf" timestamp="1626437530"&gt;1380&lt;/key&gt;&lt;/foreign-keys&gt;&lt;ref-type name="Journal Article"&gt;17&lt;/ref-type&gt;&lt;contributors&gt;&lt;authors&gt;&lt;author&gt;Kret, Mariska E.&lt;/author&gt;&lt;author&gt;Sjak-Shie, Elio E.&lt;/author&gt;&lt;/authors&gt;&lt;/contributors&gt;&lt;titles&gt;&lt;title&gt;Preprocessing pupil size data: Guidelines and code&lt;/title&gt;&lt;secondary-title&gt;Behavior Research Methods&lt;/secondary-title&gt;&lt;/titles&gt;&lt;periodical&gt;&lt;full-title&gt;Behavior research methods&lt;/full-title&gt;&lt;/periodical&gt;&lt;dates&gt;&lt;year&gt;2018&lt;/year&gt;&lt;pub-dates&gt;&lt;date&gt;July 10&lt;/date&gt;&lt;/pub-dates&gt;&lt;/dates&gt;&lt;isbn&gt;1554-3528&lt;/isbn&gt;&lt;label&gt;Kret2018&lt;/label&gt;&lt;work-type&gt;journal article&lt;/work-type&gt;&lt;urls&gt;&lt;related-urls&gt;&lt;url&gt;https://doi.org/10.3758/s13428-018-1075-y&lt;/url&gt;&lt;/related-urls&gt;&lt;/urls&gt;&lt;electronic-resource-num&gt;10.3758/s13428-018-1075-y&lt;/electronic-resource-num&gt;&lt;/record&gt;&lt;/Cite&gt;&lt;/EndNote&gt;</w:instrText>
      </w:r>
      <w:r w:rsidRPr="009C1B9C">
        <w:rPr>
          <w:lang w:val="en-US"/>
        </w:rPr>
        <w:fldChar w:fldCharType="separate"/>
      </w:r>
      <w:r>
        <w:rPr>
          <w:noProof/>
          <w:lang w:val="en-US"/>
        </w:rPr>
        <w:t>(Kret &amp; Sjak-Shie, 2018)</w:t>
      </w:r>
      <w:r w:rsidRPr="009C1B9C">
        <w:rPr>
          <w:lang w:val="en-US"/>
        </w:rPr>
        <w:fldChar w:fldCharType="end"/>
      </w:r>
      <w:r>
        <w:rPr>
          <w:lang w:val="en-US"/>
        </w:rPr>
        <w:t>.</w:t>
      </w:r>
      <w:r w:rsidRPr="009C1B9C">
        <w:rPr>
          <w:lang w:val="en-US"/>
        </w:rPr>
        <w:t xml:space="preserve"> </w:t>
      </w:r>
      <w:r w:rsidR="00007A2D">
        <w:rPr>
          <w:lang w:val="en-US"/>
        </w:rPr>
        <w:t xml:space="preserve">The data preprocessing </w:t>
      </w:r>
      <w:r w:rsidR="00782A63">
        <w:rPr>
          <w:lang w:val="en-US"/>
        </w:rPr>
        <w:t xml:space="preserve">script </w:t>
      </w:r>
      <w:r w:rsidR="00007A2D">
        <w:rPr>
          <w:lang w:val="en-US"/>
        </w:rPr>
        <w:t>is available online (</w:t>
      </w:r>
      <w:r w:rsidR="00007A2D" w:rsidRPr="00007A2D">
        <w:rPr>
          <w:color w:val="E97132" w:themeColor="accent2"/>
          <w:lang w:val="en-US"/>
        </w:rPr>
        <w:t xml:space="preserve">see </w:t>
      </w:r>
      <w:proofErr w:type="spellStart"/>
      <w:r w:rsidR="00007A2D" w:rsidRPr="00007A2D">
        <w:rPr>
          <w:color w:val="E97132" w:themeColor="accent2"/>
          <w:lang w:val="en-US"/>
        </w:rPr>
        <w:t>github</w:t>
      </w:r>
      <w:proofErr w:type="spellEnd"/>
      <w:r w:rsidR="00007A2D">
        <w:rPr>
          <w:lang w:val="en-US"/>
        </w:rPr>
        <w:t xml:space="preserve">). </w:t>
      </w:r>
      <w:r w:rsidR="008A4CE0">
        <w:rPr>
          <w:lang w:val="en-US"/>
        </w:rPr>
        <w:t>All d</w:t>
      </w:r>
      <w:r>
        <w:rPr>
          <w:lang w:val="en-US"/>
        </w:rPr>
        <w:t xml:space="preserve">ata </w:t>
      </w:r>
      <w:r w:rsidR="00402A43">
        <w:rPr>
          <w:lang w:val="en-US"/>
        </w:rPr>
        <w:t xml:space="preserve">were </w:t>
      </w:r>
      <w:r>
        <w:rPr>
          <w:lang w:val="en-US"/>
        </w:rPr>
        <w:t xml:space="preserve">segmented </w:t>
      </w:r>
      <w:r w:rsidR="00402A43">
        <w:rPr>
          <w:lang w:val="en-US"/>
        </w:rPr>
        <w:t xml:space="preserve">per trial. </w:t>
      </w:r>
      <w:r w:rsidR="008A4CE0">
        <w:rPr>
          <w:lang w:val="en-US"/>
        </w:rPr>
        <w:t>A</w:t>
      </w:r>
      <w:r w:rsidR="002C2D2E">
        <w:rPr>
          <w:lang w:val="en-US"/>
        </w:rPr>
        <w:t>n</w:t>
      </w:r>
      <w:r w:rsidR="00402A43">
        <w:rPr>
          <w:lang w:val="en-US"/>
        </w:rPr>
        <w:t xml:space="preserve"> </w:t>
      </w:r>
      <w:r w:rsidR="008A4CE0">
        <w:rPr>
          <w:lang w:val="en-US"/>
        </w:rPr>
        <w:t xml:space="preserve">eye </w:t>
      </w:r>
      <w:r w:rsidR="00402A43">
        <w:rPr>
          <w:lang w:val="en-US"/>
        </w:rPr>
        <w:t xml:space="preserve">blink </w:t>
      </w:r>
      <w:r w:rsidR="00F845EA">
        <w:rPr>
          <w:lang w:val="en-US"/>
        </w:rPr>
        <w:t>correction</w:t>
      </w:r>
      <w:r w:rsidR="00402A43">
        <w:rPr>
          <w:lang w:val="en-US"/>
        </w:rPr>
        <w:t xml:space="preserve"> </w:t>
      </w:r>
      <w:r w:rsidR="00F845EA">
        <w:rPr>
          <w:lang w:val="en-US"/>
        </w:rPr>
        <w:t>excluded</w:t>
      </w:r>
      <w:r w:rsidR="00402A43">
        <w:rPr>
          <w:lang w:val="en-US"/>
        </w:rPr>
        <w:t xml:space="preserve"> blinks between 75 and 250 </w:t>
      </w:r>
      <w:proofErr w:type="spellStart"/>
      <w:r w:rsidR="00402A43">
        <w:rPr>
          <w:lang w:val="en-US"/>
        </w:rPr>
        <w:t>ms</w:t>
      </w:r>
      <w:proofErr w:type="spellEnd"/>
      <w:r w:rsidR="00402A43">
        <w:rPr>
          <w:lang w:val="en-US"/>
        </w:rPr>
        <w:t xml:space="preserve"> </w:t>
      </w:r>
      <w:r w:rsidR="008A4CE0">
        <w:rPr>
          <w:lang w:val="en-US"/>
        </w:rPr>
        <w:t>and</w:t>
      </w:r>
      <w:r w:rsidR="00402A43">
        <w:rPr>
          <w:lang w:val="en-US"/>
        </w:rPr>
        <w:t xml:space="preserve"> 25</w:t>
      </w:r>
      <w:r w:rsidR="00F845EA">
        <w:rPr>
          <w:lang w:val="en-US"/>
        </w:rPr>
        <w:t xml:space="preserve"> </w:t>
      </w:r>
      <w:proofErr w:type="spellStart"/>
      <w:r w:rsidR="00402A43">
        <w:rPr>
          <w:lang w:val="en-US"/>
        </w:rPr>
        <w:t>ms</w:t>
      </w:r>
      <w:proofErr w:type="spellEnd"/>
      <w:r w:rsidR="00402A43">
        <w:rPr>
          <w:lang w:val="en-US"/>
        </w:rPr>
        <w:t xml:space="preserve"> before and after the blink.</w:t>
      </w:r>
      <w:r w:rsidR="008A4CE0">
        <w:rPr>
          <w:lang w:val="en-US"/>
        </w:rPr>
        <w:t xml:space="preserve"> T</w:t>
      </w:r>
      <w:r w:rsidR="00402A43">
        <w:rPr>
          <w:lang w:val="en-US"/>
        </w:rPr>
        <w:t xml:space="preserve">rials with less than 50% of data </w:t>
      </w:r>
      <w:r w:rsidR="00F845EA">
        <w:rPr>
          <w:lang w:val="en-US"/>
        </w:rPr>
        <w:t xml:space="preserve">were dropped. </w:t>
      </w:r>
    </w:p>
    <w:p w14:paraId="4FF892F9" w14:textId="77777777" w:rsidR="00E60D80" w:rsidRDefault="00E60D80" w:rsidP="00E60D80">
      <w:pPr>
        <w:pStyle w:val="berschrift4"/>
        <w:rPr>
          <w:lang w:val="en-US"/>
        </w:rPr>
      </w:pPr>
      <w:r>
        <w:rPr>
          <w:lang w:val="en-US"/>
        </w:rPr>
        <w:t>Reactive joint attention (RJA)</w:t>
      </w:r>
    </w:p>
    <w:p w14:paraId="669949E4" w14:textId="5147455F" w:rsidR="00E60D80" w:rsidRDefault="00E60D80" w:rsidP="004775DB">
      <w:pPr>
        <w:rPr>
          <w:lang w:val="en-US"/>
        </w:rPr>
      </w:pPr>
      <w:r>
        <w:rPr>
          <w:lang w:val="en-US"/>
        </w:rPr>
        <w:t>Gaze data</w:t>
      </w:r>
      <w:r w:rsidR="00402A43">
        <w:rPr>
          <w:lang w:val="en-US"/>
        </w:rPr>
        <w:t xml:space="preserve"> </w:t>
      </w:r>
      <w:r w:rsidR="00F845EA">
        <w:rPr>
          <w:lang w:val="en-US"/>
        </w:rPr>
        <w:t>points beyond biologically plausible values were dropped (velocity &gt; 1000 degrees of visual angle per second [</w:t>
      </w:r>
      <w:r w:rsidR="00F845EA">
        <w:rPr>
          <w:rFonts w:cs="Times New Roman"/>
          <w:lang w:val="en-US"/>
        </w:rPr>
        <w:t>°</w:t>
      </w:r>
      <w:r w:rsidR="00F845EA">
        <w:rPr>
          <w:lang w:val="en-US"/>
        </w:rPr>
        <w:t xml:space="preserve">/s], acceleration &gt; 10000 </w:t>
      </w:r>
      <w:r w:rsidR="00F845EA">
        <w:rPr>
          <w:rFonts w:cs="Times New Roman"/>
          <w:lang w:val="en-US"/>
        </w:rPr>
        <w:t>°</w:t>
      </w:r>
      <w:r w:rsidR="00F845EA">
        <w:rPr>
          <w:lang w:val="en-US"/>
        </w:rPr>
        <w:t xml:space="preserve">/s). Gaze data </w:t>
      </w:r>
      <w:r w:rsidR="00402A43">
        <w:rPr>
          <w:lang w:val="en-US"/>
        </w:rPr>
        <w:t xml:space="preserve">were smoothed with a </w:t>
      </w:r>
      <w:proofErr w:type="spellStart"/>
      <w:r w:rsidR="00402A43">
        <w:rPr>
          <w:lang w:val="en-US"/>
        </w:rPr>
        <w:t>Savitzky</w:t>
      </w:r>
      <w:proofErr w:type="spellEnd"/>
      <w:r w:rsidR="00402A43">
        <w:rPr>
          <w:lang w:val="en-US"/>
        </w:rPr>
        <w:t xml:space="preserve">-Golay filter with a length of 70 </w:t>
      </w:r>
      <w:proofErr w:type="spellStart"/>
      <w:r w:rsidR="00402A43">
        <w:rPr>
          <w:lang w:val="en-US"/>
        </w:rPr>
        <w:t>ms.</w:t>
      </w:r>
      <w:proofErr w:type="spellEnd"/>
      <w:r w:rsidR="00402A43">
        <w:rPr>
          <w:lang w:val="en-US"/>
        </w:rPr>
        <w:t xml:space="preserve"> </w:t>
      </w:r>
      <w:r w:rsidR="008A4CE0">
        <w:rPr>
          <w:lang w:val="en-US"/>
        </w:rPr>
        <w:t>Saccades were identified by a</w:t>
      </w:r>
      <w:r w:rsidR="002C2D2E">
        <w:rPr>
          <w:lang w:val="en-US"/>
        </w:rPr>
        <w:t xml:space="preserve"> velocity-based</w:t>
      </w:r>
      <w:r w:rsidR="008A4CE0">
        <w:rPr>
          <w:lang w:val="en-US"/>
        </w:rPr>
        <w:t xml:space="preserve"> algorithm with </w:t>
      </w:r>
      <w:r w:rsidR="00402A43">
        <w:rPr>
          <w:lang w:val="en-US"/>
        </w:rPr>
        <w:t>data</w:t>
      </w:r>
      <w:r w:rsidR="008A4CE0">
        <w:rPr>
          <w:lang w:val="en-US"/>
        </w:rPr>
        <w:t>-</w:t>
      </w:r>
      <w:r w:rsidR="00402A43">
        <w:rPr>
          <w:lang w:val="en-US"/>
        </w:rPr>
        <w:t>driven threshold</w:t>
      </w:r>
      <w:r w:rsidR="002C2D2E">
        <w:rPr>
          <w:lang w:val="en-US"/>
        </w:rPr>
        <w:t>s</w:t>
      </w:r>
      <w:r w:rsidR="00402A43">
        <w:rPr>
          <w:lang w:val="en-US"/>
        </w:rPr>
        <w:t xml:space="preserve"> </w:t>
      </w:r>
      <w:r w:rsidR="005353FF">
        <w:rPr>
          <w:lang w:val="en-US"/>
        </w:rPr>
        <w:t xml:space="preserve">that considers intra- and interindividual differences in data noise </w:t>
      </w:r>
      <w:r w:rsidR="005353FF">
        <w:rPr>
          <w:lang w:val="en-US"/>
        </w:rPr>
        <w:fldChar w:fldCharType="begin"/>
      </w:r>
      <w:r w:rsidR="005353FF">
        <w:rPr>
          <w:lang w:val="en-US"/>
        </w:rPr>
        <w:instrText xml:space="preserve"> ADDIN EN.CITE &lt;EndNote&gt;&lt;Cite&gt;&lt;Author&gt;Nyström&lt;/Author&gt;&lt;Year&gt;2010&lt;/Year&gt;&lt;RecNum&gt;1427&lt;/RecNum&gt;&lt;DisplayText&gt;(Nyström &amp;amp; Holmqvist, 2010)&lt;/DisplayText&gt;&lt;record&gt;&lt;rec-number&gt;1427&lt;/rec-number&gt;&lt;foreign-keys&gt;&lt;key app="EN" db-id="aeeaxtxrew2p0ve052upzpaieavt0s02drvf" timestamp="1626437679"&gt;1427&lt;/key&gt;&lt;/foreign-keys&gt;&lt;ref-type name="Journal Article"&gt;17&lt;/ref-type&gt;&lt;contributors&gt;&lt;authors&gt;&lt;author&gt;Nyström, Marcus&lt;/author&gt;&lt;author&gt;Holmqvist, Kenneth&lt;/author&gt;&lt;/authors&gt;&lt;/contributors&gt;&lt;titles&gt;&lt;title&gt;An adaptive algorithm for fixation, saccade, and glissade detection in eyetracking data&lt;/title&gt;&lt;secondary-title&gt;Behavior research methods&lt;/secondary-title&gt;&lt;/titles&gt;&lt;periodical&gt;&lt;full-title&gt;Behavior research methods&lt;/full-title&gt;&lt;/periodical&gt;&lt;pages&gt;188-204&lt;/pages&gt;&lt;volume&gt;42&lt;/volume&gt;&lt;number&gt;1&lt;/number&gt;&lt;dates&gt;&lt;year&gt;2010&lt;/year&gt;&lt;/dates&gt;&lt;isbn&gt;1554-351X&lt;/isbn&gt;&lt;urls&gt;&lt;/urls&gt;&lt;/record&gt;&lt;/Cite&gt;&lt;/EndNote&gt;</w:instrText>
      </w:r>
      <w:r w:rsidR="005353FF">
        <w:rPr>
          <w:lang w:val="en-US"/>
        </w:rPr>
        <w:fldChar w:fldCharType="separate"/>
      </w:r>
      <w:r w:rsidR="005353FF">
        <w:rPr>
          <w:noProof/>
          <w:lang w:val="en-US"/>
        </w:rPr>
        <w:t>(Nyström &amp; Holmqvist, 2010)</w:t>
      </w:r>
      <w:r w:rsidR="005353FF">
        <w:rPr>
          <w:lang w:val="en-US"/>
        </w:rPr>
        <w:fldChar w:fldCharType="end"/>
      </w:r>
      <w:r w:rsidR="005353FF">
        <w:rPr>
          <w:lang w:val="en-US"/>
        </w:rPr>
        <w:t xml:space="preserve">. </w:t>
      </w:r>
      <w:r w:rsidR="002C2D2E">
        <w:rPr>
          <w:lang w:val="en-US"/>
        </w:rPr>
        <w:t xml:space="preserve">Fixations were identified by the absence of saccades </w:t>
      </w:r>
      <w:r w:rsidR="00F845EA">
        <w:rPr>
          <w:lang w:val="en-US"/>
        </w:rPr>
        <w:t xml:space="preserve">and </w:t>
      </w:r>
      <w:r w:rsidR="001E3D69">
        <w:rPr>
          <w:lang w:val="en-US"/>
        </w:rPr>
        <w:t xml:space="preserve">a </w:t>
      </w:r>
      <w:r w:rsidR="00F845EA">
        <w:rPr>
          <w:lang w:val="en-US"/>
        </w:rPr>
        <w:t xml:space="preserve">gaze </w:t>
      </w:r>
      <w:r w:rsidR="001E3D69">
        <w:rPr>
          <w:lang w:val="en-US"/>
        </w:rPr>
        <w:t>position change smaller</w:t>
      </w:r>
      <w:r w:rsidR="00F845EA">
        <w:rPr>
          <w:lang w:val="en-US"/>
        </w:rPr>
        <w:t xml:space="preserve"> than 1 </w:t>
      </w:r>
      <w:r w:rsidR="00F845EA">
        <w:rPr>
          <w:rFonts w:cs="Times New Roman"/>
          <w:lang w:val="en-US"/>
        </w:rPr>
        <w:t>°</w:t>
      </w:r>
      <w:r w:rsidR="00F845EA">
        <w:rPr>
          <w:lang w:val="en-US"/>
        </w:rPr>
        <w:t xml:space="preserve">/s for at least 100 </w:t>
      </w:r>
      <w:proofErr w:type="spellStart"/>
      <w:r w:rsidR="00F845EA">
        <w:rPr>
          <w:lang w:val="en-US"/>
        </w:rPr>
        <w:t>ms.</w:t>
      </w:r>
      <w:proofErr w:type="spellEnd"/>
      <w:r w:rsidR="00630ECA">
        <w:rPr>
          <w:lang w:val="en-US"/>
        </w:rPr>
        <w:t xml:space="preserve"> </w:t>
      </w:r>
      <w:r w:rsidR="00630ECA" w:rsidRPr="003550F5">
        <w:rPr>
          <w:lang w:val="en-US"/>
        </w:rPr>
        <w:t>Figure 1</w:t>
      </w:r>
      <w:r w:rsidR="003550F5" w:rsidRPr="003550F5">
        <w:rPr>
          <w:lang w:val="en-US"/>
        </w:rPr>
        <w:t>B</w:t>
      </w:r>
      <w:r w:rsidR="00630ECA" w:rsidRPr="003550F5">
        <w:rPr>
          <w:lang w:val="en-US"/>
        </w:rPr>
        <w:t xml:space="preserve"> shows a heatmap of the preprocessed fixation gaze data within trials.</w:t>
      </w:r>
      <w:r w:rsidRPr="003550F5">
        <w:rPr>
          <w:lang w:val="en-US"/>
        </w:rPr>
        <w:t xml:space="preserve"> </w:t>
      </w:r>
    </w:p>
    <w:p w14:paraId="62FF816C" w14:textId="012FF061" w:rsidR="00733FFA" w:rsidRDefault="00BF5108" w:rsidP="004775DB">
      <w:pPr>
        <w:rPr>
          <w:lang w:val="en-US"/>
        </w:rPr>
      </w:pPr>
      <w:r>
        <w:rPr>
          <w:lang w:val="en-US"/>
        </w:rPr>
        <w:t>RJA</w:t>
      </w:r>
      <w:r w:rsidR="004775DB">
        <w:rPr>
          <w:lang w:val="en-US"/>
        </w:rPr>
        <w:t xml:space="preserve"> was </w:t>
      </w:r>
      <w:r>
        <w:rPr>
          <w:lang w:val="en-US"/>
        </w:rPr>
        <w:t xml:space="preserve">defined </w:t>
      </w:r>
      <w:r w:rsidR="004775DB">
        <w:rPr>
          <w:lang w:val="en-US"/>
        </w:rPr>
        <w:t xml:space="preserve">based on previous literature </w:t>
      </w:r>
      <w:r w:rsidR="00007A2D">
        <w:rPr>
          <w:lang w:val="en-US"/>
        </w:rPr>
        <w:t>of</w:t>
      </w:r>
      <w:r w:rsidR="004775DB">
        <w:rPr>
          <w:lang w:val="en-US"/>
        </w:rPr>
        <w:t xml:space="preserve"> the paradigm </w:t>
      </w:r>
      <w:r w:rsidR="004775DB">
        <w:rPr>
          <w:lang w:val="en-US"/>
        </w:rPr>
        <w:fldChar w:fldCharType="begin"/>
      </w:r>
      <w:r w:rsidR="004775DB">
        <w:rPr>
          <w:lang w:val="en-US"/>
        </w:rPr>
        <w:instrText xml:space="preserve"> ADDIN EN.CITE &lt;EndNote&gt;&lt;Cite&gt;&lt;Author&gt;Franchini&lt;/Author&gt;&lt;Year&gt;2017&lt;/Year&gt;&lt;RecNum&gt;670&lt;/RecNum&gt;&lt;DisplayText&gt;(Franchini et al., 2017)&lt;/DisplayText&gt;&lt;record&gt;&lt;rec-number&gt;670&lt;/rec-number&gt;&lt;foreign-keys&gt;&lt;key app="EN" db-id="aeeaxtxrew2p0ve052upzpaieavt0s02drvf" timestamp="1626428891"&gt;670&lt;/key&gt;&lt;/foreign-keys&gt;&lt;ref-type name="Journal Article"&gt;17&lt;/ref-type&gt;&lt;contributors&gt;&lt;authors&gt;&lt;author&gt;Franchini, Martina&lt;/author&gt;&lt;author&gt;Glaser, Bronwyn&lt;/author&gt;&lt;author&gt;Gentaz, Edouard&lt;/author&gt;&lt;author&gt;Wood, Hilary&lt;/author&gt;&lt;author&gt;Eliez, Stephan&lt;/author&gt;&lt;author&gt;Schaer, Marie&lt;/author&gt;&lt;/authors&gt;&lt;/contributors&gt;&lt;titles&gt;&lt;title&gt;The effect of emotional intensity on responses to joint attention in preschoolers with an autism spectrum disorder&lt;/title&gt;&lt;secondary-title&gt;Research in Autism Spectrum Disorders&lt;/secondary-title&gt;&lt;/titles&gt;&lt;periodical&gt;&lt;full-title&gt;Research in Autism Spectrum Disorders&lt;/full-title&gt;&lt;abbr-1&gt;Research in Autism Spectrum Disorders&lt;/abbr-1&gt;&lt;/periodical&gt;&lt;pages&gt;13-24&lt;/pages&gt;&lt;volume&gt;35&lt;/volume&gt;&lt;keywords&gt;&lt;keyword&gt;Autism spectrum disorders&lt;/keyword&gt;&lt;keyword&gt;Eye-tracking&lt;/keyword&gt;&lt;keyword&gt;Response to joint attention (RJA)&lt;/keyword&gt;&lt;keyword&gt;Emotional expressions&lt;/keyword&gt;&lt;keyword&gt;Gestural pointing&lt;/keyword&gt;&lt;/keywords&gt;&lt;dates&gt;&lt;year&gt;2017&lt;/year&gt;&lt;pub-dates&gt;&lt;date&gt;3//&lt;/date&gt;&lt;/pub-dates&gt;&lt;/dates&gt;&lt;isbn&gt;1750-9467&lt;/isbn&gt;&lt;urls&gt;&lt;related-urls&gt;&lt;url&gt;http://www.sciencedirect.com/science/article/pii/S1750946716301519&lt;/url&gt;&lt;/related-urls&gt;&lt;/urls&gt;&lt;electronic-resource-num&gt;http://dx.doi.org/10.1016/j.rasd.2016.11.010&lt;/electronic-resource-num&gt;&lt;/record&gt;&lt;/Cite&gt;&lt;/EndNote&gt;</w:instrText>
      </w:r>
      <w:r w:rsidR="004775DB">
        <w:rPr>
          <w:lang w:val="en-US"/>
        </w:rPr>
        <w:fldChar w:fldCharType="separate"/>
      </w:r>
      <w:r w:rsidR="004775DB">
        <w:rPr>
          <w:noProof/>
          <w:lang w:val="en-US"/>
        </w:rPr>
        <w:t>(Franchini et al., 2017)</w:t>
      </w:r>
      <w:r w:rsidR="004775DB">
        <w:rPr>
          <w:lang w:val="en-US"/>
        </w:rPr>
        <w:fldChar w:fldCharType="end"/>
      </w:r>
      <w:r w:rsidR="00C256D4">
        <w:rPr>
          <w:lang w:val="en-US"/>
        </w:rPr>
        <w:t xml:space="preserve"> </w:t>
      </w:r>
      <w:r w:rsidR="004775DB">
        <w:rPr>
          <w:lang w:val="en-US"/>
        </w:rPr>
        <w:t xml:space="preserve">when </w:t>
      </w:r>
      <w:r>
        <w:rPr>
          <w:lang w:val="en-US"/>
        </w:rPr>
        <w:t xml:space="preserve">(1.) </w:t>
      </w:r>
      <w:r w:rsidR="004775DB">
        <w:rPr>
          <w:lang w:val="en-US"/>
        </w:rPr>
        <w:t xml:space="preserve">a fixation on the head of the </w:t>
      </w:r>
      <w:r>
        <w:rPr>
          <w:lang w:val="en-US"/>
        </w:rPr>
        <w:t>presented human</w:t>
      </w:r>
      <w:r w:rsidR="00007A2D">
        <w:rPr>
          <w:lang w:val="en-US"/>
        </w:rPr>
        <w:t xml:space="preserve"> occurred in the last 500 </w:t>
      </w:r>
      <w:proofErr w:type="spellStart"/>
      <w:r w:rsidR="00007A2D">
        <w:rPr>
          <w:lang w:val="en-US"/>
        </w:rPr>
        <w:t>ms</w:t>
      </w:r>
      <w:proofErr w:type="spellEnd"/>
      <w:r w:rsidR="00007A2D">
        <w:rPr>
          <w:lang w:val="en-US"/>
        </w:rPr>
        <w:t xml:space="preserve"> </w:t>
      </w:r>
      <w:r w:rsidR="00E60D80">
        <w:rPr>
          <w:lang w:val="en-US"/>
        </w:rPr>
        <w:t>and</w:t>
      </w:r>
      <w:r>
        <w:rPr>
          <w:lang w:val="en-US"/>
        </w:rPr>
        <w:t xml:space="preserve"> (2.) was </w:t>
      </w:r>
      <w:r w:rsidR="00007A2D">
        <w:rPr>
          <w:lang w:val="en-US"/>
        </w:rPr>
        <w:t xml:space="preserve">followed by a fixation on the target object </w:t>
      </w:r>
      <w:r>
        <w:rPr>
          <w:lang w:val="en-US"/>
        </w:rPr>
        <w:t>in</w:t>
      </w:r>
      <w:r w:rsidR="00007A2D">
        <w:rPr>
          <w:lang w:val="en-US"/>
        </w:rPr>
        <w:t xml:space="preserve"> the </w:t>
      </w:r>
      <w:r w:rsidR="001E18CF">
        <w:rPr>
          <w:lang w:val="en-US"/>
        </w:rPr>
        <w:t>target cueing</w:t>
      </w:r>
      <w:r w:rsidR="00007A2D">
        <w:rPr>
          <w:lang w:val="en-US"/>
        </w:rPr>
        <w:t xml:space="preserve"> phase</w:t>
      </w:r>
      <w:r>
        <w:rPr>
          <w:lang w:val="en-US"/>
        </w:rPr>
        <w:t xml:space="preserve"> </w:t>
      </w:r>
      <w:r w:rsidR="00E60D80">
        <w:rPr>
          <w:lang w:val="en-US"/>
        </w:rPr>
        <w:t>or</w:t>
      </w:r>
      <w:r>
        <w:rPr>
          <w:lang w:val="en-US"/>
        </w:rPr>
        <w:t xml:space="preserve"> after</w:t>
      </w:r>
      <w:r w:rsidR="00007A2D">
        <w:rPr>
          <w:lang w:val="en-US"/>
        </w:rPr>
        <w:t>.</w:t>
      </w:r>
      <w:r w:rsidR="00733FFA">
        <w:rPr>
          <w:lang w:val="en-US"/>
        </w:rPr>
        <w:t xml:space="preserve"> </w:t>
      </w:r>
      <w:r w:rsidR="00B94FA0">
        <w:rPr>
          <w:lang w:val="en-US"/>
        </w:rPr>
        <w:t xml:space="preserve">Area-of-interest definition across the </w:t>
      </w:r>
      <w:r w:rsidR="00C256D4">
        <w:rPr>
          <w:lang w:val="en-US"/>
        </w:rPr>
        <w:t>trial phases</w:t>
      </w:r>
      <w:r w:rsidR="00B94FA0">
        <w:rPr>
          <w:lang w:val="en-US"/>
        </w:rPr>
        <w:t xml:space="preserve"> is shown in figure 1A (left)</w:t>
      </w:r>
      <w:r w:rsidR="00733FFA">
        <w:rPr>
          <w:lang w:val="en-US"/>
        </w:rPr>
        <w:t xml:space="preserve">. We deviated from the original definition as we did not consider a distinct hand area-of-interest for </w:t>
      </w:r>
      <w:r w:rsidR="00E60D80">
        <w:rPr>
          <w:lang w:val="en-US"/>
        </w:rPr>
        <w:t xml:space="preserve">the </w:t>
      </w:r>
      <w:r w:rsidR="00733FFA">
        <w:rPr>
          <w:lang w:val="en-US"/>
        </w:rPr>
        <w:t xml:space="preserve">pointing </w:t>
      </w:r>
      <w:r w:rsidR="00E60D80">
        <w:rPr>
          <w:lang w:val="en-US"/>
        </w:rPr>
        <w:t xml:space="preserve">condition </w:t>
      </w:r>
      <w:r w:rsidR="00733FFA">
        <w:rPr>
          <w:lang w:val="en-US"/>
        </w:rPr>
        <w:t xml:space="preserve">to retain comparable </w:t>
      </w:r>
      <w:r w:rsidR="00E60D80">
        <w:rPr>
          <w:lang w:val="en-US"/>
        </w:rPr>
        <w:t xml:space="preserve">RJA </w:t>
      </w:r>
      <w:r>
        <w:rPr>
          <w:lang w:val="en-US"/>
        </w:rPr>
        <w:t>definitions</w:t>
      </w:r>
      <w:r w:rsidR="00733FFA">
        <w:rPr>
          <w:lang w:val="en-US"/>
        </w:rPr>
        <w:t xml:space="preserve"> across </w:t>
      </w:r>
      <w:r w:rsidR="00C256D4">
        <w:rPr>
          <w:lang w:val="en-US"/>
        </w:rPr>
        <w:t xml:space="preserve">trial </w:t>
      </w:r>
      <w:r w:rsidR="00733FFA">
        <w:rPr>
          <w:lang w:val="en-US"/>
        </w:rPr>
        <w:t>conditions.</w:t>
      </w:r>
      <w:r w:rsidR="00C23F3D">
        <w:rPr>
          <w:lang w:val="en-US"/>
        </w:rPr>
        <w:t xml:space="preserve"> For each trial, RJA likelihood was defined as the occurrence of any RJA within a trial (true versus false). </w:t>
      </w:r>
      <w:r w:rsidR="00630ECA" w:rsidRPr="003550F5">
        <w:rPr>
          <w:lang w:val="en-US"/>
        </w:rPr>
        <w:t>Figure 1</w:t>
      </w:r>
      <w:r w:rsidR="003550F5" w:rsidRPr="003550F5">
        <w:rPr>
          <w:lang w:val="en-US"/>
        </w:rPr>
        <w:t>C</w:t>
      </w:r>
      <w:r w:rsidR="00630ECA" w:rsidRPr="003550F5">
        <w:rPr>
          <w:lang w:val="en-US"/>
        </w:rPr>
        <w:t xml:space="preserve"> shows the occurrences of RJA within trials</w:t>
      </w:r>
      <w:r w:rsidR="00E60D80" w:rsidRPr="003550F5">
        <w:rPr>
          <w:lang w:val="en-US"/>
        </w:rPr>
        <w:t xml:space="preserve"> between </w:t>
      </w:r>
      <w:r w:rsidR="003550F5">
        <w:rPr>
          <w:lang w:val="en-US"/>
        </w:rPr>
        <w:t>group and timepoints</w:t>
      </w:r>
      <w:r w:rsidR="00630ECA" w:rsidRPr="003550F5">
        <w:rPr>
          <w:lang w:val="en-US"/>
        </w:rPr>
        <w:t>.</w:t>
      </w:r>
      <w:r w:rsidR="00630ECA">
        <w:rPr>
          <w:lang w:val="en-US"/>
        </w:rPr>
        <w:t xml:space="preserve"> </w:t>
      </w:r>
    </w:p>
    <w:p w14:paraId="24926874" w14:textId="1A257AAD" w:rsidR="004775DB" w:rsidRPr="004775DB" w:rsidRDefault="00733FFA" w:rsidP="00733FFA">
      <w:pPr>
        <w:pStyle w:val="berschrift4"/>
        <w:rPr>
          <w:lang w:val="en-US"/>
        </w:rPr>
      </w:pPr>
      <w:r>
        <w:rPr>
          <w:lang w:val="en-US"/>
        </w:rPr>
        <w:t>Pupillometry (BPS, SEPR)</w:t>
      </w:r>
      <w:r w:rsidR="004775DB">
        <w:rPr>
          <w:lang w:val="en-US"/>
        </w:rPr>
        <w:t xml:space="preserve">  </w:t>
      </w:r>
    </w:p>
    <w:p w14:paraId="29DF2800" w14:textId="136D0DF1" w:rsidR="009C1B9C" w:rsidRPr="009C1B9C" w:rsidRDefault="00733FFA" w:rsidP="009C1B9C">
      <w:pPr>
        <w:rPr>
          <w:lang w:val="en-US"/>
        </w:rPr>
      </w:pPr>
      <w:r>
        <w:rPr>
          <w:lang w:val="en-US"/>
        </w:rPr>
        <w:t>D</w:t>
      </w:r>
      <w:r w:rsidR="00F845EA">
        <w:rPr>
          <w:lang w:val="en-US"/>
        </w:rPr>
        <w:t xml:space="preserve">ata points outside a biologically plausible range were dropped (&lt; 2 mm, &gt; 8 mm). Pupillometry data were </w:t>
      </w:r>
      <w:r w:rsidR="00E82A69">
        <w:rPr>
          <w:lang w:val="en-US"/>
        </w:rPr>
        <w:t xml:space="preserve">smoothed by a </w:t>
      </w:r>
      <w:r w:rsidR="009C1B9C" w:rsidRPr="009C1B9C">
        <w:rPr>
          <w:lang w:val="en-US"/>
        </w:rPr>
        <w:t>linear filter (&lt; 3 times median absolute deviation)</w:t>
      </w:r>
      <w:r w:rsidR="00E82A69">
        <w:rPr>
          <w:lang w:val="en-US"/>
        </w:rPr>
        <w:t xml:space="preserve"> with </w:t>
      </w:r>
      <w:r w:rsidR="009C1B9C" w:rsidRPr="009C1B9C">
        <w:rPr>
          <w:lang w:val="en-US"/>
        </w:rPr>
        <w:t>missing interpolation (150</w:t>
      </w:r>
      <w:r w:rsidR="00E82A69">
        <w:rPr>
          <w:lang w:val="en-US"/>
        </w:rPr>
        <w:t xml:space="preserve"> </w:t>
      </w:r>
      <w:proofErr w:type="spellStart"/>
      <w:r w:rsidR="009C1B9C" w:rsidRPr="009C1B9C">
        <w:rPr>
          <w:lang w:val="en-US"/>
        </w:rPr>
        <w:t>ms</w:t>
      </w:r>
      <w:proofErr w:type="spellEnd"/>
      <w:r w:rsidR="009C1B9C" w:rsidRPr="009C1B9C">
        <w:rPr>
          <w:lang w:val="en-US"/>
        </w:rPr>
        <w:t xml:space="preserve"> window)</w:t>
      </w:r>
      <w:r w:rsidR="00BF5108">
        <w:rPr>
          <w:lang w:val="en-US"/>
        </w:rPr>
        <w:t xml:space="preserve"> </w:t>
      </w:r>
      <w:r w:rsidR="00BF5108">
        <w:rPr>
          <w:lang w:val="en-US"/>
        </w:rPr>
        <w:fldChar w:fldCharType="begin"/>
      </w:r>
      <w:r w:rsidR="00BF5108">
        <w:rPr>
          <w:lang w:val="en-US"/>
        </w:rPr>
        <w:instrText xml:space="preserve"> ADDIN EN.CITE &lt;EndNote&gt;&lt;Cite&gt;&lt;Author&gt;Bast&lt;/Author&gt;&lt;Year&gt;2023&lt;/Year&gt;&lt;RecNum&gt;1896&lt;/RecNum&gt;&lt;DisplayText&gt;(Bast et al., 2023)&lt;/DisplayText&gt;&lt;record&gt;&lt;rec-number&gt;1896&lt;/rec-number&gt;&lt;foreign-keys&gt;&lt;key app="EN" db-id="aeeaxtxrew2p0ve052upzpaieavt0s02drvf" timestamp="1706179443"&gt;1896&lt;/key&gt;&lt;/foreign-keys&gt;&lt;ref-type name="Journal Article"&gt;17&lt;/ref-type&gt;&lt;contributors&gt;&lt;authors&gt;&lt;author&gt;Bast, Nico&lt;/author&gt;&lt;author&gt;Boxhoorn, Sara&lt;/author&gt;&lt;author&gt;Supér, Hans&lt;/author&gt;&lt;author&gt;Helfer, Bartosz&lt;/author&gt;&lt;author&gt;Polzer, Leonie&lt;/author&gt;&lt;author&gt;Klein, Christoph&lt;/author&gt;&lt;author&gt;Cholemkery, Hannah&lt;/author&gt;&lt;author&gt;Freitag, Christine M.&lt;/author&gt;&lt;/authors&gt;&lt;/contributors&gt;&lt;titles&gt;&lt;title&gt;Atypical Arousal Regulation in Children With Autism but Not With Attention-Deficit/Hyperactivity Disorder as Indicated by Pupillometric Measures of Locus Coeruleus Activity&lt;/title&gt;&lt;secondary-title&gt;Biological Psychiatry: Cognitive Neuroscience and Neuroimaging&lt;/secondary-title&gt;&lt;/titles&gt;&lt;periodical&gt;&lt;full-title&gt;Biological Psychiatry: Cognitive Neuroscience and Neuroimaging&lt;/full-title&gt;&lt;abbr-1&gt;Biol Psychiatry Cogn Neurosci Neuroimaging&lt;/abbr-1&gt;&lt;/periodical&gt;&lt;pages&gt;11-20&lt;/pages&gt;&lt;volume&gt;8&lt;/volume&gt;&lt;number&gt;1&lt;/number&gt;&lt;keywords&gt;&lt;keyword&gt;ASD&lt;/keyword&gt;&lt;keyword&gt;Attention-deficit/hyperactivity disorder&lt;/keyword&gt;&lt;keyword&gt;Endophenotype&lt;/keyword&gt;&lt;keyword&gt;Pupillary response&lt;/keyword&gt;&lt;keyword&gt;Sensory processing&lt;/keyword&gt;&lt;/keywords&gt;&lt;dates&gt;&lt;year&gt;2023&lt;/year&gt;&lt;pub-dates&gt;&lt;date&gt;2023/01/01/&lt;/date&gt;&lt;/pub-dates&gt;&lt;/dates&gt;&lt;isbn&gt;2451-9022&lt;/isbn&gt;&lt;urls&gt;&lt;related-urls&gt;&lt;url&gt;https://www.sciencedirect.com/science/article/pii/S2451902221001178&lt;/url&gt;&lt;/related-urls&gt;&lt;/urls&gt;&lt;electronic-resource-num&gt;https://doi.org/10.1016/j.bpsc.2021.04.010&lt;/electronic-resource-num&gt;&lt;/record&gt;&lt;/Cite&gt;&lt;/EndNote&gt;</w:instrText>
      </w:r>
      <w:r w:rsidR="00BF5108">
        <w:rPr>
          <w:lang w:val="en-US"/>
        </w:rPr>
        <w:fldChar w:fldCharType="separate"/>
      </w:r>
      <w:r w:rsidR="00BF5108">
        <w:rPr>
          <w:noProof/>
          <w:lang w:val="en-US"/>
        </w:rPr>
        <w:t>(Bast et al., 2023)</w:t>
      </w:r>
      <w:r w:rsidR="00BF5108">
        <w:rPr>
          <w:lang w:val="en-US"/>
        </w:rPr>
        <w:fldChar w:fldCharType="end"/>
      </w:r>
      <w:r w:rsidR="009C1B9C" w:rsidRPr="009C1B9C">
        <w:rPr>
          <w:lang w:val="en-US"/>
        </w:rPr>
        <w:t>. The estimated pupil size was based on the mean of both eyes (r = .9</w:t>
      </w:r>
      <w:r w:rsidR="00E82A69">
        <w:rPr>
          <w:lang w:val="en-US"/>
        </w:rPr>
        <w:t>7</w:t>
      </w:r>
      <w:r w:rsidR="009C1B9C" w:rsidRPr="009C1B9C">
        <w:rPr>
          <w:lang w:val="en-US"/>
        </w:rPr>
        <w:t xml:space="preserve">). A baseline pupil size (BPS) was calculated as a mean pupil size during the first </w:t>
      </w:r>
      <w:r w:rsidR="00E82A69">
        <w:rPr>
          <w:lang w:val="en-US"/>
        </w:rPr>
        <w:t>50</w:t>
      </w:r>
      <w:r w:rsidR="009C1B9C" w:rsidRPr="009C1B9C">
        <w:rPr>
          <w:lang w:val="en-US"/>
        </w:rPr>
        <w:t>0</w:t>
      </w:r>
      <w:r w:rsidR="00E82A69">
        <w:rPr>
          <w:lang w:val="en-US"/>
        </w:rPr>
        <w:t xml:space="preserve"> </w:t>
      </w:r>
      <w:proofErr w:type="spellStart"/>
      <w:r w:rsidR="009C1B9C" w:rsidRPr="009C1B9C">
        <w:rPr>
          <w:lang w:val="en-US"/>
        </w:rPr>
        <w:t>ms</w:t>
      </w:r>
      <w:proofErr w:type="spellEnd"/>
      <w:r w:rsidR="009C1B9C" w:rsidRPr="009C1B9C">
        <w:rPr>
          <w:lang w:val="en-US"/>
        </w:rPr>
        <w:t xml:space="preserve"> of each trial</w:t>
      </w:r>
      <w:r w:rsidR="000E3B57">
        <w:rPr>
          <w:lang w:val="en-US"/>
        </w:rPr>
        <w:t>, which overlaps with the attention grabber phase</w:t>
      </w:r>
      <w:r w:rsidR="009C1B9C" w:rsidRPr="009C1B9C">
        <w:rPr>
          <w:lang w:val="en-US"/>
        </w:rPr>
        <w:t xml:space="preserve">. Pupil size estimates were normalized by subtracting the </w:t>
      </w:r>
      <w:r w:rsidR="00E60D80">
        <w:rPr>
          <w:lang w:val="en-US"/>
        </w:rPr>
        <w:t xml:space="preserve">respective </w:t>
      </w:r>
      <w:r w:rsidR="009C1B9C" w:rsidRPr="009C1B9C">
        <w:rPr>
          <w:lang w:val="en-US"/>
        </w:rPr>
        <w:t xml:space="preserve">BPS </w:t>
      </w:r>
      <w:r w:rsidR="009C1B9C" w:rsidRPr="009C1B9C">
        <w:rPr>
          <w:lang w:val="en-US"/>
        </w:rPr>
        <w:fldChar w:fldCharType="begin"/>
      </w:r>
      <w:r w:rsidR="009C1B9C">
        <w:rPr>
          <w:lang w:val="en-US"/>
        </w:rPr>
        <w:instrText xml:space="preserve"> ADDIN EN.CITE &lt;EndNote&gt;&lt;Cite&gt;&lt;Author&gt;Mathôt&lt;/Author&gt;&lt;Year&gt;2018&lt;/Year&gt;&lt;RecNum&gt;1108&lt;/RecNum&gt;&lt;DisplayText&gt;(Mathôt et al., 2018)&lt;/DisplayText&gt;&lt;record&gt;&lt;rec-number&gt;1108&lt;/rec-number&gt;&lt;foreign-keys&gt;&lt;key app="EN" db-id="aeeaxtxrew2p0ve052upzpaieavt0s02drvf" timestamp="1626429124"&gt;1108&lt;/key&gt;&lt;/foreign-keys&gt;&lt;ref-type name="Journal Article"&gt;17&lt;/ref-type&gt;&lt;contributors&gt;&lt;authors&gt;&lt;author&gt;Mathôt, Sebastiaan&lt;/author&gt;&lt;author&gt;Fabius, Jasper&lt;/author&gt;&lt;author&gt;Van Heusden, Elle&lt;/author&gt;&lt;author&gt;Van der Stigchel, Stefan&lt;/author&gt;&lt;/authors&gt;&lt;/contributors&gt;&lt;titles&gt;&lt;title&gt;Safe and sensible preprocessing and baseline correction of pupil-size data&lt;/title&gt;&lt;secondary-title&gt;Behavior Research Methods&lt;/secondary-title&gt;&lt;/titles&gt;&lt;periodical&gt;&lt;full-title&gt;Behavior research methods&lt;/full-title&gt;&lt;/periodical&gt;&lt;pages&gt;94-106&lt;/pages&gt;&lt;volume&gt;50&lt;/volume&gt;&lt;number&gt;1&lt;/number&gt;&lt;dates&gt;&lt;year&gt;2018&lt;/year&gt;&lt;pub-dates&gt;&lt;date&gt;2018/02/01&lt;/date&gt;&lt;/pub-dates&gt;&lt;/dates&gt;&lt;isbn&gt;1554-3528&lt;/isbn&gt;&lt;urls&gt;&lt;related-urls&gt;&lt;url&gt;https://doi.org/10.3758/s13428-017-1007-2&lt;/url&gt;&lt;/related-urls&gt;&lt;/urls&gt;&lt;electronic-resource-num&gt;10.3758/s13428-017-1007-2&lt;/electronic-resource-num&gt;&lt;/record&gt;&lt;/Cite&gt;&lt;/EndNote&gt;</w:instrText>
      </w:r>
      <w:r w:rsidR="009C1B9C" w:rsidRPr="009C1B9C">
        <w:rPr>
          <w:lang w:val="en-US"/>
        </w:rPr>
        <w:fldChar w:fldCharType="separate"/>
      </w:r>
      <w:r w:rsidR="009C1B9C">
        <w:rPr>
          <w:noProof/>
          <w:lang w:val="en-US"/>
        </w:rPr>
        <w:t>(Mathôt et al., 2018)</w:t>
      </w:r>
      <w:r w:rsidR="009C1B9C" w:rsidRPr="009C1B9C">
        <w:rPr>
          <w:lang w:val="en-US"/>
        </w:rPr>
        <w:fldChar w:fldCharType="end"/>
      </w:r>
      <w:r w:rsidR="009C1B9C" w:rsidRPr="009C1B9C">
        <w:rPr>
          <w:lang w:val="en-US"/>
        </w:rPr>
        <w:t xml:space="preserve">. For each trial, </w:t>
      </w:r>
      <w:r w:rsidR="00E82A69">
        <w:rPr>
          <w:lang w:val="en-US"/>
        </w:rPr>
        <w:t xml:space="preserve">we estimated </w:t>
      </w:r>
      <w:r w:rsidR="00BF5108">
        <w:rPr>
          <w:lang w:val="en-US"/>
        </w:rPr>
        <w:t xml:space="preserve">a </w:t>
      </w:r>
      <w:r w:rsidR="009C1B9C" w:rsidRPr="009C1B9C">
        <w:rPr>
          <w:lang w:val="en-US"/>
        </w:rPr>
        <w:t>stimulus-evoked pupillary response (SEPR)</w:t>
      </w:r>
      <w:r w:rsidR="00E82A69">
        <w:rPr>
          <w:lang w:val="en-US"/>
        </w:rPr>
        <w:t xml:space="preserve"> to </w:t>
      </w:r>
      <w:r w:rsidR="00BF5108">
        <w:rPr>
          <w:lang w:val="en-US"/>
        </w:rPr>
        <w:t xml:space="preserve">the </w:t>
      </w:r>
      <w:r w:rsidR="00E82A69">
        <w:rPr>
          <w:lang w:val="en-US"/>
        </w:rPr>
        <w:t>reorienting cue a</w:t>
      </w:r>
      <w:r w:rsidR="004775DB">
        <w:rPr>
          <w:lang w:val="en-US"/>
        </w:rPr>
        <w:t>s</w:t>
      </w:r>
      <w:r w:rsidR="00E82A69">
        <w:rPr>
          <w:lang w:val="en-US"/>
        </w:rPr>
        <w:t xml:space="preserve"> mean </w:t>
      </w:r>
      <w:r w:rsidR="004775DB">
        <w:rPr>
          <w:lang w:val="en-US"/>
        </w:rPr>
        <w:t>normalized pupil size between 45</w:t>
      </w:r>
      <w:r w:rsidR="009174F0">
        <w:rPr>
          <w:lang w:val="en-US"/>
        </w:rPr>
        <w:t>00</w:t>
      </w:r>
      <w:r w:rsidR="004775DB">
        <w:rPr>
          <w:lang w:val="en-US"/>
        </w:rPr>
        <w:t xml:space="preserve"> and </w:t>
      </w:r>
      <w:r w:rsidR="009174F0">
        <w:rPr>
          <w:lang w:val="en-US"/>
        </w:rPr>
        <w:t>5</w:t>
      </w:r>
      <w:r w:rsidR="004775DB" w:rsidRPr="003550F5">
        <w:rPr>
          <w:lang w:val="en-US"/>
        </w:rPr>
        <w:t>5</w:t>
      </w:r>
      <w:r w:rsidR="009174F0">
        <w:rPr>
          <w:lang w:val="en-US"/>
        </w:rPr>
        <w:t>00m</w:t>
      </w:r>
      <w:r w:rsidR="004775DB" w:rsidRPr="003550F5">
        <w:rPr>
          <w:lang w:val="en-US"/>
        </w:rPr>
        <w:t>s after stimulus onset</w:t>
      </w:r>
      <w:r w:rsidR="000E3B57">
        <w:rPr>
          <w:lang w:val="en-US"/>
        </w:rPr>
        <w:t xml:space="preserve">, which indicates a pupil size change from the first 500ms to the </w:t>
      </w:r>
      <w:r w:rsidR="009174F0">
        <w:rPr>
          <w:lang w:val="en-US"/>
        </w:rPr>
        <w:t xml:space="preserve">4500-5500 </w:t>
      </w:r>
      <w:proofErr w:type="spellStart"/>
      <w:r w:rsidR="009174F0">
        <w:rPr>
          <w:lang w:val="en-US"/>
        </w:rPr>
        <w:t>ms</w:t>
      </w:r>
      <w:proofErr w:type="spellEnd"/>
      <w:r w:rsidR="009174F0">
        <w:rPr>
          <w:lang w:val="en-US"/>
        </w:rPr>
        <w:t xml:space="preserve"> window</w:t>
      </w:r>
      <w:r w:rsidR="004775DB" w:rsidRPr="003550F5">
        <w:rPr>
          <w:lang w:val="en-US"/>
        </w:rPr>
        <w:t>.</w:t>
      </w:r>
      <w:r w:rsidR="00630ECA" w:rsidRPr="003550F5">
        <w:rPr>
          <w:lang w:val="en-US"/>
        </w:rPr>
        <w:t xml:space="preserve"> Figure 1</w:t>
      </w:r>
      <w:r w:rsidR="003550F5" w:rsidRPr="003550F5">
        <w:rPr>
          <w:lang w:val="en-US"/>
        </w:rPr>
        <w:t>D</w:t>
      </w:r>
      <w:r w:rsidR="00630ECA" w:rsidRPr="003550F5">
        <w:rPr>
          <w:lang w:val="en-US"/>
        </w:rPr>
        <w:t xml:space="preserve"> shows the normalized pupil size</w:t>
      </w:r>
      <w:r w:rsidR="003550F5" w:rsidRPr="003550F5">
        <w:rPr>
          <w:lang w:val="en-US"/>
        </w:rPr>
        <w:t xml:space="preserve"> changes within trials</w:t>
      </w:r>
      <w:r w:rsidR="00630ECA" w:rsidRPr="003550F5">
        <w:rPr>
          <w:lang w:val="en-US"/>
        </w:rPr>
        <w:t>.</w:t>
      </w:r>
    </w:p>
    <w:p w14:paraId="431E2014" w14:textId="3BFF9EAA" w:rsidR="00BC7D03" w:rsidRDefault="00BC7D03" w:rsidP="00BC7D03">
      <w:pPr>
        <w:pStyle w:val="berschrift3"/>
        <w:rPr>
          <w:lang w:val="en-US"/>
        </w:rPr>
      </w:pPr>
      <w:r>
        <w:rPr>
          <w:lang w:val="en-US"/>
        </w:rPr>
        <w:lastRenderedPageBreak/>
        <w:t>Statistical Analysis</w:t>
      </w:r>
    </w:p>
    <w:p w14:paraId="68F98BB9" w14:textId="218591E8" w:rsidR="002F7B82" w:rsidRDefault="00BF5108" w:rsidP="00782A63">
      <w:pPr>
        <w:rPr>
          <w:lang w:val="en-US"/>
        </w:rPr>
      </w:pPr>
      <w:r>
        <w:rPr>
          <w:lang w:val="en-US"/>
        </w:rPr>
        <w:t>A</w:t>
      </w:r>
      <w:r w:rsidR="0048636B">
        <w:rPr>
          <w:lang w:val="en-US"/>
        </w:rPr>
        <w:t xml:space="preserve">nalyses were done </w:t>
      </w:r>
      <w:r w:rsidR="00782A63" w:rsidRPr="009C1B9C">
        <w:rPr>
          <w:lang w:val="en-US"/>
        </w:rPr>
        <w:t>with R statistics (4.3)</w:t>
      </w:r>
      <w:r w:rsidR="0048636B">
        <w:rPr>
          <w:lang w:val="en-US"/>
        </w:rPr>
        <w:t xml:space="preserve"> and the </w:t>
      </w:r>
      <w:r w:rsidR="00782A63">
        <w:rPr>
          <w:lang w:val="en-US"/>
        </w:rPr>
        <w:t>script is available online (</w:t>
      </w:r>
      <w:r w:rsidR="00782A63" w:rsidRPr="00782A63">
        <w:rPr>
          <w:color w:val="E97132" w:themeColor="accent2"/>
          <w:lang w:val="en-US"/>
        </w:rPr>
        <w:t xml:space="preserve">see </w:t>
      </w:r>
      <w:proofErr w:type="spellStart"/>
      <w:r w:rsidR="00782A63" w:rsidRPr="00782A63">
        <w:rPr>
          <w:color w:val="E97132" w:themeColor="accent2"/>
          <w:lang w:val="en-US"/>
        </w:rPr>
        <w:t>github</w:t>
      </w:r>
      <w:proofErr w:type="spellEnd"/>
      <w:r w:rsidR="00782A63">
        <w:rPr>
          <w:lang w:val="en-US"/>
        </w:rPr>
        <w:t>).</w:t>
      </w:r>
      <w:r w:rsidR="0048636B">
        <w:rPr>
          <w:lang w:val="en-US"/>
        </w:rPr>
        <w:t xml:space="preserve"> </w:t>
      </w:r>
      <w:r w:rsidR="009B7EC9">
        <w:rPr>
          <w:lang w:val="en-US"/>
        </w:rPr>
        <w:t>Preprocess</w:t>
      </w:r>
      <w:r w:rsidR="0046344F">
        <w:rPr>
          <w:lang w:val="en-US"/>
        </w:rPr>
        <w:t>ing of the</w:t>
      </w:r>
      <w:r w:rsidR="009B7EC9">
        <w:rPr>
          <w:lang w:val="en-US"/>
        </w:rPr>
        <w:t xml:space="preserve"> eye-tracking data </w:t>
      </w:r>
      <w:r w:rsidR="0046344F">
        <w:rPr>
          <w:lang w:val="en-US"/>
        </w:rPr>
        <w:t xml:space="preserve">provided </w:t>
      </w:r>
      <w:r w:rsidR="009B7EC9">
        <w:rPr>
          <w:lang w:val="en-US"/>
        </w:rPr>
        <w:t xml:space="preserve">RJA, BPS, and SEPR </w:t>
      </w:r>
      <w:r w:rsidR="0046344F">
        <w:rPr>
          <w:lang w:val="en-US"/>
        </w:rPr>
        <w:t xml:space="preserve">that </w:t>
      </w:r>
      <w:r w:rsidR="009B7EC9">
        <w:rPr>
          <w:lang w:val="en-US"/>
        </w:rPr>
        <w:t xml:space="preserve">were </w:t>
      </w:r>
      <w:r w:rsidR="002F7B82">
        <w:rPr>
          <w:lang w:val="en-US"/>
        </w:rPr>
        <w:t xml:space="preserve">investigated as dependent variables in </w:t>
      </w:r>
      <w:r w:rsidR="00BD5CF4">
        <w:rPr>
          <w:lang w:val="en-US"/>
        </w:rPr>
        <w:t>distinct</w:t>
      </w:r>
      <w:r w:rsidR="002F7B82">
        <w:rPr>
          <w:lang w:val="en-US"/>
        </w:rPr>
        <w:t xml:space="preserve"> models</w:t>
      </w:r>
      <w:r w:rsidR="0046344F">
        <w:rPr>
          <w:lang w:val="en-US"/>
        </w:rPr>
        <w:t xml:space="preserve"> on a per-trial level</w:t>
      </w:r>
      <w:r w:rsidR="009B7EC9">
        <w:rPr>
          <w:lang w:val="en-US"/>
        </w:rPr>
        <w:t>. We applied generalized linear mixed models with a binomial link function to estimate group differences in RJA likelihood</w:t>
      </w:r>
      <w:r w:rsidR="00220095">
        <w:rPr>
          <w:lang w:val="en-US"/>
        </w:rPr>
        <w:t xml:space="preserve">. Group (autistic A-FFIP, autistic TAU, non-autistic) and measurement timepoint (baseline, +6 months, +12 months [end-of-treatment], +36months [follow-up]) </w:t>
      </w:r>
      <w:r w:rsidR="007A34C1">
        <w:rPr>
          <w:lang w:val="en-US"/>
        </w:rPr>
        <w:t xml:space="preserve">and their interaction </w:t>
      </w:r>
      <w:r w:rsidR="00220095">
        <w:rPr>
          <w:lang w:val="en-US"/>
        </w:rPr>
        <w:t xml:space="preserve">were included as a fixed effect. </w:t>
      </w:r>
      <w:r w:rsidR="007A34C1">
        <w:rPr>
          <w:lang w:val="en-US"/>
        </w:rPr>
        <w:t xml:space="preserve">In an intervention model, autistic groups (A-FFIP versus TAU) were compared at baseline and end-of-treatment. </w:t>
      </w:r>
      <w:r w:rsidR="0060574B">
        <w:rPr>
          <w:lang w:val="en-US"/>
        </w:rPr>
        <w:t>In a development model, a</w:t>
      </w:r>
      <w:r w:rsidR="00220095">
        <w:rPr>
          <w:lang w:val="en-US"/>
        </w:rPr>
        <w:t xml:space="preserve">utistic </w:t>
      </w:r>
      <w:r w:rsidR="002837B6">
        <w:rPr>
          <w:lang w:val="en-US"/>
        </w:rPr>
        <w:t xml:space="preserve">and </w:t>
      </w:r>
      <w:r w:rsidR="00220095">
        <w:rPr>
          <w:lang w:val="en-US"/>
        </w:rPr>
        <w:t xml:space="preserve">non-autistic groups </w:t>
      </w:r>
      <w:r w:rsidR="002837B6">
        <w:rPr>
          <w:lang w:val="en-US"/>
        </w:rPr>
        <w:t xml:space="preserve">(A-FFIP versus TAU versus non-autistic) were compared </w:t>
      </w:r>
      <w:r w:rsidR="007A34C1">
        <w:rPr>
          <w:lang w:val="en-US"/>
        </w:rPr>
        <w:t>at</w:t>
      </w:r>
      <w:r w:rsidR="002837B6">
        <w:rPr>
          <w:lang w:val="en-US"/>
        </w:rPr>
        <w:t xml:space="preserve"> </w:t>
      </w:r>
      <w:r w:rsidR="00220095">
        <w:rPr>
          <w:lang w:val="en-US"/>
        </w:rPr>
        <w:t xml:space="preserve">baseline </w:t>
      </w:r>
      <w:r w:rsidR="007A34C1">
        <w:rPr>
          <w:lang w:val="en-US"/>
        </w:rPr>
        <w:t xml:space="preserve">and </w:t>
      </w:r>
      <w:r w:rsidR="00220095">
        <w:rPr>
          <w:lang w:val="en-US"/>
        </w:rPr>
        <w:t>follow-up</w:t>
      </w:r>
      <w:r w:rsidR="0046344F">
        <w:rPr>
          <w:lang w:val="en-US"/>
        </w:rPr>
        <w:t xml:space="preserve"> (see figure 1C)</w:t>
      </w:r>
      <w:r w:rsidR="0060574B">
        <w:rPr>
          <w:lang w:val="en-US"/>
        </w:rPr>
        <w:t xml:space="preserve">. </w:t>
      </w:r>
      <w:r w:rsidR="00AF0D02">
        <w:rPr>
          <w:lang w:val="en-US"/>
        </w:rPr>
        <w:t>P</w:t>
      </w:r>
      <w:r w:rsidR="00220095">
        <w:rPr>
          <w:lang w:val="en-US"/>
        </w:rPr>
        <w:t xml:space="preserve">articipant and trial number were included </w:t>
      </w:r>
      <w:r w:rsidR="00AF0D02">
        <w:rPr>
          <w:lang w:val="en-US"/>
        </w:rPr>
        <w:t>as random intercepts to control for interindividual variability.</w:t>
      </w:r>
      <w:r w:rsidR="0051202C">
        <w:rPr>
          <w:lang w:val="en-US"/>
        </w:rPr>
        <w:t xml:space="preserve"> </w:t>
      </w:r>
      <w:r w:rsidR="002F7B82">
        <w:rPr>
          <w:lang w:val="en-US"/>
        </w:rPr>
        <w:t xml:space="preserve">In linear mixed models, the same fixed and random effect structure was applied to investigate intervention and developmental effects </w:t>
      </w:r>
      <w:r w:rsidR="0046344F">
        <w:rPr>
          <w:lang w:val="en-US"/>
        </w:rPr>
        <w:t xml:space="preserve">on BPS and SEPR </w:t>
      </w:r>
      <w:r w:rsidR="002F7B82">
        <w:rPr>
          <w:lang w:val="en-US"/>
        </w:rPr>
        <w:t xml:space="preserve">between groups. </w:t>
      </w:r>
      <w:r w:rsidR="007A34C1">
        <w:rPr>
          <w:lang w:val="en-US"/>
        </w:rPr>
        <w:t>T</w:t>
      </w:r>
      <w:r w:rsidR="002F7B82">
        <w:rPr>
          <w:lang w:val="en-US"/>
        </w:rPr>
        <w:t xml:space="preserve">here </w:t>
      </w:r>
      <w:r w:rsidR="00C23F3D">
        <w:rPr>
          <w:lang w:val="en-US"/>
        </w:rPr>
        <w:t>were</w:t>
      </w:r>
      <w:r w:rsidR="002F7B82">
        <w:rPr>
          <w:lang w:val="en-US"/>
        </w:rPr>
        <w:t xml:space="preserve"> no effect</w:t>
      </w:r>
      <w:r w:rsidR="00C23F3D">
        <w:rPr>
          <w:lang w:val="en-US"/>
        </w:rPr>
        <w:t>s</w:t>
      </w:r>
      <w:r w:rsidR="002F7B82">
        <w:rPr>
          <w:lang w:val="en-US"/>
        </w:rPr>
        <w:t xml:space="preserve"> of </w:t>
      </w:r>
      <w:r w:rsidR="007A34C1">
        <w:rPr>
          <w:lang w:val="en-US"/>
        </w:rPr>
        <w:t xml:space="preserve">task conditions including </w:t>
      </w:r>
      <w:r w:rsidR="002F7B82">
        <w:rPr>
          <w:lang w:val="en-US"/>
        </w:rPr>
        <w:t>cue</w:t>
      </w:r>
      <w:r w:rsidR="00C23F3D">
        <w:rPr>
          <w:lang w:val="en-US"/>
        </w:rPr>
        <w:t>ing</w:t>
      </w:r>
      <w:r w:rsidR="002F7B82">
        <w:rPr>
          <w:lang w:val="en-US"/>
        </w:rPr>
        <w:t xml:space="preserve"> condition (neutral, mild, intense, </w:t>
      </w:r>
      <w:proofErr w:type="spellStart"/>
      <w:r w:rsidR="002F7B82">
        <w:rPr>
          <w:lang w:val="en-US"/>
        </w:rPr>
        <w:t>neutral+pointing</w:t>
      </w:r>
      <w:proofErr w:type="spellEnd"/>
      <w:r w:rsidR="002F7B82">
        <w:rPr>
          <w:lang w:val="en-US"/>
        </w:rPr>
        <w:t xml:space="preserve">), stimulus (rabbit, truck, ball, flower), or target position (left, right) on RJA likelihood (all </w:t>
      </w:r>
      <w:r w:rsidR="002F7B82" w:rsidRPr="0021622E">
        <w:rPr>
          <w:i/>
          <w:lang w:val="en-US"/>
        </w:rPr>
        <w:t>F</w:t>
      </w:r>
      <w:r w:rsidR="002F7B82">
        <w:rPr>
          <w:lang w:val="en-US"/>
        </w:rPr>
        <w:t>s&lt;1). Thus, these variables were not considered for reasons of parsimony.</w:t>
      </w:r>
    </w:p>
    <w:p w14:paraId="6EA787CB" w14:textId="4F4E8B42" w:rsidR="0021622E" w:rsidRDefault="0021622E" w:rsidP="00782A63">
      <w:pPr>
        <w:rPr>
          <w:lang w:val="en-US"/>
        </w:rPr>
      </w:pPr>
      <w:r w:rsidRPr="0021622E">
        <w:rPr>
          <w:lang w:val="en-US"/>
        </w:rPr>
        <w:t>Model fits were estimated with the marginalized (</w:t>
      </w:r>
      <w:r w:rsidRPr="0021622E">
        <w:rPr>
          <w:i/>
          <w:lang w:val="en-US"/>
        </w:rPr>
        <w:t>mR</w:t>
      </w:r>
      <w:r w:rsidRPr="0021622E">
        <w:rPr>
          <w:lang w:val="en-US"/>
        </w:rPr>
        <w:t>²) and conditional (</w:t>
      </w:r>
      <w:r w:rsidRPr="0021622E">
        <w:rPr>
          <w:i/>
          <w:lang w:val="en-US"/>
        </w:rPr>
        <w:t>cR²</w:t>
      </w:r>
      <w:r w:rsidRPr="0021622E">
        <w:rPr>
          <w:lang w:val="en-US"/>
        </w:rPr>
        <w:t xml:space="preserve">) coefficient of determination </w:t>
      </w:r>
      <w:r w:rsidRPr="00961C76">
        <w:fldChar w:fldCharType="begin"/>
      </w:r>
      <w:r w:rsidRPr="0021622E">
        <w:rPr>
          <w:lang w:val="en-US"/>
        </w:rPr>
        <w:instrText xml:space="preserve"> ADDIN EN.CITE &lt;EndNote&gt;&lt;Cite&gt;&lt;Author&gt;Nakagawa&lt;/Author&gt;&lt;Year&gt;2013&lt;/Year&gt;&lt;RecNum&gt;1161&lt;/RecNum&gt;&lt;DisplayText&gt;(Nakagawa &amp;amp; Schielzeth, 2013)&lt;/DisplayText&gt;&lt;record&gt;&lt;rec-number&gt;1161&lt;/rec-number&gt;&lt;foreign-keys&gt;&lt;key app="EN" db-id="aeeaxtxrew2p0ve052upzpaieavt0s02drvf" timestamp="1626437408"&gt;1161&lt;/key&gt;&lt;/foreign-keys&gt;&lt;ref-type name="Journal Article"&gt;17&lt;/ref-type&gt;&lt;contributors&gt;&lt;authors&gt;&lt;author&gt;Nakagawa, Shinichi&lt;/author&gt;&lt;author&gt;Schielzeth, Holger&lt;/author&gt;&lt;/authors&gt;&lt;/contributors&gt;&lt;titles&gt;&lt;title&gt;A general and simple method for obtaining R2 from generalized linear mixed‐effects models&lt;/title&gt;&lt;secondary-title&gt;Methods in Ecology and Evolution&lt;/secondary-title&gt;&lt;/titles&gt;&lt;periodical&gt;&lt;full-title&gt;Methods in Ecology and Evolution&lt;/full-title&gt;&lt;/periodical&gt;&lt;pages&gt;133-142&lt;/pages&gt;&lt;volume&gt;4&lt;/volume&gt;&lt;number&gt;2&lt;/number&gt;&lt;dates&gt;&lt;year&gt;2013&lt;/year&gt;&lt;/dates&gt;&lt;isbn&gt;2041-210X&lt;/isbn&gt;&lt;urls&gt;&lt;/urls&gt;&lt;/record&gt;&lt;/Cite&gt;&lt;/EndNote&gt;</w:instrText>
      </w:r>
      <w:r w:rsidRPr="00961C76">
        <w:fldChar w:fldCharType="separate"/>
      </w:r>
      <w:r w:rsidRPr="0021622E">
        <w:rPr>
          <w:noProof/>
          <w:lang w:val="en-US"/>
        </w:rPr>
        <w:t>(Nakagawa &amp; Schielzeth, 2013)</w:t>
      </w:r>
      <w:r w:rsidRPr="00961C76">
        <w:fldChar w:fldCharType="end"/>
      </w:r>
      <w:r w:rsidRPr="0021622E">
        <w:rPr>
          <w:lang w:val="en-US"/>
        </w:rPr>
        <w:t xml:space="preserve">. </w:t>
      </w:r>
      <w:r w:rsidR="00976A53">
        <w:rPr>
          <w:lang w:val="en-US"/>
        </w:rPr>
        <w:t xml:space="preserve">In generalized linear mixed models, </w:t>
      </w:r>
      <w:r w:rsidR="00417876">
        <w:rPr>
          <w:lang w:val="en-US"/>
        </w:rPr>
        <w:t>planned contrast</w:t>
      </w:r>
      <w:r w:rsidR="00C23F3D">
        <w:rPr>
          <w:lang w:val="en-US"/>
        </w:rPr>
        <w:t>s</w:t>
      </w:r>
      <w:r w:rsidR="00417876">
        <w:rPr>
          <w:lang w:val="en-US"/>
        </w:rPr>
        <w:t xml:space="preserve"> of </w:t>
      </w:r>
      <w:r w:rsidR="008B5EAC">
        <w:rPr>
          <w:lang w:val="en-US"/>
        </w:rPr>
        <w:t xml:space="preserve">RJA likelihood </w:t>
      </w:r>
      <w:r w:rsidR="00417876">
        <w:rPr>
          <w:lang w:val="en-US"/>
        </w:rPr>
        <w:t xml:space="preserve">between groups </w:t>
      </w:r>
      <w:r w:rsidR="00AE640A">
        <w:rPr>
          <w:lang w:val="en-US"/>
        </w:rPr>
        <w:t xml:space="preserve">and timepoints </w:t>
      </w:r>
      <w:r w:rsidR="00417876">
        <w:rPr>
          <w:lang w:val="en-US"/>
        </w:rPr>
        <w:t xml:space="preserve">were investigated with marginalized means </w:t>
      </w:r>
      <w:r w:rsidR="008B5EAC" w:rsidRPr="0021622E">
        <w:rPr>
          <w:lang w:val="en-US"/>
        </w:rPr>
        <w:t>and 95% bootstrapped confidence intervals</w:t>
      </w:r>
      <w:r w:rsidR="004572CA">
        <w:rPr>
          <w:lang w:val="en-US"/>
        </w:rPr>
        <w:t xml:space="preserve"> ([2.5%, 97.5%])</w:t>
      </w:r>
      <w:r w:rsidR="0046344F">
        <w:rPr>
          <w:lang w:val="en-US"/>
        </w:rPr>
        <w:t xml:space="preserve"> that can be interpreted as odds ratio</w:t>
      </w:r>
      <w:r w:rsidR="008E0A96">
        <w:rPr>
          <w:lang w:val="en-US"/>
        </w:rPr>
        <w:t xml:space="preserve"> (OR)</w:t>
      </w:r>
      <w:r w:rsidR="008B5EAC">
        <w:rPr>
          <w:lang w:val="en-US"/>
        </w:rPr>
        <w:t xml:space="preserve">. </w:t>
      </w:r>
      <w:r w:rsidR="00976A53">
        <w:rPr>
          <w:lang w:val="en-US"/>
        </w:rPr>
        <w:t xml:space="preserve">In linear mixed models, </w:t>
      </w:r>
      <w:r w:rsidR="00417876">
        <w:rPr>
          <w:lang w:val="en-US"/>
        </w:rPr>
        <w:t xml:space="preserve">planned contrasts </w:t>
      </w:r>
      <w:r w:rsidR="00C23F3D">
        <w:rPr>
          <w:lang w:val="en-US"/>
        </w:rPr>
        <w:t xml:space="preserve">of </w:t>
      </w:r>
      <w:r w:rsidR="002E3451">
        <w:rPr>
          <w:lang w:val="en-US"/>
        </w:rPr>
        <w:t>BPS or SEPR</w:t>
      </w:r>
      <w:r w:rsidR="00417876">
        <w:rPr>
          <w:lang w:val="en-US"/>
        </w:rPr>
        <w:t xml:space="preserve"> between groups </w:t>
      </w:r>
      <w:r w:rsidR="00AE640A">
        <w:rPr>
          <w:lang w:val="en-US"/>
        </w:rPr>
        <w:t xml:space="preserve">and timepoints </w:t>
      </w:r>
      <w:r w:rsidR="00976A53">
        <w:rPr>
          <w:lang w:val="en-US"/>
        </w:rPr>
        <w:t xml:space="preserve">were investigated with marginalized means </w:t>
      </w:r>
      <w:r w:rsidR="00976A53" w:rsidRPr="0021622E">
        <w:rPr>
          <w:lang w:val="en-US"/>
        </w:rPr>
        <w:t>and 95% bootstrapped confidence intervals</w:t>
      </w:r>
      <w:r w:rsidR="004572CA">
        <w:rPr>
          <w:lang w:val="en-US"/>
        </w:rPr>
        <w:t xml:space="preserve"> ([2.5%, 97.5%])</w:t>
      </w:r>
      <w:r w:rsidR="00417876">
        <w:rPr>
          <w:lang w:val="en-US"/>
        </w:rPr>
        <w:t xml:space="preserve"> that can be interpreted as effect size</w:t>
      </w:r>
      <w:r w:rsidR="008E0A96">
        <w:rPr>
          <w:lang w:val="en-US"/>
        </w:rPr>
        <w:t xml:space="preserve"> (</w:t>
      </w:r>
      <w:r w:rsidR="008E0A96">
        <w:rPr>
          <w:rFonts w:cs="Times New Roman"/>
          <w:lang w:val="en-US"/>
        </w:rPr>
        <w:t>Δβ</w:t>
      </w:r>
      <w:r w:rsidR="008E0A96">
        <w:rPr>
          <w:lang w:val="en-US"/>
        </w:rPr>
        <w:t>)</w:t>
      </w:r>
      <w:r w:rsidR="00417876">
        <w:rPr>
          <w:lang w:val="en-US"/>
        </w:rPr>
        <w:t>.</w:t>
      </w:r>
    </w:p>
    <w:p w14:paraId="16D89503" w14:textId="56D23530" w:rsidR="0058145D" w:rsidRDefault="0058145D" w:rsidP="00782A63">
      <w:pPr>
        <w:rPr>
          <w:lang w:val="en-US"/>
        </w:rPr>
      </w:pPr>
      <w:r>
        <w:rPr>
          <w:lang w:val="en-US"/>
        </w:rPr>
        <w:t>In causal mediation analysis</w:t>
      </w:r>
      <w:r w:rsidR="00FC195D">
        <w:rPr>
          <w:lang w:val="en-US"/>
        </w:rPr>
        <w:t xml:space="preserve"> </w:t>
      </w:r>
      <w:r w:rsidR="00FC195D">
        <w:rPr>
          <w:lang w:val="en-US"/>
        </w:rPr>
        <w:fldChar w:fldCharType="begin">
          <w:fldData xml:space="preserve">PEVuZE5vdGU+PENpdGU+PEF1dGhvcj5Sb2JpbnM8L0F1dGhvcj48WWVhcj4xOTkyPC9ZZWFyPjxS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</w:fldData>
        </w:fldChar>
      </w:r>
      <w:r w:rsidR="00FC195D">
        <w:rPr>
          <w:lang w:val="en-US"/>
        </w:rPr>
        <w:instrText xml:space="preserve"> ADDIN EN.CITE </w:instrText>
      </w:r>
      <w:r w:rsidR="00FC195D">
        <w:rPr>
          <w:lang w:val="en-US"/>
        </w:rPr>
        <w:fldChar w:fldCharType="begin">
          <w:fldData xml:space="preserve">PEVuZE5vdGU+PENpdGU+PEF1dGhvcj5Sb2JpbnM8L0F1dGhvcj48WWVhcj4xOTkyPC9ZZWFyPjxS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</w:fldData>
        </w:fldChar>
      </w:r>
      <w:r w:rsidR="00FC195D">
        <w:rPr>
          <w:lang w:val="en-US"/>
        </w:rPr>
        <w:instrText xml:space="preserve"> ADDIN EN.CITE.DATA </w:instrText>
      </w:r>
      <w:r w:rsidR="00FC195D">
        <w:rPr>
          <w:lang w:val="en-US"/>
        </w:rPr>
      </w:r>
      <w:r w:rsidR="00FC195D">
        <w:rPr>
          <w:lang w:val="en-US"/>
        </w:rPr>
        <w:fldChar w:fldCharType="end"/>
      </w:r>
      <w:r w:rsidR="00FC195D">
        <w:rPr>
          <w:lang w:val="en-US"/>
        </w:rPr>
      </w:r>
      <w:r w:rsidR="00FC195D">
        <w:rPr>
          <w:lang w:val="en-US"/>
        </w:rPr>
        <w:fldChar w:fldCharType="separate"/>
      </w:r>
      <w:r w:rsidR="00FC195D">
        <w:rPr>
          <w:noProof/>
          <w:lang w:val="en-US"/>
        </w:rPr>
        <w:t>(Imai et al., 2010; Robins &amp; Greenland, 1992)</w:t>
      </w:r>
      <w:r w:rsidR="00FC195D">
        <w:rPr>
          <w:lang w:val="en-US"/>
        </w:rPr>
        <w:fldChar w:fldCharType="end"/>
      </w:r>
      <w:r>
        <w:rPr>
          <w:lang w:val="en-US"/>
        </w:rPr>
        <w:t xml:space="preserve">, we tested whether observed group differences in RJA likelihood between A-FFIP and TAU </w:t>
      </w:r>
      <w:r w:rsidR="00D56438">
        <w:rPr>
          <w:lang w:val="en-US"/>
        </w:rPr>
        <w:t xml:space="preserve">at end-of-treatment or follow-up </w:t>
      </w:r>
      <w:r>
        <w:rPr>
          <w:lang w:val="en-US"/>
        </w:rPr>
        <w:t xml:space="preserve">are mediated by pupillometry (BPS, SEPR). </w:t>
      </w:r>
      <w:r w:rsidR="005D7641">
        <w:rPr>
          <w:lang w:val="en-US"/>
        </w:rPr>
        <w:t>This approach</w:t>
      </w:r>
      <w:r w:rsidR="00BD0C41">
        <w:rPr>
          <w:lang w:val="en-US"/>
        </w:rPr>
        <w:t xml:space="preserve"> utilizes simulations (k = 1000) to estimate an average causal mediation effect (ACME) that represents the </w:t>
      </w:r>
      <w:r w:rsidR="000A20FB">
        <w:rPr>
          <w:lang w:val="en-US"/>
        </w:rPr>
        <w:t xml:space="preserve">expected </w:t>
      </w:r>
      <w:r w:rsidR="00BD0C41">
        <w:rPr>
          <w:lang w:val="en-US"/>
        </w:rPr>
        <w:t xml:space="preserve">difference in RJA likelihood between autistic groups, when pupillometry </w:t>
      </w:r>
      <w:r w:rsidR="002045AB">
        <w:rPr>
          <w:lang w:val="en-US"/>
        </w:rPr>
        <w:t xml:space="preserve">values across groups </w:t>
      </w:r>
      <w:r w:rsidR="005F16CB">
        <w:rPr>
          <w:lang w:val="en-US"/>
        </w:rPr>
        <w:t xml:space="preserve">would </w:t>
      </w:r>
      <w:r w:rsidR="002045AB">
        <w:rPr>
          <w:lang w:val="en-US"/>
        </w:rPr>
        <w:t>change from TAU</w:t>
      </w:r>
      <w:r w:rsidR="00BD0C41">
        <w:rPr>
          <w:lang w:val="en-US"/>
        </w:rPr>
        <w:t xml:space="preserve"> </w:t>
      </w:r>
      <w:r w:rsidR="002045AB">
        <w:rPr>
          <w:lang w:val="en-US"/>
        </w:rPr>
        <w:t>to A-FFIP means.</w:t>
      </w:r>
      <w:r w:rsidR="00BD0C41">
        <w:rPr>
          <w:lang w:val="en-US"/>
        </w:rPr>
        <w:t xml:space="preserve"> </w:t>
      </w:r>
      <w:r w:rsidR="000A20FB">
        <w:rPr>
          <w:lang w:val="en-US"/>
        </w:rPr>
        <w:t xml:space="preserve">In addition, the average direct effect (ADE) represents the expected difference when the </w:t>
      </w:r>
      <w:r w:rsidR="005F16CB">
        <w:rPr>
          <w:lang w:val="en-US"/>
        </w:rPr>
        <w:t xml:space="preserve">pupillometry measure as </w:t>
      </w:r>
      <w:r w:rsidR="000A20FB">
        <w:rPr>
          <w:lang w:val="en-US"/>
        </w:rPr>
        <w:t>mediator is held constant. ADE and ACME add up to the total effect of group on RJA likelihood</w:t>
      </w:r>
      <w:r w:rsidR="00B85DEB">
        <w:rPr>
          <w:lang w:val="en-US"/>
        </w:rPr>
        <w:t xml:space="preserve">, which are </w:t>
      </w:r>
      <w:r w:rsidR="00B85DEB">
        <w:rPr>
          <w:lang w:val="en-US"/>
        </w:rPr>
        <w:lastRenderedPageBreak/>
        <w:t>controlled for the moderated mediation effect of timepoint (baseline, follow-up).</w:t>
      </w:r>
      <w:r w:rsidR="002D77C3">
        <w:rPr>
          <w:lang w:val="en-US"/>
        </w:rPr>
        <w:t xml:space="preserve"> Quasi-Bayesian Monte Carlo simulations are applied to estimate 95% confidence intervals.</w:t>
      </w:r>
    </w:p>
    <w:p w14:paraId="676714B5" w14:textId="1C69F1B0" w:rsidR="008E0A96" w:rsidRDefault="008E0A96" w:rsidP="00782A63">
      <w:pPr>
        <w:rPr>
          <w:lang w:val="en-US"/>
        </w:rPr>
      </w:pPr>
      <w:r>
        <w:rPr>
          <w:lang w:val="en-US"/>
        </w:rPr>
        <w:t xml:space="preserve">In linear models, we tested cascade effects as whether changes in key variables (RJA likelihood, BPS, SEPR) from baseline to end-of-treatment influenced changes in socio-cognitive development from baseline to follow-up. Socio-cognitive development was investigated by changes in parent-reports of social responsiveness (SRS-16 sum score) </w:t>
      </w:r>
      <w:r>
        <w:rPr>
          <w:lang w:val="en-US"/>
        </w:rPr>
        <w:fldChar w:fldCharType="begin"/>
      </w:r>
      <w:r>
        <w:rPr>
          <w:lang w:val="en-US"/>
        </w:rPr>
        <w:instrText xml:space="preserve"> ADDIN EN.CITE &lt;EndNote&gt;&lt;Cite&gt;&lt;Author&gt;Sturm&lt;/Author&gt;&lt;Year&gt;2017&lt;/Year&gt;&lt;RecNum&gt;1381&lt;/RecNum&gt;&lt;DisplayText&gt;(Sturm et al., 2017)&lt;/DisplayText&gt;&lt;record&gt;&lt;rec-number&gt;1381&lt;/rec-number&gt;&lt;foreign-keys&gt;&lt;key app="EN" db-id="aeeaxtxrew2p0ve052upzpaieavt0s02drvf" timestamp="1626437531"&gt;1381&lt;/key&gt;&lt;/foreign-keys&gt;&lt;ref-type name="Journal Article"&gt;17&lt;/ref-type&gt;&lt;contributors&gt;&lt;authors&gt;&lt;author&gt;Sturm, Alexandra&lt;/author&gt;&lt;author&gt;Kuhfeld, Megan&lt;/author&gt;&lt;author&gt;Kasari, Connie&lt;/author&gt;&lt;author&gt;Mccracken, James T&lt;/author&gt;&lt;/authors&gt;&lt;/contributors&gt;&lt;titles&gt;&lt;title&gt;Development and validation of an item response theory‐based Social Responsiveness Scale short form&lt;/title&gt;&lt;secondary-title&gt;Journal of Child Psychology and Psychiatry&lt;/secondary-title&gt;&lt;/titles&gt;&lt;periodical&gt;&lt;full-title&gt;Journal of Child Psychology and Psychiatry&lt;/full-title&gt;&lt;abbr-1&gt;J Child Psychol Psychiatry&lt;/abbr-1&gt;&lt;/periodical&gt;&lt;pages&gt;1053-1061&lt;/pages&gt;&lt;volume&gt;58&lt;/volume&gt;&lt;number&gt;9&lt;/number&gt;&lt;dates&gt;&lt;year&gt;2017&lt;/year&gt;&lt;/dates&gt;&lt;isbn&gt;0021-9630&lt;/isbn&gt;&lt;urls&gt;&lt;/urls&gt;&lt;/record&gt;&lt;/Cite&gt;&lt;/EndNote&gt;</w:instrText>
      </w:r>
      <w:r>
        <w:rPr>
          <w:lang w:val="en-US"/>
        </w:rPr>
        <w:fldChar w:fldCharType="separate"/>
      </w:r>
      <w:r>
        <w:rPr>
          <w:noProof/>
          <w:lang w:val="en-US"/>
        </w:rPr>
        <w:t>(Sturm et al., 2017)</w:t>
      </w:r>
      <w:r>
        <w:rPr>
          <w:lang w:val="en-US"/>
        </w:rPr>
        <w:fldChar w:fldCharType="end"/>
      </w:r>
      <w:r>
        <w:rPr>
          <w:lang w:val="en-US"/>
        </w:rPr>
        <w:t xml:space="preserve">, restricted and repetitive behavior (RBSR sum score) </w:t>
      </w:r>
      <w:r>
        <w:rPr>
          <w:lang w:val="en-US"/>
        </w:rPr>
        <w:fldChar w:fldCharType="begin"/>
      </w:r>
      <w:r>
        <w:rPr>
          <w:lang w:val="en-US"/>
        </w:rPr>
        <w:instrText xml:space="preserve"> ADDIN EN.CITE &lt;EndNote&gt;&lt;Cite&gt;&lt;Author&gt;Kästel&lt;/Author&gt;&lt;Year&gt;2021&lt;/Year&gt;&lt;RecNum&gt;1922&lt;/RecNum&gt;&lt;DisplayText&gt;(Kästel et al., 2021)&lt;/DisplayText&gt;&lt;record&gt;&lt;rec-number&gt;1922&lt;/rec-number&gt;&lt;foreign-keys&gt;&lt;key app="EN" db-id="aeeaxtxrew2p0ve052upzpaieavt0s02drvf" timestamp="1707925793"&gt;1922&lt;/key&gt;&lt;/foreign-keys&gt;&lt;ref-type name="Journal Article"&gt;17&lt;/ref-type&gt;&lt;contributors&gt;&lt;authors&gt;&lt;author&gt;Kästel, Isabella S&lt;/author&gt;&lt;author&gt;Vllasaliu, Leonora&lt;/author&gt;&lt;author&gt;Wellnitz, Sophia&lt;/author&gt;&lt;author&gt;Cholemkery, Hannah&lt;/author&gt;&lt;author&gt;Freitag, Christine M&lt;/author&gt;&lt;author&gt;Bast, Nico&lt;/author&gt;&lt;/authors&gt;&lt;/contributors&gt;&lt;titles&gt;&lt;title&gt;Repetitive behavior in children and adolescents: Psychometric properties of the German version of the repetitive behavior scale-revised&lt;/title&gt;&lt;secondary-title&gt;Journal of Autism and Developmental Disorders&lt;/secondary-title&gt;&lt;/titles&gt;&lt;periodical&gt;&lt;full-title&gt;Journal of Autism and Developmental Disorders&lt;/full-title&gt;&lt;/periodical&gt;&lt;pages&gt;1224-1237&lt;/pages&gt;&lt;volume&gt;51&lt;/volume&gt;&lt;dates&gt;&lt;year&gt;2021&lt;/year&gt;&lt;/dates&gt;&lt;isbn&gt;0162-3257&lt;/isbn&gt;&lt;urls&gt;&lt;/urls&gt;&lt;/record&gt;&lt;/Cite&gt;&lt;/EndNote&gt;</w:instrText>
      </w:r>
      <w:r>
        <w:rPr>
          <w:lang w:val="en-US"/>
        </w:rPr>
        <w:fldChar w:fldCharType="separate"/>
      </w:r>
      <w:r>
        <w:rPr>
          <w:noProof/>
          <w:lang w:val="en-US"/>
        </w:rPr>
        <w:t>(Kästel et al., 2021)</w:t>
      </w:r>
      <w:r>
        <w:rPr>
          <w:lang w:val="en-US"/>
        </w:rPr>
        <w:fldChar w:fldCharType="end"/>
      </w:r>
      <w:r>
        <w:rPr>
          <w:lang w:val="en-US"/>
        </w:rPr>
        <w:t>, and non-verbal IQ (Bayley III</w:t>
      </w:r>
      <w:r w:rsidR="00665CA0">
        <w:rPr>
          <w:lang w:val="en-US"/>
        </w:rPr>
        <w:t xml:space="preserve"> or</w:t>
      </w:r>
      <w:r>
        <w:rPr>
          <w:lang w:val="en-US"/>
        </w:rPr>
        <w:t xml:space="preserve"> WPPSI-IV). </w:t>
      </w:r>
    </w:p>
    <w:p w14:paraId="37376990" w14:textId="29675C80" w:rsidR="00D31036" w:rsidRPr="0021622E" w:rsidRDefault="00D31036" w:rsidP="00782A63">
      <w:pPr>
        <w:rPr>
          <w:color w:val="E97132" w:themeColor="accent2"/>
          <w:lang w:val="en-US"/>
        </w:rPr>
      </w:pPr>
      <w:r>
        <w:rPr>
          <w:lang w:val="en-US"/>
        </w:rPr>
        <w:t>Eye-tracking assessments were optional within the study protocol of the A-FFIP randomized-controlled trial</w:t>
      </w:r>
      <w:r w:rsidR="007502E7">
        <w:rPr>
          <w:lang w:val="en-US"/>
        </w:rPr>
        <w:t xml:space="preserve"> </w:t>
      </w:r>
      <w:r w:rsidR="007502E7">
        <w:rPr>
          <w:lang w:val="en-US"/>
        </w:rPr>
        <w:fldChar w:fldCharType="begin"/>
      </w:r>
      <w:r w:rsidR="007502E7">
        <w:rPr>
          <w:lang w:val="en-US"/>
        </w:rPr>
        <w:instrText xml:space="preserve"> ADDIN EN.CITE &lt;EndNote&gt;&lt;Cite&gt;&lt;Author&gt;Kitzerow&lt;/Author&gt;&lt;Year&gt;2020&lt;/Year&gt;&lt;RecNum&gt;1447&lt;/RecNum&gt;&lt;DisplayText&gt;(Kitzerow et al., 2020)&lt;/DisplayText&gt;&lt;record&gt;&lt;rec-number&gt;1447&lt;/rec-number&gt;&lt;foreign-keys&gt;&lt;key app="EN" db-id="aeeaxtxrew2p0ve052upzpaieavt0s02drvf" timestamp="1626437747"&gt;1447&lt;/key&gt;&lt;/foreign-keys&gt;&lt;ref-type name="Journal Article"&gt;17&lt;/ref-type&gt;&lt;contributors&gt;&lt;authors&gt;&lt;author&gt;Kitzerow, Janina&lt;/author&gt;&lt;author&gt;Hackbusch, Matthes&lt;/author&gt;&lt;author&gt;Jensen, Katrin&lt;/author&gt;&lt;author&gt;Kieser, Meinhard&lt;/author&gt;&lt;author&gt;Noterdaeme, Michele&lt;/author&gt;&lt;author&gt;Fröhlich, Ulrike&lt;/author&gt;&lt;author&gt;Taurines, Regina&lt;/author&gt;&lt;author&gt;Geissler, Julia&lt;/author&gt;&lt;author&gt;Wolff, Nicole&lt;/author&gt;&lt;author&gt;Roessner, Veit&lt;/author&gt;&lt;author&gt;Bast, Nico&lt;/author&gt;&lt;author&gt;Teufel, Karoline&lt;/author&gt;&lt;author&gt;Kim, Ziyon&lt;/author&gt;&lt;author&gt;Freitag, C. M.&lt;/author&gt;&lt;/authors&gt;&lt;/contributors&gt;&lt;titles&gt;&lt;title&gt;Study protocol of the multi-centre, randomised controlled trial of the Frankfurt Early Intervention Programme A-FFIP versus early intervention as usual for toddlers and preschool children with Autism Spectrum Disorder (A-FFIP study)&lt;/title&gt;&lt;secondary-title&gt;Trials&lt;/secondary-title&gt;&lt;/titles&gt;&lt;periodical&gt;&lt;full-title&gt;Trials&lt;/full-title&gt;&lt;/periodical&gt;&lt;pages&gt;1-17&lt;/pages&gt;&lt;volume&gt;21&lt;/volume&gt;&lt;number&gt;1&lt;/number&gt;&lt;dates&gt;&lt;year&gt;2020&lt;/year&gt;&lt;/dates&gt;&lt;isbn&gt;1745-6215&lt;/isbn&gt;&lt;urls&gt;&lt;/urls&gt;&lt;electronic-resource-num&gt;https://doi.org/10.1186/s13063-019-3881-7&lt;/electronic-resource-num&gt;&lt;/record&gt;&lt;/Cite&gt;&lt;/EndNote&gt;</w:instrText>
      </w:r>
      <w:r w:rsidR="007502E7">
        <w:rPr>
          <w:lang w:val="en-US"/>
        </w:rPr>
        <w:fldChar w:fldCharType="separate"/>
      </w:r>
      <w:r w:rsidR="007502E7">
        <w:rPr>
          <w:noProof/>
          <w:lang w:val="en-US"/>
        </w:rPr>
        <w:t>(Kitzerow et al., 2020)</w:t>
      </w:r>
      <w:r w:rsidR="007502E7">
        <w:rPr>
          <w:lang w:val="en-US"/>
        </w:rPr>
        <w:fldChar w:fldCharType="end"/>
      </w:r>
      <w:r>
        <w:rPr>
          <w:lang w:val="en-US"/>
        </w:rPr>
        <w:t>.</w:t>
      </w:r>
      <w:r w:rsidR="004F07D0">
        <w:rPr>
          <w:lang w:val="en-US"/>
        </w:rPr>
        <w:t xml:space="preserve"> Potential group differences in autistic groups </w:t>
      </w:r>
      <w:r w:rsidR="0046344F">
        <w:rPr>
          <w:lang w:val="en-US"/>
        </w:rPr>
        <w:t>could</w:t>
      </w:r>
      <w:r w:rsidR="004F07D0">
        <w:rPr>
          <w:lang w:val="en-US"/>
        </w:rPr>
        <w:t xml:space="preserve"> thus be associated with systematic dropouts.</w:t>
      </w:r>
      <w:r>
        <w:rPr>
          <w:lang w:val="en-US"/>
        </w:rPr>
        <w:t xml:space="preserve"> </w:t>
      </w:r>
      <w:r w:rsidR="004F07D0">
        <w:rPr>
          <w:lang w:val="en-US"/>
        </w:rPr>
        <w:t xml:space="preserve">This was investigated </w:t>
      </w:r>
      <w:r>
        <w:rPr>
          <w:lang w:val="en-US"/>
        </w:rPr>
        <w:t>in the autistic groups by two-way ANOVA models</w:t>
      </w:r>
      <w:r w:rsidR="004F07D0">
        <w:rPr>
          <w:lang w:val="en-US"/>
        </w:rPr>
        <w:t xml:space="preserve"> at baseline</w:t>
      </w:r>
      <w:r>
        <w:rPr>
          <w:lang w:val="en-US"/>
        </w:rPr>
        <w:t xml:space="preserve">. We included group (A-FFIP versus TAU) and </w:t>
      </w:r>
      <w:r w:rsidR="004F07D0">
        <w:rPr>
          <w:lang w:val="en-US"/>
        </w:rPr>
        <w:t>retention</w:t>
      </w:r>
      <w:r>
        <w:rPr>
          <w:lang w:val="en-US"/>
        </w:rPr>
        <w:t xml:space="preserve"> status (at end-of-treatment: True versus False; or at follow-up: True versus False) as two-level factors.</w:t>
      </w:r>
      <w:r w:rsidR="004F07D0">
        <w:rPr>
          <w:lang w:val="en-US"/>
        </w:rPr>
        <w:t xml:space="preserve"> Dependent variables were RJA likelihood, autism symptom severity, comorbid psychopathology, or eye-tracking data quality. </w:t>
      </w:r>
      <w:r w:rsidR="0046344F">
        <w:rPr>
          <w:lang w:val="en-US"/>
        </w:rPr>
        <w:t>D</w:t>
      </w:r>
      <w:r w:rsidR="004F07D0">
        <w:rPr>
          <w:lang w:val="en-US"/>
        </w:rPr>
        <w:t>ropout analyses models achieved a power = 0.82 to detect a moderate effect size or interaction (η² = 0.12) with the given sample.</w:t>
      </w:r>
    </w:p>
    <w:p w14:paraId="7F6D828F" w14:textId="5D1839BD" w:rsidR="00AA245D" w:rsidRDefault="00AA245D">
      <w:pPr>
        <w:spacing w:before="0" w:line="259" w:lineRule="auto"/>
        <w:jc w:val="left"/>
        <w:rPr>
          <w:b/>
          <w:lang w:val="en-US"/>
        </w:rPr>
      </w:pPr>
      <w:r>
        <w:rPr>
          <w:b/>
          <w:lang w:val="en-US"/>
        </w:rPr>
        <w:t>Results</w:t>
      </w:r>
    </w:p>
    <w:p w14:paraId="402C9146" w14:textId="5171994E" w:rsidR="0051202C" w:rsidRDefault="0051202C" w:rsidP="0051202C">
      <w:pPr>
        <w:pStyle w:val="berschrift3"/>
        <w:rPr>
          <w:lang w:val="en-US"/>
        </w:rPr>
      </w:pPr>
      <w:r>
        <w:rPr>
          <w:lang w:val="en-US"/>
        </w:rPr>
        <w:t xml:space="preserve">RJA </w:t>
      </w:r>
      <w:r w:rsidR="00E60D80">
        <w:rPr>
          <w:lang w:val="en-US"/>
        </w:rPr>
        <w:t>L</w:t>
      </w:r>
      <w:r>
        <w:rPr>
          <w:lang w:val="en-US"/>
        </w:rPr>
        <w:t>ikelihood</w:t>
      </w:r>
    </w:p>
    <w:p w14:paraId="664598CD" w14:textId="157B81B3" w:rsidR="00EE6C73" w:rsidRDefault="00237120" w:rsidP="009840FD">
      <w:pPr>
        <w:rPr>
          <w:lang w:val="en-US"/>
        </w:rPr>
      </w:pPr>
      <w:r>
        <w:rPr>
          <w:lang w:val="en-US"/>
        </w:rPr>
        <w:t xml:space="preserve">In </w:t>
      </w:r>
      <w:r w:rsidR="008C3195">
        <w:rPr>
          <w:lang w:val="en-US"/>
        </w:rPr>
        <w:t>the</w:t>
      </w:r>
      <w:r>
        <w:rPr>
          <w:lang w:val="en-US"/>
        </w:rPr>
        <w:t xml:space="preserve"> intervention model (</w:t>
      </w:r>
      <w:r w:rsidR="000E3A8F" w:rsidRPr="000E3A8F">
        <w:rPr>
          <w:color w:val="E97132" w:themeColor="accent2"/>
          <w:lang w:val="en-US"/>
        </w:rPr>
        <w:t>supplements</w:t>
      </w:r>
      <w:r w:rsidR="000E3A8F">
        <w:rPr>
          <w:lang w:val="en-US"/>
        </w:rPr>
        <w:t xml:space="preserve">, </w:t>
      </w:r>
      <w:r w:rsidRPr="0021622E">
        <w:rPr>
          <w:i/>
          <w:lang w:val="en-US"/>
        </w:rPr>
        <w:t>mR</w:t>
      </w:r>
      <w:r w:rsidRPr="0021622E">
        <w:rPr>
          <w:lang w:val="en-US"/>
        </w:rPr>
        <w:t>²</w:t>
      </w:r>
      <w:r>
        <w:rPr>
          <w:lang w:val="en-US"/>
        </w:rPr>
        <w:t xml:space="preserve"> = 0.05, </w:t>
      </w:r>
      <w:r w:rsidRPr="0021622E">
        <w:rPr>
          <w:i/>
          <w:lang w:val="en-US"/>
        </w:rPr>
        <w:t>cR²</w:t>
      </w:r>
      <w:r>
        <w:rPr>
          <w:i/>
          <w:lang w:val="en-US"/>
        </w:rPr>
        <w:t xml:space="preserve"> </w:t>
      </w:r>
      <w:r>
        <w:rPr>
          <w:lang w:val="en-US"/>
        </w:rPr>
        <w:t>= 0.37)</w:t>
      </w:r>
      <w:r w:rsidR="003A1D7A">
        <w:rPr>
          <w:lang w:val="en-US"/>
        </w:rPr>
        <w:t>,</w:t>
      </w:r>
      <w:r>
        <w:rPr>
          <w:lang w:val="en-US"/>
        </w:rPr>
        <w:t xml:space="preserve"> RJA likelihood significantly increased from baseline </w:t>
      </w:r>
      <w:r w:rsidR="00D412A6">
        <w:rPr>
          <w:lang w:val="en-US"/>
        </w:rPr>
        <w:t xml:space="preserve">(BL) </w:t>
      </w:r>
      <w:r>
        <w:rPr>
          <w:lang w:val="en-US"/>
        </w:rPr>
        <w:t>to end-of-treatment</w:t>
      </w:r>
      <w:r w:rsidR="00D412A6">
        <w:rPr>
          <w:lang w:val="en-US"/>
        </w:rPr>
        <w:t xml:space="preserve"> (ET)</w:t>
      </w:r>
      <w:r>
        <w:rPr>
          <w:lang w:val="en-US"/>
        </w:rPr>
        <w:t xml:space="preserve"> in the autistic A-FFIP group (</w:t>
      </w:r>
      <w:r w:rsidR="008E0A96">
        <w:rPr>
          <w:lang w:val="en-US"/>
        </w:rPr>
        <w:t>OR</w:t>
      </w:r>
      <w:r>
        <w:rPr>
          <w:lang w:val="en-US"/>
        </w:rPr>
        <w:t xml:space="preserve"> = 1.52 [1.07, 2.18], z = 2.31, p = .021), but not in the autistic TAU group (</w:t>
      </w:r>
      <w:r w:rsidR="008E0A96">
        <w:rPr>
          <w:lang w:val="en-US"/>
        </w:rPr>
        <w:t>OR</w:t>
      </w:r>
      <w:r>
        <w:rPr>
          <w:lang w:val="en-US"/>
        </w:rPr>
        <w:t xml:space="preserve"> = 1.49 [0.96, 2.31], z = 1.78, p = .075)</w:t>
      </w:r>
      <w:r w:rsidR="00D412A6">
        <w:rPr>
          <w:lang w:val="en-US"/>
        </w:rPr>
        <w:t xml:space="preserve">. </w:t>
      </w:r>
      <w:r w:rsidR="00DD33D7">
        <w:rPr>
          <w:lang w:val="en-US"/>
        </w:rPr>
        <w:t>At baseline</w:t>
      </w:r>
      <w:r w:rsidR="00197166">
        <w:rPr>
          <w:lang w:val="en-US"/>
        </w:rPr>
        <w:t xml:space="preserve"> and end-of-treatment</w:t>
      </w:r>
      <w:r w:rsidR="00DD33D7">
        <w:rPr>
          <w:lang w:val="en-US"/>
        </w:rPr>
        <w:t xml:space="preserve">, </w:t>
      </w:r>
      <w:r w:rsidR="00D412A6">
        <w:rPr>
          <w:lang w:val="en-US"/>
        </w:rPr>
        <w:t xml:space="preserve">RJA likelihood </w:t>
      </w:r>
      <w:r w:rsidR="00197166">
        <w:rPr>
          <w:lang w:val="en-US"/>
        </w:rPr>
        <w:t xml:space="preserve">was higher in </w:t>
      </w:r>
      <w:r w:rsidR="00D412A6">
        <w:rPr>
          <w:lang w:val="en-US"/>
        </w:rPr>
        <w:t xml:space="preserve">autistic A-FFIP </w:t>
      </w:r>
      <w:r w:rsidR="0079188F">
        <w:rPr>
          <w:lang w:val="en-US"/>
        </w:rPr>
        <w:t>compared to</w:t>
      </w:r>
      <w:r w:rsidR="00D412A6">
        <w:rPr>
          <w:lang w:val="en-US"/>
        </w:rPr>
        <w:t xml:space="preserve"> autistic TAU (</w:t>
      </w:r>
      <w:r w:rsidR="008E0A96">
        <w:rPr>
          <w:lang w:val="en-US"/>
        </w:rPr>
        <w:t>OR|BL</w:t>
      </w:r>
      <w:r w:rsidR="00D412A6">
        <w:rPr>
          <w:lang w:val="en-US"/>
        </w:rPr>
        <w:t xml:space="preserve"> = </w:t>
      </w:r>
      <w:r w:rsidR="00197166">
        <w:rPr>
          <w:lang w:val="en-US"/>
        </w:rPr>
        <w:t>2</w:t>
      </w:r>
      <w:r w:rsidR="00D412A6">
        <w:rPr>
          <w:lang w:val="en-US"/>
        </w:rPr>
        <w:t>.4</w:t>
      </w:r>
      <w:r w:rsidR="00197166">
        <w:rPr>
          <w:lang w:val="en-US"/>
        </w:rPr>
        <w:t>7</w:t>
      </w:r>
      <w:r w:rsidR="00D412A6">
        <w:rPr>
          <w:lang w:val="en-US"/>
        </w:rPr>
        <w:t xml:space="preserve"> [0.</w:t>
      </w:r>
      <w:r w:rsidR="00197166">
        <w:rPr>
          <w:lang w:val="en-US"/>
        </w:rPr>
        <w:t>94</w:t>
      </w:r>
      <w:r w:rsidR="00D412A6">
        <w:rPr>
          <w:lang w:val="en-US"/>
        </w:rPr>
        <w:t xml:space="preserve">, </w:t>
      </w:r>
      <w:r w:rsidR="00197166">
        <w:rPr>
          <w:lang w:val="en-US"/>
        </w:rPr>
        <w:t>6</w:t>
      </w:r>
      <w:r w:rsidR="00D412A6">
        <w:rPr>
          <w:lang w:val="en-US"/>
        </w:rPr>
        <w:t>.</w:t>
      </w:r>
      <w:r w:rsidR="00197166">
        <w:rPr>
          <w:lang w:val="en-US"/>
        </w:rPr>
        <w:t>51</w:t>
      </w:r>
      <w:r w:rsidR="00D412A6">
        <w:rPr>
          <w:lang w:val="en-US"/>
        </w:rPr>
        <w:t>], z = -2.40, p = .0</w:t>
      </w:r>
      <w:r w:rsidR="00197166">
        <w:rPr>
          <w:lang w:val="en-US"/>
        </w:rPr>
        <w:t>32</w:t>
      </w:r>
      <w:r w:rsidR="00E375E2">
        <w:rPr>
          <w:lang w:val="en-US"/>
        </w:rPr>
        <w:t xml:space="preserve">; </w:t>
      </w:r>
      <w:r w:rsidR="008E0A96">
        <w:rPr>
          <w:lang w:val="en-US"/>
        </w:rPr>
        <w:t>OR|ET</w:t>
      </w:r>
      <w:r w:rsidR="00E375E2">
        <w:rPr>
          <w:lang w:val="en-US"/>
        </w:rPr>
        <w:t xml:space="preserve">: </w:t>
      </w:r>
      <w:r w:rsidR="00D56438">
        <w:rPr>
          <w:lang w:val="en-US"/>
        </w:rPr>
        <w:t>2.53 [0.93, 6.87], z = -2.38, p = .034)</w:t>
      </w:r>
      <w:r w:rsidR="00197166">
        <w:rPr>
          <w:lang w:val="en-US"/>
        </w:rPr>
        <w:t>.</w:t>
      </w:r>
      <w:r w:rsidR="00EE6C73">
        <w:rPr>
          <w:lang w:val="en-US"/>
        </w:rPr>
        <w:t xml:space="preserve"> </w:t>
      </w:r>
    </w:p>
    <w:p w14:paraId="50B27A47" w14:textId="28824E14" w:rsidR="009840FD" w:rsidRDefault="009840FD" w:rsidP="009840FD">
      <w:pPr>
        <w:rPr>
          <w:lang w:val="en-US"/>
        </w:rPr>
      </w:pPr>
      <w:r>
        <w:rPr>
          <w:lang w:val="en-US"/>
        </w:rPr>
        <w:t xml:space="preserve">In </w:t>
      </w:r>
      <w:r w:rsidR="008C3195">
        <w:rPr>
          <w:lang w:val="en-US"/>
        </w:rPr>
        <w:t>the</w:t>
      </w:r>
      <w:r>
        <w:rPr>
          <w:lang w:val="en-US"/>
        </w:rPr>
        <w:t xml:space="preserve"> </w:t>
      </w:r>
      <w:r w:rsidR="0006540B">
        <w:rPr>
          <w:lang w:val="en-US"/>
        </w:rPr>
        <w:t>development</w:t>
      </w:r>
      <w:r>
        <w:rPr>
          <w:lang w:val="en-US"/>
        </w:rPr>
        <w:t xml:space="preserve"> model (</w:t>
      </w:r>
      <w:r w:rsidR="000E3A8F" w:rsidRPr="000E3A8F">
        <w:rPr>
          <w:color w:val="E97132" w:themeColor="accent2"/>
          <w:lang w:val="en-US"/>
        </w:rPr>
        <w:t>supplements</w:t>
      </w:r>
      <w:r w:rsidR="000E3A8F">
        <w:rPr>
          <w:color w:val="E97132" w:themeColor="accent2"/>
          <w:lang w:val="en-US"/>
        </w:rPr>
        <w:t>,</w:t>
      </w:r>
      <w:r w:rsidR="000E3A8F" w:rsidRPr="0021622E">
        <w:rPr>
          <w:i/>
          <w:lang w:val="en-US"/>
        </w:rPr>
        <w:t xml:space="preserve"> </w:t>
      </w:r>
      <w:r w:rsidRPr="0021622E">
        <w:rPr>
          <w:i/>
          <w:lang w:val="en-US"/>
        </w:rPr>
        <w:t>mR</w:t>
      </w:r>
      <w:r w:rsidRPr="0021622E">
        <w:rPr>
          <w:lang w:val="en-US"/>
        </w:rPr>
        <w:t>²</w:t>
      </w:r>
      <w:r>
        <w:rPr>
          <w:lang w:val="en-US"/>
        </w:rPr>
        <w:t xml:space="preserve"> = 0.18, </w:t>
      </w:r>
      <w:r w:rsidRPr="0021622E">
        <w:rPr>
          <w:i/>
          <w:lang w:val="en-US"/>
        </w:rPr>
        <w:t>cR²</w:t>
      </w:r>
      <w:r>
        <w:rPr>
          <w:i/>
          <w:lang w:val="en-US"/>
        </w:rPr>
        <w:t xml:space="preserve"> </w:t>
      </w:r>
      <w:r>
        <w:rPr>
          <w:lang w:val="en-US"/>
        </w:rPr>
        <w:t>= 0.52),</w:t>
      </w:r>
      <w:r w:rsidR="00BC4EE7">
        <w:rPr>
          <w:lang w:val="en-US"/>
        </w:rPr>
        <w:t xml:space="preserve"> </w:t>
      </w:r>
      <w:r w:rsidR="00362D85">
        <w:rPr>
          <w:lang w:val="en-US"/>
        </w:rPr>
        <w:t>t</w:t>
      </w:r>
      <w:r w:rsidR="00F76D87">
        <w:rPr>
          <w:lang w:val="en-US"/>
        </w:rPr>
        <w:t>he RJA likelihood increase</w:t>
      </w:r>
      <w:r w:rsidR="00F6048C">
        <w:rPr>
          <w:lang w:val="en-US"/>
        </w:rPr>
        <w:t>d</w:t>
      </w:r>
      <w:r w:rsidR="00F76D87">
        <w:rPr>
          <w:lang w:val="en-US"/>
        </w:rPr>
        <w:t xml:space="preserve"> significant</w:t>
      </w:r>
      <w:r w:rsidR="00F6048C">
        <w:rPr>
          <w:lang w:val="en-US"/>
        </w:rPr>
        <w:t>ly</w:t>
      </w:r>
      <w:r w:rsidR="00F76D87">
        <w:rPr>
          <w:lang w:val="en-US"/>
        </w:rPr>
        <w:t xml:space="preserve"> </w:t>
      </w:r>
      <w:r w:rsidR="00362D85">
        <w:rPr>
          <w:lang w:val="en-US"/>
        </w:rPr>
        <w:t xml:space="preserve">from baseline (BL) to follow-up (FU) </w:t>
      </w:r>
      <w:r w:rsidR="00F76D87">
        <w:rPr>
          <w:lang w:val="en-US"/>
        </w:rPr>
        <w:t>in the non-autistic group (</w:t>
      </w:r>
      <w:r w:rsidR="008E0A96">
        <w:rPr>
          <w:lang w:val="en-US"/>
        </w:rPr>
        <w:t>OR</w:t>
      </w:r>
      <w:r w:rsidR="00F6048C">
        <w:rPr>
          <w:lang w:val="en-US"/>
        </w:rPr>
        <w:t xml:space="preserve"> = 2.37 [1.72, 3.26], </w:t>
      </w:r>
      <w:r w:rsidR="00F76D87">
        <w:rPr>
          <w:lang w:val="en-US"/>
        </w:rPr>
        <w:t>z = 5.26, p &lt; .001) and the autistic A-FFIP group (</w:t>
      </w:r>
      <w:r w:rsidR="008E0A96">
        <w:rPr>
          <w:lang w:val="en-US"/>
        </w:rPr>
        <w:t>OR</w:t>
      </w:r>
      <w:r w:rsidR="00F6048C">
        <w:rPr>
          <w:lang w:val="en-US"/>
        </w:rPr>
        <w:t xml:space="preserve"> = 2.38 [1.41, 4.04], </w:t>
      </w:r>
      <w:r w:rsidR="00F76D87">
        <w:rPr>
          <w:lang w:val="en-US"/>
        </w:rPr>
        <w:t>z = 3.21, p = .001)</w:t>
      </w:r>
      <w:r w:rsidR="00362D85">
        <w:rPr>
          <w:lang w:val="en-US"/>
        </w:rPr>
        <w:t xml:space="preserve">, whereas RJA likelihood did not increase in the </w:t>
      </w:r>
      <w:r w:rsidR="00F76D87">
        <w:rPr>
          <w:lang w:val="en-US"/>
        </w:rPr>
        <w:t>autistic TAU group (</w:t>
      </w:r>
      <w:r w:rsidR="008E0A96">
        <w:rPr>
          <w:lang w:val="en-US"/>
        </w:rPr>
        <w:t xml:space="preserve">OR </w:t>
      </w:r>
      <w:r w:rsidR="00F6048C">
        <w:rPr>
          <w:lang w:val="en-US"/>
        </w:rPr>
        <w:t>= 1.40 [0.77, 2.52],</w:t>
      </w:r>
      <w:r w:rsidR="00F6048C" w:rsidRPr="00A030CB">
        <w:rPr>
          <w:lang w:val="en-US"/>
        </w:rPr>
        <w:t xml:space="preserve"> </w:t>
      </w:r>
      <w:r w:rsidR="00F76D87">
        <w:rPr>
          <w:lang w:val="en-US"/>
        </w:rPr>
        <w:t>z = 1.10, p = .269)</w:t>
      </w:r>
      <w:r w:rsidR="00F6048C">
        <w:rPr>
          <w:lang w:val="en-US"/>
        </w:rPr>
        <w:t>.</w:t>
      </w:r>
      <w:r w:rsidR="00DD33D7">
        <w:rPr>
          <w:lang w:val="en-US"/>
        </w:rPr>
        <w:t xml:space="preserve"> At follow-up, RJA likelihood was higher in autistic A-FFIP compared to autistic TAU (</w:t>
      </w:r>
      <w:r w:rsidR="008E0A96">
        <w:rPr>
          <w:lang w:val="en-US"/>
        </w:rPr>
        <w:t>OR</w:t>
      </w:r>
      <w:r w:rsidR="00DD33D7">
        <w:rPr>
          <w:lang w:val="en-US"/>
        </w:rPr>
        <w:t xml:space="preserve"> = 4.</w:t>
      </w:r>
      <w:r w:rsidR="00064950">
        <w:rPr>
          <w:lang w:val="en-US"/>
        </w:rPr>
        <w:t>40</w:t>
      </w:r>
      <w:r w:rsidR="00DD33D7">
        <w:rPr>
          <w:lang w:val="en-US"/>
        </w:rPr>
        <w:t xml:space="preserve"> [1.0</w:t>
      </w:r>
      <w:r w:rsidR="00064950">
        <w:rPr>
          <w:lang w:val="en-US"/>
        </w:rPr>
        <w:t>7</w:t>
      </w:r>
      <w:r w:rsidR="00DD33D7">
        <w:rPr>
          <w:lang w:val="en-US"/>
        </w:rPr>
        <w:t>, 18.11],</w:t>
      </w:r>
      <w:r w:rsidR="00DD33D7" w:rsidRPr="00A030CB">
        <w:rPr>
          <w:lang w:val="en-US"/>
        </w:rPr>
        <w:t xml:space="preserve"> </w:t>
      </w:r>
      <w:r w:rsidR="00DD33D7">
        <w:rPr>
          <w:lang w:val="en-US"/>
        </w:rPr>
        <w:t>z = 2.98, p = .0</w:t>
      </w:r>
      <w:r w:rsidR="00064950">
        <w:rPr>
          <w:lang w:val="en-US"/>
        </w:rPr>
        <w:t>03)</w:t>
      </w:r>
      <w:r w:rsidR="00DD33D7">
        <w:rPr>
          <w:lang w:val="en-US"/>
        </w:rPr>
        <w:t>.</w:t>
      </w:r>
    </w:p>
    <w:p w14:paraId="02813812" w14:textId="5DFC74C8" w:rsidR="00237120" w:rsidRDefault="00A15647" w:rsidP="009840FD">
      <w:pPr>
        <w:rPr>
          <w:lang w:val="en-US"/>
        </w:rPr>
      </w:pPr>
      <w:r>
        <w:rPr>
          <w:lang w:val="en-US"/>
        </w:rPr>
        <w:t xml:space="preserve">In </w:t>
      </w:r>
      <w:r w:rsidR="005D7641">
        <w:rPr>
          <w:lang w:val="en-US"/>
        </w:rPr>
        <w:t xml:space="preserve">supporting </w:t>
      </w:r>
      <w:r w:rsidR="00F47E68">
        <w:rPr>
          <w:lang w:val="en-US"/>
        </w:rPr>
        <w:t xml:space="preserve">sensitivity analysis </w:t>
      </w:r>
      <w:r w:rsidR="00DD33D7">
        <w:rPr>
          <w:lang w:val="en-US"/>
        </w:rPr>
        <w:t>across groups</w:t>
      </w:r>
      <w:r>
        <w:rPr>
          <w:lang w:val="en-US"/>
        </w:rPr>
        <w:t xml:space="preserve">, RJA likelihood </w:t>
      </w:r>
      <w:r w:rsidR="00521648">
        <w:rPr>
          <w:lang w:val="en-US"/>
        </w:rPr>
        <w:t xml:space="preserve">at baseline as predictor </w:t>
      </w:r>
      <w:r>
        <w:rPr>
          <w:lang w:val="en-US"/>
        </w:rPr>
        <w:t>did not influence RJA likelihood at end-of-treatment</w:t>
      </w:r>
      <w:r w:rsidR="00521648">
        <w:rPr>
          <w:lang w:val="en-US"/>
        </w:rPr>
        <w:t xml:space="preserve"> </w:t>
      </w:r>
      <w:r>
        <w:rPr>
          <w:lang w:val="en-US"/>
        </w:rPr>
        <w:t>(</w:t>
      </w:r>
      <w:r w:rsidR="00237120">
        <w:rPr>
          <w:lang w:val="en-US"/>
        </w:rPr>
        <w:t>odds = 1.38 [0.81, 2.35]</w:t>
      </w:r>
      <w:r>
        <w:rPr>
          <w:lang w:val="en-US"/>
        </w:rPr>
        <w:t>) or follow-up (</w:t>
      </w:r>
      <w:r w:rsidR="00237120">
        <w:rPr>
          <w:lang w:val="en-US"/>
        </w:rPr>
        <w:t xml:space="preserve">odds </w:t>
      </w:r>
      <w:r w:rsidR="00237120">
        <w:rPr>
          <w:lang w:val="en-US"/>
        </w:rPr>
        <w:lastRenderedPageBreak/>
        <w:t>= 1.28 [0.73, 2.23]</w:t>
      </w:r>
      <w:r>
        <w:rPr>
          <w:lang w:val="en-US"/>
        </w:rPr>
        <w:t xml:space="preserve">). </w:t>
      </w:r>
      <w:r w:rsidR="00237120">
        <w:rPr>
          <w:lang w:val="en-US"/>
        </w:rPr>
        <w:t>In an intervention model (</w:t>
      </w:r>
      <w:r w:rsidR="00237120" w:rsidRPr="0021622E">
        <w:rPr>
          <w:i/>
          <w:lang w:val="en-US"/>
        </w:rPr>
        <w:t>mR</w:t>
      </w:r>
      <w:r w:rsidR="00237120" w:rsidRPr="0021622E">
        <w:rPr>
          <w:lang w:val="en-US"/>
        </w:rPr>
        <w:t>²</w:t>
      </w:r>
      <w:r w:rsidR="00237120">
        <w:rPr>
          <w:lang w:val="en-US"/>
        </w:rPr>
        <w:t xml:space="preserve"> = 0.05, </w:t>
      </w:r>
      <w:r w:rsidR="00237120" w:rsidRPr="0021622E">
        <w:rPr>
          <w:i/>
          <w:lang w:val="en-US"/>
        </w:rPr>
        <w:t>cR²</w:t>
      </w:r>
      <w:r w:rsidR="00237120">
        <w:rPr>
          <w:i/>
          <w:lang w:val="en-US"/>
        </w:rPr>
        <w:t xml:space="preserve"> </w:t>
      </w:r>
      <w:r w:rsidR="00237120">
        <w:rPr>
          <w:lang w:val="en-US"/>
        </w:rPr>
        <w:t xml:space="preserve">= 0.37), </w:t>
      </w:r>
      <w:r w:rsidR="00521648">
        <w:rPr>
          <w:lang w:val="en-US"/>
        </w:rPr>
        <w:t xml:space="preserve">this effect did not differ between autistic groups </w:t>
      </w:r>
      <w:r w:rsidR="00237120">
        <w:rPr>
          <w:lang w:val="en-US"/>
        </w:rPr>
        <w:t>(</w:t>
      </w:r>
      <w:r w:rsidR="008E0A96">
        <w:rPr>
          <w:lang w:val="en-US"/>
        </w:rPr>
        <w:t>OR|</w:t>
      </w:r>
      <w:r w:rsidR="00521648">
        <w:rPr>
          <w:lang w:val="en-US"/>
        </w:rPr>
        <w:t>A-FFIP</w:t>
      </w:r>
      <w:r w:rsidR="008E0A96">
        <w:rPr>
          <w:lang w:val="en-US"/>
        </w:rPr>
        <w:t xml:space="preserve"> </w:t>
      </w:r>
      <w:r w:rsidR="00237120">
        <w:rPr>
          <w:lang w:val="en-US"/>
        </w:rPr>
        <w:t>= 1.29 [0.68, 2.44]</w:t>
      </w:r>
      <w:r w:rsidR="00521648">
        <w:rPr>
          <w:lang w:val="en-US"/>
        </w:rPr>
        <w:t xml:space="preserve">; </w:t>
      </w:r>
      <w:r w:rsidR="008E0A96">
        <w:rPr>
          <w:lang w:val="en-US"/>
        </w:rPr>
        <w:t>OR|TAU</w:t>
      </w:r>
      <w:r w:rsidR="00237120">
        <w:rPr>
          <w:lang w:val="en-US"/>
        </w:rPr>
        <w:t xml:space="preserve"> = 1.49 [0.65, 3.42]). In a developmental model (</w:t>
      </w:r>
      <w:r w:rsidR="00237120" w:rsidRPr="0021622E">
        <w:rPr>
          <w:i/>
          <w:lang w:val="en-US"/>
        </w:rPr>
        <w:t>mR</w:t>
      </w:r>
      <w:r w:rsidR="00237120" w:rsidRPr="0021622E">
        <w:rPr>
          <w:lang w:val="en-US"/>
        </w:rPr>
        <w:t>²</w:t>
      </w:r>
      <w:r w:rsidR="00237120">
        <w:rPr>
          <w:lang w:val="en-US"/>
        </w:rPr>
        <w:t xml:space="preserve"> = 0.09, </w:t>
      </w:r>
      <w:r w:rsidR="00237120" w:rsidRPr="0021622E">
        <w:rPr>
          <w:i/>
          <w:lang w:val="en-US"/>
        </w:rPr>
        <w:t>cR²</w:t>
      </w:r>
      <w:r w:rsidR="00237120">
        <w:rPr>
          <w:i/>
          <w:lang w:val="en-US"/>
        </w:rPr>
        <w:t xml:space="preserve"> </w:t>
      </w:r>
      <w:r w:rsidR="00237120">
        <w:rPr>
          <w:lang w:val="en-US"/>
        </w:rPr>
        <w:t>= 0.88), RJA likelihood at baseline predicted RJA likelihood at follow-up only in the non-autistic group (</w:t>
      </w:r>
      <w:r w:rsidR="008E0A96">
        <w:rPr>
          <w:lang w:val="en-US"/>
        </w:rPr>
        <w:t>OR</w:t>
      </w:r>
      <w:r w:rsidR="00237120">
        <w:rPr>
          <w:lang w:val="en-US"/>
        </w:rPr>
        <w:t xml:space="preserve"> = 1.84 [1.04, 3.25]) and not in the autistic A-FFIP (</w:t>
      </w:r>
      <w:r w:rsidR="008E0A96">
        <w:rPr>
          <w:lang w:val="en-US"/>
        </w:rPr>
        <w:t>OR</w:t>
      </w:r>
      <w:r w:rsidR="00237120">
        <w:rPr>
          <w:lang w:val="en-US"/>
        </w:rPr>
        <w:t xml:space="preserve"> = 0.50 [0.19, 1.32]) or autistic TAU group (</w:t>
      </w:r>
      <w:r w:rsidR="008E0A96">
        <w:rPr>
          <w:lang w:val="en-US"/>
        </w:rPr>
        <w:t>OR</w:t>
      </w:r>
      <w:r w:rsidR="00237120">
        <w:rPr>
          <w:lang w:val="en-US"/>
        </w:rPr>
        <w:t xml:space="preserve"> = 2.26 [0.65, 7.84]).</w:t>
      </w:r>
      <w:r w:rsidR="00F460C6">
        <w:rPr>
          <w:lang w:val="en-US"/>
        </w:rPr>
        <w:t xml:space="preserve"> Thus, the higher RJA likelihood increase in the autistic A-FFIP compared to autistic TAU group at end-of-treatment and follow-up is unlikely to be explained by the different RJA likelihood at baseline.</w:t>
      </w:r>
    </w:p>
    <w:p w14:paraId="56BDFC06" w14:textId="04F46D27" w:rsidR="002206F8" w:rsidRPr="00EA171C" w:rsidRDefault="009C5786" w:rsidP="00EA171C">
      <w:pPr>
        <w:spacing w:before="100" w:beforeAutospacing="1" w:after="100" w:afterAutospacing="1" w:line="240" w:lineRule="auto"/>
        <w:jc w:val="left"/>
        <w:rPr>
          <w:rFonts w:eastAsia="Times New Roman" w:cs="Times New Roman"/>
          <w:kern w:val="0"/>
          <w:szCs w:val="24"/>
          <w:lang w:eastAsia="de-DE"/>
          <w14:ligatures w14:val="none"/>
        </w:rPr>
      </w:pPr>
      <w:r>
        <w:rPr>
          <w:noProof/>
        </w:rPr>
        <w:drawing>
          <wp:inline distT="0" distB="0" distL="0" distR="0" wp14:anchorId="2575C087" wp14:editId="1EF575C9">
            <wp:extent cx="4572000" cy="5486400"/>
            <wp:effectExtent l="19050" t="19050" r="0" b="0"/>
            <wp:docPr id="623977294" name="Grafik 11" descr="Ein Bild, das Origami,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77294" name="Grafik 11" descr="Ein Bild, das Origami, Diagramm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5486400"/>
                    </a:xfrm>
                    <a:prstGeom prst="rect">
                      <a:avLst/>
                    </a:prstGeom>
                    <a:noFill/>
                    <a:ln>
                      <a:solidFill>
                        <a:schemeClr val="tx1"/>
                      </a:solidFill>
                    </a:ln>
                  </pic:spPr>
                </pic:pic>
              </a:graphicData>
            </a:graphic>
          </wp:inline>
        </w:drawing>
      </w:r>
    </w:p>
    <w:p w14:paraId="3BCB3473" w14:textId="6F57D561" w:rsidR="002206F8" w:rsidRPr="00767073" w:rsidRDefault="002206F8" w:rsidP="002206F8">
      <w:pPr>
        <w:pStyle w:val="Beschriftung"/>
        <w:rPr>
          <w:i w:val="0"/>
          <w:lang w:val="en-US"/>
        </w:rPr>
      </w:pPr>
      <w:r w:rsidRPr="002206F8">
        <w:rPr>
          <w:lang w:val="en-US"/>
        </w:rPr>
        <w:t xml:space="preserve">Figure </w:t>
      </w:r>
      <w:r>
        <w:fldChar w:fldCharType="begin"/>
      </w:r>
      <w:r w:rsidRPr="002206F8">
        <w:rPr>
          <w:lang w:val="en-US"/>
        </w:rPr>
        <w:instrText xml:space="preserve"> SEQ Figure \* ARABIC </w:instrText>
      </w:r>
      <w:r>
        <w:fldChar w:fldCharType="separate"/>
      </w:r>
      <w:r w:rsidRPr="002206F8">
        <w:rPr>
          <w:noProof/>
          <w:lang w:val="en-US"/>
        </w:rPr>
        <w:t>2</w:t>
      </w:r>
      <w:r>
        <w:fldChar w:fldCharType="end"/>
      </w:r>
      <w:r w:rsidRPr="002206F8">
        <w:rPr>
          <w:lang w:val="en-US"/>
        </w:rPr>
        <w:t>.</w:t>
      </w:r>
      <w:r w:rsidR="00767073">
        <w:rPr>
          <w:lang w:val="en-US"/>
        </w:rPr>
        <w:t xml:space="preserve"> </w:t>
      </w:r>
      <w:r w:rsidR="00767073">
        <w:rPr>
          <w:i w:val="0"/>
          <w:lang w:val="en-US"/>
        </w:rPr>
        <w:t xml:space="preserve">RJA likelihood, baseline pupil size (BPS), and stimulus-evoked pupillary response (SEPR) between groups and measurement timepoints. Violin plots show the density of the measure, while boxplots indicate central tendency as mean and dispersion as interquartile range.  </w:t>
      </w:r>
    </w:p>
    <w:p w14:paraId="3105E9BA" w14:textId="77777777" w:rsidR="002206F8" w:rsidRDefault="002206F8" w:rsidP="00E111F0">
      <w:pPr>
        <w:pStyle w:val="berschrift3"/>
        <w:rPr>
          <w:lang w:val="en-US"/>
        </w:rPr>
      </w:pPr>
    </w:p>
    <w:p w14:paraId="0C3F8304" w14:textId="77777777" w:rsidR="002206F8" w:rsidRDefault="002206F8">
      <w:pPr>
        <w:spacing w:before="0" w:line="259" w:lineRule="auto"/>
        <w:jc w:val="left"/>
        <w:rPr>
          <w:rFonts w:eastAsiaTheme="majorEastAsia" w:cstheme="majorBidi"/>
          <w:i/>
          <w:szCs w:val="28"/>
          <w:lang w:val="en-US"/>
        </w:rPr>
      </w:pPr>
      <w:r>
        <w:rPr>
          <w:lang w:val="en-US"/>
        </w:rPr>
        <w:br w:type="page"/>
      </w:r>
    </w:p>
    <w:p w14:paraId="4CA99714" w14:textId="4479B5C8" w:rsidR="00E111F0" w:rsidRDefault="00E111F0" w:rsidP="00E111F0">
      <w:pPr>
        <w:pStyle w:val="berschrift3"/>
        <w:rPr>
          <w:lang w:val="en-US"/>
        </w:rPr>
      </w:pPr>
      <w:r>
        <w:rPr>
          <w:lang w:val="en-US"/>
        </w:rPr>
        <w:lastRenderedPageBreak/>
        <w:t>Baseline Pupil Size (BPS)</w:t>
      </w:r>
    </w:p>
    <w:p w14:paraId="594CDADD" w14:textId="28F90070" w:rsidR="00E111F0" w:rsidRDefault="00E375E2" w:rsidP="00E111F0">
      <w:pPr>
        <w:rPr>
          <w:lang w:val="en-US"/>
        </w:rPr>
      </w:pPr>
      <w:r>
        <w:rPr>
          <w:lang w:val="en-US"/>
        </w:rPr>
        <w:t>Lower</w:t>
      </w:r>
      <w:r w:rsidR="00D045ED">
        <w:rPr>
          <w:lang w:val="en-US"/>
        </w:rPr>
        <w:t xml:space="preserve"> </w:t>
      </w:r>
      <w:r w:rsidR="00E111F0">
        <w:rPr>
          <w:lang w:val="en-US"/>
        </w:rPr>
        <w:t xml:space="preserve">BPS </w:t>
      </w:r>
      <w:r w:rsidR="00CB35EA">
        <w:rPr>
          <w:lang w:val="en-US"/>
        </w:rPr>
        <w:t>(</w:t>
      </w:r>
      <w:r w:rsidR="00E111F0">
        <w:rPr>
          <w:lang w:val="en-US"/>
        </w:rPr>
        <w:t>pupil size during the first 500ms of a trial</w:t>
      </w:r>
      <w:r w:rsidR="00CB35EA">
        <w:rPr>
          <w:lang w:val="en-US"/>
        </w:rPr>
        <w:t>)</w:t>
      </w:r>
      <w:r w:rsidR="00E111F0">
        <w:rPr>
          <w:lang w:val="en-US"/>
        </w:rPr>
        <w:t xml:space="preserve"> predicted </w:t>
      </w:r>
      <w:r>
        <w:rPr>
          <w:lang w:val="en-US"/>
        </w:rPr>
        <w:t>higher</w:t>
      </w:r>
      <w:r w:rsidR="00E111F0">
        <w:rPr>
          <w:lang w:val="en-US"/>
        </w:rPr>
        <w:t xml:space="preserve"> RJA likelihood (</w:t>
      </w:r>
      <w:r w:rsidR="00E111F0">
        <w:rPr>
          <w:rFonts w:cs="Times New Roman"/>
          <w:lang w:val="en-US"/>
        </w:rPr>
        <w:t>β</w:t>
      </w:r>
      <w:r w:rsidR="00E111F0">
        <w:rPr>
          <w:lang w:val="en-US"/>
        </w:rPr>
        <w:t xml:space="preserve"> = 0.32 [0.19</w:t>
      </w:r>
      <w:r>
        <w:rPr>
          <w:lang w:val="en-US"/>
        </w:rPr>
        <w:t>, 0.46</w:t>
      </w:r>
      <w:r w:rsidR="00E111F0">
        <w:rPr>
          <w:lang w:val="en-US"/>
        </w:rPr>
        <w:t>]</w:t>
      </w:r>
      <w:r w:rsidR="006B67DF">
        <w:rPr>
          <w:lang w:val="en-US"/>
        </w:rPr>
        <w:t>, z = 4.79, p &lt; .001</w:t>
      </w:r>
      <w:r w:rsidR="00E111F0">
        <w:rPr>
          <w:lang w:val="en-US"/>
        </w:rPr>
        <w:t xml:space="preserve">). </w:t>
      </w:r>
      <w:r w:rsidR="00440C12">
        <w:rPr>
          <w:lang w:val="en-US"/>
        </w:rPr>
        <w:t>In an intervention model (</w:t>
      </w:r>
      <w:r w:rsidR="00440C12" w:rsidRPr="0021622E">
        <w:rPr>
          <w:i/>
          <w:lang w:val="en-US"/>
        </w:rPr>
        <w:t>mR</w:t>
      </w:r>
      <w:r w:rsidR="00440C12" w:rsidRPr="0021622E">
        <w:rPr>
          <w:lang w:val="en-US"/>
        </w:rPr>
        <w:t>²</w:t>
      </w:r>
      <w:r w:rsidR="00440C12">
        <w:rPr>
          <w:lang w:val="en-US"/>
        </w:rPr>
        <w:t xml:space="preserve"> = 0.01, </w:t>
      </w:r>
      <w:r w:rsidR="00440C12" w:rsidRPr="0021622E">
        <w:rPr>
          <w:i/>
          <w:lang w:val="en-US"/>
        </w:rPr>
        <w:t>cR²</w:t>
      </w:r>
      <w:r w:rsidR="00440C12">
        <w:rPr>
          <w:i/>
          <w:lang w:val="en-US"/>
        </w:rPr>
        <w:t xml:space="preserve"> </w:t>
      </w:r>
      <w:r w:rsidR="00440C12">
        <w:rPr>
          <w:lang w:val="en-US"/>
        </w:rPr>
        <w:t>= 0.63), BPS decreased from baseline to end-of-treatment in the autistic TAU group (</w:t>
      </w:r>
      <w:r w:rsidR="00440C12">
        <w:rPr>
          <w:rFonts w:cs="Times New Roman"/>
          <w:lang w:val="en-US"/>
        </w:rPr>
        <w:t>Δβ</w:t>
      </w:r>
      <w:r w:rsidR="00440C12">
        <w:rPr>
          <w:lang w:val="en-US"/>
        </w:rPr>
        <w:t xml:space="preserve"> = -0.17 [-0.29, -0.05]) </w:t>
      </w:r>
      <w:r w:rsidR="00D32066">
        <w:rPr>
          <w:lang w:val="en-US"/>
        </w:rPr>
        <w:t xml:space="preserve">but not in </w:t>
      </w:r>
      <w:r w:rsidR="00440C12">
        <w:rPr>
          <w:lang w:val="en-US"/>
        </w:rPr>
        <w:t>the autistic A-FFIP group (</w:t>
      </w:r>
      <w:r w:rsidR="00440C12">
        <w:rPr>
          <w:rFonts w:cs="Times New Roman"/>
          <w:lang w:val="en-US"/>
        </w:rPr>
        <w:t>Δβ</w:t>
      </w:r>
      <w:r w:rsidR="00440C12">
        <w:rPr>
          <w:lang w:val="en-US"/>
        </w:rPr>
        <w:t xml:space="preserve"> = -0.01 [-0.12, 0.10]). </w:t>
      </w:r>
      <w:r w:rsidR="00D32066">
        <w:rPr>
          <w:lang w:val="en-US"/>
        </w:rPr>
        <w:t>However, at end-of-treatment, BPS did not differ between the autistic groups (</w:t>
      </w:r>
      <w:r w:rsidR="00D32066">
        <w:rPr>
          <w:rFonts w:cs="Times New Roman"/>
          <w:lang w:val="en-US"/>
        </w:rPr>
        <w:t>Δβ</w:t>
      </w:r>
      <w:r w:rsidR="00D32066">
        <w:rPr>
          <w:lang w:val="en-US"/>
        </w:rPr>
        <w:t xml:space="preserve"> = 0.05 [-0.36, 0.47], </w:t>
      </w:r>
      <w:r w:rsidR="00D32066" w:rsidRPr="00D32066">
        <w:rPr>
          <w:i/>
          <w:lang w:val="en-US"/>
        </w:rPr>
        <w:t>t</w:t>
      </w:r>
      <w:r w:rsidR="00D32066">
        <w:rPr>
          <w:lang w:val="en-US"/>
        </w:rPr>
        <w:t xml:space="preserve"> &lt; 1). </w:t>
      </w:r>
      <w:r w:rsidR="00440C12">
        <w:rPr>
          <w:lang w:val="en-US"/>
        </w:rPr>
        <w:t>In a developmental model (</w:t>
      </w:r>
      <w:r w:rsidR="00440C12" w:rsidRPr="0021622E">
        <w:rPr>
          <w:i/>
          <w:lang w:val="en-US"/>
        </w:rPr>
        <w:t>mR</w:t>
      </w:r>
      <w:r w:rsidR="00440C12" w:rsidRPr="0021622E">
        <w:rPr>
          <w:lang w:val="en-US"/>
        </w:rPr>
        <w:t>²</w:t>
      </w:r>
      <w:r w:rsidR="00440C12">
        <w:rPr>
          <w:lang w:val="en-US"/>
        </w:rPr>
        <w:t xml:space="preserve"> = 0.04, </w:t>
      </w:r>
      <w:r w:rsidR="00440C12" w:rsidRPr="0021622E">
        <w:rPr>
          <w:i/>
          <w:lang w:val="en-US"/>
        </w:rPr>
        <w:t>cR²</w:t>
      </w:r>
      <w:r w:rsidR="00440C12">
        <w:rPr>
          <w:i/>
          <w:lang w:val="en-US"/>
        </w:rPr>
        <w:t xml:space="preserve"> </w:t>
      </w:r>
      <w:r w:rsidR="00440C12">
        <w:rPr>
          <w:lang w:val="en-US"/>
        </w:rPr>
        <w:t xml:space="preserve">= 0.64), BPS decreased </w:t>
      </w:r>
      <w:r w:rsidR="00D32066">
        <w:rPr>
          <w:lang w:val="en-US"/>
        </w:rPr>
        <w:t xml:space="preserve">from </w:t>
      </w:r>
      <w:r w:rsidR="00440C12">
        <w:rPr>
          <w:lang w:val="en-US"/>
        </w:rPr>
        <w:t>baseline to follow-up in the non-autistic group (</w:t>
      </w:r>
      <w:r w:rsidR="00440C12">
        <w:rPr>
          <w:rFonts w:cs="Times New Roman"/>
          <w:lang w:val="en-US"/>
        </w:rPr>
        <w:t>Δβ</w:t>
      </w:r>
      <w:r w:rsidR="00440C12">
        <w:rPr>
          <w:lang w:val="en-US"/>
        </w:rPr>
        <w:t xml:space="preserve"> = -0.16 [-0.25, -0.07], t(</w:t>
      </w:r>
      <w:r w:rsidR="006B67DF">
        <w:rPr>
          <w:lang w:val="en-US"/>
        </w:rPr>
        <w:t>1846</w:t>
      </w:r>
      <w:r w:rsidR="00440C12">
        <w:rPr>
          <w:lang w:val="en-US"/>
        </w:rPr>
        <w:t xml:space="preserve">) = </w:t>
      </w:r>
      <w:r w:rsidR="006B67DF">
        <w:rPr>
          <w:lang w:val="en-US"/>
        </w:rPr>
        <w:t>-3</w:t>
      </w:r>
      <w:r w:rsidR="00440C12">
        <w:rPr>
          <w:lang w:val="en-US"/>
        </w:rPr>
        <w:t>.</w:t>
      </w:r>
      <w:r w:rsidR="006B67DF">
        <w:rPr>
          <w:lang w:val="en-US"/>
        </w:rPr>
        <w:t>37</w:t>
      </w:r>
      <w:r w:rsidR="00440C12">
        <w:rPr>
          <w:lang w:val="en-US"/>
        </w:rPr>
        <w:t>, p &lt; .001) and the autistic A-FFIP group (</w:t>
      </w:r>
      <w:r w:rsidR="00440C12">
        <w:rPr>
          <w:rFonts w:cs="Times New Roman"/>
          <w:lang w:val="en-US"/>
        </w:rPr>
        <w:t>Δβ</w:t>
      </w:r>
      <w:r w:rsidR="00440C12">
        <w:rPr>
          <w:lang w:val="en-US"/>
        </w:rPr>
        <w:t xml:space="preserve"> = </w:t>
      </w:r>
      <w:r w:rsidR="006B67DF">
        <w:rPr>
          <w:lang w:val="en-US"/>
        </w:rPr>
        <w:t>-</w:t>
      </w:r>
      <w:r w:rsidR="00440C12">
        <w:rPr>
          <w:lang w:val="en-US"/>
        </w:rPr>
        <w:t>0.2</w:t>
      </w:r>
      <w:r w:rsidR="006B67DF">
        <w:rPr>
          <w:lang w:val="en-US"/>
        </w:rPr>
        <w:t>8</w:t>
      </w:r>
      <w:r w:rsidR="00440C12">
        <w:rPr>
          <w:lang w:val="en-US"/>
        </w:rPr>
        <w:t xml:space="preserve"> [</w:t>
      </w:r>
      <w:r w:rsidR="006B67DF">
        <w:rPr>
          <w:lang w:val="en-US"/>
        </w:rPr>
        <w:t>-</w:t>
      </w:r>
      <w:r w:rsidR="00440C12">
        <w:rPr>
          <w:lang w:val="en-US"/>
        </w:rPr>
        <w:t>0.</w:t>
      </w:r>
      <w:r w:rsidR="006B67DF">
        <w:rPr>
          <w:lang w:val="en-US"/>
        </w:rPr>
        <w:t>43</w:t>
      </w:r>
      <w:r w:rsidR="00440C12">
        <w:rPr>
          <w:lang w:val="en-US"/>
        </w:rPr>
        <w:t xml:space="preserve">, </w:t>
      </w:r>
      <w:r w:rsidR="006B67DF">
        <w:rPr>
          <w:lang w:val="en-US"/>
        </w:rPr>
        <w:t>-</w:t>
      </w:r>
      <w:r w:rsidR="00440C12">
        <w:rPr>
          <w:lang w:val="en-US"/>
        </w:rPr>
        <w:t>0.</w:t>
      </w:r>
      <w:r w:rsidR="006B67DF">
        <w:rPr>
          <w:lang w:val="en-US"/>
        </w:rPr>
        <w:t>12</w:t>
      </w:r>
      <w:r w:rsidR="00440C12">
        <w:rPr>
          <w:lang w:val="en-US"/>
        </w:rPr>
        <w:t>], t(1</w:t>
      </w:r>
      <w:r w:rsidR="006B67DF">
        <w:rPr>
          <w:lang w:val="en-US"/>
        </w:rPr>
        <w:t>886</w:t>
      </w:r>
      <w:r w:rsidR="00440C12">
        <w:rPr>
          <w:lang w:val="en-US"/>
        </w:rPr>
        <w:t xml:space="preserve">) = </w:t>
      </w:r>
      <w:r w:rsidR="006B67DF">
        <w:rPr>
          <w:lang w:val="en-US"/>
        </w:rPr>
        <w:t>-3</w:t>
      </w:r>
      <w:r w:rsidR="00440C12">
        <w:rPr>
          <w:lang w:val="en-US"/>
        </w:rPr>
        <w:t>.</w:t>
      </w:r>
      <w:r w:rsidR="006B67DF">
        <w:rPr>
          <w:lang w:val="en-US"/>
        </w:rPr>
        <w:t>45</w:t>
      </w:r>
      <w:r w:rsidR="00440C12">
        <w:rPr>
          <w:lang w:val="en-US"/>
        </w:rPr>
        <w:t xml:space="preserve">, p </w:t>
      </w:r>
      <w:r w:rsidR="006B67DF">
        <w:rPr>
          <w:lang w:val="en-US"/>
        </w:rPr>
        <w:t>&lt;</w:t>
      </w:r>
      <w:r w:rsidR="00440C12">
        <w:rPr>
          <w:lang w:val="en-US"/>
        </w:rPr>
        <w:t xml:space="preserve"> .0</w:t>
      </w:r>
      <w:r w:rsidR="006B67DF">
        <w:rPr>
          <w:lang w:val="en-US"/>
        </w:rPr>
        <w:t>01</w:t>
      </w:r>
      <w:r w:rsidR="00440C12">
        <w:rPr>
          <w:lang w:val="en-US"/>
        </w:rPr>
        <w:t>)</w:t>
      </w:r>
      <w:r w:rsidR="006B67DF">
        <w:rPr>
          <w:lang w:val="en-US"/>
        </w:rPr>
        <w:t xml:space="preserve">, but increased </w:t>
      </w:r>
      <w:r w:rsidR="00440C12">
        <w:rPr>
          <w:lang w:val="en-US"/>
        </w:rPr>
        <w:t>in the autistic TAU group (</w:t>
      </w:r>
      <w:r w:rsidR="00440C12">
        <w:rPr>
          <w:rFonts w:cs="Times New Roman"/>
          <w:lang w:val="en-US"/>
        </w:rPr>
        <w:t>Δβ</w:t>
      </w:r>
      <w:r w:rsidR="00440C12">
        <w:rPr>
          <w:lang w:val="en-US"/>
        </w:rPr>
        <w:t xml:space="preserve"> = 0.1</w:t>
      </w:r>
      <w:r w:rsidR="006B67DF">
        <w:rPr>
          <w:lang w:val="en-US"/>
        </w:rPr>
        <w:t>8</w:t>
      </w:r>
      <w:r w:rsidR="00440C12">
        <w:rPr>
          <w:lang w:val="en-US"/>
        </w:rPr>
        <w:t xml:space="preserve"> [0.</w:t>
      </w:r>
      <w:r w:rsidR="006B67DF">
        <w:rPr>
          <w:lang w:val="en-US"/>
        </w:rPr>
        <w:t>02</w:t>
      </w:r>
      <w:r w:rsidR="00440C12">
        <w:rPr>
          <w:lang w:val="en-US"/>
        </w:rPr>
        <w:t>, 0.3</w:t>
      </w:r>
      <w:r w:rsidR="006B67DF">
        <w:rPr>
          <w:lang w:val="en-US"/>
        </w:rPr>
        <w:t>6</w:t>
      </w:r>
      <w:r w:rsidR="00440C12">
        <w:rPr>
          <w:lang w:val="en-US"/>
        </w:rPr>
        <w:t>], t(</w:t>
      </w:r>
      <w:r w:rsidR="006B67DF">
        <w:rPr>
          <w:lang w:val="en-US"/>
        </w:rPr>
        <w:t>1898</w:t>
      </w:r>
      <w:r w:rsidR="00440C12">
        <w:rPr>
          <w:lang w:val="en-US"/>
        </w:rPr>
        <w:t xml:space="preserve">) = </w:t>
      </w:r>
      <w:r w:rsidR="006B67DF">
        <w:rPr>
          <w:lang w:val="en-US"/>
        </w:rPr>
        <w:t>2</w:t>
      </w:r>
      <w:r w:rsidR="00440C12">
        <w:rPr>
          <w:lang w:val="en-US"/>
        </w:rPr>
        <w:t>.</w:t>
      </w:r>
      <w:r w:rsidR="006B67DF">
        <w:rPr>
          <w:lang w:val="en-US"/>
        </w:rPr>
        <w:t>14</w:t>
      </w:r>
      <w:r w:rsidR="00440C12">
        <w:rPr>
          <w:lang w:val="en-US"/>
        </w:rPr>
        <w:t>, p = .</w:t>
      </w:r>
      <w:r w:rsidR="006B67DF">
        <w:rPr>
          <w:lang w:val="en-US"/>
        </w:rPr>
        <w:t>032</w:t>
      </w:r>
      <w:r w:rsidR="00440C12">
        <w:rPr>
          <w:lang w:val="en-US"/>
        </w:rPr>
        <w:t>).</w:t>
      </w:r>
      <w:r w:rsidR="00FA3870">
        <w:rPr>
          <w:lang w:val="en-US"/>
        </w:rPr>
        <w:t xml:space="preserve"> At baseline, BPS did not differ between group (</w:t>
      </w:r>
      <w:proofErr w:type="spellStart"/>
      <w:r w:rsidR="00FA3870" w:rsidRPr="00FA3870">
        <w:rPr>
          <w:i/>
          <w:lang w:val="en-US"/>
        </w:rPr>
        <w:t>t</w:t>
      </w:r>
      <w:r w:rsidR="00FA3870">
        <w:rPr>
          <w:lang w:val="en-US"/>
        </w:rPr>
        <w:t>s</w:t>
      </w:r>
      <w:proofErr w:type="spellEnd"/>
      <w:r w:rsidR="00FA3870">
        <w:rPr>
          <w:lang w:val="en-US"/>
        </w:rPr>
        <w:t xml:space="preserve"> &lt; 1.84, </w:t>
      </w:r>
      <w:proofErr w:type="spellStart"/>
      <w:r w:rsidR="00FA3870" w:rsidRPr="00FA3870">
        <w:rPr>
          <w:i/>
          <w:lang w:val="en-US"/>
        </w:rPr>
        <w:t>p</w:t>
      </w:r>
      <w:r w:rsidR="00FA3870">
        <w:rPr>
          <w:lang w:val="en-US"/>
        </w:rPr>
        <w:t>s</w:t>
      </w:r>
      <w:proofErr w:type="spellEnd"/>
      <w:r w:rsidR="00FA3870">
        <w:rPr>
          <w:lang w:val="en-US"/>
        </w:rPr>
        <w:t xml:space="preserve"> &gt; .162). At follow-up, BPS was lower in the non-autistic group (</w:t>
      </w:r>
      <w:r w:rsidR="00FA3870">
        <w:rPr>
          <w:rFonts w:cs="Times New Roman"/>
          <w:lang w:val="en-US"/>
        </w:rPr>
        <w:t>Δβ</w:t>
      </w:r>
      <w:r w:rsidR="00FA3870">
        <w:rPr>
          <w:lang w:val="en-US"/>
        </w:rPr>
        <w:t xml:space="preserve"> = -0.68 [-1.14, -0.22], </w:t>
      </w:r>
      <w:proofErr w:type="gramStart"/>
      <w:r w:rsidR="00FA3870">
        <w:rPr>
          <w:lang w:val="en-US"/>
        </w:rPr>
        <w:t>t(</w:t>
      </w:r>
      <w:proofErr w:type="gramEnd"/>
      <w:r w:rsidR="00FA3870">
        <w:rPr>
          <w:lang w:val="en-US"/>
        </w:rPr>
        <w:t>152) = -3.51, p = .001) and the autistic A-FFIP group (</w:t>
      </w:r>
      <w:r w:rsidR="00FA3870">
        <w:rPr>
          <w:rFonts w:cs="Times New Roman"/>
          <w:lang w:val="en-US"/>
        </w:rPr>
        <w:t>Δβ</w:t>
      </w:r>
      <w:r w:rsidR="00FA3870">
        <w:rPr>
          <w:lang w:val="en-US"/>
        </w:rPr>
        <w:t xml:space="preserve"> = -0.66 [-1.17, -0.14], t(166) = -3.04, p = .008)</w:t>
      </w:r>
      <w:r w:rsidR="00D66028">
        <w:rPr>
          <w:lang w:val="en-US"/>
        </w:rPr>
        <w:t xml:space="preserve"> compared to the autistic TAU group</w:t>
      </w:r>
      <w:r w:rsidR="00FA3870">
        <w:rPr>
          <w:lang w:val="en-US"/>
        </w:rPr>
        <w:t>.</w:t>
      </w:r>
    </w:p>
    <w:p w14:paraId="40FF0F5C" w14:textId="569B231C" w:rsidR="00E91C1D" w:rsidRDefault="00E91C1D" w:rsidP="00E91C1D">
      <w:pPr>
        <w:pStyle w:val="berschrift3"/>
        <w:rPr>
          <w:lang w:val="en-US"/>
        </w:rPr>
      </w:pPr>
      <w:r>
        <w:rPr>
          <w:lang w:val="en-US"/>
        </w:rPr>
        <w:t>Stimulus-evoked Pupillary Response (SEPR)</w:t>
      </w:r>
    </w:p>
    <w:p w14:paraId="3BBBFCFE" w14:textId="77BC7222" w:rsidR="00E111F0" w:rsidRDefault="00E375E2" w:rsidP="004572CA">
      <w:pPr>
        <w:rPr>
          <w:lang w:val="en-US"/>
        </w:rPr>
      </w:pPr>
      <w:r>
        <w:rPr>
          <w:lang w:val="en-US"/>
        </w:rPr>
        <w:t xml:space="preserve">Higher SPER </w:t>
      </w:r>
      <w:r w:rsidR="00CB35EA">
        <w:rPr>
          <w:lang w:val="en-US"/>
        </w:rPr>
        <w:t xml:space="preserve">(pupil size change </w:t>
      </w:r>
      <w:r w:rsidR="00D66028">
        <w:rPr>
          <w:lang w:val="en-US"/>
        </w:rPr>
        <w:t>coinciding</w:t>
      </w:r>
      <w:r w:rsidR="00CB35EA">
        <w:rPr>
          <w:lang w:val="en-US"/>
        </w:rPr>
        <w:t xml:space="preserve"> </w:t>
      </w:r>
      <w:r w:rsidR="002164F8">
        <w:rPr>
          <w:lang w:val="en-US"/>
        </w:rPr>
        <w:t xml:space="preserve">with </w:t>
      </w:r>
      <w:r w:rsidR="00CB35EA">
        <w:rPr>
          <w:lang w:val="en-US"/>
        </w:rPr>
        <w:t xml:space="preserve">target cueing) </w:t>
      </w:r>
      <w:r w:rsidR="00953809">
        <w:rPr>
          <w:lang w:val="en-US"/>
        </w:rPr>
        <w:t>predicted a higher RJA likelihood (</w:t>
      </w:r>
      <w:r w:rsidR="00953809">
        <w:rPr>
          <w:rFonts w:cs="Times New Roman"/>
          <w:lang w:val="en-US"/>
        </w:rPr>
        <w:t>β</w:t>
      </w:r>
      <w:r w:rsidR="00953809">
        <w:rPr>
          <w:lang w:val="en-US"/>
        </w:rPr>
        <w:t xml:space="preserve"> = 0.13 [0.00, 0.26], z = 2.01, p = .044).</w:t>
      </w:r>
      <w:r w:rsidR="00D32066">
        <w:rPr>
          <w:lang w:val="en-US"/>
        </w:rPr>
        <w:t xml:space="preserve"> </w:t>
      </w:r>
      <w:r>
        <w:rPr>
          <w:lang w:val="en-US"/>
        </w:rPr>
        <w:t>In addition, higher SEPR was strongly associated with lower BPS (</w:t>
      </w:r>
      <w:r>
        <w:rPr>
          <w:rFonts w:cs="Times New Roman"/>
          <w:lang w:val="en-US"/>
        </w:rPr>
        <w:t>β</w:t>
      </w:r>
      <w:r>
        <w:rPr>
          <w:lang w:val="en-US"/>
        </w:rPr>
        <w:t xml:space="preserve"> = -0.88 [-0.93, -0.84], </w:t>
      </w:r>
      <w:proofErr w:type="gramStart"/>
      <w:r>
        <w:rPr>
          <w:lang w:val="en-US"/>
        </w:rPr>
        <w:t>t(</w:t>
      </w:r>
      <w:proofErr w:type="gramEnd"/>
      <w:r>
        <w:rPr>
          <w:lang w:val="en-US"/>
        </w:rPr>
        <w:t xml:space="preserve">1864) = -44.17, p &lt; .001). </w:t>
      </w:r>
      <w:r w:rsidR="004B613E">
        <w:rPr>
          <w:lang w:val="en-US"/>
        </w:rPr>
        <w:t>In an intervention model (</w:t>
      </w:r>
      <w:r w:rsidR="004B613E" w:rsidRPr="0021622E">
        <w:rPr>
          <w:i/>
          <w:lang w:val="en-US"/>
        </w:rPr>
        <w:t>mR</w:t>
      </w:r>
      <w:r w:rsidR="004B613E" w:rsidRPr="0021622E">
        <w:rPr>
          <w:lang w:val="en-US"/>
        </w:rPr>
        <w:t>²</w:t>
      </w:r>
      <w:r w:rsidR="004B613E">
        <w:rPr>
          <w:lang w:val="en-US"/>
        </w:rPr>
        <w:t xml:space="preserve"> &lt; 0.01, </w:t>
      </w:r>
      <w:r w:rsidR="004B613E" w:rsidRPr="0021622E">
        <w:rPr>
          <w:i/>
          <w:lang w:val="en-US"/>
        </w:rPr>
        <w:t>cR²</w:t>
      </w:r>
      <w:r w:rsidR="004B613E">
        <w:rPr>
          <w:i/>
          <w:lang w:val="en-US"/>
        </w:rPr>
        <w:t xml:space="preserve"> </w:t>
      </w:r>
      <w:r w:rsidR="004B613E">
        <w:rPr>
          <w:lang w:val="en-US"/>
        </w:rPr>
        <w:t xml:space="preserve">= 0.12), SEPR did not change significantly from baseline to end-of-treatment in the autistic groups (A-FFIP: </w:t>
      </w:r>
      <w:r w:rsidR="004B613E">
        <w:rPr>
          <w:rFonts w:cs="Times New Roman"/>
          <w:lang w:val="en-US"/>
        </w:rPr>
        <w:t>Δβ</w:t>
      </w:r>
      <w:r w:rsidR="004B613E">
        <w:rPr>
          <w:lang w:val="en-US"/>
        </w:rPr>
        <w:t xml:space="preserve"> = 0.09 [-0.08, 0.25], </w:t>
      </w:r>
      <w:proofErr w:type="gramStart"/>
      <w:r w:rsidR="004B613E">
        <w:rPr>
          <w:lang w:val="en-US"/>
        </w:rPr>
        <w:t>t(</w:t>
      </w:r>
      <w:proofErr w:type="gramEnd"/>
      <w:r w:rsidR="004B613E">
        <w:rPr>
          <w:lang w:val="en-US"/>
        </w:rPr>
        <w:t xml:space="preserve">968) = 1.02, p = .306; TAU: </w:t>
      </w:r>
      <w:r w:rsidR="004B613E">
        <w:rPr>
          <w:rFonts w:cs="Times New Roman"/>
          <w:lang w:val="en-US"/>
        </w:rPr>
        <w:t>Δβ</w:t>
      </w:r>
      <w:r w:rsidR="004B613E">
        <w:rPr>
          <w:lang w:val="en-US"/>
        </w:rPr>
        <w:t xml:space="preserve"> = 0.00 [-0.19, 0.18], t(1005) = -0.02, p = .982). </w:t>
      </w:r>
      <w:r w:rsidR="00877BD5">
        <w:rPr>
          <w:lang w:val="en-US"/>
        </w:rPr>
        <w:t>In a developmental model (</w:t>
      </w:r>
      <w:r w:rsidR="00877BD5" w:rsidRPr="0021622E">
        <w:rPr>
          <w:i/>
          <w:lang w:val="en-US"/>
        </w:rPr>
        <w:t>mR</w:t>
      </w:r>
      <w:r w:rsidR="00877BD5" w:rsidRPr="0021622E">
        <w:rPr>
          <w:lang w:val="en-US"/>
        </w:rPr>
        <w:t>²</w:t>
      </w:r>
      <w:r w:rsidR="00877BD5">
        <w:rPr>
          <w:lang w:val="en-US"/>
        </w:rPr>
        <w:t xml:space="preserve"> = 0.01, </w:t>
      </w:r>
      <w:r w:rsidR="00877BD5" w:rsidRPr="0021622E">
        <w:rPr>
          <w:i/>
          <w:lang w:val="en-US"/>
        </w:rPr>
        <w:t>cR²</w:t>
      </w:r>
      <w:r w:rsidR="00877BD5">
        <w:rPr>
          <w:i/>
          <w:lang w:val="en-US"/>
        </w:rPr>
        <w:t xml:space="preserve"> </w:t>
      </w:r>
      <w:r w:rsidR="00877BD5">
        <w:rPr>
          <w:lang w:val="en-US"/>
        </w:rPr>
        <w:t xml:space="preserve">= 0.14), </w:t>
      </w:r>
      <w:r w:rsidR="005959F2">
        <w:rPr>
          <w:lang w:val="en-US"/>
        </w:rPr>
        <w:t>SEPR decreased from baseline to follow-up in the autistic TAU group (</w:t>
      </w:r>
      <w:r w:rsidR="005959F2">
        <w:rPr>
          <w:rFonts w:cs="Times New Roman"/>
          <w:lang w:val="en-US"/>
        </w:rPr>
        <w:t>Δβ</w:t>
      </w:r>
      <w:r w:rsidR="005959F2">
        <w:rPr>
          <w:lang w:val="en-US"/>
        </w:rPr>
        <w:t xml:space="preserve"> = -0.18 [-0.29, -0.08], t(1123) = -3.34, p &lt; .001), </w:t>
      </w:r>
      <w:r w:rsidR="002164F8">
        <w:rPr>
          <w:lang w:val="en-US"/>
        </w:rPr>
        <w:t>and</w:t>
      </w:r>
      <w:r w:rsidR="005959F2">
        <w:rPr>
          <w:lang w:val="en-US"/>
        </w:rPr>
        <w:t xml:space="preserve"> did not change significantly in the autistic A-FFIP (</w:t>
      </w:r>
      <w:r w:rsidR="00C110E9">
        <w:rPr>
          <w:rFonts w:cs="Times New Roman"/>
          <w:lang w:val="en-US"/>
        </w:rPr>
        <w:t>Δβ</w:t>
      </w:r>
      <w:r w:rsidR="00C110E9">
        <w:rPr>
          <w:lang w:val="en-US"/>
        </w:rPr>
        <w:t xml:space="preserve"> = -0.02 [-0.11, 0.07], t &lt; 1</w:t>
      </w:r>
      <w:r w:rsidR="005959F2">
        <w:rPr>
          <w:lang w:val="en-US"/>
        </w:rPr>
        <w:t>) or non-autistic group (</w:t>
      </w:r>
      <w:r w:rsidR="00C110E9">
        <w:rPr>
          <w:rFonts w:cs="Times New Roman"/>
          <w:lang w:val="en-US"/>
        </w:rPr>
        <w:t>Δβ</w:t>
      </w:r>
      <w:r w:rsidR="00C110E9">
        <w:rPr>
          <w:lang w:val="en-US"/>
        </w:rPr>
        <w:t xml:space="preserve"> = 0.02 [-0.04, 0.07], t &lt; 1</w:t>
      </w:r>
      <w:r w:rsidR="005959F2">
        <w:rPr>
          <w:lang w:val="en-US"/>
        </w:rPr>
        <w:t>)</w:t>
      </w:r>
      <w:r w:rsidR="00C110E9">
        <w:rPr>
          <w:lang w:val="en-US"/>
        </w:rPr>
        <w:t>.</w:t>
      </w:r>
    </w:p>
    <w:p w14:paraId="6E33B28D" w14:textId="0DDE0BC1" w:rsidR="00D045ED" w:rsidRDefault="00D045ED" w:rsidP="00D045ED">
      <w:pPr>
        <w:pStyle w:val="berschrift3"/>
        <w:rPr>
          <w:lang w:val="en-US"/>
        </w:rPr>
      </w:pPr>
      <w:r>
        <w:rPr>
          <w:lang w:val="en-US"/>
        </w:rPr>
        <w:t>Mediation Model</w:t>
      </w:r>
    </w:p>
    <w:p w14:paraId="5AD17BBF" w14:textId="589AFBEC" w:rsidR="00D5158A" w:rsidRDefault="00CA6481" w:rsidP="00D045ED">
      <w:pPr>
        <w:rPr>
          <w:lang w:val="en-US"/>
        </w:rPr>
      </w:pPr>
      <w:r>
        <w:rPr>
          <w:lang w:val="en-US"/>
        </w:rPr>
        <w:t>In causal mediation analysis</w:t>
      </w:r>
      <w:r w:rsidR="00B85DEB">
        <w:rPr>
          <w:lang w:val="en-US"/>
        </w:rPr>
        <w:t xml:space="preserve"> </w:t>
      </w:r>
      <w:r w:rsidR="00241949">
        <w:rPr>
          <w:lang w:val="en-US"/>
        </w:rPr>
        <w:t>of</w:t>
      </w:r>
      <w:r w:rsidR="00CA49B5">
        <w:rPr>
          <w:lang w:val="en-US"/>
        </w:rPr>
        <w:t xml:space="preserve"> the </w:t>
      </w:r>
      <w:r w:rsidR="00B85DEB">
        <w:rPr>
          <w:lang w:val="en-US"/>
        </w:rPr>
        <w:t>developmental model</w:t>
      </w:r>
      <w:r w:rsidR="00241949">
        <w:rPr>
          <w:lang w:val="en-US"/>
        </w:rPr>
        <w:t xml:space="preserve"> with BPS as mediator</w:t>
      </w:r>
      <w:r w:rsidR="00B85DEB">
        <w:rPr>
          <w:lang w:val="en-US"/>
        </w:rPr>
        <w:t xml:space="preserve">, a significant total effect of </w:t>
      </w:r>
      <w:r w:rsidR="005D7641">
        <w:rPr>
          <w:lang w:val="en-US"/>
        </w:rPr>
        <w:t xml:space="preserve">d = </w:t>
      </w:r>
      <w:r w:rsidR="00B85DEB">
        <w:rPr>
          <w:lang w:val="en-US"/>
        </w:rPr>
        <w:t>0.2</w:t>
      </w:r>
      <w:r w:rsidR="00085114">
        <w:rPr>
          <w:lang w:val="en-US"/>
        </w:rPr>
        <w:t>6</w:t>
      </w:r>
      <w:r w:rsidR="00B85DEB">
        <w:rPr>
          <w:lang w:val="en-US"/>
        </w:rPr>
        <w:t xml:space="preserve"> [0.08, 0.44] </w:t>
      </w:r>
      <w:r w:rsidR="003E0AB1">
        <w:rPr>
          <w:lang w:val="en-US"/>
        </w:rPr>
        <w:t xml:space="preserve">(p = .008) </w:t>
      </w:r>
      <w:r w:rsidR="008E0A96">
        <w:rPr>
          <w:lang w:val="en-US"/>
        </w:rPr>
        <w:t>was</w:t>
      </w:r>
      <w:r w:rsidR="00B85DEB">
        <w:rPr>
          <w:lang w:val="en-US"/>
        </w:rPr>
        <w:t xml:space="preserve"> observed </w:t>
      </w:r>
      <w:r w:rsidR="00E375E2">
        <w:rPr>
          <w:lang w:val="en-US"/>
        </w:rPr>
        <w:t>as</w:t>
      </w:r>
      <w:r w:rsidR="00B85DEB">
        <w:rPr>
          <w:lang w:val="en-US"/>
        </w:rPr>
        <w:t xml:space="preserve"> the standardized difference in RJA likelihood between A-FFIP and TAU at follow-up. This </w:t>
      </w:r>
      <w:r w:rsidR="002164F8">
        <w:rPr>
          <w:lang w:val="en-US"/>
        </w:rPr>
        <w:t xml:space="preserve">total </w:t>
      </w:r>
      <w:r w:rsidR="00B85DEB">
        <w:rPr>
          <w:lang w:val="en-US"/>
        </w:rPr>
        <w:t xml:space="preserve">effect </w:t>
      </w:r>
      <w:r w:rsidR="005D7641">
        <w:rPr>
          <w:lang w:val="en-US"/>
        </w:rPr>
        <w:t>consist</w:t>
      </w:r>
      <w:r w:rsidR="008E0A96">
        <w:rPr>
          <w:lang w:val="en-US"/>
        </w:rPr>
        <w:t>ed</w:t>
      </w:r>
      <w:r w:rsidR="005D7641">
        <w:rPr>
          <w:lang w:val="en-US"/>
        </w:rPr>
        <w:t xml:space="preserve"> of </w:t>
      </w:r>
      <w:r w:rsidR="00B85DEB">
        <w:rPr>
          <w:lang w:val="en-US"/>
        </w:rPr>
        <w:t xml:space="preserve">a significant mediating effect of BPS </w:t>
      </w:r>
      <w:r w:rsidR="00E375E2">
        <w:rPr>
          <w:lang w:val="en-US"/>
        </w:rPr>
        <w:t>(</w:t>
      </w:r>
      <w:r w:rsidR="00085114">
        <w:rPr>
          <w:lang w:val="en-US"/>
        </w:rPr>
        <w:t>ACME = 0.08 [0.03, 0.15]</w:t>
      </w:r>
      <w:r w:rsidR="00E375E2">
        <w:rPr>
          <w:lang w:val="en-US"/>
        </w:rPr>
        <w:t xml:space="preserve">, </w:t>
      </w:r>
      <w:r w:rsidR="003E0AB1">
        <w:rPr>
          <w:lang w:val="en-US"/>
        </w:rPr>
        <w:t xml:space="preserve">p &lt; .001) </w:t>
      </w:r>
      <w:r w:rsidR="00085114">
        <w:rPr>
          <w:lang w:val="en-US"/>
        </w:rPr>
        <w:t>that render</w:t>
      </w:r>
      <w:r w:rsidR="008E0A96">
        <w:rPr>
          <w:lang w:val="en-US"/>
        </w:rPr>
        <w:t>ed</w:t>
      </w:r>
      <w:r w:rsidR="00085114">
        <w:rPr>
          <w:lang w:val="en-US"/>
        </w:rPr>
        <w:t xml:space="preserve"> the direct effect of group </w:t>
      </w:r>
      <w:r w:rsidR="008E0A96">
        <w:rPr>
          <w:lang w:val="en-US"/>
        </w:rPr>
        <w:t xml:space="preserve">to be </w:t>
      </w:r>
      <w:r w:rsidR="00085114">
        <w:rPr>
          <w:lang w:val="en-US"/>
        </w:rPr>
        <w:t xml:space="preserve">insignificant </w:t>
      </w:r>
      <w:r w:rsidR="00E375E2">
        <w:rPr>
          <w:lang w:val="en-US"/>
        </w:rPr>
        <w:t>(</w:t>
      </w:r>
      <w:r w:rsidR="00085114">
        <w:rPr>
          <w:lang w:val="en-US"/>
        </w:rPr>
        <w:t>ADE = 0.17</w:t>
      </w:r>
      <w:r w:rsidR="00B85DEB">
        <w:rPr>
          <w:lang w:val="en-US"/>
        </w:rPr>
        <w:t xml:space="preserve"> </w:t>
      </w:r>
      <w:r w:rsidR="00085114">
        <w:rPr>
          <w:lang w:val="en-US"/>
        </w:rPr>
        <w:t>[-0.01, 0.36]</w:t>
      </w:r>
      <w:r w:rsidR="00E375E2">
        <w:rPr>
          <w:lang w:val="en-US"/>
        </w:rPr>
        <w:t>,</w:t>
      </w:r>
      <w:r w:rsidR="003E0AB1">
        <w:rPr>
          <w:lang w:val="en-US"/>
        </w:rPr>
        <w:t xml:space="preserve"> p = .056)</w:t>
      </w:r>
      <w:r w:rsidR="00085114">
        <w:rPr>
          <w:lang w:val="en-US"/>
        </w:rPr>
        <w:t xml:space="preserve">. </w:t>
      </w:r>
      <w:r w:rsidR="002D77C3">
        <w:rPr>
          <w:lang w:val="en-US"/>
        </w:rPr>
        <w:t xml:space="preserve">The proportion of mediation by BPS of the total effect </w:t>
      </w:r>
      <w:r w:rsidR="008E0A96">
        <w:rPr>
          <w:lang w:val="en-US"/>
        </w:rPr>
        <w:t>was</w:t>
      </w:r>
      <w:r w:rsidR="002D77C3">
        <w:rPr>
          <w:lang w:val="en-US"/>
        </w:rPr>
        <w:t xml:space="preserve"> estimated as 0.32 [0.11, 0.98] (p = .008). </w:t>
      </w:r>
      <w:r w:rsidR="00CA49B5">
        <w:rPr>
          <w:lang w:val="en-US"/>
        </w:rPr>
        <w:t xml:space="preserve">In causal mediation analysis </w:t>
      </w:r>
      <w:r w:rsidR="00241949">
        <w:rPr>
          <w:lang w:val="en-US"/>
        </w:rPr>
        <w:t xml:space="preserve">of </w:t>
      </w:r>
      <w:r w:rsidR="00CA49B5">
        <w:rPr>
          <w:lang w:val="en-US"/>
        </w:rPr>
        <w:t>the developmental model</w:t>
      </w:r>
      <w:r w:rsidR="00241949">
        <w:rPr>
          <w:lang w:val="en-US"/>
        </w:rPr>
        <w:t xml:space="preserve"> with SEPR as mediator</w:t>
      </w:r>
      <w:r w:rsidR="00CA49B5">
        <w:rPr>
          <w:lang w:val="en-US"/>
        </w:rPr>
        <w:t xml:space="preserve">, a significant total effect of </w:t>
      </w:r>
      <w:r w:rsidR="00241949">
        <w:rPr>
          <w:lang w:val="en-US"/>
        </w:rPr>
        <w:t xml:space="preserve">d = </w:t>
      </w:r>
      <w:r w:rsidR="00CA49B5">
        <w:rPr>
          <w:lang w:val="en-US"/>
        </w:rPr>
        <w:t xml:space="preserve">0.23 [0.20, 0.26] </w:t>
      </w:r>
      <w:r w:rsidR="008E0A96">
        <w:rPr>
          <w:lang w:val="en-US"/>
        </w:rPr>
        <w:t>was</w:t>
      </w:r>
      <w:r w:rsidR="00CA49B5">
        <w:rPr>
          <w:lang w:val="en-US"/>
        </w:rPr>
        <w:t xml:space="preserve"> observed </w:t>
      </w:r>
      <w:r w:rsidR="00E375E2">
        <w:rPr>
          <w:lang w:val="en-US"/>
        </w:rPr>
        <w:t>as</w:t>
      </w:r>
      <w:r w:rsidR="00CA49B5">
        <w:rPr>
          <w:lang w:val="en-US"/>
        </w:rPr>
        <w:t xml:space="preserve"> the standardized difference in RJA likelihood </w:t>
      </w:r>
      <w:r w:rsidR="00CA49B5">
        <w:rPr>
          <w:lang w:val="en-US"/>
        </w:rPr>
        <w:lastRenderedPageBreak/>
        <w:t xml:space="preserve">between A-FFIP and TAU at follow-up. This </w:t>
      </w:r>
      <w:r w:rsidR="002164F8">
        <w:rPr>
          <w:lang w:val="en-US"/>
        </w:rPr>
        <w:t xml:space="preserve">total </w:t>
      </w:r>
      <w:r w:rsidR="00CA49B5">
        <w:rPr>
          <w:lang w:val="en-US"/>
        </w:rPr>
        <w:t xml:space="preserve">effect </w:t>
      </w:r>
      <w:r w:rsidR="008E0A96">
        <w:rPr>
          <w:lang w:val="en-US"/>
        </w:rPr>
        <w:t>consisted</w:t>
      </w:r>
      <w:r w:rsidR="00CA49B5">
        <w:rPr>
          <w:lang w:val="en-US"/>
        </w:rPr>
        <w:t xml:space="preserve"> of a significant mediating effect of SEPR </w:t>
      </w:r>
      <w:r w:rsidR="00C65A95">
        <w:rPr>
          <w:lang w:val="en-US"/>
        </w:rPr>
        <w:t>(</w:t>
      </w:r>
      <w:r w:rsidR="00CA49B5">
        <w:rPr>
          <w:lang w:val="en-US"/>
        </w:rPr>
        <w:t>ACME = -0.03 [-0.05, 0.00]</w:t>
      </w:r>
      <w:r w:rsidR="00C65A95">
        <w:rPr>
          <w:lang w:val="en-US"/>
        </w:rPr>
        <w:t xml:space="preserve">, </w:t>
      </w:r>
      <w:r w:rsidR="003E0AB1">
        <w:rPr>
          <w:lang w:val="en-US"/>
        </w:rPr>
        <w:t xml:space="preserve">p = .034) </w:t>
      </w:r>
      <w:r w:rsidR="00CA49B5">
        <w:rPr>
          <w:lang w:val="en-US"/>
        </w:rPr>
        <w:t xml:space="preserve">and a significant direct effect of group </w:t>
      </w:r>
      <w:r w:rsidR="00C65A95">
        <w:rPr>
          <w:lang w:val="en-US"/>
        </w:rPr>
        <w:t>(</w:t>
      </w:r>
      <w:r w:rsidR="00CA49B5">
        <w:rPr>
          <w:lang w:val="en-US"/>
        </w:rPr>
        <w:t>ADE = 0.25 [0.24, 0.27]</w:t>
      </w:r>
      <w:r w:rsidR="00C65A95">
        <w:rPr>
          <w:lang w:val="en-US"/>
        </w:rPr>
        <w:t xml:space="preserve">, </w:t>
      </w:r>
      <w:r w:rsidR="003E0AB1">
        <w:rPr>
          <w:lang w:val="en-US"/>
        </w:rPr>
        <w:t>p &lt; .001)</w:t>
      </w:r>
      <w:r w:rsidR="00CA49B5">
        <w:rPr>
          <w:lang w:val="en-US"/>
        </w:rPr>
        <w:t>.</w:t>
      </w:r>
      <w:r w:rsidR="002D77C3">
        <w:rPr>
          <w:lang w:val="en-US"/>
        </w:rPr>
        <w:t xml:space="preserve"> The proportion of mediation by </w:t>
      </w:r>
      <w:r w:rsidR="00411828">
        <w:rPr>
          <w:lang w:val="en-US"/>
        </w:rPr>
        <w:t>SEPR</w:t>
      </w:r>
      <w:r w:rsidR="002D77C3">
        <w:rPr>
          <w:lang w:val="en-US"/>
        </w:rPr>
        <w:t xml:space="preserve"> of the total effect </w:t>
      </w:r>
      <w:r w:rsidR="008E0A96">
        <w:rPr>
          <w:lang w:val="en-US"/>
        </w:rPr>
        <w:t>was</w:t>
      </w:r>
      <w:r w:rsidR="002D77C3">
        <w:rPr>
          <w:lang w:val="en-US"/>
        </w:rPr>
        <w:t xml:space="preserve"> estimated as </w:t>
      </w:r>
      <w:r w:rsidR="00411828">
        <w:rPr>
          <w:lang w:val="en-US"/>
        </w:rPr>
        <w:t>-</w:t>
      </w:r>
      <w:r w:rsidR="002D77C3">
        <w:rPr>
          <w:lang w:val="en-US"/>
        </w:rPr>
        <w:t>0.</w:t>
      </w:r>
      <w:r w:rsidR="00411828">
        <w:rPr>
          <w:lang w:val="en-US"/>
        </w:rPr>
        <w:t>11</w:t>
      </w:r>
      <w:r w:rsidR="002D77C3">
        <w:rPr>
          <w:lang w:val="en-US"/>
        </w:rPr>
        <w:t xml:space="preserve"> [</w:t>
      </w:r>
      <w:r w:rsidR="00411828">
        <w:rPr>
          <w:lang w:val="en-US"/>
        </w:rPr>
        <w:t>-</w:t>
      </w:r>
      <w:r w:rsidR="002D77C3">
        <w:rPr>
          <w:lang w:val="en-US"/>
        </w:rPr>
        <w:t>0.</w:t>
      </w:r>
      <w:r w:rsidR="00411828">
        <w:rPr>
          <w:lang w:val="en-US"/>
        </w:rPr>
        <w:t>23</w:t>
      </w:r>
      <w:r w:rsidR="002D77C3">
        <w:rPr>
          <w:lang w:val="en-US"/>
        </w:rPr>
        <w:t xml:space="preserve">, </w:t>
      </w:r>
      <w:r w:rsidR="00411828">
        <w:rPr>
          <w:lang w:val="en-US"/>
        </w:rPr>
        <w:t>-</w:t>
      </w:r>
      <w:r w:rsidR="002D77C3">
        <w:rPr>
          <w:lang w:val="en-US"/>
        </w:rPr>
        <w:t>0.</w:t>
      </w:r>
      <w:r w:rsidR="00411828">
        <w:rPr>
          <w:lang w:val="en-US"/>
        </w:rPr>
        <w:t>01</w:t>
      </w:r>
      <w:r w:rsidR="002D77C3">
        <w:rPr>
          <w:lang w:val="en-US"/>
        </w:rPr>
        <w:t>] (p = .0</w:t>
      </w:r>
      <w:r w:rsidR="00411828">
        <w:rPr>
          <w:lang w:val="en-US"/>
        </w:rPr>
        <w:t>34</w:t>
      </w:r>
      <w:r w:rsidR="002D77C3">
        <w:rPr>
          <w:lang w:val="en-US"/>
        </w:rPr>
        <w:t>)</w:t>
      </w:r>
      <w:r w:rsidR="00C65A95">
        <w:rPr>
          <w:lang w:val="en-US"/>
        </w:rPr>
        <w:t>, i.e., the consideration of SEPR as mediator increase</w:t>
      </w:r>
      <w:r w:rsidR="008E0A96">
        <w:rPr>
          <w:lang w:val="en-US"/>
        </w:rPr>
        <w:t>d</w:t>
      </w:r>
      <w:r w:rsidR="00C65A95">
        <w:rPr>
          <w:lang w:val="en-US"/>
        </w:rPr>
        <w:t xml:space="preserve"> the total effect.</w:t>
      </w:r>
      <w:r w:rsidR="003C5B08">
        <w:rPr>
          <w:lang w:val="en-US"/>
        </w:rPr>
        <w:t xml:space="preserve"> Causal mediation analysis with BPS or SEPR in the intervention model did not show </w:t>
      </w:r>
      <w:r w:rsidR="008E0A96">
        <w:rPr>
          <w:lang w:val="en-US"/>
        </w:rPr>
        <w:t xml:space="preserve">a </w:t>
      </w:r>
      <w:r w:rsidR="003C5B08">
        <w:rPr>
          <w:lang w:val="en-US"/>
        </w:rPr>
        <w:t xml:space="preserve">significant </w:t>
      </w:r>
      <w:r w:rsidR="00C65A95">
        <w:rPr>
          <w:lang w:val="en-US"/>
        </w:rPr>
        <w:t xml:space="preserve">mediating effect </w:t>
      </w:r>
      <w:r w:rsidR="003C5B08">
        <w:rPr>
          <w:lang w:val="en-US"/>
        </w:rPr>
        <w:t xml:space="preserve">(BPS: </w:t>
      </w:r>
      <w:r w:rsidR="00C65A95">
        <w:rPr>
          <w:lang w:val="en-US"/>
        </w:rPr>
        <w:t xml:space="preserve">ACME = </w:t>
      </w:r>
      <w:r w:rsidR="003C5B08">
        <w:rPr>
          <w:lang w:val="en-US"/>
        </w:rPr>
        <w:t>0.</w:t>
      </w:r>
      <w:r w:rsidR="00A574C3">
        <w:rPr>
          <w:lang w:val="en-US"/>
        </w:rPr>
        <w:t>00</w:t>
      </w:r>
      <w:r w:rsidR="003C5B08">
        <w:rPr>
          <w:lang w:val="en-US"/>
        </w:rPr>
        <w:t xml:space="preserve"> [-0.03, 0.</w:t>
      </w:r>
      <w:r w:rsidR="00A574C3">
        <w:rPr>
          <w:lang w:val="en-US"/>
        </w:rPr>
        <w:t>04</w:t>
      </w:r>
      <w:r w:rsidR="003C5B08">
        <w:rPr>
          <w:lang w:val="en-US"/>
        </w:rPr>
        <w:t>], p = .</w:t>
      </w:r>
      <w:r w:rsidR="00A574C3">
        <w:rPr>
          <w:lang w:val="en-US"/>
        </w:rPr>
        <w:t>874</w:t>
      </w:r>
      <w:r w:rsidR="003C5B08">
        <w:rPr>
          <w:lang w:val="en-US"/>
        </w:rPr>
        <w:t>; SEPR:</w:t>
      </w:r>
      <w:r w:rsidR="003C5B08" w:rsidRPr="003C5B08">
        <w:rPr>
          <w:lang w:val="en-US"/>
        </w:rPr>
        <w:t xml:space="preserve"> </w:t>
      </w:r>
      <w:r w:rsidR="00C65A95">
        <w:rPr>
          <w:lang w:val="en-US"/>
        </w:rPr>
        <w:t xml:space="preserve">ACME = </w:t>
      </w:r>
      <w:r w:rsidR="003C5B08">
        <w:rPr>
          <w:lang w:val="en-US"/>
        </w:rPr>
        <w:t>0.</w:t>
      </w:r>
      <w:r w:rsidR="00C65A95">
        <w:rPr>
          <w:lang w:val="en-US"/>
        </w:rPr>
        <w:t>00</w:t>
      </w:r>
      <w:r w:rsidR="003C5B08">
        <w:rPr>
          <w:lang w:val="en-US"/>
        </w:rPr>
        <w:t xml:space="preserve"> [-0.0</w:t>
      </w:r>
      <w:r w:rsidR="00C65A95">
        <w:rPr>
          <w:lang w:val="en-US"/>
        </w:rPr>
        <w:t>1</w:t>
      </w:r>
      <w:r w:rsidR="003C5B08">
        <w:rPr>
          <w:lang w:val="en-US"/>
        </w:rPr>
        <w:t>, 0.</w:t>
      </w:r>
      <w:r w:rsidR="00C65A95">
        <w:rPr>
          <w:lang w:val="en-US"/>
        </w:rPr>
        <w:t>01</w:t>
      </w:r>
      <w:r w:rsidR="003C5B08">
        <w:rPr>
          <w:lang w:val="en-US"/>
        </w:rPr>
        <w:t>], p = .</w:t>
      </w:r>
      <w:r w:rsidR="00C65A95">
        <w:rPr>
          <w:lang w:val="en-US"/>
        </w:rPr>
        <w:t>500</w:t>
      </w:r>
      <w:r w:rsidR="003C5B08">
        <w:rPr>
          <w:lang w:val="en-US"/>
        </w:rPr>
        <w:t>).</w:t>
      </w:r>
    </w:p>
    <w:p w14:paraId="4B5DAEB0" w14:textId="61666EAD" w:rsidR="00D045ED" w:rsidRDefault="00D5158A" w:rsidP="00D5158A">
      <w:pPr>
        <w:pStyle w:val="berschrift3"/>
        <w:rPr>
          <w:lang w:val="en-US"/>
        </w:rPr>
      </w:pPr>
      <w:r w:rsidRPr="00D5158A">
        <w:rPr>
          <w:lang w:val="en-US"/>
        </w:rPr>
        <w:t>Cascade Effects</w:t>
      </w:r>
      <w:r w:rsidR="003C5B08" w:rsidRPr="00D5158A">
        <w:rPr>
          <w:lang w:val="en-US"/>
        </w:rPr>
        <w:t xml:space="preserve"> </w:t>
      </w:r>
    </w:p>
    <w:p w14:paraId="2B97E507" w14:textId="3CD8835A" w:rsidR="00D5158A" w:rsidRDefault="004B2A5B" w:rsidP="00D5158A">
      <w:pPr>
        <w:rPr>
          <w:lang w:val="en-US"/>
        </w:rPr>
      </w:pPr>
      <w:r>
        <w:rPr>
          <w:lang w:val="en-US"/>
        </w:rPr>
        <w:t>In a subsample</w:t>
      </w:r>
      <w:r w:rsidR="002164F8">
        <w:rPr>
          <w:lang w:val="en-US"/>
        </w:rPr>
        <w:t xml:space="preserve"> with available data at all timepoints</w:t>
      </w:r>
      <w:r>
        <w:rPr>
          <w:lang w:val="en-US"/>
        </w:rPr>
        <w:t>, c</w:t>
      </w:r>
      <w:r w:rsidR="00FA78B6">
        <w:rPr>
          <w:lang w:val="en-US"/>
        </w:rPr>
        <w:t xml:space="preserve">ascading effects were investigated in linear models. Increases in RJA likelihood from baseline to end-of-treatment were associated with </w:t>
      </w:r>
      <w:r w:rsidR="002164F8">
        <w:rPr>
          <w:lang w:val="en-US"/>
        </w:rPr>
        <w:t xml:space="preserve">an </w:t>
      </w:r>
      <w:r>
        <w:rPr>
          <w:lang w:val="en-US"/>
        </w:rPr>
        <w:t>improvement of</w:t>
      </w:r>
      <w:r w:rsidR="00FA78B6">
        <w:rPr>
          <w:lang w:val="en-US"/>
        </w:rPr>
        <w:t xml:space="preserve"> social responsiveness (i.e. lower </w:t>
      </w:r>
      <w:r w:rsidR="002164F8">
        <w:rPr>
          <w:lang w:val="en-US"/>
        </w:rPr>
        <w:t xml:space="preserve">SRS-16 total </w:t>
      </w:r>
      <w:r w:rsidR="00FA78B6">
        <w:rPr>
          <w:lang w:val="en-US"/>
        </w:rPr>
        <w:t>scores) from baseline to follow-up (</w:t>
      </w:r>
      <w:r w:rsidR="00FA78B6">
        <w:rPr>
          <w:rFonts w:cs="Times New Roman"/>
          <w:lang w:val="en-US"/>
        </w:rPr>
        <w:t>β = -1.00 [</w:t>
      </w:r>
      <w:r>
        <w:rPr>
          <w:rFonts w:cs="Times New Roman"/>
          <w:lang w:val="en-US"/>
        </w:rPr>
        <w:t>-1.89, -0.11</w:t>
      </w:r>
      <w:r w:rsidR="00FA78B6">
        <w:rPr>
          <w:rFonts w:cs="Times New Roman"/>
          <w:lang w:val="en-US"/>
        </w:rPr>
        <w:t xml:space="preserve">], </w:t>
      </w:r>
      <w:proofErr w:type="gramStart"/>
      <w:r w:rsidR="00FA78B6">
        <w:rPr>
          <w:rFonts w:cs="Times New Roman"/>
          <w:lang w:val="en-US"/>
        </w:rPr>
        <w:t>t(</w:t>
      </w:r>
      <w:proofErr w:type="gramEnd"/>
      <w:r w:rsidR="00FA78B6">
        <w:rPr>
          <w:rFonts w:cs="Times New Roman"/>
          <w:lang w:val="en-US"/>
        </w:rPr>
        <w:t>12) = -2.46, p = .029</w:t>
      </w:r>
      <w:r w:rsidR="00FA78B6">
        <w:rPr>
          <w:lang w:val="en-US"/>
        </w:rPr>
        <w:t xml:space="preserve">). </w:t>
      </w:r>
      <w:r>
        <w:rPr>
          <w:lang w:val="en-US"/>
        </w:rPr>
        <w:t>Accordingly, higher RJA likelihood at end-of-treatment also predicted higher social responsiveness (i.e. lower scores) at follow-up (</w:t>
      </w:r>
      <w:r>
        <w:rPr>
          <w:rFonts w:cs="Times New Roman"/>
          <w:lang w:val="en-US"/>
        </w:rPr>
        <w:t xml:space="preserve">β = -0.53 [-1.04, -0.01], </w:t>
      </w:r>
      <w:proofErr w:type="gramStart"/>
      <w:r>
        <w:rPr>
          <w:rFonts w:cs="Times New Roman"/>
          <w:lang w:val="en-US"/>
        </w:rPr>
        <w:t>t(</w:t>
      </w:r>
      <w:proofErr w:type="gramEnd"/>
      <w:r>
        <w:rPr>
          <w:rFonts w:cs="Times New Roman"/>
          <w:lang w:val="en-US"/>
        </w:rPr>
        <w:t>12) = -2.26, p = .045</w:t>
      </w:r>
      <w:r>
        <w:rPr>
          <w:lang w:val="en-US"/>
        </w:rPr>
        <w:t xml:space="preserve">) when considering RJA likelihood at baseline as a </w:t>
      </w:r>
      <w:r w:rsidRPr="007502E7">
        <w:rPr>
          <w:lang w:val="en-US"/>
        </w:rPr>
        <w:t>covariate</w:t>
      </w:r>
      <w:r w:rsidR="00A07DAF" w:rsidRPr="007502E7">
        <w:rPr>
          <w:lang w:val="en-US"/>
        </w:rPr>
        <w:t xml:space="preserve"> (see figure</w:t>
      </w:r>
      <w:r w:rsidR="003550F5" w:rsidRPr="007502E7">
        <w:rPr>
          <w:lang w:val="en-US"/>
        </w:rPr>
        <w:t xml:space="preserve"> 3</w:t>
      </w:r>
      <w:r w:rsidR="00A07DAF" w:rsidRPr="007502E7">
        <w:rPr>
          <w:lang w:val="en-US"/>
        </w:rPr>
        <w:t>).</w:t>
      </w:r>
    </w:p>
    <w:p w14:paraId="4FFDDCFF" w14:textId="77777777" w:rsidR="003550F5" w:rsidRDefault="00254AEA" w:rsidP="003550F5">
      <w:pPr>
        <w:pStyle w:val="StandardWeb"/>
        <w:keepNext/>
      </w:pPr>
      <w:r>
        <w:rPr>
          <w:noProof/>
        </w:rPr>
        <w:drawing>
          <wp:inline distT="0" distB="0" distL="0" distR="0" wp14:anchorId="17AE2C42" wp14:editId="6179477B">
            <wp:extent cx="5760720" cy="2880360"/>
            <wp:effectExtent l="19050" t="19050" r="0" b="0"/>
            <wp:docPr id="106023911" name="Grafik 2"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3911" name="Grafik 2" descr="Ein Bild, das Text, Diagramm, Reihe, Zahl enthält.&#10;&#10;Automatisch generierte Beschreib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solidFill>
                        <a:schemeClr val="tx1"/>
                      </a:solidFill>
                    </a:ln>
                  </pic:spPr>
                </pic:pic>
              </a:graphicData>
            </a:graphic>
          </wp:inline>
        </w:drawing>
      </w:r>
    </w:p>
    <w:p w14:paraId="0BF83338" w14:textId="217BA1A8" w:rsidR="00254AEA" w:rsidRPr="0079287A" w:rsidRDefault="003550F5" w:rsidP="003550F5">
      <w:pPr>
        <w:pStyle w:val="Beschriftung"/>
        <w:jc w:val="left"/>
        <w:rPr>
          <w:lang w:val="en-US"/>
        </w:rPr>
      </w:pPr>
      <w:r w:rsidRPr="0079287A">
        <w:rPr>
          <w:lang w:val="en-US"/>
        </w:rPr>
        <w:t>Figure 3. Cascade effects</w:t>
      </w:r>
      <w:r w:rsidR="009C5786">
        <w:rPr>
          <w:lang w:val="en-US"/>
        </w:rPr>
        <w:t xml:space="preserve"> of changes in reactive joint attention (RJA) likelihood or baseline pupil size (BPS) from baseline (BL) to end-of-treatment on changes in </w:t>
      </w:r>
      <w:proofErr w:type="spellStart"/>
      <w:r w:rsidR="009C5786">
        <w:rPr>
          <w:lang w:val="en-US"/>
        </w:rPr>
        <w:t>socia</w:t>
      </w:r>
      <w:proofErr w:type="spellEnd"/>
      <w:r w:rsidR="009C5786">
        <w:rPr>
          <w:lang w:val="en-US"/>
        </w:rPr>
        <w:t xml:space="preserve">-cognitive development from BL to follow-up (FU). Social responsiveness is measured by SRS-16 sum score. Repetitive behavior is measured by RBSR sum score. Nonverbal IQ is measured by Bayley III development quotient or WPPSI-IV nonverbal IQ. </w:t>
      </w:r>
    </w:p>
    <w:p w14:paraId="23176EDF" w14:textId="77777777" w:rsidR="00E60D80" w:rsidRDefault="00E60D80" w:rsidP="00E60D80">
      <w:pPr>
        <w:pStyle w:val="berschrift3"/>
        <w:rPr>
          <w:lang w:val="en-US"/>
        </w:rPr>
      </w:pPr>
      <w:r>
        <w:rPr>
          <w:lang w:val="en-US"/>
        </w:rPr>
        <w:t>Dropout Analysis</w:t>
      </w:r>
    </w:p>
    <w:p w14:paraId="1AA01801" w14:textId="5902D71C" w:rsidR="00D5158A" w:rsidRPr="007502E7" w:rsidRDefault="00D31036" w:rsidP="007502E7">
      <w:pPr>
        <w:rPr>
          <w:lang w:val="en-US"/>
        </w:rPr>
      </w:pPr>
      <w:r>
        <w:rPr>
          <w:lang w:val="en-US"/>
        </w:rPr>
        <w:t>T</w:t>
      </w:r>
      <w:r w:rsidR="00E60D80">
        <w:rPr>
          <w:lang w:val="en-US"/>
        </w:rPr>
        <w:t xml:space="preserve">he retention rate for eye-tracking assessments in autistic preschoolers from baseline to end of treatment was 87.5% in the A-FFIP group and 71% in the TAU group, while the retention rate from baseline to follow-up was 34% in the A-FFIP group and 50% in the TAU group. </w:t>
      </w:r>
      <w:r w:rsidR="004F07D0">
        <w:rPr>
          <w:lang w:val="en-US"/>
        </w:rPr>
        <w:t xml:space="preserve">In </w:t>
      </w:r>
      <w:r w:rsidR="004F07D0">
        <w:rPr>
          <w:lang w:val="en-US"/>
        </w:rPr>
        <w:lastRenderedPageBreak/>
        <w:t>dropout analyses, n</w:t>
      </w:r>
      <w:r w:rsidR="00E60D80">
        <w:rPr>
          <w:lang w:val="en-US"/>
        </w:rPr>
        <w:t xml:space="preserve">o significant fixed effects of or interactions with </w:t>
      </w:r>
      <w:r w:rsidR="004F07D0">
        <w:rPr>
          <w:lang w:val="en-US"/>
        </w:rPr>
        <w:t>retention</w:t>
      </w:r>
      <w:r w:rsidR="00E60D80">
        <w:rPr>
          <w:lang w:val="en-US"/>
        </w:rPr>
        <w:t xml:space="preserve"> status were found at baseline for the dependent variables of RJA likelihood, autism symptom severity, comorbid psychopathology, or eye-tracking data quality (</w:t>
      </w:r>
      <w:r w:rsidR="00E60D80" w:rsidRPr="003C22B2">
        <w:rPr>
          <w:color w:val="E97132" w:themeColor="accent2"/>
          <w:lang w:val="en-US"/>
        </w:rPr>
        <w:t>see supplement X</w:t>
      </w:r>
      <w:r w:rsidR="00E60D80">
        <w:rPr>
          <w:lang w:val="en-US"/>
        </w:rPr>
        <w:t xml:space="preserve">). Thus, autistic preschoolers with </w:t>
      </w:r>
      <w:r w:rsidR="007502E7">
        <w:rPr>
          <w:lang w:val="en-US"/>
        </w:rPr>
        <w:t xml:space="preserve">longitudinal </w:t>
      </w:r>
      <w:r w:rsidR="00E60D80">
        <w:rPr>
          <w:lang w:val="en-US"/>
        </w:rPr>
        <w:t>eye-tracking assessments compared to dropout children likely did not differ on core measures at baseline. Dropout analysis indicate that joint attention differences in response to intervention are unlikely to be attributed to systematic dropouts within and between autistic groups.</w:t>
      </w:r>
    </w:p>
    <w:p w14:paraId="59ABE5EC" w14:textId="5743663E" w:rsidR="00D5158A" w:rsidRDefault="00D5158A" w:rsidP="00D5158A">
      <w:pPr>
        <w:pStyle w:val="Listenabsatz"/>
        <w:numPr>
          <w:ilvl w:val="0"/>
          <w:numId w:val="7"/>
        </w:numPr>
        <w:rPr>
          <w:lang w:val="en-US"/>
        </w:rPr>
      </w:pPr>
      <w:r>
        <w:rPr>
          <w:lang w:val="en-US"/>
        </w:rPr>
        <w:t>Discussion:</w:t>
      </w:r>
    </w:p>
    <w:p w14:paraId="427AF846" w14:textId="77777777" w:rsidR="007E55D4" w:rsidRDefault="007E55D4" w:rsidP="00D5158A">
      <w:pPr>
        <w:pStyle w:val="Listenabsatz"/>
        <w:numPr>
          <w:ilvl w:val="1"/>
          <w:numId w:val="7"/>
        </w:numPr>
        <w:rPr>
          <w:lang w:val="en-US"/>
        </w:rPr>
      </w:pPr>
      <w:r>
        <w:rPr>
          <w:lang w:val="en-US"/>
        </w:rPr>
        <w:t>Limitation: assumption of causal mediation analysis cannot be tested</w:t>
      </w:r>
    </w:p>
    <w:p w14:paraId="3F2E173A" w14:textId="4C03DAD9" w:rsidR="007E55D4" w:rsidRPr="002E195A" w:rsidRDefault="007E55D4" w:rsidP="00D5158A">
      <w:pPr>
        <w:pStyle w:val="Listenabsatz"/>
        <w:numPr>
          <w:ilvl w:val="1"/>
          <w:numId w:val="7"/>
        </w:numPr>
        <w:rPr>
          <w:lang w:val="en-US"/>
        </w:rPr>
      </w:pPr>
      <w:r>
        <w:rPr>
          <w:lang w:val="en-US"/>
        </w:rPr>
        <w:t>Limitation: small sample size for socio-cognitive development at follow up</w:t>
      </w:r>
    </w:p>
    <w:p w14:paraId="34E57111" w14:textId="77777777" w:rsidR="0051202C" w:rsidRDefault="0051202C" w:rsidP="0051202C">
      <w:pPr>
        <w:rPr>
          <w:lang w:val="en-US"/>
        </w:rPr>
      </w:pPr>
    </w:p>
    <w:p w14:paraId="1047472C" w14:textId="77777777" w:rsidR="00F460C6" w:rsidRPr="0051202C" w:rsidRDefault="00F460C6" w:rsidP="0051202C">
      <w:pPr>
        <w:rPr>
          <w:lang w:val="en-US"/>
        </w:rPr>
      </w:pPr>
    </w:p>
    <w:p w14:paraId="2CC2B6B5" w14:textId="4AE6AD12" w:rsidR="00AA245D" w:rsidRPr="00444B98" w:rsidRDefault="00AA245D" w:rsidP="00444B98">
      <w:pPr>
        <w:spacing w:before="0" w:line="259" w:lineRule="auto"/>
        <w:jc w:val="left"/>
        <w:rPr>
          <w:b/>
          <w:lang w:val="en-US"/>
        </w:rPr>
      </w:pPr>
      <w:r w:rsidRPr="00444B98">
        <w:rPr>
          <w:b/>
          <w:lang w:val="en-US"/>
        </w:rPr>
        <w:br w:type="page"/>
      </w:r>
    </w:p>
    <w:p w14:paraId="11A2EAD5" w14:textId="77777777" w:rsidR="00AA245D" w:rsidRDefault="00AA245D" w:rsidP="00AA245D">
      <w:pPr>
        <w:rPr>
          <w:b/>
          <w:lang w:val="en-US"/>
        </w:rPr>
      </w:pPr>
      <w:r w:rsidRPr="00114628">
        <w:rPr>
          <w:b/>
          <w:lang w:val="en-US"/>
        </w:rPr>
        <w:lastRenderedPageBreak/>
        <w:t>Outcome Measure</w:t>
      </w:r>
    </w:p>
    <w:p w14:paraId="32179A30" w14:textId="77777777" w:rsidR="00AA245D" w:rsidRDefault="00AA245D" w:rsidP="00AA245D">
      <w:pPr>
        <w:pStyle w:val="Listenabsatz"/>
        <w:numPr>
          <w:ilvl w:val="0"/>
          <w:numId w:val="5"/>
        </w:numPr>
        <w:rPr>
          <w:b/>
          <w:lang w:val="en-US"/>
        </w:rPr>
      </w:pPr>
      <w:r>
        <w:rPr>
          <w:b/>
          <w:lang w:val="en-US"/>
        </w:rPr>
        <w:t>First fixation</w:t>
      </w:r>
    </w:p>
    <w:p w14:paraId="4E82EEBD" w14:textId="77777777" w:rsidR="00AA245D" w:rsidRDefault="00AA245D" w:rsidP="00AA245D">
      <w:pPr>
        <w:pStyle w:val="Listenabsatz"/>
        <w:numPr>
          <w:ilvl w:val="0"/>
          <w:numId w:val="5"/>
        </w:numPr>
        <w:rPr>
          <w:b/>
          <w:lang w:val="en-US"/>
        </w:rPr>
      </w:pPr>
      <w:r>
        <w:rPr>
          <w:b/>
          <w:lang w:val="en-US"/>
        </w:rPr>
        <w:t>Dwell time on target – RJA duration</w:t>
      </w:r>
    </w:p>
    <w:p w14:paraId="100DB78F" w14:textId="77777777" w:rsidR="00AA245D" w:rsidRDefault="00AA245D" w:rsidP="00AA245D">
      <w:pPr>
        <w:pStyle w:val="Listenabsatz"/>
        <w:numPr>
          <w:ilvl w:val="0"/>
          <w:numId w:val="5"/>
        </w:numPr>
        <w:rPr>
          <w:b/>
          <w:lang w:val="en-US"/>
        </w:rPr>
      </w:pPr>
      <w:r>
        <w:rPr>
          <w:b/>
          <w:lang w:val="en-US"/>
        </w:rPr>
        <w:t xml:space="preserve">Social attention </w:t>
      </w:r>
      <w:r w:rsidRPr="00AD402F">
        <w:rPr>
          <w:b/>
          <w:lang w:val="en-US"/>
        </w:rPr>
        <w:sym w:font="Wingdings" w:char="F0E0"/>
      </w:r>
      <w:r>
        <w:rPr>
          <w:b/>
          <w:lang w:val="en-US"/>
        </w:rPr>
        <w:t xml:space="preserve"> face orienting</w:t>
      </w:r>
    </w:p>
    <w:p w14:paraId="3EEC7DCD" w14:textId="7F79F576" w:rsidR="00AA245D" w:rsidRDefault="00AA245D" w:rsidP="00AA245D">
      <w:pPr>
        <w:pStyle w:val="Listenabsatz"/>
        <w:numPr>
          <w:ilvl w:val="0"/>
          <w:numId w:val="5"/>
        </w:numPr>
        <w:rPr>
          <w:b/>
          <w:lang w:val="en-US"/>
        </w:rPr>
      </w:pPr>
      <w:r>
        <w:rPr>
          <w:b/>
          <w:lang w:val="en-US"/>
        </w:rPr>
        <w:t xml:space="preserve">Correct – incorrect trials difference </w:t>
      </w:r>
      <w:r w:rsidRPr="00AD402F">
        <w:rPr>
          <w:b/>
          <w:lang w:val="en-US"/>
        </w:rPr>
        <w:sym w:font="Wingdings" w:char="F0E0"/>
      </w:r>
      <w:r>
        <w:rPr>
          <w:b/>
          <w:lang w:val="en-US"/>
        </w:rPr>
        <w:t xml:space="preserve"> Senju &amp; </w:t>
      </w:r>
      <w:proofErr w:type="spellStart"/>
      <w:r>
        <w:rPr>
          <w:b/>
          <w:lang w:val="en-US"/>
        </w:rPr>
        <w:t>Csibra</w:t>
      </w:r>
      <w:proofErr w:type="spellEnd"/>
    </w:p>
    <w:p w14:paraId="627AACEF" w14:textId="77777777" w:rsidR="00AA245D" w:rsidRPr="00AA245D" w:rsidRDefault="00AA245D" w:rsidP="00AA245D">
      <w:pPr>
        <w:pStyle w:val="Listenabsatz"/>
        <w:numPr>
          <w:ilvl w:val="0"/>
          <w:numId w:val="5"/>
        </w:numPr>
        <w:rPr>
          <w:b/>
          <w:lang w:val="en-US"/>
        </w:rPr>
      </w:pPr>
    </w:p>
    <w:p w14:paraId="61B47E14" w14:textId="0399D0D0" w:rsidR="00AA245D" w:rsidRDefault="00AA245D" w:rsidP="00AA245D">
      <w:pPr>
        <w:pStyle w:val="berschrift2"/>
      </w:pPr>
      <w:r w:rsidRPr="0086113F">
        <w:t xml:space="preserve">Data </w:t>
      </w:r>
      <w:proofErr w:type="spellStart"/>
      <w:r w:rsidRPr="0086113F">
        <w:t>preprocessing</w:t>
      </w:r>
      <w:proofErr w:type="spellEnd"/>
    </w:p>
    <w:p w14:paraId="6455A7B8" w14:textId="77777777" w:rsidR="00AA245D" w:rsidRDefault="00AA245D" w:rsidP="00AA245D">
      <w:pPr>
        <w:pStyle w:val="Listenabsatz"/>
        <w:numPr>
          <w:ilvl w:val="0"/>
          <w:numId w:val="2"/>
        </w:numPr>
      </w:pPr>
      <w:r>
        <w:t xml:space="preserve">Key </w:t>
      </w:r>
      <w:proofErr w:type="spellStart"/>
      <w:r>
        <w:t>measures</w:t>
      </w:r>
      <w:proofErr w:type="spellEnd"/>
    </w:p>
    <w:p w14:paraId="4510319C" w14:textId="77777777" w:rsidR="00AA245D" w:rsidRDefault="00AA245D" w:rsidP="00AA245D">
      <w:pPr>
        <w:pStyle w:val="Listenabsatz"/>
        <w:numPr>
          <w:ilvl w:val="1"/>
          <w:numId w:val="2"/>
        </w:numPr>
      </w:pPr>
      <w:r>
        <w:t xml:space="preserve">Outcome </w:t>
      </w:r>
      <w:proofErr w:type="spellStart"/>
      <w:r>
        <w:t>measures</w:t>
      </w:r>
      <w:proofErr w:type="spellEnd"/>
    </w:p>
    <w:p w14:paraId="194BF981" w14:textId="77777777" w:rsidR="00AA245D" w:rsidRDefault="00AA245D" w:rsidP="00AA245D">
      <w:pPr>
        <w:pStyle w:val="Listenabsatz"/>
        <w:numPr>
          <w:ilvl w:val="2"/>
          <w:numId w:val="2"/>
        </w:numPr>
      </w:pPr>
      <w:r>
        <w:t xml:space="preserve">Joint </w:t>
      </w:r>
      <w:proofErr w:type="spellStart"/>
      <w:r>
        <w:t>attention</w:t>
      </w:r>
      <w:proofErr w:type="spellEnd"/>
      <w:r>
        <w:t xml:space="preserve"> </w:t>
      </w:r>
      <w:proofErr w:type="spellStart"/>
      <w:r>
        <w:t>duration</w:t>
      </w:r>
      <w:proofErr w:type="spellEnd"/>
    </w:p>
    <w:p w14:paraId="12AF7673" w14:textId="77777777" w:rsidR="00AA245D" w:rsidRDefault="00AA245D" w:rsidP="00AA245D">
      <w:pPr>
        <w:pStyle w:val="Listenabsatz"/>
        <w:numPr>
          <w:ilvl w:val="2"/>
          <w:numId w:val="2"/>
        </w:numPr>
      </w:pPr>
      <w:r>
        <w:t xml:space="preserve">Joint </w:t>
      </w:r>
      <w:proofErr w:type="spellStart"/>
      <w:r>
        <w:t>attention</w:t>
      </w:r>
      <w:proofErr w:type="spellEnd"/>
      <w:r>
        <w:t xml:space="preserve"> </w:t>
      </w:r>
      <w:proofErr w:type="spellStart"/>
      <w:r>
        <w:t>likelihood</w:t>
      </w:r>
      <w:proofErr w:type="spellEnd"/>
    </w:p>
    <w:p w14:paraId="57662F2A" w14:textId="6B44308D" w:rsidR="00AA245D" w:rsidRPr="00AA245D" w:rsidRDefault="00AA245D" w:rsidP="00602135">
      <w:pPr>
        <w:pStyle w:val="Listenabsatz"/>
        <w:numPr>
          <w:ilvl w:val="2"/>
          <w:numId w:val="2"/>
        </w:numPr>
        <w:rPr>
          <w:lang w:val="en-US"/>
        </w:rPr>
      </w:pPr>
      <w:r w:rsidRPr="00F06708">
        <w:rPr>
          <w:lang w:val="en-US"/>
        </w:rPr>
        <w:t>Social attention – orienting to Face attention</w:t>
      </w:r>
    </w:p>
    <w:p w14:paraId="6D08BF5E" w14:textId="77777777" w:rsidR="00AA245D" w:rsidRDefault="00AA245D" w:rsidP="00602135">
      <w:pPr>
        <w:rPr>
          <w:b/>
          <w:lang w:val="en-US"/>
        </w:rPr>
      </w:pPr>
    </w:p>
    <w:p w14:paraId="0B1267C7" w14:textId="062C5014" w:rsidR="00602135" w:rsidRDefault="00602135" w:rsidP="00602135">
      <w:pPr>
        <w:rPr>
          <w:b/>
          <w:lang w:val="en-US"/>
        </w:rPr>
      </w:pPr>
      <w:r w:rsidRPr="00602135">
        <w:rPr>
          <w:b/>
          <w:lang w:val="en-US"/>
        </w:rPr>
        <w:t>Key resources</w:t>
      </w:r>
    </w:p>
    <w:p w14:paraId="46F8C7A2" w14:textId="77777777" w:rsidR="00602135" w:rsidRPr="00602135" w:rsidRDefault="00602135" w:rsidP="00602135">
      <w:pPr>
        <w:pStyle w:val="Listenabsatz"/>
        <w:numPr>
          <w:ilvl w:val="0"/>
          <w:numId w:val="1"/>
        </w:numPr>
        <w:rPr>
          <w:u w:val="single"/>
          <w:lang w:val="en-US"/>
        </w:rPr>
      </w:pPr>
      <w:r w:rsidRPr="00602135">
        <w:rPr>
          <w:u w:val="single"/>
          <w:lang w:val="en-US"/>
        </w:rPr>
        <w:t>Social attention – Falck-</w:t>
      </w:r>
      <w:proofErr w:type="spellStart"/>
      <w:r w:rsidRPr="00602135">
        <w:rPr>
          <w:u w:val="single"/>
          <w:lang w:val="en-US"/>
        </w:rPr>
        <w:t>Ytter</w:t>
      </w:r>
      <w:proofErr w:type="spellEnd"/>
      <w:r w:rsidRPr="00602135">
        <w:rPr>
          <w:u w:val="single"/>
          <w:lang w:val="en-US"/>
        </w:rPr>
        <w:t xml:space="preserve"> 2023</w:t>
      </w:r>
    </w:p>
    <w:p w14:paraId="510F780E" w14:textId="77777777" w:rsidR="00602135" w:rsidRDefault="00602135" w:rsidP="00602135">
      <w:pPr>
        <w:pStyle w:val="Listenabsatz"/>
        <w:numPr>
          <w:ilvl w:val="1"/>
          <w:numId w:val="1"/>
        </w:numPr>
        <w:rPr>
          <w:lang w:val="en-US"/>
        </w:rPr>
      </w:pPr>
      <w:r>
        <w:rPr>
          <w:lang w:val="en-US"/>
        </w:rPr>
        <w:t>Focuses on early predictive markers of ASD</w:t>
      </w:r>
    </w:p>
    <w:p w14:paraId="597D81A2" w14:textId="77777777" w:rsidR="00602135" w:rsidRDefault="00602135" w:rsidP="00602135">
      <w:pPr>
        <w:pStyle w:val="Listenabsatz"/>
        <w:numPr>
          <w:ilvl w:val="1"/>
          <w:numId w:val="1"/>
        </w:numPr>
        <w:rPr>
          <w:lang w:val="en-US"/>
        </w:rPr>
      </w:pPr>
      <w:r>
        <w:rPr>
          <w:lang w:val="en-US"/>
        </w:rPr>
        <w:t>General definition: attention to social stimuli</w:t>
      </w:r>
    </w:p>
    <w:p w14:paraId="3EE307CE" w14:textId="77777777" w:rsidR="00602135" w:rsidRDefault="00602135" w:rsidP="00602135">
      <w:pPr>
        <w:pStyle w:val="Listenabsatz"/>
        <w:numPr>
          <w:ilvl w:val="2"/>
          <w:numId w:val="1"/>
        </w:numPr>
        <w:rPr>
          <w:lang w:val="en-US"/>
        </w:rPr>
      </w:pPr>
      <w:r>
        <w:rPr>
          <w:lang w:val="en-US"/>
        </w:rPr>
        <w:t>Hyp1: specific process</w:t>
      </w:r>
    </w:p>
    <w:p w14:paraId="26AF4F84" w14:textId="77777777" w:rsidR="00602135" w:rsidRDefault="00602135" w:rsidP="00602135">
      <w:pPr>
        <w:pStyle w:val="Listenabsatz"/>
        <w:numPr>
          <w:ilvl w:val="2"/>
          <w:numId w:val="1"/>
        </w:numPr>
        <w:rPr>
          <w:lang w:val="en-US"/>
        </w:rPr>
      </w:pPr>
      <w:r>
        <w:rPr>
          <w:lang w:val="en-US"/>
        </w:rPr>
        <w:t>Hyp2: general attention process</w:t>
      </w:r>
    </w:p>
    <w:p w14:paraId="2E8A4116" w14:textId="77777777" w:rsidR="00602135" w:rsidRDefault="00602135" w:rsidP="00602135">
      <w:pPr>
        <w:pStyle w:val="Listenabsatz"/>
        <w:numPr>
          <w:ilvl w:val="1"/>
          <w:numId w:val="1"/>
        </w:numPr>
        <w:rPr>
          <w:lang w:val="en-US"/>
        </w:rPr>
      </w:pPr>
      <w:r>
        <w:rPr>
          <w:lang w:val="en-US"/>
        </w:rPr>
        <w:t>Phenotypes of joint attention</w:t>
      </w:r>
    </w:p>
    <w:p w14:paraId="08EFC36F" w14:textId="77777777" w:rsidR="00602135" w:rsidRDefault="00602135" w:rsidP="00602135">
      <w:pPr>
        <w:pStyle w:val="Listenabsatz"/>
        <w:numPr>
          <w:ilvl w:val="2"/>
          <w:numId w:val="1"/>
        </w:numPr>
        <w:rPr>
          <w:lang w:val="en-US"/>
        </w:rPr>
      </w:pPr>
      <w:r>
        <w:rPr>
          <w:lang w:val="en-US"/>
        </w:rPr>
        <w:t>Gaze cueing – faster orienting to cued objects</w:t>
      </w:r>
    </w:p>
    <w:p w14:paraId="71293603" w14:textId="77777777" w:rsidR="00602135" w:rsidRDefault="00602135" w:rsidP="00602135">
      <w:pPr>
        <w:pStyle w:val="Listenabsatz"/>
        <w:numPr>
          <w:ilvl w:val="2"/>
          <w:numId w:val="1"/>
        </w:numPr>
        <w:rPr>
          <w:lang w:val="en-US"/>
        </w:rPr>
      </w:pPr>
      <w:r>
        <w:rPr>
          <w:lang w:val="en-US"/>
        </w:rPr>
        <w:t>Gaze following – rather reactive joint attention (RJA)</w:t>
      </w:r>
    </w:p>
    <w:p w14:paraId="550A163D" w14:textId="77777777" w:rsidR="00602135" w:rsidRDefault="00602135" w:rsidP="00602135">
      <w:pPr>
        <w:pStyle w:val="Listenabsatz"/>
        <w:numPr>
          <w:ilvl w:val="2"/>
          <w:numId w:val="1"/>
        </w:numPr>
        <w:rPr>
          <w:lang w:val="en-US"/>
        </w:rPr>
      </w:pPr>
      <w:r>
        <w:rPr>
          <w:lang w:val="en-US"/>
        </w:rPr>
        <w:t>Initiating joint attention – different brain network than RJA</w:t>
      </w:r>
    </w:p>
    <w:p w14:paraId="7F03F374" w14:textId="77777777" w:rsidR="00602135" w:rsidRPr="00602135" w:rsidRDefault="00602135" w:rsidP="00602135">
      <w:pPr>
        <w:pStyle w:val="Listenabsatz"/>
        <w:numPr>
          <w:ilvl w:val="0"/>
          <w:numId w:val="1"/>
        </w:numPr>
        <w:rPr>
          <w:u w:val="single"/>
          <w:lang w:val="en-US"/>
        </w:rPr>
      </w:pPr>
      <w:r w:rsidRPr="00602135">
        <w:rPr>
          <w:u w:val="single"/>
          <w:lang w:val="en-US"/>
        </w:rPr>
        <w:t xml:space="preserve">Joint attention - Nyström 2019 </w:t>
      </w:r>
    </w:p>
    <w:p w14:paraId="559FAC6A" w14:textId="77777777" w:rsidR="00602135" w:rsidRDefault="00602135" w:rsidP="00602135">
      <w:pPr>
        <w:pStyle w:val="Listenabsatz"/>
        <w:numPr>
          <w:ilvl w:val="1"/>
          <w:numId w:val="1"/>
        </w:numPr>
        <w:rPr>
          <w:lang w:val="en-US"/>
        </w:rPr>
      </w:pPr>
      <w:r>
        <w:rPr>
          <w:lang w:val="en-US"/>
        </w:rPr>
        <w:t>Live action joint attention in infancy</w:t>
      </w:r>
    </w:p>
    <w:p w14:paraId="69A64156" w14:textId="77777777" w:rsidR="00602135" w:rsidRDefault="00602135" w:rsidP="00602135">
      <w:pPr>
        <w:pStyle w:val="Listenabsatz"/>
        <w:numPr>
          <w:ilvl w:val="1"/>
          <w:numId w:val="1"/>
        </w:numPr>
        <w:rPr>
          <w:lang w:val="en-US"/>
        </w:rPr>
      </w:pPr>
      <w:r>
        <w:rPr>
          <w:lang w:val="en-US"/>
        </w:rPr>
        <w:t>No difference in face preferences</w:t>
      </w:r>
    </w:p>
    <w:p w14:paraId="2A25707D" w14:textId="77777777" w:rsidR="00602135" w:rsidRDefault="00602135" w:rsidP="00602135">
      <w:pPr>
        <w:pStyle w:val="Listenabsatz"/>
        <w:numPr>
          <w:ilvl w:val="1"/>
          <w:numId w:val="1"/>
        </w:numPr>
        <w:rPr>
          <w:lang w:val="en-US"/>
        </w:rPr>
      </w:pPr>
      <w:r>
        <w:rPr>
          <w:lang w:val="en-US"/>
        </w:rPr>
        <w:t xml:space="preserve">RJA outcome measure was </w:t>
      </w:r>
      <w:r w:rsidRPr="002472A0">
        <w:rPr>
          <w:i/>
          <w:lang w:val="en-US"/>
        </w:rPr>
        <w:t>difference score</w:t>
      </w:r>
      <w:r>
        <w:rPr>
          <w:lang w:val="en-US"/>
        </w:rPr>
        <w:t>: correct – incorrect trials</w:t>
      </w:r>
    </w:p>
    <w:p w14:paraId="795922A1" w14:textId="77777777" w:rsidR="00602135" w:rsidRDefault="00602135" w:rsidP="00602135">
      <w:pPr>
        <w:pStyle w:val="Listenabsatz"/>
        <w:numPr>
          <w:ilvl w:val="2"/>
          <w:numId w:val="1"/>
        </w:numPr>
        <w:rPr>
          <w:lang w:val="en-US"/>
        </w:rPr>
      </w:pPr>
      <w:r>
        <w:rPr>
          <w:lang w:val="en-US"/>
        </w:rPr>
        <w:t>Difference score produced high variance</w:t>
      </w:r>
    </w:p>
    <w:p w14:paraId="6B9275AB" w14:textId="77777777" w:rsidR="00602135" w:rsidRPr="00F6255F" w:rsidRDefault="00602135" w:rsidP="00602135">
      <w:pPr>
        <w:pStyle w:val="Listenabsatz"/>
        <w:numPr>
          <w:ilvl w:val="2"/>
          <w:numId w:val="1"/>
        </w:numPr>
        <w:rPr>
          <w:lang w:val="en-US"/>
        </w:rPr>
      </w:pPr>
      <w:r>
        <w:rPr>
          <w:lang w:val="en-US"/>
        </w:rPr>
        <w:t>“</w:t>
      </w:r>
      <w:r w:rsidRPr="00A147FF">
        <w:rPr>
          <w:lang w:val="en-US"/>
        </w:rPr>
        <w:t>RJA distinguished infants based on familial ASD risk, albeit not ASD diagnosis</w:t>
      </w:r>
      <w:r>
        <w:rPr>
          <w:lang w:val="en-US"/>
        </w:rPr>
        <w:t>” – differed between high and low risk</w:t>
      </w:r>
    </w:p>
    <w:p w14:paraId="6CB912A3" w14:textId="77777777" w:rsidR="00602135" w:rsidRDefault="00602135" w:rsidP="00602135">
      <w:pPr>
        <w:pStyle w:val="Listenabsatz"/>
        <w:numPr>
          <w:ilvl w:val="1"/>
          <w:numId w:val="1"/>
        </w:numPr>
        <w:rPr>
          <w:lang w:val="en-US"/>
        </w:rPr>
      </w:pPr>
      <w:r>
        <w:rPr>
          <w:lang w:val="en-US"/>
        </w:rPr>
        <w:t xml:space="preserve">No difference in RJA (low power?), but differences in IJA in </w:t>
      </w:r>
    </w:p>
    <w:p w14:paraId="61BFAC37" w14:textId="72B7DD18" w:rsidR="00CB7033" w:rsidRPr="00AA245D" w:rsidRDefault="00602135" w:rsidP="00CB7033">
      <w:pPr>
        <w:pStyle w:val="Listenabsatz"/>
        <w:numPr>
          <w:ilvl w:val="2"/>
          <w:numId w:val="1"/>
        </w:numPr>
        <w:rPr>
          <w:lang w:val="en-US"/>
        </w:rPr>
      </w:pPr>
      <w:r>
        <w:rPr>
          <w:lang w:val="en-US"/>
        </w:rPr>
        <w:t>high risk children that later developed ASD</w:t>
      </w:r>
    </w:p>
    <w:p w14:paraId="23255F23" w14:textId="77777777" w:rsidR="00CB7033" w:rsidRDefault="00CB7033" w:rsidP="00CB7033">
      <w:pPr>
        <w:pStyle w:val="Listenabsatz"/>
        <w:numPr>
          <w:ilvl w:val="0"/>
          <w:numId w:val="1"/>
        </w:numPr>
        <w:rPr>
          <w:lang w:val="en-US"/>
        </w:rPr>
      </w:pPr>
      <w:r>
        <w:rPr>
          <w:lang w:val="en-US"/>
        </w:rPr>
        <w:lastRenderedPageBreak/>
        <w:t>JA and autism</w:t>
      </w:r>
    </w:p>
    <w:p w14:paraId="6BBF872C" w14:textId="77777777" w:rsidR="00CB7033" w:rsidRDefault="00CB7033" w:rsidP="00CB7033">
      <w:pPr>
        <w:pStyle w:val="Listenabsatz"/>
        <w:numPr>
          <w:ilvl w:val="1"/>
          <w:numId w:val="1"/>
        </w:numPr>
        <w:rPr>
          <w:lang w:val="en-US"/>
        </w:rPr>
      </w:pPr>
      <w:r w:rsidRPr="00885E9A">
        <w:rPr>
          <w:lang w:val="en-US"/>
        </w:rPr>
        <w:t>Joint attention is trained i</w:t>
      </w:r>
      <w:r>
        <w:rPr>
          <w:lang w:val="en-US"/>
        </w:rPr>
        <w:t>s early intervention programs, see Jasper</w:t>
      </w:r>
    </w:p>
    <w:p w14:paraId="2DB18B70" w14:textId="77777777" w:rsidR="00CB7033" w:rsidRDefault="00CB7033" w:rsidP="00CB7033">
      <w:pPr>
        <w:pStyle w:val="Listenabsatz"/>
        <w:numPr>
          <w:ilvl w:val="2"/>
          <w:numId w:val="1"/>
        </w:numPr>
        <w:rPr>
          <w:lang w:val="en-US"/>
        </w:rPr>
      </w:pPr>
      <w:proofErr w:type="spellStart"/>
      <w:r>
        <w:rPr>
          <w:lang w:val="en-US"/>
        </w:rPr>
        <w:t>Mureza</w:t>
      </w:r>
      <w:proofErr w:type="spellEnd"/>
      <w:r>
        <w:rPr>
          <w:lang w:val="en-US"/>
        </w:rPr>
        <w:t xml:space="preserve"> 2016</w:t>
      </w:r>
    </w:p>
    <w:p w14:paraId="0F3F0342" w14:textId="77777777" w:rsidR="00CB7033" w:rsidRDefault="00CB7033" w:rsidP="00CB7033">
      <w:pPr>
        <w:pStyle w:val="Listenabsatz"/>
        <w:numPr>
          <w:ilvl w:val="1"/>
          <w:numId w:val="1"/>
        </w:numPr>
        <w:rPr>
          <w:lang w:val="en-US"/>
        </w:rPr>
      </w:pPr>
      <w:r>
        <w:rPr>
          <w:lang w:val="en-US"/>
        </w:rPr>
        <w:t xml:space="preserve">Some have suggested a higher prognostic relevance of IJA compared to RJA in autistic development – </w:t>
      </w:r>
      <w:proofErr w:type="spellStart"/>
      <w:r>
        <w:rPr>
          <w:lang w:val="en-US"/>
        </w:rPr>
        <w:t>Stallworthy</w:t>
      </w:r>
      <w:proofErr w:type="spellEnd"/>
      <w:r>
        <w:rPr>
          <w:lang w:val="en-US"/>
        </w:rPr>
        <w:t xml:space="preserve"> 2022, JAACAP; Nyström et al., 2019; Falck-</w:t>
      </w:r>
      <w:proofErr w:type="spellStart"/>
      <w:r>
        <w:rPr>
          <w:lang w:val="en-US"/>
        </w:rPr>
        <w:t>Ytter</w:t>
      </w:r>
      <w:proofErr w:type="spellEnd"/>
      <w:r>
        <w:rPr>
          <w:lang w:val="en-US"/>
        </w:rPr>
        <w:t xml:space="preserve"> 2022</w:t>
      </w:r>
    </w:p>
    <w:p w14:paraId="52A1C592" w14:textId="0FD4F6CE" w:rsidR="00CB7033" w:rsidRPr="00CB7033" w:rsidRDefault="00CB7033" w:rsidP="00CB7033">
      <w:pPr>
        <w:pStyle w:val="Listenabsatz"/>
        <w:numPr>
          <w:ilvl w:val="1"/>
          <w:numId w:val="1"/>
        </w:numPr>
        <w:rPr>
          <w:lang w:val="en-US"/>
        </w:rPr>
      </w:pPr>
      <w:r>
        <w:rPr>
          <w:lang w:val="en-US"/>
        </w:rPr>
        <w:t xml:space="preserve">Underlying processes unclear </w:t>
      </w:r>
      <w:r w:rsidRPr="000855C9">
        <w:rPr>
          <w:lang w:val="en-US"/>
        </w:rPr>
        <w:sym w:font="Wingdings" w:char="F0E0"/>
      </w:r>
      <w:r>
        <w:rPr>
          <w:lang w:val="en-US"/>
        </w:rPr>
        <w:t xml:space="preserve"> arousal regulation</w:t>
      </w:r>
    </w:p>
    <w:p w14:paraId="5ACBF4BB" w14:textId="15887A89" w:rsidR="00555A02" w:rsidRPr="00AA245D" w:rsidRDefault="00555A02" w:rsidP="00AA245D">
      <w:pPr>
        <w:ind w:left="360"/>
        <w:rPr>
          <w:lang w:val="en-US"/>
        </w:rPr>
      </w:pPr>
    </w:p>
    <w:p w14:paraId="14565F72" w14:textId="77777777" w:rsidR="00885E9A" w:rsidRPr="00885E9A" w:rsidRDefault="00885E9A">
      <w:pPr>
        <w:rPr>
          <w:b/>
          <w:lang w:val="en-US"/>
        </w:rPr>
      </w:pPr>
    </w:p>
    <w:p w14:paraId="1483A67B" w14:textId="174931FB" w:rsidR="00AA245D" w:rsidRDefault="00AA245D">
      <w:pPr>
        <w:spacing w:before="0" w:line="259" w:lineRule="auto"/>
        <w:jc w:val="left"/>
        <w:rPr>
          <w:lang w:val="en-US"/>
        </w:rPr>
      </w:pPr>
      <w:r>
        <w:rPr>
          <w:lang w:val="en-US"/>
        </w:rPr>
        <w:br w:type="page"/>
      </w:r>
    </w:p>
    <w:p w14:paraId="3E592409" w14:textId="6E9EF63C" w:rsidR="00602135" w:rsidRDefault="00AA245D" w:rsidP="00AA245D">
      <w:pPr>
        <w:pStyle w:val="berschrift2"/>
        <w:rPr>
          <w:lang w:val="en-US"/>
        </w:rPr>
      </w:pPr>
      <w:r>
        <w:rPr>
          <w:lang w:val="en-US"/>
        </w:rPr>
        <w:lastRenderedPageBreak/>
        <w:t>References</w:t>
      </w:r>
    </w:p>
    <w:p w14:paraId="18BEC816" w14:textId="3952E99A" w:rsidR="007502E7" w:rsidRPr="007502E7" w:rsidRDefault="00602135" w:rsidP="007502E7">
      <w:pPr>
        <w:pStyle w:val="EndNoteBibliography"/>
        <w:spacing w:after="0"/>
        <w:ind w:left="720" w:hanging="720"/>
      </w:pPr>
      <w:r>
        <w:fldChar w:fldCharType="begin"/>
      </w:r>
      <w:r w:rsidRPr="00BB021D">
        <w:rPr>
          <w:lang w:val="de-DE"/>
        </w:rPr>
        <w:instrText xml:space="preserve"> ADDIN EN.REFLIST </w:instrText>
      </w:r>
      <w:r>
        <w:fldChar w:fldCharType="separate"/>
      </w:r>
      <w:r w:rsidR="007502E7" w:rsidRPr="002B72B3">
        <w:rPr>
          <w:lang w:val="de-DE"/>
        </w:rPr>
        <w:t xml:space="preserve">Bast, N., Boxhoorn, S., Supér, H., Helfer, B., Polzer, L., Klein, C., Cholemkery, H., &amp; Freitag, C. M. (2023). </w:t>
      </w:r>
      <w:r w:rsidR="007502E7" w:rsidRPr="007502E7">
        <w:t xml:space="preserve">Atypical Arousal Regulation in Children With Autism but Not With Attention-Deficit/Hyperactivity Disorder as Indicated by Pupillometric Measures of Locus Coeruleus Activity. </w:t>
      </w:r>
      <w:r w:rsidR="007502E7" w:rsidRPr="007502E7">
        <w:rPr>
          <w:i/>
        </w:rPr>
        <w:t>Biological Psychiatry: Cognitive Neuroscience and Neuroimaging</w:t>
      </w:r>
      <w:r w:rsidR="007502E7" w:rsidRPr="007502E7">
        <w:t>,</w:t>
      </w:r>
      <w:r w:rsidR="007502E7" w:rsidRPr="007502E7">
        <w:rPr>
          <w:i/>
        </w:rPr>
        <w:t xml:space="preserve"> 8</w:t>
      </w:r>
      <w:r w:rsidR="007502E7" w:rsidRPr="007502E7">
        <w:t xml:space="preserve">(1), 11-20. </w:t>
      </w:r>
      <w:hyperlink r:id="rId11" w:history="1">
        <w:r w:rsidR="007502E7" w:rsidRPr="007502E7">
          <w:rPr>
            <w:rStyle w:val="Hyperlink"/>
          </w:rPr>
          <w:t>https://doi.org/https://doi.org/10.1016/j.bpsc.2021.04.010</w:t>
        </w:r>
      </w:hyperlink>
      <w:r w:rsidR="007502E7" w:rsidRPr="007502E7">
        <w:t xml:space="preserve"> </w:t>
      </w:r>
    </w:p>
    <w:p w14:paraId="76030021" w14:textId="035D56F6" w:rsidR="007502E7" w:rsidRPr="007502E7" w:rsidRDefault="007502E7" w:rsidP="007502E7">
      <w:pPr>
        <w:pStyle w:val="EndNoteBibliography"/>
        <w:spacing w:after="0"/>
        <w:ind w:left="720" w:hanging="720"/>
      </w:pPr>
      <w:r w:rsidRPr="007502E7">
        <w:t xml:space="preserve">Bedford, R., Elsabbagh, M., Gliga, T., Pickles, A., Senju, A., Charman, T., &amp; Johnson, M. H. (2012). Precursors to Social and Communication Difficulties in Infants At-Risk for Autism: Gaze Following and Attentional Engagement [journal article]. </w:t>
      </w:r>
      <w:r w:rsidRPr="007502E7">
        <w:rPr>
          <w:i/>
        </w:rPr>
        <w:t>Journal of Autism and Developmental Disorders</w:t>
      </w:r>
      <w:r w:rsidRPr="007502E7">
        <w:t>,</w:t>
      </w:r>
      <w:r w:rsidRPr="007502E7">
        <w:rPr>
          <w:i/>
        </w:rPr>
        <w:t xml:space="preserve"> 42</w:t>
      </w:r>
      <w:r w:rsidRPr="007502E7">
        <w:t xml:space="preserve">(10), 2208-2218. </w:t>
      </w:r>
      <w:hyperlink r:id="rId12" w:history="1">
        <w:r w:rsidRPr="007502E7">
          <w:rPr>
            <w:rStyle w:val="Hyperlink"/>
          </w:rPr>
          <w:t>https://doi.org/10.1007/s10803-012-1450-y</w:t>
        </w:r>
      </w:hyperlink>
      <w:r w:rsidRPr="007502E7">
        <w:t xml:space="preserve"> </w:t>
      </w:r>
    </w:p>
    <w:p w14:paraId="79E0138B" w14:textId="00D9D44E" w:rsidR="007502E7" w:rsidRPr="007502E7" w:rsidRDefault="007502E7" w:rsidP="007502E7">
      <w:pPr>
        <w:pStyle w:val="EndNoteBibliography"/>
        <w:spacing w:after="0"/>
        <w:ind w:left="720" w:hanging="720"/>
      </w:pPr>
      <w:r w:rsidRPr="007502E7">
        <w:t xml:space="preserve">Bell, A., &amp; Jones, K. (2015). Explaining Fixed Effects: Random Effects Modeling of Time-Series Cross-Sectional and Panel Data. </w:t>
      </w:r>
      <w:r w:rsidRPr="007502E7">
        <w:rPr>
          <w:i/>
        </w:rPr>
        <w:t>Political Science Research and Methods</w:t>
      </w:r>
      <w:r w:rsidRPr="007502E7">
        <w:t>,</w:t>
      </w:r>
      <w:r w:rsidRPr="007502E7">
        <w:rPr>
          <w:i/>
        </w:rPr>
        <w:t xml:space="preserve"> 3</w:t>
      </w:r>
      <w:r w:rsidRPr="007502E7">
        <w:t xml:space="preserve">(1), 133-153. </w:t>
      </w:r>
      <w:hyperlink r:id="rId13" w:history="1">
        <w:r w:rsidRPr="007502E7">
          <w:rPr>
            <w:rStyle w:val="Hyperlink"/>
          </w:rPr>
          <w:t>https://doi.org/10.1017/psrm.2014.7</w:t>
        </w:r>
      </w:hyperlink>
      <w:r w:rsidRPr="007502E7">
        <w:t xml:space="preserve"> </w:t>
      </w:r>
    </w:p>
    <w:p w14:paraId="4F6959AA" w14:textId="0BE23B96" w:rsidR="007502E7" w:rsidRPr="007502E7" w:rsidRDefault="007502E7" w:rsidP="007502E7">
      <w:pPr>
        <w:pStyle w:val="EndNoteBibliography"/>
        <w:spacing w:after="0"/>
        <w:ind w:left="720" w:hanging="720"/>
      </w:pPr>
      <w:r w:rsidRPr="007502E7">
        <w:t xml:space="preserve">Bottema-Beutel, K. (2016). Associations between joint attention and language in autism spectrum disorder and typical development: A systematic review and meta-regression analysis. </w:t>
      </w:r>
      <w:r w:rsidRPr="007502E7">
        <w:rPr>
          <w:i/>
        </w:rPr>
        <w:t>Autism Research</w:t>
      </w:r>
      <w:r w:rsidRPr="007502E7">
        <w:t>,</w:t>
      </w:r>
      <w:r w:rsidRPr="007502E7">
        <w:rPr>
          <w:i/>
        </w:rPr>
        <w:t xml:space="preserve"> 9</w:t>
      </w:r>
      <w:r w:rsidRPr="007502E7">
        <w:t xml:space="preserve">(10), 1021-1035. </w:t>
      </w:r>
      <w:hyperlink r:id="rId14" w:history="1">
        <w:r w:rsidRPr="007502E7">
          <w:rPr>
            <w:rStyle w:val="Hyperlink"/>
          </w:rPr>
          <w:t>https://doi.org/https://doi.org/10.1002/aur.1624</w:t>
        </w:r>
      </w:hyperlink>
      <w:r w:rsidRPr="007502E7">
        <w:t xml:space="preserve"> </w:t>
      </w:r>
    </w:p>
    <w:p w14:paraId="17A504DC" w14:textId="7AB60465" w:rsidR="007502E7" w:rsidRPr="007502E7" w:rsidRDefault="007502E7" w:rsidP="007502E7">
      <w:pPr>
        <w:pStyle w:val="EndNoteBibliography"/>
        <w:spacing w:after="0"/>
        <w:ind w:left="720" w:hanging="720"/>
      </w:pPr>
      <w:r w:rsidRPr="007502E7">
        <w:t xml:space="preserve">Bottema-Beutel, K., Kim, S. Y., &amp; Crowley, S. (2019). A systematic review and meta-regression analysis of social functioning correlates in autism and typical development. </w:t>
      </w:r>
      <w:r w:rsidRPr="007502E7">
        <w:rPr>
          <w:i/>
        </w:rPr>
        <w:t>Autism Research</w:t>
      </w:r>
      <w:r w:rsidRPr="007502E7">
        <w:t>,</w:t>
      </w:r>
      <w:r w:rsidRPr="007502E7">
        <w:rPr>
          <w:i/>
        </w:rPr>
        <w:t xml:space="preserve"> 12</w:t>
      </w:r>
      <w:r w:rsidRPr="007502E7">
        <w:t xml:space="preserve">(2), 152-175. </w:t>
      </w:r>
      <w:hyperlink r:id="rId15" w:history="1">
        <w:r w:rsidRPr="007502E7">
          <w:rPr>
            <w:rStyle w:val="Hyperlink"/>
          </w:rPr>
          <w:t>https://doi.org/https://doi.org/10.1002/aur.2055</w:t>
        </w:r>
      </w:hyperlink>
      <w:r w:rsidRPr="007502E7">
        <w:t xml:space="preserve"> </w:t>
      </w:r>
    </w:p>
    <w:p w14:paraId="6BBA72B6" w14:textId="77777777" w:rsidR="007502E7" w:rsidRPr="007502E7" w:rsidRDefault="007502E7" w:rsidP="007502E7">
      <w:pPr>
        <w:pStyle w:val="EndNoteBibliography"/>
        <w:spacing w:after="0"/>
        <w:ind w:left="720" w:hanging="720"/>
      </w:pPr>
      <w:r w:rsidRPr="007502E7">
        <w:t>Boxhoorn, S., Bast, N., Super, H., Polzer, L., Cholemkery, H., &amp; Freitag, C. M. (2020). Pupil dilation during visuospatial orienting differentiates between autism spectrum disorder and attention</w:t>
      </w:r>
      <w:r w:rsidRPr="007502E7">
        <w:rPr>
          <w:rFonts w:ascii="Cambria Math" w:hAnsi="Cambria Math" w:cs="Cambria Math"/>
        </w:rPr>
        <w:t>‐</w:t>
      </w:r>
      <w:r w:rsidRPr="007502E7">
        <w:t xml:space="preserve">deficit/hyperactivity disorder. </w:t>
      </w:r>
      <w:r w:rsidRPr="007502E7">
        <w:rPr>
          <w:i/>
        </w:rPr>
        <w:t>Journal of Child Psychology and Psychiatry</w:t>
      </w:r>
      <w:r w:rsidRPr="007502E7">
        <w:t>,</w:t>
      </w:r>
      <w:r w:rsidRPr="007502E7">
        <w:rPr>
          <w:i/>
        </w:rPr>
        <w:t xml:space="preserve"> 61</w:t>
      </w:r>
      <w:r w:rsidRPr="007502E7">
        <w:t xml:space="preserve">(5), 614-624. </w:t>
      </w:r>
    </w:p>
    <w:p w14:paraId="1C3E7E91" w14:textId="4BF99D6A" w:rsidR="007502E7" w:rsidRPr="007502E7" w:rsidRDefault="007502E7" w:rsidP="007502E7">
      <w:pPr>
        <w:pStyle w:val="EndNoteBibliography"/>
        <w:spacing w:after="0"/>
        <w:ind w:left="720" w:hanging="720"/>
      </w:pPr>
      <w:r w:rsidRPr="007502E7">
        <w:t xml:space="preserve">Bradshaw, J., Schwichtenberg, A. J., &amp; Iverson, J. M. (2022). Capturing the complexity of autism: Applying a developmental cascades framework. </w:t>
      </w:r>
      <w:r w:rsidRPr="007502E7">
        <w:rPr>
          <w:i/>
        </w:rPr>
        <w:t>Child Development Perspectives</w:t>
      </w:r>
      <w:r w:rsidRPr="007502E7">
        <w:t>,</w:t>
      </w:r>
      <w:r w:rsidRPr="007502E7">
        <w:rPr>
          <w:i/>
        </w:rPr>
        <w:t xml:space="preserve"> 16</w:t>
      </w:r>
      <w:r w:rsidRPr="007502E7">
        <w:t xml:space="preserve">(1), 18-26. </w:t>
      </w:r>
      <w:hyperlink r:id="rId16" w:history="1">
        <w:r w:rsidRPr="007502E7">
          <w:rPr>
            <w:rStyle w:val="Hyperlink"/>
          </w:rPr>
          <w:t>https://doi.org/https://doi.org/10.1111/cdep.12439</w:t>
        </w:r>
      </w:hyperlink>
      <w:r w:rsidRPr="007502E7">
        <w:t xml:space="preserve"> </w:t>
      </w:r>
    </w:p>
    <w:p w14:paraId="28F97A2C" w14:textId="4F2874C6" w:rsidR="007502E7" w:rsidRPr="007502E7" w:rsidRDefault="007502E7" w:rsidP="007502E7">
      <w:pPr>
        <w:pStyle w:val="EndNoteBibliography"/>
        <w:spacing w:after="0"/>
        <w:ind w:left="720" w:hanging="720"/>
      </w:pPr>
      <w:r w:rsidRPr="007502E7">
        <w:t xml:space="preserve">Brandone, A. C., &amp; Stout, W. (2023). The Origins of Theory of Mind in Infant Social Cognition: Investigating Longitudinal Pathways from Intention Understanding and Joint Attention to Preschool Theory of Mind. </w:t>
      </w:r>
      <w:r w:rsidRPr="007502E7">
        <w:rPr>
          <w:i/>
        </w:rPr>
        <w:t>Journal of Cognition and Development</w:t>
      </w:r>
      <w:r w:rsidRPr="007502E7">
        <w:t>,</w:t>
      </w:r>
      <w:r w:rsidRPr="007502E7">
        <w:rPr>
          <w:i/>
        </w:rPr>
        <w:t xml:space="preserve"> 24</w:t>
      </w:r>
      <w:r w:rsidRPr="007502E7">
        <w:t xml:space="preserve">(3), 375-396. </w:t>
      </w:r>
      <w:hyperlink r:id="rId17" w:history="1">
        <w:r w:rsidRPr="007502E7">
          <w:rPr>
            <w:rStyle w:val="Hyperlink"/>
          </w:rPr>
          <w:t>https://doi.org/10.1080/15248372.2022.2146117</w:t>
        </w:r>
      </w:hyperlink>
      <w:r w:rsidRPr="007502E7">
        <w:t xml:space="preserve"> </w:t>
      </w:r>
    </w:p>
    <w:p w14:paraId="15711DDB" w14:textId="0D0E12DC" w:rsidR="007502E7" w:rsidRPr="007502E7" w:rsidRDefault="007502E7" w:rsidP="007502E7">
      <w:pPr>
        <w:pStyle w:val="EndNoteBibliography"/>
        <w:spacing w:after="0"/>
        <w:ind w:left="720" w:hanging="720"/>
      </w:pPr>
      <w:r w:rsidRPr="007502E7">
        <w:t xml:space="preserve">Brooks, R., &amp; Meltzoff, A. N. (2015). Connecting the dots from infancy to childhood: A longitudinal study connecting gaze following, language, and explicit theory of mind. </w:t>
      </w:r>
      <w:r w:rsidRPr="007502E7">
        <w:rPr>
          <w:i/>
        </w:rPr>
        <w:t>Journal of Experimental Child Psychology</w:t>
      </w:r>
      <w:r w:rsidRPr="007502E7">
        <w:t>,</w:t>
      </w:r>
      <w:r w:rsidRPr="007502E7">
        <w:rPr>
          <w:i/>
        </w:rPr>
        <w:t xml:space="preserve"> 130</w:t>
      </w:r>
      <w:r w:rsidRPr="007502E7">
        <w:t xml:space="preserve">, 67-78. </w:t>
      </w:r>
      <w:hyperlink r:id="rId18" w:history="1">
        <w:r w:rsidRPr="007502E7">
          <w:rPr>
            <w:rStyle w:val="Hyperlink"/>
          </w:rPr>
          <w:t>https://doi.org/https://doi.org/10.1016/j.jecp.2014.09.010</w:t>
        </w:r>
      </w:hyperlink>
      <w:r w:rsidRPr="007502E7">
        <w:t xml:space="preserve"> </w:t>
      </w:r>
    </w:p>
    <w:p w14:paraId="570F1077" w14:textId="19602064" w:rsidR="007502E7" w:rsidRPr="007502E7" w:rsidRDefault="007502E7" w:rsidP="007502E7">
      <w:pPr>
        <w:pStyle w:val="EndNoteBibliography"/>
        <w:spacing w:after="0"/>
        <w:ind w:left="720" w:hanging="720"/>
      </w:pPr>
      <w:r w:rsidRPr="007502E7">
        <w:t xml:space="preserve">Charman, T. (2003). Why is joint attention a pivotal skill in autism? </w:t>
      </w:r>
      <w:r w:rsidRPr="007502E7">
        <w:rPr>
          <w:i/>
        </w:rPr>
        <w:t>Philosophical Transactions of the Royal Society of London. Series B: Biological Sciences</w:t>
      </w:r>
      <w:r w:rsidRPr="007502E7">
        <w:t>,</w:t>
      </w:r>
      <w:r w:rsidRPr="007502E7">
        <w:rPr>
          <w:i/>
        </w:rPr>
        <w:t xml:space="preserve"> 358</w:t>
      </w:r>
      <w:r w:rsidRPr="007502E7">
        <w:t xml:space="preserve">(1430), 315-324. </w:t>
      </w:r>
      <w:hyperlink r:id="rId19" w:history="1">
        <w:r w:rsidRPr="007502E7">
          <w:rPr>
            <w:rStyle w:val="Hyperlink"/>
          </w:rPr>
          <w:t>https://doi.org/10.1098/rstb.2002.1199</w:t>
        </w:r>
      </w:hyperlink>
      <w:r w:rsidRPr="007502E7">
        <w:t xml:space="preserve"> </w:t>
      </w:r>
    </w:p>
    <w:p w14:paraId="38902E8D" w14:textId="03374BF2" w:rsidR="007502E7" w:rsidRPr="007502E7" w:rsidRDefault="007502E7" w:rsidP="007502E7">
      <w:pPr>
        <w:pStyle w:val="EndNoteBibliography"/>
        <w:spacing w:after="0"/>
        <w:ind w:left="720" w:hanging="720"/>
      </w:pPr>
      <w:r w:rsidRPr="007502E7">
        <w:t xml:space="preserve">Charman, T., Baron-Cohen, S., Swettenham, J., Baird, G., Cox, A., &amp; Drew, A. (2000). Testing joint attention, imitation, and play as infancy precursors to language and theory of mind. </w:t>
      </w:r>
      <w:r w:rsidRPr="007502E7">
        <w:rPr>
          <w:i/>
        </w:rPr>
        <w:t>Cognitive Development</w:t>
      </w:r>
      <w:r w:rsidRPr="007502E7">
        <w:t>,</w:t>
      </w:r>
      <w:r w:rsidRPr="007502E7">
        <w:rPr>
          <w:i/>
        </w:rPr>
        <w:t xml:space="preserve"> 15</w:t>
      </w:r>
      <w:r w:rsidRPr="007502E7">
        <w:t xml:space="preserve">(4), 481-498. </w:t>
      </w:r>
      <w:hyperlink r:id="rId20" w:history="1">
        <w:r w:rsidRPr="007502E7">
          <w:rPr>
            <w:rStyle w:val="Hyperlink"/>
          </w:rPr>
          <w:t>https://doi.org/https://doi.org/10.1016/S0885-2014(01)00037-5</w:t>
        </w:r>
      </w:hyperlink>
      <w:r w:rsidRPr="007502E7">
        <w:t xml:space="preserve"> </w:t>
      </w:r>
    </w:p>
    <w:p w14:paraId="178C33EF" w14:textId="68640A96" w:rsidR="007502E7" w:rsidRPr="007502E7" w:rsidRDefault="007502E7" w:rsidP="007502E7">
      <w:pPr>
        <w:pStyle w:val="EndNoteBibliography"/>
        <w:spacing w:after="0"/>
        <w:ind w:left="720" w:hanging="720"/>
      </w:pPr>
      <w:r w:rsidRPr="007502E7">
        <w:t xml:space="preserve">Falck-Ytter, T., Kleberg, J. L., Portugal, A. M., &amp; Thorup, E. (2022). Social attention: Developmental foundations and relevance for autism spectrum disorder. </w:t>
      </w:r>
      <w:r w:rsidRPr="007502E7">
        <w:rPr>
          <w:i/>
        </w:rPr>
        <w:t>Biological Psychiatry</w:t>
      </w:r>
      <w:r w:rsidRPr="007502E7">
        <w:t xml:space="preserve">. </w:t>
      </w:r>
      <w:hyperlink r:id="rId21" w:history="1">
        <w:r w:rsidRPr="007502E7">
          <w:rPr>
            <w:rStyle w:val="Hyperlink"/>
          </w:rPr>
          <w:t>https://doi.org/10.1016/j.biopsych.2022.09.035</w:t>
        </w:r>
      </w:hyperlink>
      <w:r w:rsidRPr="007502E7">
        <w:t xml:space="preserve"> </w:t>
      </w:r>
    </w:p>
    <w:p w14:paraId="769BCFDC" w14:textId="2C15BB50" w:rsidR="007502E7" w:rsidRPr="007502E7" w:rsidRDefault="007502E7" w:rsidP="007502E7">
      <w:pPr>
        <w:pStyle w:val="EndNoteBibliography"/>
        <w:spacing w:after="0"/>
        <w:ind w:left="720" w:hanging="720"/>
      </w:pPr>
      <w:r w:rsidRPr="007502E7">
        <w:lastRenderedPageBreak/>
        <w:t xml:space="preserve">Falck-Ytter, T., Thorup, E., &amp; Bölte, S. (2015). Brief Report: Lack of Processing Bias for the Objects Other People Attend to in 3-Year-Olds with Autism. </w:t>
      </w:r>
      <w:r w:rsidRPr="007502E7">
        <w:rPr>
          <w:i/>
        </w:rPr>
        <w:t>Journal of Autism and Developmental Disorders</w:t>
      </w:r>
      <w:r w:rsidRPr="007502E7">
        <w:t>,</w:t>
      </w:r>
      <w:r w:rsidRPr="007502E7">
        <w:rPr>
          <w:i/>
        </w:rPr>
        <w:t xml:space="preserve"> 45</w:t>
      </w:r>
      <w:r w:rsidRPr="007502E7">
        <w:t xml:space="preserve">(6), 1897-1904. </w:t>
      </w:r>
      <w:hyperlink r:id="rId22" w:history="1">
        <w:r w:rsidRPr="007502E7">
          <w:rPr>
            <w:rStyle w:val="Hyperlink"/>
          </w:rPr>
          <w:t>https://doi.org/10.1007/s10803-014-2278-4</w:t>
        </w:r>
      </w:hyperlink>
      <w:r w:rsidRPr="007502E7">
        <w:t xml:space="preserve"> </w:t>
      </w:r>
    </w:p>
    <w:p w14:paraId="5FC80FC7" w14:textId="1EDA4616" w:rsidR="007502E7" w:rsidRPr="007502E7" w:rsidRDefault="007502E7" w:rsidP="007502E7">
      <w:pPr>
        <w:pStyle w:val="EndNoteBibliography"/>
        <w:spacing w:after="0"/>
        <w:ind w:left="720" w:hanging="720"/>
      </w:pPr>
      <w:r w:rsidRPr="007502E7">
        <w:t xml:space="preserve">Franchini, M., Glaser, B., Gentaz, E., Wood, H., Eliez, S., &amp; Schaer, M. (2017). The effect of emotional intensity on responses to joint attention in preschoolers with an autism spectrum disorder. </w:t>
      </w:r>
      <w:r w:rsidRPr="007502E7">
        <w:rPr>
          <w:i/>
        </w:rPr>
        <w:t>Research in Autism Spectrum Disorders</w:t>
      </w:r>
      <w:r w:rsidRPr="007502E7">
        <w:t>,</w:t>
      </w:r>
      <w:r w:rsidRPr="007502E7">
        <w:rPr>
          <w:i/>
        </w:rPr>
        <w:t xml:space="preserve"> 35</w:t>
      </w:r>
      <w:r w:rsidRPr="007502E7">
        <w:t xml:space="preserve">, 13-24. </w:t>
      </w:r>
      <w:hyperlink r:id="rId23" w:history="1">
        <w:r w:rsidRPr="007502E7">
          <w:rPr>
            <w:rStyle w:val="Hyperlink"/>
          </w:rPr>
          <w:t>https://doi.org/http://dx.doi.org/10.1016/j.rasd.2016.11.010</w:t>
        </w:r>
      </w:hyperlink>
      <w:r w:rsidRPr="007502E7">
        <w:t xml:space="preserve"> </w:t>
      </w:r>
    </w:p>
    <w:p w14:paraId="111136CC" w14:textId="29615B13" w:rsidR="007502E7" w:rsidRPr="007502E7" w:rsidRDefault="007502E7" w:rsidP="007502E7">
      <w:pPr>
        <w:pStyle w:val="EndNoteBibliography"/>
        <w:spacing w:after="0"/>
        <w:ind w:left="720" w:hanging="720"/>
      </w:pPr>
      <w:r w:rsidRPr="007502E7">
        <w:t xml:space="preserve">Frith, C. D., &amp; Frith, U. (2008). Implicit and explicit processes in social cognition. </w:t>
      </w:r>
      <w:r w:rsidRPr="007502E7">
        <w:rPr>
          <w:i/>
        </w:rPr>
        <w:t>Neuron</w:t>
      </w:r>
      <w:r w:rsidRPr="007502E7">
        <w:t>,</w:t>
      </w:r>
      <w:r w:rsidRPr="007502E7">
        <w:rPr>
          <w:i/>
        </w:rPr>
        <w:t xml:space="preserve"> 60</w:t>
      </w:r>
      <w:r w:rsidRPr="007502E7">
        <w:t xml:space="preserve">(3), 503-510. </w:t>
      </w:r>
      <w:hyperlink r:id="rId24" w:history="1">
        <w:r w:rsidRPr="007502E7">
          <w:rPr>
            <w:rStyle w:val="Hyperlink"/>
          </w:rPr>
          <w:t>https://doi.org/10.1016/j.neuron.2008.10.032</w:t>
        </w:r>
      </w:hyperlink>
      <w:r w:rsidRPr="007502E7">
        <w:t xml:space="preserve"> </w:t>
      </w:r>
    </w:p>
    <w:p w14:paraId="4F70ADB1" w14:textId="146FE346" w:rsidR="007502E7" w:rsidRPr="007502E7" w:rsidRDefault="007502E7" w:rsidP="007502E7">
      <w:pPr>
        <w:pStyle w:val="EndNoteBibliography"/>
        <w:spacing w:after="0"/>
        <w:ind w:left="720" w:hanging="720"/>
      </w:pPr>
      <w:r w:rsidRPr="007502E7">
        <w:t xml:space="preserve">Frost, K. M., Pomales-Ramos, A., &amp; Ingersoll, B. (2024). Brief Report: Response to Joint Attention and Object Imitation as Predictors of Expressive and Receptive Language Growth Rate in Young Children on the Autism Spectrum. </w:t>
      </w:r>
      <w:r w:rsidRPr="007502E7">
        <w:rPr>
          <w:i/>
        </w:rPr>
        <w:t>J Autism Dev Disord</w:t>
      </w:r>
      <w:r w:rsidRPr="007502E7">
        <w:t>,</w:t>
      </w:r>
      <w:r w:rsidRPr="007502E7">
        <w:rPr>
          <w:i/>
        </w:rPr>
        <w:t xml:space="preserve"> 54</w:t>
      </w:r>
      <w:r w:rsidRPr="007502E7">
        <w:t xml:space="preserve">(3), 1213-1220. </w:t>
      </w:r>
      <w:hyperlink r:id="rId25" w:history="1">
        <w:r w:rsidRPr="007502E7">
          <w:rPr>
            <w:rStyle w:val="Hyperlink"/>
          </w:rPr>
          <w:t>https://doi.org/10.1007/s10803-022-05567-2</w:t>
        </w:r>
      </w:hyperlink>
      <w:r w:rsidRPr="007502E7">
        <w:t xml:space="preserve"> </w:t>
      </w:r>
    </w:p>
    <w:p w14:paraId="6B402355" w14:textId="4DD5532D" w:rsidR="007502E7" w:rsidRPr="007502E7" w:rsidRDefault="007502E7" w:rsidP="007502E7">
      <w:pPr>
        <w:pStyle w:val="EndNoteBibliography"/>
        <w:spacing w:after="0"/>
        <w:ind w:left="720" w:hanging="720"/>
      </w:pPr>
      <w:r w:rsidRPr="007502E7">
        <w:t xml:space="preserve">Gredebäck, G., Fikke, L., &amp; Melinder, A. (2010). The development of joint visual attention: a longitudinal study of gaze following during interactions with mothers and strangers. </w:t>
      </w:r>
      <w:r w:rsidRPr="007502E7">
        <w:rPr>
          <w:i/>
        </w:rPr>
        <w:t>Developmental Science</w:t>
      </w:r>
      <w:r w:rsidRPr="007502E7">
        <w:t>,</w:t>
      </w:r>
      <w:r w:rsidRPr="007502E7">
        <w:rPr>
          <w:i/>
        </w:rPr>
        <w:t xml:space="preserve"> 13</w:t>
      </w:r>
      <w:r w:rsidRPr="007502E7">
        <w:t xml:space="preserve">(6), 839-848. </w:t>
      </w:r>
      <w:hyperlink r:id="rId26" w:history="1">
        <w:r w:rsidRPr="007502E7">
          <w:rPr>
            <w:rStyle w:val="Hyperlink"/>
          </w:rPr>
          <w:t>https://doi.org/10.1111/j.1467-7687.2009.00945.x</w:t>
        </w:r>
      </w:hyperlink>
      <w:r w:rsidRPr="007502E7">
        <w:t xml:space="preserve"> </w:t>
      </w:r>
    </w:p>
    <w:p w14:paraId="2A718901" w14:textId="4556FE49" w:rsidR="007502E7" w:rsidRPr="007502E7" w:rsidRDefault="007502E7" w:rsidP="007502E7">
      <w:pPr>
        <w:pStyle w:val="EndNoteBibliography"/>
        <w:spacing w:after="0"/>
        <w:ind w:left="720" w:hanging="720"/>
      </w:pPr>
      <w:r w:rsidRPr="007502E7">
        <w:t xml:space="preserve">Guillon, Q., Hadjikhani, N., Baduel, S., &amp; Roge, B. (2014). Visual social attention in autism spectrum disorder: insights from eye tracking studies. </w:t>
      </w:r>
      <w:r w:rsidRPr="007502E7">
        <w:rPr>
          <w:i/>
        </w:rPr>
        <w:t>Neurosci Biobehav Rev</w:t>
      </w:r>
      <w:r w:rsidRPr="007502E7">
        <w:t>,</w:t>
      </w:r>
      <w:r w:rsidRPr="007502E7">
        <w:rPr>
          <w:i/>
        </w:rPr>
        <w:t xml:space="preserve"> 42</w:t>
      </w:r>
      <w:r w:rsidRPr="007502E7">
        <w:t xml:space="preserve">, 279-297. </w:t>
      </w:r>
      <w:hyperlink r:id="rId27" w:history="1">
        <w:r w:rsidRPr="007502E7">
          <w:rPr>
            <w:rStyle w:val="Hyperlink"/>
          </w:rPr>
          <w:t>https://doi.org/10.1016/j.neubiorev.2014.03.013</w:t>
        </w:r>
      </w:hyperlink>
      <w:r w:rsidRPr="007502E7">
        <w:t xml:space="preserve"> </w:t>
      </w:r>
    </w:p>
    <w:p w14:paraId="109E9392" w14:textId="5CC8C8C7" w:rsidR="007502E7" w:rsidRPr="007502E7" w:rsidRDefault="007502E7" w:rsidP="007502E7">
      <w:pPr>
        <w:pStyle w:val="EndNoteBibliography"/>
        <w:spacing w:after="0"/>
        <w:ind w:left="720" w:hanging="720"/>
      </w:pPr>
      <w:r w:rsidRPr="007502E7">
        <w:t xml:space="preserve">Happé, F., &amp; Frith, U. (2014). Annual research review: Towards a developmental neuroscience of atypical social cognition. </w:t>
      </w:r>
      <w:r w:rsidRPr="007502E7">
        <w:rPr>
          <w:i/>
        </w:rPr>
        <w:t>Journal of Child Psychology and Psychiatry</w:t>
      </w:r>
      <w:r w:rsidRPr="007502E7">
        <w:t>,</w:t>
      </w:r>
      <w:r w:rsidRPr="007502E7">
        <w:rPr>
          <w:i/>
        </w:rPr>
        <w:t xml:space="preserve"> 55</w:t>
      </w:r>
      <w:r w:rsidRPr="007502E7">
        <w:t xml:space="preserve">(6), 553-577. </w:t>
      </w:r>
      <w:hyperlink r:id="rId28" w:history="1">
        <w:r w:rsidRPr="007502E7">
          <w:rPr>
            <w:rStyle w:val="Hyperlink"/>
          </w:rPr>
          <w:t>https://doi.org/10.1111/jcpp.12162</w:t>
        </w:r>
      </w:hyperlink>
      <w:r w:rsidRPr="007502E7">
        <w:t xml:space="preserve"> </w:t>
      </w:r>
    </w:p>
    <w:p w14:paraId="33D4B6D9" w14:textId="69081667" w:rsidR="007502E7" w:rsidRPr="007502E7" w:rsidRDefault="007502E7" w:rsidP="007502E7">
      <w:pPr>
        <w:pStyle w:val="EndNoteBibliography"/>
        <w:spacing w:after="0"/>
        <w:ind w:left="720" w:hanging="720"/>
      </w:pPr>
      <w:r w:rsidRPr="007502E7">
        <w:t xml:space="preserve">Hirai, M., Muramatsu, Y., &amp; Nakamura, M. (2020). Developmental changes in orienting towards faces: A behavioral and eye-tracking study. </w:t>
      </w:r>
      <w:r w:rsidRPr="007502E7">
        <w:rPr>
          <w:i/>
        </w:rPr>
        <w:t>International journal of behavioral development</w:t>
      </w:r>
      <w:r w:rsidRPr="007502E7">
        <w:t>,</w:t>
      </w:r>
      <w:r w:rsidRPr="007502E7">
        <w:rPr>
          <w:i/>
        </w:rPr>
        <w:t xml:space="preserve"> 44</w:t>
      </w:r>
      <w:r w:rsidRPr="007502E7">
        <w:t xml:space="preserve">(2), 157-165. </w:t>
      </w:r>
      <w:hyperlink r:id="rId29" w:history="1">
        <w:r w:rsidRPr="007502E7">
          <w:rPr>
            <w:rStyle w:val="Hyperlink"/>
          </w:rPr>
          <w:t>https://doi.org/10.1177/0165025419844031</w:t>
        </w:r>
      </w:hyperlink>
      <w:r w:rsidRPr="007502E7">
        <w:t xml:space="preserve"> </w:t>
      </w:r>
    </w:p>
    <w:p w14:paraId="38E612F9" w14:textId="182C084A" w:rsidR="007502E7" w:rsidRPr="007502E7" w:rsidRDefault="007502E7" w:rsidP="007502E7">
      <w:pPr>
        <w:pStyle w:val="EndNoteBibliography"/>
        <w:spacing w:after="0"/>
        <w:ind w:left="720" w:hanging="720"/>
      </w:pPr>
      <w:r w:rsidRPr="007502E7">
        <w:t xml:space="preserve">Imai, K., Keele, L., &amp; Tingley, D. (2010). A general approach to causal mediation analysis. </w:t>
      </w:r>
      <w:r w:rsidRPr="007502E7">
        <w:rPr>
          <w:i/>
        </w:rPr>
        <w:t>Psychological methods</w:t>
      </w:r>
      <w:r w:rsidRPr="007502E7">
        <w:t>,</w:t>
      </w:r>
      <w:r w:rsidRPr="007502E7">
        <w:rPr>
          <w:i/>
        </w:rPr>
        <w:t xml:space="preserve"> 15</w:t>
      </w:r>
      <w:r w:rsidRPr="007502E7">
        <w:t xml:space="preserve">(4), 309-334. </w:t>
      </w:r>
      <w:hyperlink r:id="rId30" w:history="1">
        <w:r w:rsidRPr="007502E7">
          <w:rPr>
            <w:rStyle w:val="Hyperlink"/>
          </w:rPr>
          <w:t>https://doi.org/10.1037/a0020761</w:t>
        </w:r>
      </w:hyperlink>
      <w:r w:rsidRPr="007502E7">
        <w:t xml:space="preserve"> </w:t>
      </w:r>
    </w:p>
    <w:p w14:paraId="668C37EA" w14:textId="2EB00201" w:rsidR="007502E7" w:rsidRPr="007502E7" w:rsidRDefault="007502E7" w:rsidP="007502E7">
      <w:pPr>
        <w:pStyle w:val="EndNoteBibliography"/>
        <w:spacing w:after="0"/>
        <w:ind w:left="720" w:hanging="720"/>
      </w:pPr>
      <w:r w:rsidRPr="007502E7">
        <w:t xml:space="preserve">Johnson, M. H., Charman, T., Pickles, A., &amp; Jones, E. J. H. (2021). Annual Research Review: Anterior Modifiers in the Emergence of Neurodevelopmental Disorders (AMEND)-a systems neuroscience approach to common developmental disorders. </w:t>
      </w:r>
      <w:r w:rsidRPr="007502E7">
        <w:rPr>
          <w:i/>
        </w:rPr>
        <w:t>J Child Psychol Psychiatry</w:t>
      </w:r>
      <w:r w:rsidRPr="007502E7">
        <w:t>,</w:t>
      </w:r>
      <w:r w:rsidRPr="007502E7">
        <w:rPr>
          <w:i/>
        </w:rPr>
        <w:t xml:space="preserve"> 62</w:t>
      </w:r>
      <w:r w:rsidRPr="007502E7">
        <w:t xml:space="preserve">(5), 610-630. </w:t>
      </w:r>
      <w:hyperlink r:id="rId31" w:history="1">
        <w:r w:rsidRPr="007502E7">
          <w:rPr>
            <w:rStyle w:val="Hyperlink"/>
          </w:rPr>
          <w:t>https://doi.org/10.1111/jcpp.13372</w:t>
        </w:r>
      </w:hyperlink>
      <w:r w:rsidRPr="007502E7">
        <w:t xml:space="preserve"> </w:t>
      </w:r>
    </w:p>
    <w:p w14:paraId="5E136D6D" w14:textId="77777777" w:rsidR="007502E7" w:rsidRPr="007502E7" w:rsidRDefault="007502E7" w:rsidP="007502E7">
      <w:pPr>
        <w:pStyle w:val="EndNoteBibliography"/>
        <w:spacing w:after="0"/>
        <w:ind w:left="720" w:hanging="720"/>
      </w:pPr>
      <w:r w:rsidRPr="007502E7">
        <w:t xml:space="preserve">Kästel, I. S., Vllasaliu, L., Wellnitz, S., Cholemkery, H., Freitag, C. M., &amp; Bast, N. (2021). Repetitive behavior in children and adolescents: Psychometric properties of the German version of the repetitive behavior scale-revised. </w:t>
      </w:r>
      <w:r w:rsidRPr="007502E7">
        <w:rPr>
          <w:i/>
        </w:rPr>
        <w:t>Journal of Autism and Developmental Disorders</w:t>
      </w:r>
      <w:r w:rsidRPr="007502E7">
        <w:t>,</w:t>
      </w:r>
      <w:r w:rsidRPr="007502E7">
        <w:rPr>
          <w:i/>
        </w:rPr>
        <w:t xml:space="preserve"> 51</w:t>
      </w:r>
      <w:r w:rsidRPr="007502E7">
        <w:t xml:space="preserve">, 1224-1237. </w:t>
      </w:r>
    </w:p>
    <w:p w14:paraId="4F103D5D" w14:textId="52CA696C" w:rsidR="007502E7" w:rsidRPr="007502E7" w:rsidRDefault="007502E7" w:rsidP="007502E7">
      <w:pPr>
        <w:pStyle w:val="EndNoteBibliography"/>
        <w:spacing w:after="0"/>
        <w:ind w:left="720" w:hanging="720"/>
      </w:pPr>
      <w:r w:rsidRPr="007502E7">
        <w:t xml:space="preserve">Kitzerow, J., Hackbusch, M., Jensen, K., Kieser, M., Noterdaeme, M., Fröhlich, U., Taurines, R., Geissler, J., Wolff, N., Roessner, V., Bast, N., Teufel, K., Kim, Z., &amp; Freitag, C. M. (2020). Study protocol of the multi-centre, randomised controlled trial of the Frankfurt Early Intervention Programme A-FFIP versus early intervention as usual for toddlers and preschool children with Autism Spectrum Disorder (A-FFIP study). </w:t>
      </w:r>
      <w:r w:rsidRPr="007502E7">
        <w:rPr>
          <w:i/>
        </w:rPr>
        <w:t>Trials</w:t>
      </w:r>
      <w:r w:rsidRPr="007502E7">
        <w:t>,</w:t>
      </w:r>
      <w:r w:rsidRPr="007502E7">
        <w:rPr>
          <w:i/>
        </w:rPr>
        <w:t xml:space="preserve"> 21</w:t>
      </w:r>
      <w:r w:rsidRPr="007502E7">
        <w:t xml:space="preserve">(1), 1-17. </w:t>
      </w:r>
      <w:hyperlink r:id="rId32" w:history="1">
        <w:r w:rsidRPr="007502E7">
          <w:rPr>
            <w:rStyle w:val="Hyperlink"/>
          </w:rPr>
          <w:t>https://doi.org/https://doi.org/10.1186/s13063-019-3881-7</w:t>
        </w:r>
      </w:hyperlink>
      <w:r w:rsidRPr="007502E7">
        <w:t xml:space="preserve"> </w:t>
      </w:r>
    </w:p>
    <w:p w14:paraId="02CF06AB" w14:textId="59BC744C" w:rsidR="007502E7" w:rsidRPr="007502E7" w:rsidRDefault="007502E7" w:rsidP="007502E7">
      <w:pPr>
        <w:pStyle w:val="EndNoteBibliography"/>
        <w:spacing w:after="0"/>
        <w:ind w:left="720" w:hanging="720"/>
      </w:pPr>
      <w:r w:rsidRPr="007502E7">
        <w:t xml:space="preserve">Klin, A., Jones, W., Schultz, R., &amp; Volkmar, F. (2003). The enactive mind, or from actions to cognition: lessons from autism. </w:t>
      </w:r>
      <w:r w:rsidRPr="007502E7">
        <w:rPr>
          <w:i/>
        </w:rPr>
        <w:t>Philos Trans R Soc Lond B Biol Sci</w:t>
      </w:r>
      <w:r w:rsidRPr="007502E7">
        <w:t>,</w:t>
      </w:r>
      <w:r w:rsidRPr="007502E7">
        <w:rPr>
          <w:i/>
        </w:rPr>
        <w:t xml:space="preserve"> 358</w:t>
      </w:r>
      <w:r w:rsidRPr="007502E7">
        <w:t xml:space="preserve">(1430), 345-360. </w:t>
      </w:r>
      <w:hyperlink r:id="rId33" w:history="1">
        <w:r w:rsidRPr="007502E7">
          <w:rPr>
            <w:rStyle w:val="Hyperlink"/>
          </w:rPr>
          <w:t>https://doi.org/10.1098/rstb.2002.1202</w:t>
        </w:r>
      </w:hyperlink>
      <w:r w:rsidRPr="007502E7">
        <w:t xml:space="preserve"> </w:t>
      </w:r>
    </w:p>
    <w:p w14:paraId="28A94880" w14:textId="6B47B950" w:rsidR="007502E7" w:rsidRPr="007502E7" w:rsidRDefault="007502E7" w:rsidP="007502E7">
      <w:pPr>
        <w:pStyle w:val="EndNoteBibliography"/>
        <w:spacing w:after="0"/>
        <w:ind w:left="720" w:hanging="720"/>
      </w:pPr>
      <w:r w:rsidRPr="007502E7">
        <w:lastRenderedPageBreak/>
        <w:t xml:space="preserve">Kret, M. E., &amp; Sjak-Shie, E. E. (2018). Preprocessing pupil size data: Guidelines and code [journal article]. </w:t>
      </w:r>
      <w:r w:rsidRPr="007502E7">
        <w:rPr>
          <w:i/>
        </w:rPr>
        <w:t>Behavior research methods</w:t>
      </w:r>
      <w:r w:rsidRPr="007502E7">
        <w:t xml:space="preserve">. </w:t>
      </w:r>
      <w:hyperlink r:id="rId34" w:history="1">
        <w:r w:rsidRPr="007502E7">
          <w:rPr>
            <w:rStyle w:val="Hyperlink"/>
          </w:rPr>
          <w:t>https://doi.org/10.3758/s13428-018-1075-y</w:t>
        </w:r>
      </w:hyperlink>
      <w:r w:rsidRPr="007502E7">
        <w:t xml:space="preserve"> </w:t>
      </w:r>
    </w:p>
    <w:p w14:paraId="2BB7AAC9" w14:textId="77777777" w:rsidR="007502E7" w:rsidRPr="007502E7" w:rsidRDefault="007502E7" w:rsidP="007502E7">
      <w:pPr>
        <w:pStyle w:val="EndNoteBibliography"/>
        <w:spacing w:after="0"/>
        <w:ind w:left="720" w:hanging="720"/>
      </w:pPr>
      <w:r w:rsidRPr="007502E7">
        <w:t xml:space="preserve">Laeng, B., Sirois, S., &amp; Gredebäck, G. (2012). Pupillometry A Window to the Preconscious? </w:t>
      </w:r>
      <w:r w:rsidRPr="007502E7">
        <w:rPr>
          <w:i/>
        </w:rPr>
        <w:t>Perspectives on psychological science</w:t>
      </w:r>
      <w:r w:rsidRPr="007502E7">
        <w:t>,</w:t>
      </w:r>
      <w:r w:rsidRPr="007502E7">
        <w:rPr>
          <w:i/>
        </w:rPr>
        <w:t xml:space="preserve"> 7</w:t>
      </w:r>
      <w:r w:rsidRPr="007502E7">
        <w:t xml:space="preserve">(1), 18-27. </w:t>
      </w:r>
    </w:p>
    <w:p w14:paraId="738214DE" w14:textId="17393985" w:rsidR="007502E7" w:rsidRPr="002B72B3" w:rsidRDefault="007502E7" w:rsidP="007502E7">
      <w:pPr>
        <w:pStyle w:val="EndNoteBibliography"/>
        <w:spacing w:after="0"/>
        <w:ind w:left="720" w:hanging="720"/>
        <w:rPr>
          <w:lang w:val="de-DE"/>
        </w:rPr>
      </w:pPr>
      <w:r w:rsidRPr="007502E7">
        <w:t xml:space="preserve">Lasch, C., Carlson, S. M., &amp; Elison, J. T. (2023). Responding to joint attention as a developmental catalyst: Longitudinal associations with language and social responsiveness. </w:t>
      </w:r>
      <w:r w:rsidRPr="002B72B3">
        <w:rPr>
          <w:i/>
          <w:lang w:val="de-DE"/>
        </w:rPr>
        <w:t>Infancy</w:t>
      </w:r>
      <w:r w:rsidRPr="002B72B3">
        <w:rPr>
          <w:lang w:val="de-DE"/>
        </w:rPr>
        <w:t>,</w:t>
      </w:r>
      <w:r w:rsidRPr="002B72B3">
        <w:rPr>
          <w:i/>
          <w:lang w:val="de-DE"/>
        </w:rPr>
        <w:t xml:space="preserve"> 28</w:t>
      </w:r>
      <w:r w:rsidRPr="002B72B3">
        <w:rPr>
          <w:lang w:val="de-DE"/>
        </w:rPr>
        <w:t xml:space="preserve">(2), 339-366. </w:t>
      </w:r>
      <w:hyperlink r:id="rId35" w:history="1">
        <w:r w:rsidRPr="002B72B3">
          <w:rPr>
            <w:rStyle w:val="Hyperlink"/>
            <w:lang w:val="de-DE"/>
          </w:rPr>
          <w:t>https://doi.org/https://doi.org/10.1111/infa.12515</w:t>
        </w:r>
      </w:hyperlink>
      <w:r w:rsidRPr="002B72B3">
        <w:rPr>
          <w:lang w:val="de-DE"/>
        </w:rPr>
        <w:t xml:space="preserve"> </w:t>
      </w:r>
    </w:p>
    <w:p w14:paraId="445B772F" w14:textId="2BB6F05B" w:rsidR="007502E7" w:rsidRPr="007502E7" w:rsidRDefault="007502E7" w:rsidP="007502E7">
      <w:pPr>
        <w:pStyle w:val="EndNoteBibliography"/>
        <w:spacing w:after="0"/>
        <w:ind w:left="720" w:hanging="720"/>
      </w:pPr>
      <w:r w:rsidRPr="002B72B3">
        <w:rPr>
          <w:lang w:val="de-DE"/>
        </w:rPr>
        <w:t xml:space="preserve">Mathôt, S., Fabius, J., Van Heusden, E., &amp; Van der Stigchel, S. (2018). </w:t>
      </w:r>
      <w:r w:rsidRPr="007502E7">
        <w:t xml:space="preserve">Safe and sensible preprocessing and baseline correction of pupil-size data. </w:t>
      </w:r>
      <w:r w:rsidRPr="007502E7">
        <w:rPr>
          <w:i/>
        </w:rPr>
        <w:t>Behavior research methods</w:t>
      </w:r>
      <w:r w:rsidRPr="007502E7">
        <w:t>,</w:t>
      </w:r>
      <w:r w:rsidRPr="007502E7">
        <w:rPr>
          <w:i/>
        </w:rPr>
        <w:t xml:space="preserve"> 50</w:t>
      </w:r>
      <w:r w:rsidRPr="007502E7">
        <w:t xml:space="preserve">(1), 94-106. </w:t>
      </w:r>
      <w:hyperlink r:id="rId36" w:history="1">
        <w:r w:rsidRPr="007502E7">
          <w:rPr>
            <w:rStyle w:val="Hyperlink"/>
          </w:rPr>
          <w:t>https://doi.org/10.3758/s13428-017-1007-2</w:t>
        </w:r>
      </w:hyperlink>
      <w:r w:rsidRPr="007502E7">
        <w:t xml:space="preserve"> </w:t>
      </w:r>
    </w:p>
    <w:p w14:paraId="5B654AFA" w14:textId="1EB2BBFC" w:rsidR="007502E7" w:rsidRPr="007502E7" w:rsidRDefault="007502E7" w:rsidP="007502E7">
      <w:pPr>
        <w:pStyle w:val="EndNoteBibliography"/>
        <w:spacing w:after="0"/>
        <w:ind w:left="720" w:hanging="720"/>
      </w:pPr>
      <w:r w:rsidRPr="007502E7">
        <w:t xml:space="preserve">Morales, M., Mundy, P., Delgado, C. E., Yale, M., Messinger, D., Neal, R., &amp; Schwartz, H. K. (2000). Responding to joint attention across the 6-through 24-month age period and early language acquisition. </w:t>
      </w:r>
      <w:r w:rsidRPr="007502E7">
        <w:rPr>
          <w:i/>
        </w:rPr>
        <w:t>Journal of applied developmental psychology</w:t>
      </w:r>
      <w:r w:rsidRPr="007502E7">
        <w:t>,</w:t>
      </w:r>
      <w:r w:rsidRPr="007502E7">
        <w:rPr>
          <w:i/>
        </w:rPr>
        <w:t xml:space="preserve"> 21</w:t>
      </w:r>
      <w:r w:rsidRPr="007502E7">
        <w:t xml:space="preserve">(3), 283-298. </w:t>
      </w:r>
      <w:hyperlink r:id="rId37" w:history="1">
        <w:r w:rsidRPr="007502E7">
          <w:rPr>
            <w:rStyle w:val="Hyperlink"/>
          </w:rPr>
          <w:t>https://doi.org/10.1016/S0193-3973(99)00040-4</w:t>
        </w:r>
      </w:hyperlink>
      <w:r w:rsidRPr="007502E7">
        <w:t xml:space="preserve"> </w:t>
      </w:r>
    </w:p>
    <w:p w14:paraId="26239E65" w14:textId="1421A9A0" w:rsidR="007502E7" w:rsidRPr="007502E7" w:rsidRDefault="007502E7" w:rsidP="007502E7">
      <w:pPr>
        <w:pStyle w:val="EndNoteBibliography"/>
        <w:spacing w:after="0"/>
        <w:ind w:left="720" w:hanging="720"/>
      </w:pPr>
      <w:r w:rsidRPr="007502E7">
        <w:t xml:space="preserve">Moscatelli, A., Mezzetti, M., &amp; Lacquaniti, F. (2012). Modeling psychophysical data at the population-level: The generalized linear mixed model. </w:t>
      </w:r>
      <w:r w:rsidRPr="007502E7">
        <w:rPr>
          <w:i/>
        </w:rPr>
        <w:t>Journal of vision</w:t>
      </w:r>
      <w:r w:rsidRPr="007502E7">
        <w:t>,</w:t>
      </w:r>
      <w:r w:rsidRPr="007502E7">
        <w:rPr>
          <w:i/>
        </w:rPr>
        <w:t xml:space="preserve"> 12</w:t>
      </w:r>
      <w:r w:rsidRPr="007502E7">
        <w:t xml:space="preserve">(11), 26-26. </w:t>
      </w:r>
      <w:hyperlink r:id="rId38" w:history="1">
        <w:r w:rsidRPr="007502E7">
          <w:rPr>
            <w:rStyle w:val="Hyperlink"/>
          </w:rPr>
          <w:t>https://doi.org/10.1167/12.11.26</w:t>
        </w:r>
      </w:hyperlink>
      <w:r w:rsidRPr="007502E7">
        <w:t xml:space="preserve"> </w:t>
      </w:r>
    </w:p>
    <w:p w14:paraId="7F13D1BC" w14:textId="43116071" w:rsidR="007502E7" w:rsidRPr="007502E7" w:rsidRDefault="007502E7" w:rsidP="007502E7">
      <w:pPr>
        <w:pStyle w:val="EndNoteBibliography"/>
        <w:spacing w:after="0"/>
        <w:ind w:left="720" w:hanging="720"/>
      </w:pPr>
      <w:r w:rsidRPr="007502E7">
        <w:t>Mundy, P. (2018). A review of joint attention and social</w:t>
      </w:r>
      <w:r w:rsidRPr="007502E7">
        <w:rPr>
          <w:rFonts w:ascii="Cambria Math" w:hAnsi="Cambria Math" w:cs="Cambria Math"/>
        </w:rPr>
        <w:t>‐</w:t>
      </w:r>
      <w:r w:rsidRPr="007502E7">
        <w:t xml:space="preserve">cognitive brain systems in typical development and autism spectrum disorder. </w:t>
      </w:r>
      <w:r w:rsidRPr="007502E7">
        <w:rPr>
          <w:i/>
        </w:rPr>
        <w:t>European Journal of Neuroscience</w:t>
      </w:r>
      <w:r w:rsidRPr="007502E7">
        <w:t>,</w:t>
      </w:r>
      <w:r w:rsidRPr="007502E7">
        <w:rPr>
          <w:i/>
        </w:rPr>
        <w:t xml:space="preserve"> 47</w:t>
      </w:r>
      <w:r w:rsidRPr="007502E7">
        <w:t xml:space="preserve">(6), 497-514. </w:t>
      </w:r>
      <w:hyperlink r:id="rId39" w:history="1">
        <w:r w:rsidRPr="007502E7">
          <w:rPr>
            <w:rStyle w:val="Hyperlink"/>
          </w:rPr>
          <w:t>https://doi.org/10.1111/ejn.13720</w:t>
        </w:r>
      </w:hyperlink>
      <w:r w:rsidRPr="007502E7">
        <w:t xml:space="preserve"> </w:t>
      </w:r>
    </w:p>
    <w:p w14:paraId="1C368D88" w14:textId="0BD1D595" w:rsidR="007502E7" w:rsidRPr="007502E7" w:rsidRDefault="007502E7" w:rsidP="007502E7">
      <w:pPr>
        <w:pStyle w:val="EndNoteBibliography"/>
        <w:spacing w:after="0"/>
        <w:ind w:left="720" w:hanging="720"/>
      </w:pPr>
      <w:r w:rsidRPr="007502E7">
        <w:t xml:space="preserve">Mundy, P., Block, J., Delgado, C., Pomares, Y., Van Hecke, A. V., &amp; Parlade, M. V. (2007). Individual differences and the development of joint attention in infancy. </w:t>
      </w:r>
      <w:r w:rsidRPr="007502E7">
        <w:rPr>
          <w:i/>
        </w:rPr>
        <w:t>Child Development</w:t>
      </w:r>
      <w:r w:rsidRPr="007502E7">
        <w:t>,</w:t>
      </w:r>
      <w:r w:rsidRPr="007502E7">
        <w:rPr>
          <w:i/>
        </w:rPr>
        <w:t xml:space="preserve"> 78</w:t>
      </w:r>
      <w:r w:rsidRPr="007502E7">
        <w:t xml:space="preserve">(3), 938-954. </w:t>
      </w:r>
      <w:hyperlink r:id="rId40" w:history="1">
        <w:r w:rsidRPr="007502E7">
          <w:rPr>
            <w:rStyle w:val="Hyperlink"/>
          </w:rPr>
          <w:t>https://doi.org/10.1111/j.1467-8624.2007.01042.x</w:t>
        </w:r>
      </w:hyperlink>
      <w:r w:rsidRPr="007502E7">
        <w:t xml:space="preserve"> </w:t>
      </w:r>
    </w:p>
    <w:p w14:paraId="7E43F257" w14:textId="77777777" w:rsidR="007502E7" w:rsidRPr="007502E7" w:rsidRDefault="007502E7" w:rsidP="007502E7">
      <w:pPr>
        <w:pStyle w:val="EndNoteBibliography"/>
        <w:spacing w:after="0"/>
        <w:ind w:left="720" w:hanging="720"/>
      </w:pPr>
      <w:r w:rsidRPr="007502E7">
        <w:t xml:space="preserve">Mundy, P., Delgado, C., Block, J., Venezia, M., Hogan, A., &amp; Seibert, J. (2003). </w:t>
      </w:r>
      <w:r w:rsidRPr="007502E7">
        <w:rPr>
          <w:i/>
        </w:rPr>
        <w:t>Early social communication scales (ESCS)</w:t>
      </w:r>
      <w:r w:rsidRPr="007502E7">
        <w:t xml:space="preserve">. </w:t>
      </w:r>
    </w:p>
    <w:p w14:paraId="6C8E70C5" w14:textId="17B97C5A" w:rsidR="007502E7" w:rsidRPr="007502E7" w:rsidRDefault="007502E7" w:rsidP="007502E7">
      <w:pPr>
        <w:pStyle w:val="EndNoteBibliography"/>
        <w:spacing w:after="0"/>
        <w:ind w:left="720" w:hanging="720"/>
      </w:pPr>
      <w:r w:rsidRPr="007502E7">
        <w:t xml:space="preserve">Mundy, P., &amp; Newell, L. (2007). Attention, joint attention, and social cognition. </w:t>
      </w:r>
      <w:r w:rsidRPr="007502E7">
        <w:rPr>
          <w:i/>
        </w:rPr>
        <w:t>Current Directions in Psychological Science</w:t>
      </w:r>
      <w:r w:rsidRPr="007502E7">
        <w:t>,</w:t>
      </w:r>
      <w:r w:rsidRPr="007502E7">
        <w:rPr>
          <w:i/>
        </w:rPr>
        <w:t xml:space="preserve"> 16</w:t>
      </w:r>
      <w:r w:rsidRPr="007502E7">
        <w:t xml:space="preserve">(5), 269-274. </w:t>
      </w:r>
      <w:hyperlink r:id="rId41" w:history="1">
        <w:r w:rsidRPr="007502E7">
          <w:rPr>
            <w:rStyle w:val="Hyperlink"/>
          </w:rPr>
          <w:t>https://doi.org/10.1111/j.1467-8721.2007.00518.x</w:t>
        </w:r>
      </w:hyperlink>
      <w:r w:rsidRPr="007502E7">
        <w:t xml:space="preserve"> </w:t>
      </w:r>
    </w:p>
    <w:p w14:paraId="0A7B09E1" w14:textId="398C0464" w:rsidR="007502E7" w:rsidRPr="007502E7" w:rsidRDefault="007502E7" w:rsidP="007502E7">
      <w:pPr>
        <w:pStyle w:val="EndNoteBibliography"/>
        <w:spacing w:after="0"/>
        <w:ind w:left="720" w:hanging="720"/>
      </w:pPr>
      <w:r w:rsidRPr="007502E7">
        <w:t xml:space="preserve">Murza, K. A., Schwartz, J. B., Hahs-Vaughn, D. L., &amp; Nye, C. (2016). Joint attention interventions for children with autism spectrum disorder: a systematic review and meta-analysis. </w:t>
      </w:r>
      <w:r w:rsidRPr="007502E7">
        <w:rPr>
          <w:i/>
        </w:rPr>
        <w:t>International Journal of Language &amp; Communication Disorders</w:t>
      </w:r>
      <w:r w:rsidRPr="007502E7">
        <w:t>,</w:t>
      </w:r>
      <w:r w:rsidRPr="007502E7">
        <w:rPr>
          <w:i/>
        </w:rPr>
        <w:t xml:space="preserve"> 51</w:t>
      </w:r>
      <w:r w:rsidRPr="007502E7">
        <w:t xml:space="preserve">(3), 236-251. </w:t>
      </w:r>
      <w:hyperlink r:id="rId42" w:history="1">
        <w:r w:rsidRPr="007502E7">
          <w:rPr>
            <w:rStyle w:val="Hyperlink"/>
          </w:rPr>
          <w:t>https://doi.org/https://doi.org/10.1111/1460-6984.12212</w:t>
        </w:r>
      </w:hyperlink>
      <w:r w:rsidRPr="007502E7">
        <w:t xml:space="preserve"> </w:t>
      </w:r>
    </w:p>
    <w:p w14:paraId="16998C5F" w14:textId="77777777" w:rsidR="007502E7" w:rsidRPr="007502E7" w:rsidRDefault="007502E7" w:rsidP="007502E7">
      <w:pPr>
        <w:pStyle w:val="EndNoteBibliography"/>
        <w:spacing w:after="0"/>
        <w:ind w:left="720" w:hanging="720"/>
      </w:pPr>
      <w:r w:rsidRPr="007502E7">
        <w:t>Nakagawa, S., &amp; Schielzeth, H. (2013). A general and simple method for obtaining R2 from generalized linear mixed</w:t>
      </w:r>
      <w:r w:rsidRPr="007502E7">
        <w:rPr>
          <w:rFonts w:ascii="Cambria Math" w:hAnsi="Cambria Math" w:cs="Cambria Math"/>
        </w:rPr>
        <w:t>‐</w:t>
      </w:r>
      <w:r w:rsidRPr="007502E7">
        <w:t xml:space="preserve">effects models. </w:t>
      </w:r>
      <w:r w:rsidRPr="007502E7">
        <w:rPr>
          <w:i/>
        </w:rPr>
        <w:t>Methods in Ecology and Evolution</w:t>
      </w:r>
      <w:r w:rsidRPr="007502E7">
        <w:t>,</w:t>
      </w:r>
      <w:r w:rsidRPr="007502E7">
        <w:rPr>
          <w:i/>
        </w:rPr>
        <w:t xml:space="preserve"> 4</w:t>
      </w:r>
      <w:r w:rsidRPr="007502E7">
        <w:t xml:space="preserve">(2), 133-142. </w:t>
      </w:r>
    </w:p>
    <w:p w14:paraId="39FC590C" w14:textId="2AC9C46A" w:rsidR="007502E7" w:rsidRPr="002B72B3" w:rsidRDefault="007502E7" w:rsidP="007502E7">
      <w:pPr>
        <w:pStyle w:val="EndNoteBibliography"/>
        <w:spacing w:after="0"/>
        <w:ind w:left="720" w:hanging="720"/>
        <w:rPr>
          <w:lang w:val="de-DE"/>
        </w:rPr>
      </w:pPr>
      <w:r w:rsidRPr="007502E7">
        <w:t xml:space="preserve">Nassar, M. R., Rumsey, K. M., Wilson, R. C., Parikh, K., Heasly, B., &amp; Gold, J. I. (2012). Rational regulation of learning dynamics by pupil-linked arousal systems. </w:t>
      </w:r>
      <w:r w:rsidRPr="002B72B3">
        <w:rPr>
          <w:i/>
          <w:lang w:val="de-DE"/>
        </w:rPr>
        <w:t>Nat Neurosci</w:t>
      </w:r>
      <w:r w:rsidRPr="002B72B3">
        <w:rPr>
          <w:lang w:val="de-DE"/>
        </w:rPr>
        <w:t>,</w:t>
      </w:r>
      <w:r w:rsidRPr="002B72B3">
        <w:rPr>
          <w:i/>
          <w:lang w:val="de-DE"/>
        </w:rPr>
        <w:t xml:space="preserve"> 15</w:t>
      </w:r>
      <w:r w:rsidRPr="002B72B3">
        <w:rPr>
          <w:lang w:val="de-DE"/>
        </w:rPr>
        <w:t xml:space="preserve">(7), 1040-1046. </w:t>
      </w:r>
      <w:hyperlink r:id="rId43" w:history="1">
        <w:r w:rsidRPr="002B72B3">
          <w:rPr>
            <w:rStyle w:val="Hyperlink"/>
            <w:lang w:val="de-DE"/>
          </w:rPr>
          <w:t>https://doi.org/10.1038/nn.3130</w:t>
        </w:r>
      </w:hyperlink>
      <w:r w:rsidRPr="002B72B3">
        <w:rPr>
          <w:lang w:val="de-DE"/>
        </w:rPr>
        <w:t xml:space="preserve"> </w:t>
      </w:r>
    </w:p>
    <w:p w14:paraId="49E23971" w14:textId="1728BF0D" w:rsidR="007502E7" w:rsidRPr="007502E7" w:rsidRDefault="007502E7" w:rsidP="007502E7">
      <w:pPr>
        <w:pStyle w:val="EndNoteBibliography"/>
        <w:spacing w:after="0"/>
        <w:ind w:left="720" w:hanging="720"/>
      </w:pPr>
      <w:r w:rsidRPr="002B72B3">
        <w:rPr>
          <w:lang w:val="de-DE"/>
        </w:rPr>
        <w:t xml:space="preserve">Navab, A., Gillespie-Lynch, K., Johnson, S. P., Sigman, M., &amp; Hutman, T. (2012). </w:t>
      </w:r>
      <w:r w:rsidRPr="007502E7">
        <w:t xml:space="preserve">Eye-Tracking as a Measure of Responsiveness to Joint Attention in Infants at Risk for Autism. </w:t>
      </w:r>
      <w:r w:rsidRPr="007502E7">
        <w:rPr>
          <w:i/>
        </w:rPr>
        <w:t>Infancy</w:t>
      </w:r>
      <w:r w:rsidRPr="007502E7">
        <w:t>,</w:t>
      </w:r>
      <w:r w:rsidRPr="007502E7">
        <w:rPr>
          <w:i/>
        </w:rPr>
        <w:t xml:space="preserve"> 17</w:t>
      </w:r>
      <w:r w:rsidRPr="007502E7">
        <w:t xml:space="preserve">(4), 416-431. </w:t>
      </w:r>
      <w:hyperlink r:id="rId44" w:history="1">
        <w:r w:rsidRPr="007502E7">
          <w:rPr>
            <w:rStyle w:val="Hyperlink"/>
          </w:rPr>
          <w:t>https://doi.org/https://doi.org/10.1111/j.1532-7078.2011.00082.x</w:t>
        </w:r>
      </w:hyperlink>
      <w:r w:rsidRPr="007502E7">
        <w:t xml:space="preserve"> </w:t>
      </w:r>
    </w:p>
    <w:p w14:paraId="6C959A52" w14:textId="77777777" w:rsidR="007502E7" w:rsidRPr="007502E7" w:rsidRDefault="007502E7" w:rsidP="007502E7">
      <w:pPr>
        <w:pStyle w:val="EndNoteBibliography"/>
        <w:spacing w:after="0"/>
        <w:ind w:left="720" w:hanging="720"/>
      </w:pPr>
      <w:r w:rsidRPr="007502E7">
        <w:t xml:space="preserve">Nyström, M., &amp; Holmqvist, K. (2010). An adaptive algorithm for fixation, saccade, and glissade detection in eyetracking data. </w:t>
      </w:r>
      <w:r w:rsidRPr="007502E7">
        <w:rPr>
          <w:i/>
        </w:rPr>
        <w:t>Behavior research methods</w:t>
      </w:r>
      <w:r w:rsidRPr="007502E7">
        <w:t>,</w:t>
      </w:r>
      <w:r w:rsidRPr="007502E7">
        <w:rPr>
          <w:i/>
        </w:rPr>
        <w:t xml:space="preserve"> 42</w:t>
      </w:r>
      <w:r w:rsidRPr="007502E7">
        <w:t xml:space="preserve">(1), 188-204. </w:t>
      </w:r>
    </w:p>
    <w:p w14:paraId="491C5F6E" w14:textId="0D680636" w:rsidR="007502E7" w:rsidRPr="007502E7" w:rsidRDefault="007502E7" w:rsidP="007502E7">
      <w:pPr>
        <w:pStyle w:val="EndNoteBibliography"/>
        <w:spacing w:after="0"/>
        <w:ind w:left="720" w:hanging="720"/>
      </w:pPr>
      <w:r w:rsidRPr="007502E7">
        <w:t xml:space="preserve">Nyström, P., Thorup, E., Bölte, S., &amp; Falck-Ytter, T. (2019). Joint Attention in Infancy and the Emergence of Autism. </w:t>
      </w:r>
      <w:r w:rsidRPr="007502E7">
        <w:rPr>
          <w:i/>
        </w:rPr>
        <w:t>Biological Psychiatry</w:t>
      </w:r>
      <w:r w:rsidRPr="007502E7">
        <w:t>,</w:t>
      </w:r>
      <w:r w:rsidRPr="007502E7">
        <w:rPr>
          <w:i/>
        </w:rPr>
        <w:t xml:space="preserve"> 86</w:t>
      </w:r>
      <w:r w:rsidRPr="007502E7">
        <w:t xml:space="preserve">(8), 631-638. </w:t>
      </w:r>
      <w:hyperlink r:id="rId45" w:history="1">
        <w:r w:rsidRPr="007502E7">
          <w:rPr>
            <w:rStyle w:val="Hyperlink"/>
          </w:rPr>
          <w:t>https://doi.org/https://doi.org/10.1016/j.biopsych.2019.05.006</w:t>
        </w:r>
      </w:hyperlink>
      <w:r w:rsidRPr="007502E7">
        <w:t xml:space="preserve"> </w:t>
      </w:r>
    </w:p>
    <w:p w14:paraId="2DE21C7E" w14:textId="71ADA538" w:rsidR="007502E7" w:rsidRPr="007502E7" w:rsidRDefault="007502E7" w:rsidP="007502E7">
      <w:pPr>
        <w:pStyle w:val="EndNoteBibliography"/>
        <w:spacing w:after="0"/>
        <w:ind w:left="720" w:hanging="720"/>
      </w:pPr>
      <w:r w:rsidRPr="007502E7">
        <w:lastRenderedPageBreak/>
        <w:t xml:space="preserve">Parsons, J. P., Bedford, R., Jones, E. J. H., Charman, T., Johnson, M. H., &amp; Gliga, T. (2019). Gaze Following and Attention to Objects in Infants at Familial Risk for ASD [Original Research]. </w:t>
      </w:r>
      <w:r w:rsidRPr="007502E7">
        <w:rPr>
          <w:i/>
        </w:rPr>
        <w:t>Frontiers in psychology</w:t>
      </w:r>
      <w:r w:rsidRPr="007502E7">
        <w:t>,</w:t>
      </w:r>
      <w:r w:rsidRPr="007502E7">
        <w:rPr>
          <w:i/>
        </w:rPr>
        <w:t xml:space="preserve"> 10</w:t>
      </w:r>
      <w:r w:rsidRPr="007502E7">
        <w:t xml:space="preserve">. </w:t>
      </w:r>
      <w:hyperlink r:id="rId46" w:history="1">
        <w:r w:rsidRPr="007502E7">
          <w:rPr>
            <w:rStyle w:val="Hyperlink"/>
          </w:rPr>
          <w:t>https://www.frontiersin.org/journals/psychology/articles/10.3389/fpsyg.2019.01799</w:t>
        </w:r>
      </w:hyperlink>
      <w:r w:rsidRPr="007502E7">
        <w:t xml:space="preserve"> </w:t>
      </w:r>
    </w:p>
    <w:p w14:paraId="53FD5F5D" w14:textId="297D9A88" w:rsidR="007502E7" w:rsidRPr="007502E7" w:rsidRDefault="007502E7" w:rsidP="007502E7">
      <w:pPr>
        <w:pStyle w:val="EndNoteBibliography"/>
        <w:spacing w:after="0"/>
        <w:ind w:left="720" w:hanging="720"/>
      </w:pPr>
      <w:r w:rsidRPr="007502E7">
        <w:t xml:space="preserve">Peterson, S. E., &amp; Posner, M. I. (2012). The Attention System of the Human Brain: 20 Years After. </w:t>
      </w:r>
      <w:r w:rsidRPr="007502E7">
        <w:rPr>
          <w:i/>
        </w:rPr>
        <w:t>Annual review of neuroscience</w:t>
      </w:r>
      <w:r w:rsidRPr="007502E7">
        <w:t>,</w:t>
      </w:r>
      <w:r w:rsidRPr="007502E7">
        <w:rPr>
          <w:i/>
        </w:rPr>
        <w:t xml:space="preserve"> 35</w:t>
      </w:r>
      <w:r w:rsidRPr="007502E7">
        <w:t xml:space="preserve">(1), 73-89. </w:t>
      </w:r>
      <w:hyperlink r:id="rId47" w:history="1">
        <w:r w:rsidRPr="007502E7">
          <w:rPr>
            <w:rStyle w:val="Hyperlink"/>
          </w:rPr>
          <w:t>https://doi.org/10.1146/annurev-neuro-062111-150525</w:t>
        </w:r>
      </w:hyperlink>
      <w:r w:rsidRPr="007502E7">
        <w:t xml:space="preserve"> </w:t>
      </w:r>
    </w:p>
    <w:p w14:paraId="4A9E0CCB" w14:textId="3776AA1D" w:rsidR="007502E7" w:rsidRPr="002B72B3" w:rsidRDefault="007502E7" w:rsidP="007502E7">
      <w:pPr>
        <w:pStyle w:val="EndNoteBibliography"/>
        <w:spacing w:after="0"/>
        <w:ind w:left="720" w:hanging="720"/>
        <w:rPr>
          <w:lang w:val="de-DE"/>
        </w:rPr>
      </w:pPr>
      <w:r w:rsidRPr="007502E7">
        <w:t xml:space="preserve">Polzer, L., Freitag, C. M., &amp; Bast, N. (2022). Pupillometric measures of altered stimulus-evoked locus coeruleus-norepinephrine activity explain attenuated social attention in preschoolers with autism spectrum disorder. </w:t>
      </w:r>
      <w:r w:rsidRPr="002B72B3">
        <w:rPr>
          <w:i/>
          <w:lang w:val="de-DE"/>
        </w:rPr>
        <w:t>Autism Research</w:t>
      </w:r>
      <w:r w:rsidRPr="002B72B3">
        <w:rPr>
          <w:lang w:val="de-DE"/>
        </w:rPr>
        <w:t>,</w:t>
      </w:r>
      <w:r w:rsidRPr="002B72B3">
        <w:rPr>
          <w:i/>
          <w:lang w:val="de-DE"/>
        </w:rPr>
        <w:t xml:space="preserve"> 15</w:t>
      </w:r>
      <w:r w:rsidRPr="002B72B3">
        <w:rPr>
          <w:lang w:val="de-DE"/>
        </w:rPr>
        <w:t xml:space="preserve">(11), 2167-2180. </w:t>
      </w:r>
      <w:hyperlink r:id="rId48" w:history="1">
        <w:r w:rsidRPr="002B72B3">
          <w:rPr>
            <w:rStyle w:val="Hyperlink"/>
            <w:lang w:val="de-DE"/>
          </w:rPr>
          <w:t>https://doi.org/10.1002/aur.2818</w:t>
        </w:r>
      </w:hyperlink>
      <w:r w:rsidRPr="002B72B3">
        <w:rPr>
          <w:lang w:val="de-DE"/>
        </w:rPr>
        <w:t xml:space="preserve"> </w:t>
      </w:r>
    </w:p>
    <w:p w14:paraId="0ED4B325" w14:textId="6F109100" w:rsidR="007502E7" w:rsidRPr="007502E7" w:rsidRDefault="007502E7" w:rsidP="007502E7">
      <w:pPr>
        <w:pStyle w:val="EndNoteBibliography"/>
        <w:spacing w:after="0"/>
        <w:ind w:left="720" w:hanging="720"/>
      </w:pPr>
      <w:r w:rsidRPr="002B72B3">
        <w:rPr>
          <w:lang w:val="de-DE"/>
        </w:rPr>
        <w:t xml:space="preserve">Polzer, L., Schenk, M., Raji, N., Kleber, S., Lemler, C., Kitzerow-Cleven, J., Kim, Z., Freitag, C. M., &amp; Bast, N. (2024). </w:t>
      </w:r>
      <w:r w:rsidRPr="007502E7">
        <w:t xml:space="preserve">Temporal progression of pupil dilation and gaze behavior to emotion expressions in preschoolers with autism spectrum disorder. </w:t>
      </w:r>
      <w:r w:rsidRPr="007502E7">
        <w:rPr>
          <w:i/>
        </w:rPr>
        <w:t>Scientific reports</w:t>
      </w:r>
      <w:r w:rsidRPr="007502E7">
        <w:t>,</w:t>
      </w:r>
      <w:r w:rsidRPr="007502E7">
        <w:rPr>
          <w:i/>
        </w:rPr>
        <w:t xml:space="preserve"> 14</w:t>
      </w:r>
      <w:r w:rsidRPr="007502E7">
        <w:t xml:space="preserve">(1), 7843. </w:t>
      </w:r>
      <w:hyperlink r:id="rId49" w:history="1">
        <w:r w:rsidRPr="007502E7">
          <w:rPr>
            <w:rStyle w:val="Hyperlink"/>
          </w:rPr>
          <w:t>https://doi.org/10.1038/s41598-024-58480-2</w:t>
        </w:r>
      </w:hyperlink>
      <w:r w:rsidRPr="007502E7">
        <w:t xml:space="preserve"> </w:t>
      </w:r>
    </w:p>
    <w:p w14:paraId="02B3E5AF" w14:textId="7EF775CB" w:rsidR="007502E7" w:rsidRPr="007502E7" w:rsidRDefault="007502E7" w:rsidP="007502E7">
      <w:pPr>
        <w:pStyle w:val="EndNoteBibliography"/>
        <w:spacing w:after="0"/>
        <w:ind w:left="720" w:hanging="720"/>
      </w:pPr>
      <w:r w:rsidRPr="007502E7">
        <w:t xml:space="preserve">Robins, J. M., &amp; Greenland, S. (1992). Identifiability and Exchangeability for Direct and Indirect Effects. </w:t>
      </w:r>
      <w:r w:rsidRPr="007502E7">
        <w:rPr>
          <w:i/>
        </w:rPr>
        <w:t>Epidemiology</w:t>
      </w:r>
      <w:r w:rsidRPr="007502E7">
        <w:t>,</w:t>
      </w:r>
      <w:r w:rsidRPr="007502E7">
        <w:rPr>
          <w:i/>
        </w:rPr>
        <w:t xml:space="preserve"> 3</w:t>
      </w:r>
      <w:r w:rsidRPr="007502E7">
        <w:t xml:space="preserve">(2), 143-155. </w:t>
      </w:r>
      <w:hyperlink r:id="rId50" w:history="1">
        <w:r w:rsidRPr="007502E7">
          <w:rPr>
            <w:rStyle w:val="Hyperlink"/>
          </w:rPr>
          <w:t>https://journals.lww.com/epidem/fulltext/1992/03000/identifiability_and_exchangeability_for_direct_and.13.aspx</w:t>
        </w:r>
      </w:hyperlink>
      <w:r w:rsidRPr="007502E7">
        <w:t xml:space="preserve"> </w:t>
      </w:r>
    </w:p>
    <w:p w14:paraId="093C2570" w14:textId="10C52528" w:rsidR="007502E7" w:rsidRPr="007502E7" w:rsidRDefault="007502E7" w:rsidP="007502E7">
      <w:pPr>
        <w:pStyle w:val="EndNoteBibliography"/>
        <w:spacing w:after="0"/>
        <w:ind w:left="720" w:hanging="720"/>
      </w:pPr>
      <w:r w:rsidRPr="007502E7">
        <w:t xml:space="preserve">Sandbank, M., Bottema-Beutel, K., LaPoint, S. C., Feldman, J. I., Barrett, D. J., Caldwell, N., Dunham, K., Crank, J., Albarran, S., &amp; Woynaroski, T. (2023). Autism intervention meta-analysis of early childhood studies (Project AIM): updated systematic review and secondary analysis. </w:t>
      </w:r>
      <w:r w:rsidRPr="007502E7">
        <w:rPr>
          <w:i/>
        </w:rPr>
        <w:t>BMJ</w:t>
      </w:r>
      <w:r w:rsidRPr="007502E7">
        <w:t>,</w:t>
      </w:r>
      <w:r w:rsidRPr="007502E7">
        <w:rPr>
          <w:i/>
        </w:rPr>
        <w:t xml:space="preserve"> 383</w:t>
      </w:r>
      <w:r w:rsidRPr="007502E7">
        <w:t xml:space="preserve">, e076733. </w:t>
      </w:r>
      <w:hyperlink r:id="rId51" w:history="1">
        <w:r w:rsidRPr="007502E7">
          <w:rPr>
            <w:rStyle w:val="Hyperlink"/>
          </w:rPr>
          <w:t>https://doi.org/10.1136/bmj-2023-076733</w:t>
        </w:r>
      </w:hyperlink>
      <w:r w:rsidRPr="007502E7">
        <w:t xml:space="preserve"> </w:t>
      </w:r>
    </w:p>
    <w:p w14:paraId="353184D6" w14:textId="437A82C6" w:rsidR="007502E7" w:rsidRPr="007502E7" w:rsidRDefault="007502E7" w:rsidP="007502E7">
      <w:pPr>
        <w:pStyle w:val="EndNoteBibliography"/>
        <w:spacing w:after="0"/>
        <w:ind w:left="720" w:hanging="720"/>
      </w:pPr>
      <w:r w:rsidRPr="007502E7">
        <w:t xml:space="preserve">Sara, S. J., &amp; Bouret, S. (2012). Orienting and Reorienting: The Locus Coeruleus Mediates Cognition through Arousal. </w:t>
      </w:r>
      <w:r w:rsidRPr="007502E7">
        <w:rPr>
          <w:i/>
        </w:rPr>
        <w:t>Neuron</w:t>
      </w:r>
      <w:r w:rsidRPr="007502E7">
        <w:t>,</w:t>
      </w:r>
      <w:r w:rsidRPr="007502E7">
        <w:rPr>
          <w:i/>
        </w:rPr>
        <w:t xml:space="preserve"> 76</w:t>
      </w:r>
      <w:r w:rsidRPr="007502E7">
        <w:t xml:space="preserve">(1), 130-141. </w:t>
      </w:r>
      <w:hyperlink r:id="rId52" w:history="1">
        <w:r w:rsidRPr="007502E7">
          <w:rPr>
            <w:rStyle w:val="Hyperlink"/>
          </w:rPr>
          <w:t>https://doi.org/10.1016/j.neuron.2012.09.011</w:t>
        </w:r>
      </w:hyperlink>
      <w:r w:rsidRPr="007502E7">
        <w:t xml:space="preserve"> </w:t>
      </w:r>
    </w:p>
    <w:p w14:paraId="75041947" w14:textId="422E4C49" w:rsidR="007502E7" w:rsidRPr="007502E7" w:rsidRDefault="007502E7" w:rsidP="007502E7">
      <w:pPr>
        <w:pStyle w:val="EndNoteBibliography"/>
        <w:spacing w:after="0"/>
        <w:ind w:left="720" w:hanging="720"/>
      </w:pPr>
      <w:r w:rsidRPr="007502E7">
        <w:t xml:space="preserve">Scaife, M., &amp; Bruner, J. S. (1975). The capacity for joint visual attention in the infant. </w:t>
      </w:r>
      <w:r w:rsidRPr="007502E7">
        <w:rPr>
          <w:i/>
        </w:rPr>
        <w:t>Nature</w:t>
      </w:r>
      <w:r w:rsidRPr="007502E7">
        <w:t>,</w:t>
      </w:r>
      <w:r w:rsidRPr="007502E7">
        <w:rPr>
          <w:i/>
        </w:rPr>
        <w:t xml:space="preserve"> 253</w:t>
      </w:r>
      <w:r w:rsidRPr="007502E7">
        <w:t xml:space="preserve">(5489), 265-266. </w:t>
      </w:r>
      <w:hyperlink r:id="rId53" w:history="1">
        <w:r w:rsidRPr="007502E7">
          <w:rPr>
            <w:rStyle w:val="Hyperlink"/>
          </w:rPr>
          <w:t>https://doi.org/10.1038/253265a0</w:t>
        </w:r>
      </w:hyperlink>
      <w:r w:rsidRPr="007502E7">
        <w:t xml:space="preserve"> </w:t>
      </w:r>
    </w:p>
    <w:p w14:paraId="5685249C" w14:textId="53252C55" w:rsidR="007502E7" w:rsidRPr="007502E7" w:rsidRDefault="007502E7" w:rsidP="007502E7">
      <w:pPr>
        <w:pStyle w:val="EndNoteBibliography"/>
        <w:spacing w:after="0"/>
        <w:ind w:left="720" w:hanging="720"/>
      </w:pPr>
      <w:r w:rsidRPr="007502E7">
        <w:t xml:space="preserve">Schreibman, L., Dawson, G., Stahmer, A. C., Landa, R., Rogers, S. J., McGee, G. G., Kasari, C., Ingersoll, B., Kaiser, A. P., Bruinsma, Y., McNerney, E., Wetherby, A., &amp; Halladay, A. (2015). Naturalistic Developmental Behavioral Interventions: Empirically Validated Treatments for Autism Spectrum Disorder. </w:t>
      </w:r>
      <w:r w:rsidRPr="007502E7">
        <w:rPr>
          <w:i/>
        </w:rPr>
        <w:t>Journal of Autism and Developmental Disorders</w:t>
      </w:r>
      <w:r w:rsidRPr="007502E7">
        <w:t>,</w:t>
      </w:r>
      <w:r w:rsidRPr="007502E7">
        <w:rPr>
          <w:i/>
        </w:rPr>
        <w:t xml:space="preserve"> 45</w:t>
      </w:r>
      <w:r w:rsidRPr="007502E7">
        <w:t xml:space="preserve">(8), 2411-2428. </w:t>
      </w:r>
      <w:hyperlink r:id="rId54" w:history="1">
        <w:r w:rsidRPr="007502E7">
          <w:rPr>
            <w:rStyle w:val="Hyperlink"/>
          </w:rPr>
          <w:t>https://doi.org/10.1007/s10803-015-2407-8</w:t>
        </w:r>
      </w:hyperlink>
      <w:r w:rsidRPr="007502E7">
        <w:t xml:space="preserve"> </w:t>
      </w:r>
    </w:p>
    <w:p w14:paraId="4E042F06" w14:textId="40994A39" w:rsidR="007502E7" w:rsidRPr="002B72B3" w:rsidRDefault="007502E7" w:rsidP="007502E7">
      <w:pPr>
        <w:pStyle w:val="EndNoteBibliography"/>
        <w:spacing w:after="0"/>
        <w:ind w:left="720" w:hanging="720"/>
        <w:rPr>
          <w:lang w:val="de-DE"/>
        </w:rPr>
      </w:pPr>
      <w:r w:rsidRPr="007502E7">
        <w:t xml:space="preserve">Senju, A., &amp; Csibra, G. (2008). Gaze Following in Human Infants Depends on Communicative Signals. </w:t>
      </w:r>
      <w:r w:rsidRPr="002B72B3">
        <w:rPr>
          <w:i/>
          <w:lang w:val="de-DE"/>
        </w:rPr>
        <w:t>Current biology</w:t>
      </w:r>
      <w:r w:rsidRPr="002B72B3">
        <w:rPr>
          <w:lang w:val="de-DE"/>
        </w:rPr>
        <w:t>,</w:t>
      </w:r>
      <w:r w:rsidRPr="002B72B3">
        <w:rPr>
          <w:i/>
          <w:lang w:val="de-DE"/>
        </w:rPr>
        <w:t xml:space="preserve"> 18</w:t>
      </w:r>
      <w:r w:rsidRPr="002B72B3">
        <w:rPr>
          <w:lang w:val="de-DE"/>
        </w:rPr>
        <w:t xml:space="preserve">(9), 668-671. </w:t>
      </w:r>
      <w:hyperlink r:id="rId55" w:history="1">
        <w:r w:rsidRPr="002B72B3">
          <w:rPr>
            <w:rStyle w:val="Hyperlink"/>
            <w:lang w:val="de-DE"/>
          </w:rPr>
          <w:t>https://doi.org/http://dx.doi.org/10.1016/j.cub.2008.03.059</w:t>
        </w:r>
      </w:hyperlink>
      <w:r w:rsidRPr="002B72B3">
        <w:rPr>
          <w:lang w:val="de-DE"/>
        </w:rPr>
        <w:t xml:space="preserve"> </w:t>
      </w:r>
    </w:p>
    <w:p w14:paraId="0D5173CD" w14:textId="6DBB0A35" w:rsidR="007502E7" w:rsidRPr="007502E7" w:rsidRDefault="007502E7" w:rsidP="007502E7">
      <w:pPr>
        <w:pStyle w:val="EndNoteBibliography"/>
        <w:spacing w:after="0"/>
        <w:ind w:left="720" w:hanging="720"/>
      </w:pPr>
      <w:r w:rsidRPr="002B72B3">
        <w:rPr>
          <w:lang w:val="de-DE"/>
        </w:rPr>
        <w:t xml:space="preserve">Stallworthy, I. C., Lasch, C., Berry, D., Wolff, J. J., Pruett, J. R., Jr., Marrus, N., Swanson, M. R., Botteron, K. N., Dager, S. R., Estes, A. M., Hazlett, H. C., Schultz, R. T., Zwaigenbaum, L., Piven, J., &amp; Elison, J. T. (2022). </w:t>
      </w:r>
      <w:r w:rsidRPr="007502E7">
        <w:t xml:space="preserve">Variability in Responding to Joint Attention Cues in the First Year is Associated With Autism Outcome. </w:t>
      </w:r>
      <w:r w:rsidRPr="007502E7">
        <w:rPr>
          <w:i/>
        </w:rPr>
        <w:t>J Am Acad Child Adolesc Psychiatry</w:t>
      </w:r>
      <w:r w:rsidRPr="007502E7">
        <w:t>,</w:t>
      </w:r>
      <w:r w:rsidRPr="007502E7">
        <w:rPr>
          <w:i/>
        </w:rPr>
        <w:t xml:space="preserve"> 61</w:t>
      </w:r>
      <w:r w:rsidRPr="007502E7">
        <w:t xml:space="preserve">(3), 413-422. </w:t>
      </w:r>
      <w:hyperlink r:id="rId56" w:history="1">
        <w:r w:rsidRPr="007502E7">
          <w:rPr>
            <w:rStyle w:val="Hyperlink"/>
          </w:rPr>
          <w:t>https://doi.org/10.1016/j.jaac.2021.03.023</w:t>
        </w:r>
      </w:hyperlink>
      <w:r w:rsidRPr="007502E7">
        <w:t xml:space="preserve"> </w:t>
      </w:r>
    </w:p>
    <w:p w14:paraId="208842A0" w14:textId="77777777" w:rsidR="007502E7" w:rsidRPr="007502E7" w:rsidRDefault="007502E7" w:rsidP="007502E7">
      <w:pPr>
        <w:pStyle w:val="EndNoteBibliography"/>
        <w:ind w:left="720" w:hanging="720"/>
      </w:pPr>
      <w:r w:rsidRPr="007502E7">
        <w:t>Sturm, A., Kuhfeld, M., Kasari, C., &amp; Mccracken, J. T. (2017). Development and validation of an item response theory</w:t>
      </w:r>
      <w:r w:rsidRPr="007502E7">
        <w:rPr>
          <w:rFonts w:ascii="Cambria Math" w:hAnsi="Cambria Math" w:cs="Cambria Math"/>
        </w:rPr>
        <w:t>‐</w:t>
      </w:r>
      <w:r w:rsidRPr="007502E7">
        <w:t xml:space="preserve">based Social Responsiveness Scale short form. </w:t>
      </w:r>
      <w:r w:rsidRPr="007502E7">
        <w:rPr>
          <w:i/>
        </w:rPr>
        <w:t>Journal of Child Psychology and Psychiatry</w:t>
      </w:r>
      <w:r w:rsidRPr="007502E7">
        <w:t>,</w:t>
      </w:r>
      <w:r w:rsidRPr="007502E7">
        <w:rPr>
          <w:i/>
        </w:rPr>
        <w:t xml:space="preserve"> 58</w:t>
      </w:r>
      <w:r w:rsidRPr="007502E7">
        <w:t xml:space="preserve">(9), 1053-1061. </w:t>
      </w:r>
    </w:p>
    <w:p w14:paraId="055AF85F" w14:textId="501DC12A" w:rsidR="0086113F" w:rsidRDefault="00602135">
      <w:pPr>
        <w:rPr>
          <w:lang w:val="en-US"/>
        </w:rPr>
      </w:pPr>
      <w:r>
        <w:rPr>
          <w:lang w:val="en-US"/>
        </w:rPr>
        <w:fldChar w:fldCharType="end"/>
      </w:r>
    </w:p>
    <w:sectPr w:rsidR="0086113F" w:rsidSect="002C5F7E">
      <w:footerReference w:type="default" r:id="rId5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D66F84" w14:textId="77777777" w:rsidR="00E91870" w:rsidRDefault="00E91870" w:rsidP="002C5F7E">
      <w:pPr>
        <w:spacing w:before="0" w:after="0" w:line="240" w:lineRule="auto"/>
      </w:pPr>
      <w:r>
        <w:separator/>
      </w:r>
    </w:p>
  </w:endnote>
  <w:endnote w:type="continuationSeparator" w:id="0">
    <w:p w14:paraId="12760CE0" w14:textId="77777777" w:rsidR="00E91870" w:rsidRDefault="00E91870" w:rsidP="002C5F7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7852688"/>
      <w:docPartObj>
        <w:docPartGallery w:val="Page Numbers (Bottom of Page)"/>
        <w:docPartUnique/>
      </w:docPartObj>
    </w:sdtPr>
    <w:sdtContent>
      <w:p w14:paraId="41030730" w14:textId="42F5A151" w:rsidR="002C5F7E" w:rsidRDefault="002C5F7E">
        <w:pPr>
          <w:pStyle w:val="Fuzeile"/>
          <w:jc w:val="right"/>
        </w:pPr>
        <w:r>
          <w:fldChar w:fldCharType="begin"/>
        </w:r>
        <w:r>
          <w:instrText>PAGE   \* MERGEFORMAT</w:instrText>
        </w:r>
        <w:r>
          <w:fldChar w:fldCharType="separate"/>
        </w:r>
        <w:r>
          <w:t>2</w:t>
        </w:r>
        <w:r>
          <w:fldChar w:fldCharType="end"/>
        </w:r>
      </w:p>
    </w:sdtContent>
  </w:sdt>
  <w:p w14:paraId="6E8A4456" w14:textId="77777777" w:rsidR="002C5F7E" w:rsidRDefault="002C5F7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706CE6" w14:textId="77777777" w:rsidR="00E91870" w:rsidRDefault="00E91870" w:rsidP="002C5F7E">
      <w:pPr>
        <w:spacing w:before="0" w:after="0" w:line="240" w:lineRule="auto"/>
      </w:pPr>
      <w:r>
        <w:separator/>
      </w:r>
    </w:p>
  </w:footnote>
  <w:footnote w:type="continuationSeparator" w:id="0">
    <w:p w14:paraId="09B4BD76" w14:textId="77777777" w:rsidR="00E91870" w:rsidRDefault="00E91870" w:rsidP="002C5F7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4335F"/>
    <w:multiLevelType w:val="hybridMultilevel"/>
    <w:tmpl w:val="DFAA2CDC"/>
    <w:lvl w:ilvl="0" w:tplc="6DF4A8D8">
      <w:numFmt w:val="bullet"/>
      <w:lvlText w:val="-"/>
      <w:lvlJc w:val="left"/>
      <w:pPr>
        <w:ind w:left="720" w:hanging="360"/>
      </w:pPr>
      <w:rPr>
        <w:rFonts w:ascii="Times New Roman" w:eastAsiaTheme="minorHAnsi"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2B1813"/>
    <w:multiLevelType w:val="hybridMultilevel"/>
    <w:tmpl w:val="B106D9E8"/>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2E704419"/>
    <w:multiLevelType w:val="hybridMultilevel"/>
    <w:tmpl w:val="9DD45406"/>
    <w:lvl w:ilvl="0" w:tplc="79D2F3EE">
      <w:numFmt w:val="bullet"/>
      <w:lvlText w:val="-"/>
      <w:lvlJc w:val="left"/>
      <w:pPr>
        <w:ind w:left="360" w:hanging="360"/>
      </w:pPr>
      <w:rPr>
        <w:rFonts w:ascii="Aptos" w:eastAsiaTheme="minorHAnsi" w:hAnsi="Aptos" w:cstheme="minorBidi"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355833A4"/>
    <w:multiLevelType w:val="hybridMultilevel"/>
    <w:tmpl w:val="AD7CE58C"/>
    <w:lvl w:ilvl="0" w:tplc="04070001">
      <w:start w:val="1"/>
      <w:numFmt w:val="bullet"/>
      <w:lvlText w:val=""/>
      <w:lvlJc w:val="left"/>
      <w:pPr>
        <w:ind w:left="813" w:hanging="360"/>
      </w:pPr>
      <w:rPr>
        <w:rFonts w:ascii="Symbol" w:hAnsi="Symbol" w:hint="default"/>
      </w:rPr>
    </w:lvl>
    <w:lvl w:ilvl="1" w:tplc="04070003">
      <w:start w:val="1"/>
      <w:numFmt w:val="bullet"/>
      <w:lvlText w:val="o"/>
      <w:lvlJc w:val="left"/>
      <w:pPr>
        <w:ind w:left="1533" w:hanging="360"/>
      </w:pPr>
      <w:rPr>
        <w:rFonts w:ascii="Courier New" w:hAnsi="Courier New" w:cs="Courier New" w:hint="default"/>
      </w:rPr>
    </w:lvl>
    <w:lvl w:ilvl="2" w:tplc="04070005" w:tentative="1">
      <w:start w:val="1"/>
      <w:numFmt w:val="bullet"/>
      <w:lvlText w:val=""/>
      <w:lvlJc w:val="left"/>
      <w:pPr>
        <w:ind w:left="2253" w:hanging="360"/>
      </w:pPr>
      <w:rPr>
        <w:rFonts w:ascii="Wingdings" w:hAnsi="Wingdings" w:hint="default"/>
      </w:rPr>
    </w:lvl>
    <w:lvl w:ilvl="3" w:tplc="04070001" w:tentative="1">
      <w:start w:val="1"/>
      <w:numFmt w:val="bullet"/>
      <w:lvlText w:val=""/>
      <w:lvlJc w:val="left"/>
      <w:pPr>
        <w:ind w:left="2973" w:hanging="360"/>
      </w:pPr>
      <w:rPr>
        <w:rFonts w:ascii="Symbol" w:hAnsi="Symbol" w:hint="default"/>
      </w:rPr>
    </w:lvl>
    <w:lvl w:ilvl="4" w:tplc="04070003" w:tentative="1">
      <w:start w:val="1"/>
      <w:numFmt w:val="bullet"/>
      <w:lvlText w:val="o"/>
      <w:lvlJc w:val="left"/>
      <w:pPr>
        <w:ind w:left="3693" w:hanging="360"/>
      </w:pPr>
      <w:rPr>
        <w:rFonts w:ascii="Courier New" w:hAnsi="Courier New" w:cs="Courier New" w:hint="default"/>
      </w:rPr>
    </w:lvl>
    <w:lvl w:ilvl="5" w:tplc="04070005" w:tentative="1">
      <w:start w:val="1"/>
      <w:numFmt w:val="bullet"/>
      <w:lvlText w:val=""/>
      <w:lvlJc w:val="left"/>
      <w:pPr>
        <w:ind w:left="4413" w:hanging="360"/>
      </w:pPr>
      <w:rPr>
        <w:rFonts w:ascii="Wingdings" w:hAnsi="Wingdings" w:hint="default"/>
      </w:rPr>
    </w:lvl>
    <w:lvl w:ilvl="6" w:tplc="04070001" w:tentative="1">
      <w:start w:val="1"/>
      <w:numFmt w:val="bullet"/>
      <w:lvlText w:val=""/>
      <w:lvlJc w:val="left"/>
      <w:pPr>
        <w:ind w:left="5133" w:hanging="360"/>
      </w:pPr>
      <w:rPr>
        <w:rFonts w:ascii="Symbol" w:hAnsi="Symbol" w:hint="default"/>
      </w:rPr>
    </w:lvl>
    <w:lvl w:ilvl="7" w:tplc="04070003" w:tentative="1">
      <w:start w:val="1"/>
      <w:numFmt w:val="bullet"/>
      <w:lvlText w:val="o"/>
      <w:lvlJc w:val="left"/>
      <w:pPr>
        <w:ind w:left="5853" w:hanging="360"/>
      </w:pPr>
      <w:rPr>
        <w:rFonts w:ascii="Courier New" w:hAnsi="Courier New" w:cs="Courier New" w:hint="default"/>
      </w:rPr>
    </w:lvl>
    <w:lvl w:ilvl="8" w:tplc="04070005" w:tentative="1">
      <w:start w:val="1"/>
      <w:numFmt w:val="bullet"/>
      <w:lvlText w:val=""/>
      <w:lvlJc w:val="left"/>
      <w:pPr>
        <w:ind w:left="6573" w:hanging="360"/>
      </w:pPr>
      <w:rPr>
        <w:rFonts w:ascii="Wingdings" w:hAnsi="Wingdings" w:hint="default"/>
      </w:rPr>
    </w:lvl>
  </w:abstractNum>
  <w:abstractNum w:abstractNumId="4" w15:restartNumberingAfterBreak="0">
    <w:nsid w:val="46B54EE2"/>
    <w:multiLevelType w:val="hybridMultilevel"/>
    <w:tmpl w:val="0AEA09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4DE1197"/>
    <w:multiLevelType w:val="hybridMultilevel"/>
    <w:tmpl w:val="049406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9EC138E"/>
    <w:multiLevelType w:val="hybridMultilevel"/>
    <w:tmpl w:val="D904E9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248811018">
    <w:abstractNumId w:val="2"/>
  </w:num>
  <w:num w:numId="2" w16cid:durableId="1404140134">
    <w:abstractNumId w:val="6"/>
  </w:num>
  <w:num w:numId="3" w16cid:durableId="1674139654">
    <w:abstractNumId w:val="3"/>
  </w:num>
  <w:num w:numId="4" w16cid:durableId="1053384975">
    <w:abstractNumId w:val="5"/>
  </w:num>
  <w:num w:numId="5" w16cid:durableId="377357503">
    <w:abstractNumId w:val="4"/>
  </w:num>
  <w:num w:numId="6" w16cid:durableId="1273435247">
    <w:abstractNumId w:val="1"/>
  </w:num>
  <w:num w:numId="7" w16cid:durableId="5836906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eeaxtxrew2p0ve052upzpaieavt0s02drvf&quot;&gt;full_lib&lt;record-ids&gt;&lt;item&gt;73&lt;/item&gt;&lt;item&gt;101&lt;/item&gt;&lt;item&gt;110&lt;/item&gt;&lt;item&gt;123&lt;/item&gt;&lt;item&gt;316&lt;/item&gt;&lt;item&gt;600&lt;/item&gt;&lt;item&gt;670&lt;/item&gt;&lt;item&gt;678&lt;/item&gt;&lt;item&gt;701&lt;/item&gt;&lt;item&gt;1108&lt;/item&gt;&lt;item&gt;1124&lt;/item&gt;&lt;item&gt;1140&lt;/item&gt;&lt;item&gt;1161&lt;/item&gt;&lt;item&gt;1380&lt;/item&gt;&lt;item&gt;1381&lt;/item&gt;&lt;item&gt;1427&lt;/item&gt;&lt;item&gt;1447&lt;/item&gt;&lt;item&gt;1799&lt;/item&gt;&lt;item&gt;1818&lt;/item&gt;&lt;item&gt;1856&lt;/item&gt;&lt;item&gt;1896&lt;/item&gt;&lt;item&gt;1917&lt;/item&gt;&lt;item&gt;1922&lt;/item&gt;&lt;item&gt;1958&lt;/item&gt;&lt;item&gt;1959&lt;/item&gt;&lt;item&gt;1960&lt;/item&gt;&lt;item&gt;1961&lt;/item&gt;&lt;item&gt;1962&lt;/item&gt;&lt;item&gt;1964&lt;/item&gt;&lt;item&gt;1965&lt;/item&gt;&lt;item&gt;1966&lt;/item&gt;&lt;item&gt;1968&lt;/item&gt;&lt;item&gt;1969&lt;/item&gt;&lt;item&gt;1971&lt;/item&gt;&lt;item&gt;1972&lt;/item&gt;&lt;item&gt;1973&lt;/item&gt;&lt;item&gt;1974&lt;/item&gt;&lt;item&gt;1975&lt;/item&gt;&lt;item&gt;1976&lt;/item&gt;&lt;item&gt;1978&lt;/item&gt;&lt;item&gt;1979&lt;/item&gt;&lt;item&gt;1980&lt;/item&gt;&lt;item&gt;1982&lt;/item&gt;&lt;item&gt;1983&lt;/item&gt;&lt;item&gt;1984&lt;/item&gt;&lt;item&gt;1985&lt;/item&gt;&lt;item&gt;1987&lt;/item&gt;&lt;item&gt;1988&lt;/item&gt;&lt;item&gt;1989&lt;/item&gt;&lt;item&gt;1990&lt;/item&gt;&lt;item&gt;1991&lt;/item&gt;&lt;item&gt;1992&lt;/item&gt;&lt;item&gt;1993&lt;/item&gt;&lt;/record-ids&gt;&lt;/item&gt;&lt;/Libraries&gt;"/>
  </w:docVars>
  <w:rsids>
    <w:rsidRoot w:val="00644636"/>
    <w:rsid w:val="000017C6"/>
    <w:rsid w:val="00003701"/>
    <w:rsid w:val="00006F06"/>
    <w:rsid w:val="00007A2D"/>
    <w:rsid w:val="00027BD6"/>
    <w:rsid w:val="00030FD7"/>
    <w:rsid w:val="000541C5"/>
    <w:rsid w:val="00060318"/>
    <w:rsid w:val="000613EE"/>
    <w:rsid w:val="00064950"/>
    <w:rsid w:val="00065020"/>
    <w:rsid w:val="0006540B"/>
    <w:rsid w:val="000745CC"/>
    <w:rsid w:val="0008027E"/>
    <w:rsid w:val="00083354"/>
    <w:rsid w:val="00085114"/>
    <w:rsid w:val="000855C9"/>
    <w:rsid w:val="0009488D"/>
    <w:rsid w:val="000A20FB"/>
    <w:rsid w:val="000A2174"/>
    <w:rsid w:val="000C111F"/>
    <w:rsid w:val="000C3E95"/>
    <w:rsid w:val="000C5B35"/>
    <w:rsid w:val="000D29B7"/>
    <w:rsid w:val="000D5A2D"/>
    <w:rsid w:val="000D5D94"/>
    <w:rsid w:val="000E3A8F"/>
    <w:rsid w:val="000E3B57"/>
    <w:rsid w:val="000E73AD"/>
    <w:rsid w:val="000E7BA4"/>
    <w:rsid w:val="000F0020"/>
    <w:rsid w:val="000F1336"/>
    <w:rsid w:val="000F5372"/>
    <w:rsid w:val="000F6B8C"/>
    <w:rsid w:val="00114628"/>
    <w:rsid w:val="00124507"/>
    <w:rsid w:val="0014097D"/>
    <w:rsid w:val="00140B3E"/>
    <w:rsid w:val="0014226D"/>
    <w:rsid w:val="00177AE2"/>
    <w:rsid w:val="00180A76"/>
    <w:rsid w:val="0018337C"/>
    <w:rsid w:val="001858DE"/>
    <w:rsid w:val="00190D18"/>
    <w:rsid w:val="00192C8A"/>
    <w:rsid w:val="00197166"/>
    <w:rsid w:val="001B1F64"/>
    <w:rsid w:val="001C4118"/>
    <w:rsid w:val="001D2157"/>
    <w:rsid w:val="001D25E0"/>
    <w:rsid w:val="001D427D"/>
    <w:rsid w:val="001D50EF"/>
    <w:rsid w:val="001E0883"/>
    <w:rsid w:val="001E18CF"/>
    <w:rsid w:val="001E3D69"/>
    <w:rsid w:val="001E67E1"/>
    <w:rsid w:val="001F0E88"/>
    <w:rsid w:val="002045AB"/>
    <w:rsid w:val="002050EA"/>
    <w:rsid w:val="0021622E"/>
    <w:rsid w:val="002164F8"/>
    <w:rsid w:val="00217E29"/>
    <w:rsid w:val="00220095"/>
    <w:rsid w:val="002206F8"/>
    <w:rsid w:val="002271F3"/>
    <w:rsid w:val="00237120"/>
    <w:rsid w:val="00240E41"/>
    <w:rsid w:val="00241949"/>
    <w:rsid w:val="002472A0"/>
    <w:rsid w:val="0025093E"/>
    <w:rsid w:val="00254AEA"/>
    <w:rsid w:val="00257A48"/>
    <w:rsid w:val="00276A4A"/>
    <w:rsid w:val="002837B6"/>
    <w:rsid w:val="00291323"/>
    <w:rsid w:val="002921B3"/>
    <w:rsid w:val="002B196E"/>
    <w:rsid w:val="002B1AB5"/>
    <w:rsid w:val="002B4A4D"/>
    <w:rsid w:val="002B72B3"/>
    <w:rsid w:val="002C2D2E"/>
    <w:rsid w:val="002C5F7E"/>
    <w:rsid w:val="002D3CD8"/>
    <w:rsid w:val="002D47CF"/>
    <w:rsid w:val="002D77C3"/>
    <w:rsid w:val="002E195A"/>
    <w:rsid w:val="002E3451"/>
    <w:rsid w:val="002F3D71"/>
    <w:rsid w:val="002F7B82"/>
    <w:rsid w:val="00301C3A"/>
    <w:rsid w:val="00316927"/>
    <w:rsid w:val="00342CD5"/>
    <w:rsid w:val="003550F5"/>
    <w:rsid w:val="00357618"/>
    <w:rsid w:val="0036063A"/>
    <w:rsid w:val="00362D85"/>
    <w:rsid w:val="0036625F"/>
    <w:rsid w:val="00367A21"/>
    <w:rsid w:val="00371739"/>
    <w:rsid w:val="00373218"/>
    <w:rsid w:val="00374198"/>
    <w:rsid w:val="0038587A"/>
    <w:rsid w:val="0038614F"/>
    <w:rsid w:val="003A1D7A"/>
    <w:rsid w:val="003B6503"/>
    <w:rsid w:val="003C22B2"/>
    <w:rsid w:val="003C5B08"/>
    <w:rsid w:val="003D0ACB"/>
    <w:rsid w:val="003D2D56"/>
    <w:rsid w:val="003E0AB1"/>
    <w:rsid w:val="003F723C"/>
    <w:rsid w:val="00402A43"/>
    <w:rsid w:val="0041086F"/>
    <w:rsid w:val="00411828"/>
    <w:rsid w:val="00417876"/>
    <w:rsid w:val="00432D5C"/>
    <w:rsid w:val="00434749"/>
    <w:rsid w:val="00440C12"/>
    <w:rsid w:val="004427C8"/>
    <w:rsid w:val="00444B98"/>
    <w:rsid w:val="00454D24"/>
    <w:rsid w:val="004572CA"/>
    <w:rsid w:val="0046344F"/>
    <w:rsid w:val="00463BDC"/>
    <w:rsid w:val="004669CA"/>
    <w:rsid w:val="00475307"/>
    <w:rsid w:val="004775DB"/>
    <w:rsid w:val="004822EE"/>
    <w:rsid w:val="0048636B"/>
    <w:rsid w:val="004B2A5B"/>
    <w:rsid w:val="004B613E"/>
    <w:rsid w:val="004E2AEA"/>
    <w:rsid w:val="004E5674"/>
    <w:rsid w:val="004F0379"/>
    <w:rsid w:val="004F07D0"/>
    <w:rsid w:val="004F3646"/>
    <w:rsid w:val="004F61A6"/>
    <w:rsid w:val="0051202C"/>
    <w:rsid w:val="00521648"/>
    <w:rsid w:val="005353FF"/>
    <w:rsid w:val="00543E40"/>
    <w:rsid w:val="0055129F"/>
    <w:rsid w:val="00554430"/>
    <w:rsid w:val="00555A02"/>
    <w:rsid w:val="005768B5"/>
    <w:rsid w:val="0058145D"/>
    <w:rsid w:val="00582729"/>
    <w:rsid w:val="00593A50"/>
    <w:rsid w:val="0059471E"/>
    <w:rsid w:val="005959F2"/>
    <w:rsid w:val="005A1098"/>
    <w:rsid w:val="005A48A9"/>
    <w:rsid w:val="005D4996"/>
    <w:rsid w:val="005D7641"/>
    <w:rsid w:val="005E2B8F"/>
    <w:rsid w:val="005E5FF0"/>
    <w:rsid w:val="005F070F"/>
    <w:rsid w:val="005F16CB"/>
    <w:rsid w:val="005F2200"/>
    <w:rsid w:val="005F265E"/>
    <w:rsid w:val="00602135"/>
    <w:rsid w:val="0060574B"/>
    <w:rsid w:val="00622652"/>
    <w:rsid w:val="00623237"/>
    <w:rsid w:val="00630AA4"/>
    <w:rsid w:val="00630ECA"/>
    <w:rsid w:val="00635C43"/>
    <w:rsid w:val="00640E86"/>
    <w:rsid w:val="006422A8"/>
    <w:rsid w:val="00644636"/>
    <w:rsid w:val="00645F3C"/>
    <w:rsid w:val="0065218A"/>
    <w:rsid w:val="006605B3"/>
    <w:rsid w:val="00665CA0"/>
    <w:rsid w:val="00672B0A"/>
    <w:rsid w:val="00676001"/>
    <w:rsid w:val="00685E9B"/>
    <w:rsid w:val="00693F52"/>
    <w:rsid w:val="006950CB"/>
    <w:rsid w:val="006B67DF"/>
    <w:rsid w:val="006C1E37"/>
    <w:rsid w:val="006C29E2"/>
    <w:rsid w:val="006E16A4"/>
    <w:rsid w:val="006E64FE"/>
    <w:rsid w:val="006F0964"/>
    <w:rsid w:val="007043FF"/>
    <w:rsid w:val="007073E9"/>
    <w:rsid w:val="00723331"/>
    <w:rsid w:val="00727569"/>
    <w:rsid w:val="00733395"/>
    <w:rsid w:val="00733FFA"/>
    <w:rsid w:val="007427D2"/>
    <w:rsid w:val="007502E7"/>
    <w:rsid w:val="00754B6C"/>
    <w:rsid w:val="00754FFD"/>
    <w:rsid w:val="00763FB4"/>
    <w:rsid w:val="0076494E"/>
    <w:rsid w:val="00767073"/>
    <w:rsid w:val="00776A76"/>
    <w:rsid w:val="00781A9A"/>
    <w:rsid w:val="00782A63"/>
    <w:rsid w:val="00787EF2"/>
    <w:rsid w:val="0079188F"/>
    <w:rsid w:val="0079287A"/>
    <w:rsid w:val="007A34C1"/>
    <w:rsid w:val="007B0CBB"/>
    <w:rsid w:val="007C657B"/>
    <w:rsid w:val="007D3432"/>
    <w:rsid w:val="007E55D4"/>
    <w:rsid w:val="008060F1"/>
    <w:rsid w:val="008124A6"/>
    <w:rsid w:val="008300AF"/>
    <w:rsid w:val="008461ED"/>
    <w:rsid w:val="00856D43"/>
    <w:rsid w:val="0086113F"/>
    <w:rsid w:val="00864C73"/>
    <w:rsid w:val="008701B5"/>
    <w:rsid w:val="008702B3"/>
    <w:rsid w:val="00874FA1"/>
    <w:rsid w:val="00877BD5"/>
    <w:rsid w:val="00885E9A"/>
    <w:rsid w:val="00893938"/>
    <w:rsid w:val="00894090"/>
    <w:rsid w:val="008A4CE0"/>
    <w:rsid w:val="008B3E37"/>
    <w:rsid w:val="008B5EAC"/>
    <w:rsid w:val="008C1802"/>
    <w:rsid w:val="008C3195"/>
    <w:rsid w:val="008C7517"/>
    <w:rsid w:val="008D61D4"/>
    <w:rsid w:val="008E0A96"/>
    <w:rsid w:val="008E7CA4"/>
    <w:rsid w:val="00907AB8"/>
    <w:rsid w:val="00915AB7"/>
    <w:rsid w:val="009174F0"/>
    <w:rsid w:val="009353B5"/>
    <w:rsid w:val="0093612A"/>
    <w:rsid w:val="00945D83"/>
    <w:rsid w:val="00953809"/>
    <w:rsid w:val="0095686E"/>
    <w:rsid w:val="00966CCF"/>
    <w:rsid w:val="009765C3"/>
    <w:rsid w:val="00976A53"/>
    <w:rsid w:val="009833EC"/>
    <w:rsid w:val="009840FD"/>
    <w:rsid w:val="00986AA7"/>
    <w:rsid w:val="009A35DA"/>
    <w:rsid w:val="009A3AFE"/>
    <w:rsid w:val="009B2A11"/>
    <w:rsid w:val="009B7EC9"/>
    <w:rsid w:val="009C1B9C"/>
    <w:rsid w:val="009C5786"/>
    <w:rsid w:val="009D4D7B"/>
    <w:rsid w:val="009E748E"/>
    <w:rsid w:val="009F45FD"/>
    <w:rsid w:val="00A030CB"/>
    <w:rsid w:val="00A057B4"/>
    <w:rsid w:val="00A070B7"/>
    <w:rsid w:val="00A07DAF"/>
    <w:rsid w:val="00A147FF"/>
    <w:rsid w:val="00A15647"/>
    <w:rsid w:val="00A25F87"/>
    <w:rsid w:val="00A447BA"/>
    <w:rsid w:val="00A44B4C"/>
    <w:rsid w:val="00A47D18"/>
    <w:rsid w:val="00A574C3"/>
    <w:rsid w:val="00A67A9E"/>
    <w:rsid w:val="00A8577F"/>
    <w:rsid w:val="00A90D89"/>
    <w:rsid w:val="00A962FA"/>
    <w:rsid w:val="00A96E43"/>
    <w:rsid w:val="00AA245D"/>
    <w:rsid w:val="00AC4DEF"/>
    <w:rsid w:val="00AC50BE"/>
    <w:rsid w:val="00AD1907"/>
    <w:rsid w:val="00AD1995"/>
    <w:rsid w:val="00AD37E0"/>
    <w:rsid w:val="00AD402F"/>
    <w:rsid w:val="00AE0766"/>
    <w:rsid w:val="00AE640A"/>
    <w:rsid w:val="00AE669F"/>
    <w:rsid w:val="00AF0D02"/>
    <w:rsid w:val="00B00271"/>
    <w:rsid w:val="00B0706A"/>
    <w:rsid w:val="00B22BF3"/>
    <w:rsid w:val="00B301F6"/>
    <w:rsid w:val="00B33E3D"/>
    <w:rsid w:val="00B3625E"/>
    <w:rsid w:val="00B4347B"/>
    <w:rsid w:val="00B5620B"/>
    <w:rsid w:val="00B616FC"/>
    <w:rsid w:val="00B82B62"/>
    <w:rsid w:val="00B85DEB"/>
    <w:rsid w:val="00B94FA0"/>
    <w:rsid w:val="00B97345"/>
    <w:rsid w:val="00BA00DB"/>
    <w:rsid w:val="00BA7C9F"/>
    <w:rsid w:val="00BB021D"/>
    <w:rsid w:val="00BC2356"/>
    <w:rsid w:val="00BC3DA4"/>
    <w:rsid w:val="00BC4EE7"/>
    <w:rsid w:val="00BC77AB"/>
    <w:rsid w:val="00BC7D03"/>
    <w:rsid w:val="00BD0C41"/>
    <w:rsid w:val="00BD2698"/>
    <w:rsid w:val="00BD5CF4"/>
    <w:rsid w:val="00BD7345"/>
    <w:rsid w:val="00BD749A"/>
    <w:rsid w:val="00BD7CB5"/>
    <w:rsid w:val="00BF5108"/>
    <w:rsid w:val="00C04F6D"/>
    <w:rsid w:val="00C06FDE"/>
    <w:rsid w:val="00C110E9"/>
    <w:rsid w:val="00C23F3D"/>
    <w:rsid w:val="00C256D4"/>
    <w:rsid w:val="00C342A6"/>
    <w:rsid w:val="00C358F3"/>
    <w:rsid w:val="00C61924"/>
    <w:rsid w:val="00C65A95"/>
    <w:rsid w:val="00C7145F"/>
    <w:rsid w:val="00CA311D"/>
    <w:rsid w:val="00CA49B5"/>
    <w:rsid w:val="00CA6481"/>
    <w:rsid w:val="00CB35EA"/>
    <w:rsid w:val="00CB43DB"/>
    <w:rsid w:val="00CB7033"/>
    <w:rsid w:val="00CC3E56"/>
    <w:rsid w:val="00CC43E8"/>
    <w:rsid w:val="00CD43F1"/>
    <w:rsid w:val="00CE4F2D"/>
    <w:rsid w:val="00CF7283"/>
    <w:rsid w:val="00D045ED"/>
    <w:rsid w:val="00D06919"/>
    <w:rsid w:val="00D06AC5"/>
    <w:rsid w:val="00D06B7F"/>
    <w:rsid w:val="00D06F36"/>
    <w:rsid w:val="00D259E3"/>
    <w:rsid w:val="00D31036"/>
    <w:rsid w:val="00D32066"/>
    <w:rsid w:val="00D412A6"/>
    <w:rsid w:val="00D5158A"/>
    <w:rsid w:val="00D56438"/>
    <w:rsid w:val="00D63C45"/>
    <w:rsid w:val="00D66028"/>
    <w:rsid w:val="00D71FA9"/>
    <w:rsid w:val="00D82533"/>
    <w:rsid w:val="00DA30AB"/>
    <w:rsid w:val="00DA7DC3"/>
    <w:rsid w:val="00DB3F51"/>
    <w:rsid w:val="00DD1B54"/>
    <w:rsid w:val="00DD2C7B"/>
    <w:rsid w:val="00DD33D7"/>
    <w:rsid w:val="00DD69F3"/>
    <w:rsid w:val="00DE1EE9"/>
    <w:rsid w:val="00DE401F"/>
    <w:rsid w:val="00E01295"/>
    <w:rsid w:val="00E0666C"/>
    <w:rsid w:val="00E111F0"/>
    <w:rsid w:val="00E11D0B"/>
    <w:rsid w:val="00E22B75"/>
    <w:rsid w:val="00E33707"/>
    <w:rsid w:val="00E375E2"/>
    <w:rsid w:val="00E429CF"/>
    <w:rsid w:val="00E55712"/>
    <w:rsid w:val="00E60D80"/>
    <w:rsid w:val="00E72F35"/>
    <w:rsid w:val="00E81AFC"/>
    <w:rsid w:val="00E82A69"/>
    <w:rsid w:val="00E85030"/>
    <w:rsid w:val="00E90F09"/>
    <w:rsid w:val="00E91870"/>
    <w:rsid w:val="00E91C1D"/>
    <w:rsid w:val="00EA171C"/>
    <w:rsid w:val="00EB748B"/>
    <w:rsid w:val="00EB7A60"/>
    <w:rsid w:val="00EE1B50"/>
    <w:rsid w:val="00EE6C73"/>
    <w:rsid w:val="00EF3EB2"/>
    <w:rsid w:val="00EF5CDE"/>
    <w:rsid w:val="00EF7B0E"/>
    <w:rsid w:val="00F021F5"/>
    <w:rsid w:val="00F06708"/>
    <w:rsid w:val="00F12DD6"/>
    <w:rsid w:val="00F2757C"/>
    <w:rsid w:val="00F36AB9"/>
    <w:rsid w:val="00F4224F"/>
    <w:rsid w:val="00F460C6"/>
    <w:rsid w:val="00F47E68"/>
    <w:rsid w:val="00F6048C"/>
    <w:rsid w:val="00F60903"/>
    <w:rsid w:val="00F6255F"/>
    <w:rsid w:val="00F62B63"/>
    <w:rsid w:val="00F63284"/>
    <w:rsid w:val="00F659DE"/>
    <w:rsid w:val="00F679FC"/>
    <w:rsid w:val="00F71B98"/>
    <w:rsid w:val="00F76D87"/>
    <w:rsid w:val="00F81DD7"/>
    <w:rsid w:val="00F845EA"/>
    <w:rsid w:val="00F863B7"/>
    <w:rsid w:val="00F86C8F"/>
    <w:rsid w:val="00F94584"/>
    <w:rsid w:val="00FA3870"/>
    <w:rsid w:val="00FA78B6"/>
    <w:rsid w:val="00FB1291"/>
    <w:rsid w:val="00FC195D"/>
    <w:rsid w:val="00FC54AD"/>
    <w:rsid w:val="00FC564B"/>
    <w:rsid w:val="00FC6D8B"/>
    <w:rsid w:val="00FD499B"/>
    <w:rsid w:val="00FE774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4087FA"/>
  <w15:docId w15:val="{C9FF986D-F7C1-42E7-8D8D-D2ACEFCEA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C5F7E"/>
    <w:pPr>
      <w:spacing w:before="120" w:line="360" w:lineRule="auto"/>
      <w:jc w:val="both"/>
    </w:pPr>
    <w:rPr>
      <w:rFonts w:ascii="Times New Roman" w:hAnsi="Times New Roman"/>
      <w:sz w:val="24"/>
    </w:rPr>
  </w:style>
  <w:style w:type="paragraph" w:styleId="berschrift1">
    <w:name w:val="heading 1"/>
    <w:basedOn w:val="Standard"/>
    <w:next w:val="Standard"/>
    <w:link w:val="berschrift1Zchn"/>
    <w:uiPriority w:val="9"/>
    <w:qFormat/>
    <w:rsid w:val="002C5F7E"/>
    <w:pPr>
      <w:keepNext/>
      <w:keepLines/>
      <w:spacing w:before="360" w:after="80"/>
      <w:outlineLvl w:val="0"/>
    </w:pPr>
    <w:rPr>
      <w:rFonts w:eastAsiaTheme="majorEastAsia" w:cstheme="majorBidi"/>
      <w:color w:val="0F4761" w:themeColor="accent1" w:themeShade="BF"/>
      <w:sz w:val="28"/>
      <w:szCs w:val="40"/>
    </w:rPr>
  </w:style>
  <w:style w:type="paragraph" w:styleId="berschrift2">
    <w:name w:val="heading 2"/>
    <w:basedOn w:val="Standard"/>
    <w:next w:val="Standard"/>
    <w:link w:val="berschrift2Zchn"/>
    <w:uiPriority w:val="9"/>
    <w:unhideWhenUsed/>
    <w:qFormat/>
    <w:rsid w:val="002C5F7E"/>
    <w:pPr>
      <w:keepNext/>
      <w:keepLines/>
      <w:spacing w:before="160" w:after="80"/>
      <w:outlineLvl w:val="1"/>
    </w:pPr>
    <w:rPr>
      <w:rFonts w:eastAsiaTheme="majorEastAsia" w:cstheme="majorBidi"/>
      <w:b/>
      <w:szCs w:val="32"/>
    </w:rPr>
  </w:style>
  <w:style w:type="paragraph" w:styleId="berschrift3">
    <w:name w:val="heading 3"/>
    <w:basedOn w:val="Standard"/>
    <w:next w:val="Standard"/>
    <w:link w:val="berschrift3Zchn"/>
    <w:uiPriority w:val="9"/>
    <w:unhideWhenUsed/>
    <w:qFormat/>
    <w:rsid w:val="0051202C"/>
    <w:pPr>
      <w:keepNext/>
      <w:keepLines/>
      <w:spacing w:before="160" w:after="0" w:line="240" w:lineRule="auto"/>
      <w:outlineLvl w:val="2"/>
    </w:pPr>
    <w:rPr>
      <w:rFonts w:eastAsiaTheme="majorEastAsia" w:cstheme="majorBidi"/>
      <w:i/>
      <w:szCs w:val="28"/>
    </w:rPr>
  </w:style>
  <w:style w:type="paragraph" w:styleId="berschrift4">
    <w:name w:val="heading 4"/>
    <w:basedOn w:val="Standard"/>
    <w:next w:val="Standard"/>
    <w:link w:val="berschrift4Zchn"/>
    <w:uiPriority w:val="9"/>
    <w:unhideWhenUsed/>
    <w:qFormat/>
    <w:rsid w:val="004775DB"/>
    <w:pPr>
      <w:keepNext/>
      <w:keepLines/>
      <w:spacing w:before="0" w:after="0" w:line="240" w:lineRule="auto"/>
      <w:outlineLvl w:val="3"/>
    </w:pPr>
    <w:rPr>
      <w:rFonts w:eastAsiaTheme="majorEastAsia" w:cstheme="majorBidi"/>
      <w:iCs/>
      <w:u w:val="single"/>
    </w:rPr>
  </w:style>
  <w:style w:type="paragraph" w:styleId="berschrift5">
    <w:name w:val="heading 5"/>
    <w:basedOn w:val="Standard"/>
    <w:next w:val="Standard"/>
    <w:link w:val="berschrift5Zchn"/>
    <w:uiPriority w:val="9"/>
    <w:unhideWhenUsed/>
    <w:qFormat/>
    <w:rsid w:val="0064463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64463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64463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64463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64463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C5F7E"/>
    <w:rPr>
      <w:rFonts w:ascii="Times New Roman" w:eastAsiaTheme="majorEastAsia" w:hAnsi="Times New Roman" w:cstheme="majorBidi"/>
      <w:color w:val="0F4761" w:themeColor="accent1" w:themeShade="BF"/>
      <w:sz w:val="28"/>
      <w:szCs w:val="40"/>
    </w:rPr>
  </w:style>
  <w:style w:type="character" w:customStyle="1" w:styleId="berschrift2Zchn">
    <w:name w:val="Überschrift 2 Zchn"/>
    <w:basedOn w:val="Absatz-Standardschriftart"/>
    <w:link w:val="berschrift2"/>
    <w:uiPriority w:val="9"/>
    <w:rsid w:val="002C5F7E"/>
    <w:rPr>
      <w:rFonts w:ascii="Times New Roman" w:eastAsiaTheme="majorEastAsia" w:hAnsi="Times New Roman" w:cstheme="majorBidi"/>
      <w:b/>
      <w:sz w:val="24"/>
      <w:szCs w:val="32"/>
    </w:rPr>
  </w:style>
  <w:style w:type="character" w:customStyle="1" w:styleId="berschrift3Zchn">
    <w:name w:val="Überschrift 3 Zchn"/>
    <w:basedOn w:val="Absatz-Standardschriftart"/>
    <w:link w:val="berschrift3"/>
    <w:uiPriority w:val="9"/>
    <w:rsid w:val="0051202C"/>
    <w:rPr>
      <w:rFonts w:ascii="Times New Roman" w:eastAsiaTheme="majorEastAsia" w:hAnsi="Times New Roman" w:cstheme="majorBidi"/>
      <w:i/>
      <w:sz w:val="24"/>
      <w:szCs w:val="28"/>
    </w:rPr>
  </w:style>
  <w:style w:type="character" w:customStyle="1" w:styleId="berschrift4Zchn">
    <w:name w:val="Überschrift 4 Zchn"/>
    <w:basedOn w:val="Absatz-Standardschriftart"/>
    <w:link w:val="berschrift4"/>
    <w:uiPriority w:val="9"/>
    <w:rsid w:val="004775DB"/>
    <w:rPr>
      <w:rFonts w:ascii="Times New Roman" w:eastAsiaTheme="majorEastAsia" w:hAnsi="Times New Roman" w:cstheme="majorBidi"/>
      <w:iCs/>
      <w:sz w:val="24"/>
      <w:u w:val="single"/>
    </w:rPr>
  </w:style>
  <w:style w:type="character" w:customStyle="1" w:styleId="berschrift5Zchn">
    <w:name w:val="Überschrift 5 Zchn"/>
    <w:basedOn w:val="Absatz-Standardschriftart"/>
    <w:link w:val="berschrift5"/>
    <w:uiPriority w:val="9"/>
    <w:rsid w:val="00644636"/>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644636"/>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644636"/>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644636"/>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644636"/>
    <w:rPr>
      <w:rFonts w:eastAsiaTheme="majorEastAsia" w:cstheme="majorBidi"/>
      <w:color w:val="272727" w:themeColor="text1" w:themeTint="D8"/>
    </w:rPr>
  </w:style>
  <w:style w:type="paragraph" w:styleId="Titel">
    <w:name w:val="Title"/>
    <w:basedOn w:val="Standard"/>
    <w:next w:val="Standard"/>
    <w:link w:val="TitelZchn"/>
    <w:uiPriority w:val="10"/>
    <w:qFormat/>
    <w:rsid w:val="006446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44636"/>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64463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644636"/>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64463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644636"/>
    <w:rPr>
      <w:i/>
      <w:iCs/>
      <w:color w:val="404040" w:themeColor="text1" w:themeTint="BF"/>
    </w:rPr>
  </w:style>
  <w:style w:type="paragraph" w:styleId="Listenabsatz">
    <w:name w:val="List Paragraph"/>
    <w:basedOn w:val="Standard"/>
    <w:uiPriority w:val="34"/>
    <w:qFormat/>
    <w:rsid w:val="00644636"/>
    <w:pPr>
      <w:ind w:left="720"/>
      <w:contextualSpacing/>
    </w:pPr>
  </w:style>
  <w:style w:type="character" w:styleId="IntensiveHervorhebung">
    <w:name w:val="Intense Emphasis"/>
    <w:basedOn w:val="Absatz-Standardschriftart"/>
    <w:uiPriority w:val="21"/>
    <w:qFormat/>
    <w:rsid w:val="00644636"/>
    <w:rPr>
      <w:i/>
      <w:iCs/>
      <w:color w:val="0F4761" w:themeColor="accent1" w:themeShade="BF"/>
    </w:rPr>
  </w:style>
  <w:style w:type="paragraph" w:styleId="IntensivesZitat">
    <w:name w:val="Intense Quote"/>
    <w:basedOn w:val="Standard"/>
    <w:next w:val="Standard"/>
    <w:link w:val="IntensivesZitatZchn"/>
    <w:uiPriority w:val="30"/>
    <w:qFormat/>
    <w:rsid w:val="006446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644636"/>
    <w:rPr>
      <w:i/>
      <w:iCs/>
      <w:color w:val="0F4761" w:themeColor="accent1" w:themeShade="BF"/>
    </w:rPr>
  </w:style>
  <w:style w:type="character" w:styleId="IntensiverVerweis">
    <w:name w:val="Intense Reference"/>
    <w:basedOn w:val="Absatz-Standardschriftart"/>
    <w:uiPriority w:val="32"/>
    <w:qFormat/>
    <w:rsid w:val="00644636"/>
    <w:rPr>
      <w:b/>
      <w:bCs/>
      <w:smallCaps/>
      <w:color w:val="0F4761" w:themeColor="accent1" w:themeShade="BF"/>
      <w:spacing w:val="5"/>
    </w:rPr>
  </w:style>
  <w:style w:type="character" w:styleId="Hyperlink">
    <w:name w:val="Hyperlink"/>
    <w:basedOn w:val="Absatz-Standardschriftart"/>
    <w:uiPriority w:val="99"/>
    <w:unhideWhenUsed/>
    <w:rsid w:val="00BD7CB5"/>
    <w:rPr>
      <w:color w:val="467886" w:themeColor="hyperlink"/>
      <w:u w:val="single"/>
    </w:rPr>
  </w:style>
  <w:style w:type="character" w:styleId="NichtaufgelsteErwhnung">
    <w:name w:val="Unresolved Mention"/>
    <w:basedOn w:val="Absatz-Standardschriftart"/>
    <w:uiPriority w:val="99"/>
    <w:semiHidden/>
    <w:unhideWhenUsed/>
    <w:rsid w:val="00BD7CB5"/>
    <w:rPr>
      <w:color w:val="605E5C"/>
      <w:shd w:val="clear" w:color="auto" w:fill="E1DFDD"/>
    </w:rPr>
  </w:style>
  <w:style w:type="paragraph" w:customStyle="1" w:styleId="EndNoteBibliographyTitle">
    <w:name w:val="EndNote Bibliography Title"/>
    <w:basedOn w:val="Standard"/>
    <w:link w:val="EndNoteBibliographyTitleZchn"/>
    <w:rsid w:val="00602135"/>
    <w:pPr>
      <w:spacing w:after="0"/>
      <w:jc w:val="center"/>
    </w:pPr>
    <w:rPr>
      <w:rFonts w:ascii="Aptos" w:hAnsi="Aptos"/>
      <w:noProof/>
      <w:sz w:val="22"/>
      <w:lang w:val="en-US"/>
    </w:rPr>
  </w:style>
  <w:style w:type="character" w:customStyle="1" w:styleId="EndNoteBibliographyTitleZchn">
    <w:name w:val="EndNote Bibliography Title Zchn"/>
    <w:basedOn w:val="Absatz-Standardschriftart"/>
    <w:link w:val="EndNoteBibliographyTitle"/>
    <w:rsid w:val="00602135"/>
    <w:rPr>
      <w:rFonts w:ascii="Aptos" w:hAnsi="Aptos"/>
      <w:noProof/>
      <w:lang w:val="en-US"/>
    </w:rPr>
  </w:style>
  <w:style w:type="paragraph" w:customStyle="1" w:styleId="EndNoteBibliography">
    <w:name w:val="EndNote Bibliography"/>
    <w:basedOn w:val="Standard"/>
    <w:link w:val="EndNoteBibliographyZchn"/>
    <w:rsid w:val="00602135"/>
    <w:pPr>
      <w:spacing w:line="240" w:lineRule="auto"/>
    </w:pPr>
    <w:rPr>
      <w:rFonts w:ascii="Aptos" w:hAnsi="Aptos"/>
      <w:noProof/>
      <w:sz w:val="22"/>
      <w:lang w:val="en-US"/>
    </w:rPr>
  </w:style>
  <w:style w:type="character" w:customStyle="1" w:styleId="EndNoteBibliographyZchn">
    <w:name w:val="EndNote Bibliography Zchn"/>
    <w:basedOn w:val="Absatz-Standardschriftart"/>
    <w:link w:val="EndNoteBibliography"/>
    <w:rsid w:val="00602135"/>
    <w:rPr>
      <w:rFonts w:ascii="Aptos" w:hAnsi="Aptos"/>
      <w:noProof/>
      <w:lang w:val="en-US"/>
    </w:rPr>
  </w:style>
  <w:style w:type="character" w:styleId="BesuchterLink">
    <w:name w:val="FollowedHyperlink"/>
    <w:basedOn w:val="Absatz-Standardschriftart"/>
    <w:uiPriority w:val="99"/>
    <w:semiHidden/>
    <w:unhideWhenUsed/>
    <w:rsid w:val="00F63284"/>
    <w:rPr>
      <w:color w:val="96607D" w:themeColor="followedHyperlink"/>
      <w:u w:val="single"/>
    </w:rPr>
  </w:style>
  <w:style w:type="paragraph" w:styleId="Kopfzeile">
    <w:name w:val="header"/>
    <w:basedOn w:val="Standard"/>
    <w:link w:val="KopfzeileZchn"/>
    <w:uiPriority w:val="99"/>
    <w:unhideWhenUsed/>
    <w:rsid w:val="002C5F7E"/>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2C5F7E"/>
    <w:rPr>
      <w:rFonts w:ascii="Times New Roman" w:hAnsi="Times New Roman"/>
      <w:sz w:val="24"/>
    </w:rPr>
  </w:style>
  <w:style w:type="paragraph" w:styleId="Fuzeile">
    <w:name w:val="footer"/>
    <w:basedOn w:val="Standard"/>
    <w:link w:val="FuzeileZchn"/>
    <w:uiPriority w:val="99"/>
    <w:unhideWhenUsed/>
    <w:rsid w:val="002C5F7E"/>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2C5F7E"/>
    <w:rPr>
      <w:rFonts w:ascii="Times New Roman" w:hAnsi="Times New Roman"/>
      <w:sz w:val="24"/>
    </w:rPr>
  </w:style>
  <w:style w:type="paragraph" w:styleId="StandardWeb">
    <w:name w:val="Normal (Web)"/>
    <w:basedOn w:val="Standard"/>
    <w:uiPriority w:val="99"/>
    <w:semiHidden/>
    <w:unhideWhenUsed/>
    <w:rsid w:val="00254AEA"/>
    <w:pPr>
      <w:spacing w:before="100" w:beforeAutospacing="1" w:after="100" w:afterAutospacing="1" w:line="240" w:lineRule="auto"/>
      <w:jc w:val="left"/>
    </w:pPr>
    <w:rPr>
      <w:rFonts w:eastAsia="Times New Roman" w:cs="Times New Roman"/>
      <w:kern w:val="0"/>
      <w:szCs w:val="24"/>
      <w:lang w:eastAsia="de-DE"/>
    </w:rPr>
  </w:style>
  <w:style w:type="paragraph" w:styleId="Beschriftung">
    <w:name w:val="caption"/>
    <w:basedOn w:val="Standard"/>
    <w:next w:val="Standard"/>
    <w:uiPriority w:val="35"/>
    <w:unhideWhenUsed/>
    <w:qFormat/>
    <w:rsid w:val="003550F5"/>
    <w:pPr>
      <w:spacing w:before="0"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7675801">
      <w:bodyDiv w:val="1"/>
      <w:marLeft w:val="0"/>
      <w:marRight w:val="0"/>
      <w:marTop w:val="0"/>
      <w:marBottom w:val="0"/>
      <w:divBdr>
        <w:top w:val="none" w:sz="0" w:space="0" w:color="auto"/>
        <w:left w:val="none" w:sz="0" w:space="0" w:color="auto"/>
        <w:bottom w:val="none" w:sz="0" w:space="0" w:color="auto"/>
        <w:right w:val="none" w:sz="0" w:space="0" w:color="auto"/>
      </w:divBdr>
    </w:div>
    <w:div w:id="1109395088">
      <w:bodyDiv w:val="1"/>
      <w:marLeft w:val="0"/>
      <w:marRight w:val="0"/>
      <w:marTop w:val="0"/>
      <w:marBottom w:val="0"/>
      <w:divBdr>
        <w:top w:val="none" w:sz="0" w:space="0" w:color="auto"/>
        <w:left w:val="none" w:sz="0" w:space="0" w:color="auto"/>
        <w:bottom w:val="none" w:sz="0" w:space="0" w:color="auto"/>
        <w:right w:val="none" w:sz="0" w:space="0" w:color="auto"/>
      </w:divBdr>
    </w:div>
    <w:div w:id="14757546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7/psrm.2014.7" TargetMode="External"/><Relationship Id="rId18" Type="http://schemas.openxmlformats.org/officeDocument/2006/relationships/hyperlink" Target="https://doi.org/https://doi.org/10.1016/j.jecp.2014.09.010" TargetMode="External"/><Relationship Id="rId26" Type="http://schemas.openxmlformats.org/officeDocument/2006/relationships/hyperlink" Target="https://doi.org/10.1111/j.1467-7687.2009.00945.x" TargetMode="External"/><Relationship Id="rId39" Type="http://schemas.openxmlformats.org/officeDocument/2006/relationships/hyperlink" Target="https://doi.org/10.1111/ejn.13720" TargetMode="External"/><Relationship Id="rId21" Type="http://schemas.openxmlformats.org/officeDocument/2006/relationships/hyperlink" Target="https://doi.org/10.1016/j.biopsych.2022.09.035" TargetMode="External"/><Relationship Id="rId34" Type="http://schemas.openxmlformats.org/officeDocument/2006/relationships/hyperlink" Target="https://doi.org/10.3758/s13428-018-1075-y" TargetMode="External"/><Relationship Id="rId42" Type="http://schemas.openxmlformats.org/officeDocument/2006/relationships/hyperlink" Target="https://doi.org/https://doi.org/10.1111/1460-6984.12212" TargetMode="External"/><Relationship Id="rId47" Type="http://schemas.openxmlformats.org/officeDocument/2006/relationships/hyperlink" Target="https://doi.org/10.1146/annurev-neuro-062111-150525" TargetMode="External"/><Relationship Id="rId50" Type="http://schemas.openxmlformats.org/officeDocument/2006/relationships/hyperlink" Target="https://journals.lww.com/epidem/fulltext/1992/03000/identifiability_and_exchangeability_for_direct_and.13.aspx" TargetMode="External"/><Relationship Id="rId55" Type="http://schemas.openxmlformats.org/officeDocument/2006/relationships/hyperlink" Target="https://doi.org/http://dx.doi.org/10.1016/j.cub.2008.03.059" TargetMode="External"/><Relationship Id="rId7" Type="http://schemas.openxmlformats.org/officeDocument/2006/relationships/hyperlink" Target="https://github.com/nicobast/BOSCA_battery" TargetMode="External"/><Relationship Id="rId2" Type="http://schemas.openxmlformats.org/officeDocument/2006/relationships/styles" Target="styles.xml"/><Relationship Id="rId16" Type="http://schemas.openxmlformats.org/officeDocument/2006/relationships/hyperlink" Target="https://doi.org/https://doi.org/10.1111/cdep.12439" TargetMode="External"/><Relationship Id="rId29" Type="http://schemas.openxmlformats.org/officeDocument/2006/relationships/hyperlink" Target="https://doi.org/10.1177/0165025419844031" TargetMode="External"/><Relationship Id="rId11" Type="http://schemas.openxmlformats.org/officeDocument/2006/relationships/hyperlink" Target="https://doi.org/https://doi.org/10.1016/j.bpsc.2021.04.010" TargetMode="External"/><Relationship Id="rId24" Type="http://schemas.openxmlformats.org/officeDocument/2006/relationships/hyperlink" Target="https://doi.org/10.1016/j.neuron.2008.10.032" TargetMode="External"/><Relationship Id="rId32" Type="http://schemas.openxmlformats.org/officeDocument/2006/relationships/hyperlink" Target="https://doi.org/https://doi.org/10.1186/s13063-019-3881-7" TargetMode="External"/><Relationship Id="rId37" Type="http://schemas.openxmlformats.org/officeDocument/2006/relationships/hyperlink" Target="https://doi.org/10.1016/S0193-3973(99)00040-4" TargetMode="External"/><Relationship Id="rId40" Type="http://schemas.openxmlformats.org/officeDocument/2006/relationships/hyperlink" Target="https://doi.org/10.1111/j.1467-8624.2007.01042.x" TargetMode="External"/><Relationship Id="rId45" Type="http://schemas.openxmlformats.org/officeDocument/2006/relationships/hyperlink" Target="https://doi.org/https://doi.org/10.1016/j.biopsych.2019.05.006" TargetMode="External"/><Relationship Id="rId53" Type="http://schemas.openxmlformats.org/officeDocument/2006/relationships/hyperlink" Target="https://doi.org/10.1038/253265a0"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yperlink" Target="https://doi.org/10.1098/rstb.2002.1199" TargetMode="External"/><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hyperlink" Target="https://doi.org/https://doi.org/10.1002/aur.1624" TargetMode="External"/><Relationship Id="rId22" Type="http://schemas.openxmlformats.org/officeDocument/2006/relationships/hyperlink" Target="https://doi.org/10.1007/s10803-014-2278-4" TargetMode="External"/><Relationship Id="rId27" Type="http://schemas.openxmlformats.org/officeDocument/2006/relationships/hyperlink" Target="https://doi.org/10.1016/j.neubiorev.2014.03.013" TargetMode="External"/><Relationship Id="rId30" Type="http://schemas.openxmlformats.org/officeDocument/2006/relationships/hyperlink" Target="https://doi.org/10.1037/a0020761" TargetMode="External"/><Relationship Id="rId35" Type="http://schemas.openxmlformats.org/officeDocument/2006/relationships/hyperlink" Target="https://doi.org/https://doi.org/10.1111/infa.12515" TargetMode="External"/><Relationship Id="rId43" Type="http://schemas.openxmlformats.org/officeDocument/2006/relationships/hyperlink" Target="https://doi.org/10.1038/nn.3130" TargetMode="External"/><Relationship Id="rId48" Type="http://schemas.openxmlformats.org/officeDocument/2006/relationships/hyperlink" Target="https://doi.org/10.1002/aur.2818" TargetMode="External"/><Relationship Id="rId56" Type="http://schemas.openxmlformats.org/officeDocument/2006/relationships/hyperlink" Target="https://doi.org/10.1016/j.jaac.2021.03.023" TargetMode="External"/><Relationship Id="rId8" Type="http://schemas.openxmlformats.org/officeDocument/2006/relationships/image" Target="media/image1.tiff"/><Relationship Id="rId51" Type="http://schemas.openxmlformats.org/officeDocument/2006/relationships/hyperlink" Target="https://doi.org/10.1136/bmj-2023-076733" TargetMode="External"/><Relationship Id="rId3" Type="http://schemas.openxmlformats.org/officeDocument/2006/relationships/settings" Target="settings.xml"/><Relationship Id="rId12" Type="http://schemas.openxmlformats.org/officeDocument/2006/relationships/hyperlink" Target="https://doi.org/10.1007/s10803-012-1450-y" TargetMode="External"/><Relationship Id="rId17" Type="http://schemas.openxmlformats.org/officeDocument/2006/relationships/hyperlink" Target="https://doi.org/10.1080/15248372.2022.2146117" TargetMode="External"/><Relationship Id="rId25" Type="http://schemas.openxmlformats.org/officeDocument/2006/relationships/hyperlink" Target="https://doi.org/10.1007/s10803-022-05567-2" TargetMode="External"/><Relationship Id="rId33" Type="http://schemas.openxmlformats.org/officeDocument/2006/relationships/hyperlink" Target="https://doi.org/10.1098/rstb.2002.1202" TargetMode="External"/><Relationship Id="rId38" Type="http://schemas.openxmlformats.org/officeDocument/2006/relationships/hyperlink" Target="https://doi.org/10.1167/12.11.26" TargetMode="External"/><Relationship Id="rId46" Type="http://schemas.openxmlformats.org/officeDocument/2006/relationships/hyperlink" Target="https://www.frontiersin.org/journals/psychology/articles/10.3389/fpsyg.2019.01799" TargetMode="External"/><Relationship Id="rId59" Type="http://schemas.openxmlformats.org/officeDocument/2006/relationships/theme" Target="theme/theme1.xml"/><Relationship Id="rId20" Type="http://schemas.openxmlformats.org/officeDocument/2006/relationships/hyperlink" Target="https://doi.org/https://doi.org/10.1016/S0885-2014(01)00037-5" TargetMode="External"/><Relationship Id="rId41" Type="http://schemas.openxmlformats.org/officeDocument/2006/relationships/hyperlink" Target="https://doi.org/10.1111/j.1467-8721.2007.00518.x" TargetMode="External"/><Relationship Id="rId54" Type="http://schemas.openxmlformats.org/officeDocument/2006/relationships/hyperlink" Target="https://doi.org/10.1007/s10803-015-2407-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https://doi.org/10.1002/aur.2055" TargetMode="External"/><Relationship Id="rId23" Type="http://schemas.openxmlformats.org/officeDocument/2006/relationships/hyperlink" Target="https://doi.org/http://dx.doi.org/10.1016/j.rasd.2016.11.010" TargetMode="External"/><Relationship Id="rId28" Type="http://schemas.openxmlformats.org/officeDocument/2006/relationships/hyperlink" Target="https://doi.org/10.1111/jcpp.12162" TargetMode="External"/><Relationship Id="rId36" Type="http://schemas.openxmlformats.org/officeDocument/2006/relationships/hyperlink" Target="https://doi.org/10.3758/s13428-017-1007-2" TargetMode="External"/><Relationship Id="rId49" Type="http://schemas.openxmlformats.org/officeDocument/2006/relationships/hyperlink" Target="https://doi.org/10.1038/s41598-024-58480-2" TargetMode="External"/><Relationship Id="rId57" Type="http://schemas.openxmlformats.org/officeDocument/2006/relationships/footer" Target="footer1.xml"/><Relationship Id="rId10" Type="http://schemas.openxmlformats.org/officeDocument/2006/relationships/image" Target="media/image3.tiff"/><Relationship Id="rId31" Type="http://schemas.openxmlformats.org/officeDocument/2006/relationships/hyperlink" Target="https://doi.org/10.1111/jcpp.13372" TargetMode="External"/><Relationship Id="rId44" Type="http://schemas.openxmlformats.org/officeDocument/2006/relationships/hyperlink" Target="https://doi.org/https://doi.org/10.1111/j.1532-7078.2011.00082.x" TargetMode="External"/><Relationship Id="rId52" Type="http://schemas.openxmlformats.org/officeDocument/2006/relationships/hyperlink" Target="https://doi.org/10.1016/j.neuron.2012.09.011"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15146</Words>
  <Characters>95422</Characters>
  <Application>Microsoft Office Word</Application>
  <DocSecurity>0</DocSecurity>
  <Lines>795</Lines>
  <Paragraphs>220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Bast</dc:creator>
  <cp:keywords/>
  <dc:description/>
  <cp:lastModifiedBy>Nico Bast</cp:lastModifiedBy>
  <cp:revision>94</cp:revision>
  <dcterms:created xsi:type="dcterms:W3CDTF">2024-03-14T09:49:00Z</dcterms:created>
  <dcterms:modified xsi:type="dcterms:W3CDTF">2024-06-14T09:18:00Z</dcterms:modified>
</cp:coreProperties>
</file>