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1B9E1" w14:textId="77777777" w:rsidR="00233A26" w:rsidRDefault="00233A26">
      <w:pPr>
        <w:spacing w:before="0" w:beforeAutospacing="0" w:after="0" w:afterAutospacing="0"/>
        <w:rPr>
          <w:b/>
          <w:bCs/>
          <w:color w:val="1F3A5F"/>
          <w:sz w:val="48"/>
          <w:szCs w:val="48"/>
        </w:rPr>
      </w:pPr>
      <w:r>
        <w:rPr>
          <w:b/>
          <w:bCs/>
          <w:color w:val="1F3A5F"/>
          <w:sz w:val="48"/>
          <w:szCs w:val="48"/>
        </w:rPr>
        <w:t>Nicolas BIDEAU</w:t>
      </w:r>
    </w:p>
    <w:p w14:paraId="0834BB57" w14:textId="77777777" w:rsidR="00233A26" w:rsidRDefault="00233A26">
      <w:pPr>
        <w:spacing w:before="40" w:beforeAutospacing="0" w:after="0" w:afterAutospacing="0"/>
        <w:rPr>
          <w:b/>
          <w:bCs/>
          <w:color w:val="2E75B6"/>
          <w:sz w:val="26"/>
          <w:szCs w:val="26"/>
        </w:rPr>
      </w:pPr>
      <w:r>
        <w:rPr>
          <w:b/>
          <w:bCs/>
          <w:color w:val="2E75B6"/>
          <w:sz w:val="26"/>
          <w:szCs w:val="26"/>
        </w:rPr>
        <w:t>Assistant administratif et commercial / ADV</w:t>
      </w:r>
    </w:p>
    <w:p w14:paraId="6A03C0D6" w14:textId="77777777" w:rsidR="00233A26" w:rsidRDefault="00233A26">
      <w:pPr>
        <w:spacing w:before="80" w:beforeAutospacing="0" w:after="0" w:afterAutospacing="0"/>
        <w:rPr>
          <w:color w:val="444444"/>
        </w:rPr>
      </w:pPr>
      <w:r>
        <w:rPr>
          <w:color w:val="444444"/>
        </w:rPr>
        <w:t>Villepreux (78) | 06 69 31 72 94 | nicobidax@gmail.com | Permis B</w:t>
      </w:r>
    </w:p>
    <w:p w14:paraId="2D09AF7B" w14:textId="77777777" w:rsidR="00233A26" w:rsidRDefault="00233A26">
      <w:pPr>
        <w:pBdr>
          <w:bottom w:val="single" w:sz="8" w:space="0" w:color="2E75B6"/>
        </w:pBdr>
        <w:spacing w:before="160" w:beforeAutospacing="0" w:after="60" w:afterAutospacing="0"/>
        <w:rPr>
          <w:b/>
          <w:bCs/>
          <w:color w:val="1F3A5F"/>
          <w:sz w:val="24"/>
          <w:szCs w:val="24"/>
        </w:rPr>
      </w:pPr>
      <w:r>
        <w:rPr>
          <w:b/>
          <w:bCs/>
          <w:color w:val="1F3A5F"/>
          <w:sz w:val="24"/>
          <w:szCs w:val="24"/>
        </w:rPr>
        <w:t>Profil</w:t>
      </w:r>
    </w:p>
    <w:p w14:paraId="679DBE13" w14:textId="77777777" w:rsidR="00233A26" w:rsidRDefault="00233A26">
      <w:pPr>
        <w:spacing w:before="0" w:beforeAutospacing="0" w:after="0" w:afterAutospacing="0"/>
        <w:jc w:val="both"/>
        <w:rPr>
          <w:color w:val="222222"/>
        </w:rPr>
      </w:pPr>
      <w:r>
        <w:rPr>
          <w:color w:val="222222"/>
        </w:rPr>
        <w:t>Ancien chef d'entreprise pendant 6 ans, j'ai géré au quotidien les devis, la facturation, la relation client et les fournisseurs. Organisé, autonome et à l'aise avec les outils bureautiques, je recherche un poste d'assistant administratif ou d'administration des ventes près de Villepreux, où mettre à profit ma double culture terrain et informatique.</w:t>
      </w:r>
    </w:p>
    <w:p w14:paraId="2991C82E" w14:textId="77777777" w:rsidR="00233A26" w:rsidRDefault="00233A26">
      <w:pPr>
        <w:pBdr>
          <w:bottom w:val="single" w:sz="8" w:space="0" w:color="2E75B6"/>
        </w:pBdr>
        <w:spacing w:before="160" w:beforeAutospacing="0" w:after="60" w:afterAutospacing="0"/>
        <w:rPr>
          <w:b/>
          <w:bCs/>
          <w:color w:val="1F3A5F"/>
          <w:sz w:val="24"/>
          <w:szCs w:val="24"/>
        </w:rPr>
      </w:pPr>
      <w:r>
        <w:rPr>
          <w:b/>
          <w:bCs/>
          <w:color w:val="1F3A5F"/>
          <w:sz w:val="24"/>
          <w:szCs w:val="24"/>
        </w:rPr>
        <w:t>Compétences</w:t>
      </w:r>
    </w:p>
    <w:p w14:paraId="58B9480E" w14:textId="77777777" w:rsidR="00233A26" w:rsidRDefault="00233A26" w:rsidP="00121445">
      <w:pPr>
        <w:numPr>
          <w:ilvl w:val="0"/>
          <w:numId w:val="1"/>
        </w:numPr>
        <w:spacing w:before="0" w:beforeAutospacing="0" w:after="0" w:afterAutospacing="0"/>
        <w:ind w:left="280" w:hanging="200"/>
        <w:rPr>
          <w:rFonts w:eastAsia="Times New Roman"/>
          <w:color w:val="222222"/>
        </w:rPr>
      </w:pPr>
      <w:r>
        <w:rPr>
          <w:rFonts w:eastAsia="Times New Roman"/>
          <w:color w:val="222222"/>
        </w:rPr>
        <w:t>Gestion administrative : devis, facturation, suivi des règlements</w:t>
      </w:r>
    </w:p>
    <w:p w14:paraId="570E1587" w14:textId="77777777" w:rsidR="00233A26" w:rsidRDefault="00233A26" w:rsidP="00121445">
      <w:pPr>
        <w:numPr>
          <w:ilvl w:val="0"/>
          <w:numId w:val="1"/>
        </w:numPr>
        <w:spacing w:before="0" w:beforeAutospacing="0" w:after="0" w:afterAutospacing="0"/>
        <w:ind w:left="280" w:hanging="200"/>
        <w:rPr>
          <w:rFonts w:eastAsia="Times New Roman"/>
          <w:color w:val="222222"/>
        </w:rPr>
      </w:pPr>
      <w:r>
        <w:rPr>
          <w:rFonts w:eastAsia="Times New Roman"/>
          <w:color w:val="222222"/>
        </w:rPr>
        <w:t>Relation clients et fournisseurs, négociation</w:t>
      </w:r>
    </w:p>
    <w:p w14:paraId="525CD115" w14:textId="77777777" w:rsidR="00233A26" w:rsidRDefault="00233A26" w:rsidP="00121445">
      <w:pPr>
        <w:numPr>
          <w:ilvl w:val="0"/>
          <w:numId w:val="1"/>
        </w:numPr>
        <w:spacing w:before="0" w:beforeAutospacing="0" w:after="0" w:afterAutospacing="0"/>
        <w:ind w:left="280" w:hanging="200"/>
        <w:rPr>
          <w:rFonts w:eastAsia="Times New Roman"/>
          <w:color w:val="222222"/>
        </w:rPr>
      </w:pPr>
      <w:r>
        <w:rPr>
          <w:rFonts w:eastAsia="Times New Roman"/>
          <w:color w:val="222222"/>
        </w:rPr>
        <w:t>Organisation : plannings, priorisation, suivi de dossiers</w:t>
      </w:r>
    </w:p>
    <w:p w14:paraId="4DCDE1D4" w14:textId="77777777" w:rsidR="00233A26" w:rsidRDefault="00233A26" w:rsidP="00121445">
      <w:pPr>
        <w:numPr>
          <w:ilvl w:val="0"/>
          <w:numId w:val="1"/>
        </w:numPr>
        <w:spacing w:before="0" w:beforeAutospacing="0" w:after="0" w:afterAutospacing="0"/>
        <w:ind w:left="280" w:hanging="200"/>
        <w:rPr>
          <w:rFonts w:eastAsia="Times New Roman"/>
          <w:color w:val="222222"/>
        </w:rPr>
      </w:pPr>
      <w:r>
        <w:rPr>
          <w:rFonts w:eastAsia="Times New Roman"/>
          <w:color w:val="222222"/>
        </w:rPr>
        <w:t>Bureautique : Word, Excel, messagerie (Gmail, Outlook)</w:t>
      </w:r>
    </w:p>
    <w:p w14:paraId="6E5D5BA1" w14:textId="77777777" w:rsidR="00233A26" w:rsidRDefault="00233A26" w:rsidP="00121445">
      <w:pPr>
        <w:numPr>
          <w:ilvl w:val="0"/>
          <w:numId w:val="1"/>
        </w:numPr>
        <w:spacing w:before="0" w:beforeAutospacing="0" w:after="0" w:afterAutospacing="0"/>
        <w:ind w:left="280" w:hanging="200"/>
        <w:rPr>
          <w:rFonts w:eastAsia="Times New Roman"/>
          <w:color w:val="222222"/>
        </w:rPr>
      </w:pPr>
      <w:r>
        <w:rPr>
          <w:rFonts w:eastAsia="Times New Roman"/>
          <w:color w:val="222222"/>
        </w:rPr>
        <w:t>Bases de données : Access, notions SQL</w:t>
      </w:r>
    </w:p>
    <w:p w14:paraId="0E91129F" w14:textId="77777777" w:rsidR="00233A26" w:rsidRDefault="00233A26" w:rsidP="00121445">
      <w:pPr>
        <w:numPr>
          <w:ilvl w:val="0"/>
          <w:numId w:val="1"/>
        </w:numPr>
        <w:spacing w:before="0" w:beforeAutospacing="0" w:after="0" w:afterAutospacing="0"/>
        <w:ind w:left="280" w:hanging="200"/>
        <w:rPr>
          <w:rFonts w:eastAsia="Times New Roman"/>
          <w:color w:val="222222"/>
        </w:rPr>
      </w:pPr>
      <w:r>
        <w:rPr>
          <w:rFonts w:eastAsia="Times New Roman"/>
          <w:color w:val="222222"/>
        </w:rPr>
        <w:t>Encadrement et formation d'équipe</w:t>
      </w:r>
    </w:p>
    <w:p w14:paraId="6E841D39" w14:textId="77777777" w:rsidR="00233A26" w:rsidRDefault="00233A26">
      <w:pPr>
        <w:pBdr>
          <w:bottom w:val="single" w:sz="8" w:space="0" w:color="2E75B6"/>
        </w:pBdr>
        <w:spacing w:before="160" w:beforeAutospacing="0" w:after="60" w:afterAutospacing="0"/>
        <w:rPr>
          <w:b/>
          <w:bCs/>
          <w:color w:val="1F3A5F"/>
          <w:sz w:val="24"/>
          <w:szCs w:val="24"/>
        </w:rPr>
      </w:pPr>
      <w:r>
        <w:rPr>
          <w:b/>
          <w:bCs/>
          <w:color w:val="1F3A5F"/>
          <w:sz w:val="24"/>
          <w:szCs w:val="24"/>
        </w:rPr>
        <w:t>Expérience professionnelle</w:t>
      </w:r>
    </w:p>
    <w:p w14:paraId="5D620E23" w14:textId="77777777" w:rsidR="00233A26" w:rsidRDefault="00233A26">
      <w:pPr>
        <w:spacing w:before="80" w:beforeAutospacing="0" w:afterAutospacing="0"/>
        <w:rPr>
          <w:color w:val="222222"/>
        </w:rPr>
      </w:pPr>
      <w:r>
        <w:rPr>
          <w:b/>
          <w:bCs/>
          <w:color w:val="2E75B6"/>
        </w:rPr>
        <w:t>2022 - 2026</w:t>
      </w:r>
      <w:r>
        <w:rPr>
          <w:color w:val="222222"/>
        </w:rPr>
        <w:t>  </w:t>
      </w:r>
      <w:r>
        <w:rPr>
          <w:b/>
          <w:bCs/>
          <w:color w:val="222222"/>
        </w:rPr>
        <w:t>Responsable de chantier / Formateur</w:t>
      </w:r>
    </w:p>
    <w:p w14:paraId="15C54D6D" w14:textId="77777777" w:rsidR="00233A26" w:rsidRDefault="00233A26">
      <w:pPr>
        <w:spacing w:beforeAutospacing="0" w:afterAutospacing="0"/>
        <w:rPr>
          <w:i/>
          <w:iCs/>
          <w:color w:val="555555"/>
        </w:rPr>
      </w:pPr>
      <w:r>
        <w:rPr>
          <w:i/>
          <w:iCs/>
          <w:color w:val="555555"/>
        </w:rPr>
        <w:t>AS Résine Pro Tech, Les Clayes-sous-Bois</w:t>
      </w:r>
    </w:p>
    <w:p w14:paraId="4D3819FA" w14:textId="77777777" w:rsidR="00233A26" w:rsidRDefault="00233A26" w:rsidP="00121445">
      <w:pPr>
        <w:numPr>
          <w:ilvl w:val="0"/>
          <w:numId w:val="2"/>
        </w:numPr>
        <w:spacing w:before="0" w:beforeAutospacing="0" w:after="0" w:afterAutospacing="0"/>
        <w:ind w:left="280" w:hanging="200"/>
        <w:rPr>
          <w:rFonts w:eastAsia="Times New Roman"/>
          <w:color w:val="222222"/>
        </w:rPr>
      </w:pPr>
      <w:r>
        <w:rPr>
          <w:rFonts w:eastAsia="Times New Roman"/>
          <w:color w:val="222222"/>
        </w:rPr>
        <w:t>Organisation des plannings et gestion des emplois du temps de l'équipe</w:t>
      </w:r>
    </w:p>
    <w:p w14:paraId="7C495B51" w14:textId="77777777" w:rsidR="00233A26" w:rsidRDefault="00233A26" w:rsidP="00121445">
      <w:pPr>
        <w:numPr>
          <w:ilvl w:val="0"/>
          <w:numId w:val="2"/>
        </w:numPr>
        <w:spacing w:before="0" w:beforeAutospacing="0" w:after="0" w:afterAutospacing="0"/>
        <w:ind w:left="280" w:hanging="200"/>
        <w:rPr>
          <w:rFonts w:eastAsia="Times New Roman"/>
          <w:color w:val="222222"/>
        </w:rPr>
      </w:pPr>
      <w:r>
        <w:rPr>
          <w:rFonts w:eastAsia="Times New Roman"/>
          <w:color w:val="222222"/>
        </w:rPr>
        <w:t>Formation des collaborateurs aux métiers de la résine</w:t>
      </w:r>
    </w:p>
    <w:p w14:paraId="254127EA" w14:textId="77777777" w:rsidR="00233A26" w:rsidRDefault="00233A26">
      <w:pPr>
        <w:spacing w:before="80" w:beforeAutospacing="0" w:afterAutospacing="0"/>
        <w:rPr>
          <w:color w:val="222222"/>
        </w:rPr>
      </w:pPr>
      <w:r>
        <w:rPr>
          <w:b/>
          <w:bCs/>
          <w:color w:val="2E75B6"/>
        </w:rPr>
        <w:t>2019 - 2021</w:t>
      </w:r>
      <w:r>
        <w:rPr>
          <w:color w:val="222222"/>
        </w:rPr>
        <w:t>  </w:t>
      </w:r>
      <w:r>
        <w:rPr>
          <w:b/>
          <w:bCs/>
          <w:color w:val="222222"/>
        </w:rPr>
        <w:t>Responsable logistique</w:t>
      </w:r>
    </w:p>
    <w:p w14:paraId="4FA50EA7" w14:textId="77777777" w:rsidR="00233A26" w:rsidRDefault="00233A26">
      <w:pPr>
        <w:spacing w:beforeAutospacing="0" w:afterAutospacing="0"/>
        <w:rPr>
          <w:i/>
          <w:iCs/>
          <w:color w:val="555555"/>
        </w:rPr>
      </w:pPr>
      <w:r>
        <w:rPr>
          <w:i/>
          <w:iCs/>
          <w:color w:val="555555"/>
        </w:rPr>
        <w:t>Alperel, Trappes</w:t>
      </w:r>
    </w:p>
    <w:p w14:paraId="0A3003EC" w14:textId="77777777" w:rsidR="00233A26" w:rsidRDefault="00233A26" w:rsidP="00121445">
      <w:pPr>
        <w:numPr>
          <w:ilvl w:val="0"/>
          <w:numId w:val="3"/>
        </w:numPr>
        <w:spacing w:before="0" w:beforeAutospacing="0" w:after="0" w:afterAutospacing="0"/>
        <w:ind w:left="280" w:hanging="200"/>
        <w:rPr>
          <w:rFonts w:eastAsia="Times New Roman"/>
          <w:color w:val="222222"/>
        </w:rPr>
      </w:pPr>
      <w:r>
        <w:rPr>
          <w:rFonts w:eastAsia="Times New Roman"/>
          <w:color w:val="222222"/>
        </w:rPr>
        <w:t>Contrôle de conformité des réceptions et des expéditions</w:t>
      </w:r>
    </w:p>
    <w:p w14:paraId="6F1333BF" w14:textId="77777777" w:rsidR="00233A26" w:rsidRDefault="00233A26" w:rsidP="00121445">
      <w:pPr>
        <w:numPr>
          <w:ilvl w:val="0"/>
          <w:numId w:val="3"/>
        </w:numPr>
        <w:spacing w:before="0" w:beforeAutospacing="0" w:after="0" w:afterAutospacing="0"/>
        <w:ind w:left="280" w:hanging="200"/>
        <w:rPr>
          <w:rFonts w:eastAsia="Times New Roman"/>
          <w:color w:val="222222"/>
        </w:rPr>
      </w:pPr>
      <w:r>
        <w:rPr>
          <w:rFonts w:eastAsia="Times New Roman"/>
          <w:color w:val="222222"/>
        </w:rPr>
        <w:t>Suivi et mise à jour des stocks</w:t>
      </w:r>
    </w:p>
    <w:p w14:paraId="4EB51D5F" w14:textId="77777777" w:rsidR="00233A26" w:rsidRDefault="00233A26">
      <w:pPr>
        <w:spacing w:before="80" w:beforeAutospacing="0" w:afterAutospacing="0"/>
        <w:rPr>
          <w:color w:val="222222"/>
        </w:rPr>
      </w:pPr>
      <w:r>
        <w:rPr>
          <w:b/>
          <w:bCs/>
          <w:color w:val="2E75B6"/>
        </w:rPr>
        <w:t>2013 - 2019</w:t>
      </w:r>
      <w:r>
        <w:rPr>
          <w:color w:val="222222"/>
        </w:rPr>
        <w:t>  </w:t>
      </w:r>
      <w:r>
        <w:rPr>
          <w:b/>
          <w:bCs/>
          <w:color w:val="222222"/>
        </w:rPr>
        <w:t>Gérant d'entreprise</w:t>
      </w:r>
    </w:p>
    <w:p w14:paraId="1534B070" w14:textId="77777777" w:rsidR="00233A26" w:rsidRDefault="00233A26">
      <w:pPr>
        <w:spacing w:beforeAutospacing="0" w:afterAutospacing="0"/>
        <w:rPr>
          <w:i/>
          <w:iCs/>
          <w:color w:val="555555"/>
        </w:rPr>
      </w:pPr>
      <w:r>
        <w:rPr>
          <w:i/>
          <w:iCs/>
          <w:color w:val="555555"/>
        </w:rPr>
        <w:t>Batidax, Bois-d'Arcy (rénovation intérieure, sols)</w:t>
      </w:r>
    </w:p>
    <w:p w14:paraId="216173E2" w14:textId="77777777" w:rsidR="00233A26" w:rsidRDefault="00233A26" w:rsidP="00121445">
      <w:pPr>
        <w:numPr>
          <w:ilvl w:val="0"/>
          <w:numId w:val="4"/>
        </w:numPr>
        <w:spacing w:before="0" w:beforeAutospacing="0" w:after="0" w:afterAutospacing="0"/>
        <w:ind w:left="280" w:hanging="200"/>
        <w:rPr>
          <w:rFonts w:eastAsia="Times New Roman"/>
          <w:color w:val="222222"/>
        </w:rPr>
      </w:pPr>
      <w:r>
        <w:rPr>
          <w:rFonts w:eastAsia="Times New Roman"/>
          <w:color w:val="222222"/>
        </w:rPr>
        <w:t>Création et gestion d'une entreprise pendant 6 ans</w:t>
      </w:r>
    </w:p>
    <w:p w14:paraId="32A76B9C" w14:textId="77777777" w:rsidR="00233A26" w:rsidRDefault="00233A26" w:rsidP="00121445">
      <w:pPr>
        <w:numPr>
          <w:ilvl w:val="0"/>
          <w:numId w:val="4"/>
        </w:numPr>
        <w:spacing w:before="0" w:beforeAutospacing="0" w:after="0" w:afterAutospacing="0"/>
        <w:ind w:left="280" w:hanging="200"/>
        <w:rPr>
          <w:rFonts w:eastAsia="Times New Roman"/>
          <w:color w:val="222222"/>
        </w:rPr>
      </w:pPr>
      <w:r>
        <w:rPr>
          <w:rFonts w:eastAsia="Times New Roman"/>
          <w:color w:val="222222"/>
        </w:rPr>
        <w:t>Établissement des devis et des factures, suivi des paiements</w:t>
      </w:r>
    </w:p>
    <w:p w14:paraId="5BD81696" w14:textId="77777777" w:rsidR="00233A26" w:rsidRDefault="00233A26" w:rsidP="00121445">
      <w:pPr>
        <w:numPr>
          <w:ilvl w:val="0"/>
          <w:numId w:val="4"/>
        </w:numPr>
        <w:spacing w:before="0" w:beforeAutospacing="0" w:after="0" w:afterAutospacing="0"/>
        <w:ind w:left="280" w:hanging="200"/>
        <w:rPr>
          <w:rFonts w:eastAsia="Times New Roman"/>
          <w:color w:val="222222"/>
        </w:rPr>
      </w:pPr>
      <w:r>
        <w:rPr>
          <w:rFonts w:eastAsia="Times New Roman"/>
          <w:color w:val="222222"/>
        </w:rPr>
        <w:t>Relation clientèle et négociation avec les fournisseurs</w:t>
      </w:r>
    </w:p>
    <w:p w14:paraId="0BE76D4F" w14:textId="77777777" w:rsidR="00233A26" w:rsidRDefault="00233A26" w:rsidP="00121445">
      <w:pPr>
        <w:numPr>
          <w:ilvl w:val="0"/>
          <w:numId w:val="4"/>
        </w:numPr>
        <w:spacing w:before="0" w:beforeAutospacing="0" w:after="0" w:afterAutospacing="0"/>
        <w:ind w:left="280" w:hanging="200"/>
        <w:rPr>
          <w:rFonts w:eastAsia="Times New Roman"/>
          <w:color w:val="222222"/>
        </w:rPr>
      </w:pPr>
      <w:r>
        <w:rPr>
          <w:rFonts w:eastAsia="Times New Roman"/>
          <w:color w:val="222222"/>
        </w:rPr>
        <w:t>Gestion administrative et suivi comptable</w:t>
      </w:r>
    </w:p>
    <w:p w14:paraId="485929FE" w14:textId="77777777" w:rsidR="00233A26" w:rsidRDefault="00233A26">
      <w:pPr>
        <w:spacing w:before="80" w:beforeAutospacing="0" w:afterAutospacing="0"/>
        <w:rPr>
          <w:color w:val="222222"/>
        </w:rPr>
      </w:pPr>
      <w:r>
        <w:rPr>
          <w:b/>
          <w:bCs/>
          <w:color w:val="2E75B6"/>
        </w:rPr>
        <w:t>2010 - 2012</w:t>
      </w:r>
      <w:r>
        <w:rPr>
          <w:color w:val="222222"/>
        </w:rPr>
        <w:t>  </w:t>
      </w:r>
      <w:r>
        <w:rPr>
          <w:b/>
          <w:bCs/>
          <w:color w:val="222222"/>
        </w:rPr>
        <w:t>Magasinier / Applicateur</w:t>
      </w:r>
    </w:p>
    <w:p w14:paraId="1FACDB41" w14:textId="77777777" w:rsidR="00233A26" w:rsidRDefault="00233A26">
      <w:pPr>
        <w:spacing w:beforeAutospacing="0" w:afterAutospacing="0"/>
        <w:rPr>
          <w:i/>
          <w:iCs/>
          <w:color w:val="555555"/>
        </w:rPr>
      </w:pPr>
      <w:r>
        <w:rPr>
          <w:i/>
          <w:iCs/>
          <w:color w:val="555555"/>
        </w:rPr>
        <w:t>Résine 2000, Élancourt</w:t>
      </w:r>
    </w:p>
    <w:p w14:paraId="45640842" w14:textId="77777777" w:rsidR="00233A26" w:rsidRDefault="00233A26" w:rsidP="00121445">
      <w:pPr>
        <w:numPr>
          <w:ilvl w:val="0"/>
          <w:numId w:val="5"/>
        </w:numPr>
        <w:spacing w:before="0" w:beforeAutospacing="0" w:after="0" w:afterAutospacing="0"/>
        <w:ind w:left="280" w:hanging="200"/>
        <w:rPr>
          <w:rFonts w:eastAsia="Times New Roman"/>
          <w:color w:val="222222"/>
        </w:rPr>
      </w:pPr>
      <w:r>
        <w:rPr>
          <w:rFonts w:eastAsia="Times New Roman"/>
          <w:color w:val="222222"/>
        </w:rPr>
        <w:t>Réception des marchandises, préparation du matériel pour les chantiers</w:t>
      </w:r>
    </w:p>
    <w:p w14:paraId="299D95EF" w14:textId="77777777" w:rsidR="00233A26" w:rsidRDefault="00233A26">
      <w:pPr>
        <w:spacing w:before="80" w:beforeAutospacing="0" w:afterAutospacing="0"/>
        <w:rPr>
          <w:color w:val="222222"/>
        </w:rPr>
      </w:pPr>
      <w:r>
        <w:rPr>
          <w:b/>
          <w:bCs/>
          <w:color w:val="2E75B6"/>
        </w:rPr>
        <w:t>2007 - 2009</w:t>
      </w:r>
      <w:r>
        <w:rPr>
          <w:color w:val="222222"/>
        </w:rPr>
        <w:t>  </w:t>
      </w:r>
      <w:r>
        <w:rPr>
          <w:b/>
          <w:bCs/>
          <w:color w:val="222222"/>
        </w:rPr>
        <w:t>Gestionnaire applicatif, puis testeur / développeur</w:t>
      </w:r>
    </w:p>
    <w:p w14:paraId="1D8DB004" w14:textId="77777777" w:rsidR="00233A26" w:rsidRDefault="00233A26">
      <w:pPr>
        <w:spacing w:beforeAutospacing="0" w:afterAutospacing="0"/>
        <w:rPr>
          <w:i/>
          <w:iCs/>
          <w:color w:val="555555"/>
        </w:rPr>
      </w:pPr>
      <w:r>
        <w:rPr>
          <w:i/>
          <w:iCs/>
          <w:color w:val="555555"/>
        </w:rPr>
        <w:t>Prosodie (Vélizy), ViaMichelin (Boulogne-Billancourt)</w:t>
      </w:r>
    </w:p>
    <w:p w14:paraId="5FA65A26" w14:textId="77777777" w:rsidR="00233A26" w:rsidRDefault="00233A26" w:rsidP="00121445">
      <w:pPr>
        <w:numPr>
          <w:ilvl w:val="0"/>
          <w:numId w:val="6"/>
        </w:numPr>
        <w:spacing w:before="0" w:beforeAutospacing="0" w:after="0" w:afterAutospacing="0"/>
        <w:ind w:left="280" w:hanging="200"/>
        <w:rPr>
          <w:rFonts w:eastAsia="Times New Roman"/>
          <w:color w:val="222222"/>
        </w:rPr>
      </w:pPr>
      <w:r>
        <w:rPr>
          <w:rFonts w:eastAsia="Times New Roman"/>
          <w:color w:val="222222"/>
        </w:rPr>
        <w:t>Automatisation de serveurs, réponse aux exigences des clients</w:t>
      </w:r>
    </w:p>
    <w:p w14:paraId="0BDD55B3" w14:textId="77777777" w:rsidR="00233A26" w:rsidRDefault="00233A26" w:rsidP="00121445">
      <w:pPr>
        <w:numPr>
          <w:ilvl w:val="0"/>
          <w:numId w:val="6"/>
        </w:numPr>
        <w:spacing w:before="0" w:beforeAutospacing="0" w:after="0" w:afterAutospacing="0"/>
        <w:ind w:left="280" w:hanging="200"/>
        <w:rPr>
          <w:rFonts w:eastAsia="Times New Roman"/>
          <w:color w:val="222222"/>
        </w:rPr>
      </w:pPr>
      <w:r>
        <w:rPr>
          <w:rFonts w:eastAsia="Times New Roman"/>
          <w:color w:val="222222"/>
        </w:rPr>
        <w:t>Tests d'applications web et GPS embarquées</w:t>
      </w:r>
    </w:p>
    <w:p w14:paraId="452D6B1A" w14:textId="77777777" w:rsidR="00233A26" w:rsidRDefault="00233A26">
      <w:pPr>
        <w:pBdr>
          <w:bottom w:val="single" w:sz="8" w:space="0" w:color="2E75B6"/>
        </w:pBdr>
        <w:spacing w:before="160" w:beforeAutospacing="0" w:after="60" w:afterAutospacing="0"/>
        <w:rPr>
          <w:b/>
          <w:bCs/>
          <w:color w:val="1F3A5F"/>
          <w:sz w:val="24"/>
          <w:szCs w:val="24"/>
        </w:rPr>
      </w:pPr>
      <w:r>
        <w:rPr>
          <w:b/>
          <w:bCs/>
          <w:color w:val="1F3A5F"/>
          <w:sz w:val="24"/>
          <w:szCs w:val="24"/>
        </w:rPr>
        <w:lastRenderedPageBreak/>
        <w:t>Formation</w:t>
      </w:r>
    </w:p>
    <w:p w14:paraId="7A728B53" w14:textId="77777777" w:rsidR="00233A26" w:rsidRDefault="00233A26">
      <w:pPr>
        <w:spacing w:before="80" w:beforeAutospacing="0" w:afterAutospacing="0"/>
        <w:rPr>
          <w:color w:val="222222"/>
        </w:rPr>
      </w:pPr>
      <w:r>
        <w:rPr>
          <w:b/>
          <w:bCs/>
          <w:color w:val="2E75B6"/>
        </w:rPr>
        <w:t>2026</w:t>
      </w:r>
      <w:r>
        <w:rPr>
          <w:color w:val="222222"/>
        </w:rPr>
        <w:t>  </w:t>
      </w:r>
      <w:r>
        <w:rPr>
          <w:b/>
          <w:bCs/>
          <w:color w:val="222222"/>
        </w:rPr>
        <w:t>Autoformation en intelligence artificielle et automatisation (en cours)</w:t>
      </w:r>
    </w:p>
    <w:p w14:paraId="1757E8EA" w14:textId="77777777" w:rsidR="00233A26" w:rsidRDefault="00233A26">
      <w:pPr>
        <w:spacing w:before="80" w:beforeAutospacing="0" w:afterAutospacing="0"/>
        <w:rPr>
          <w:color w:val="222222"/>
        </w:rPr>
      </w:pPr>
      <w:r>
        <w:rPr>
          <w:b/>
          <w:bCs/>
          <w:color w:val="2E75B6"/>
        </w:rPr>
        <w:t>2009 - 2010</w:t>
      </w:r>
      <w:r>
        <w:rPr>
          <w:color w:val="222222"/>
        </w:rPr>
        <w:t>  </w:t>
      </w:r>
      <w:r>
        <w:rPr>
          <w:b/>
          <w:bCs/>
          <w:color w:val="222222"/>
        </w:rPr>
        <w:t>Concepteur administrateur de bases de données</w:t>
      </w:r>
      <w:r>
        <w:rPr>
          <w:i/>
          <w:iCs/>
          <w:color w:val="555555"/>
        </w:rPr>
        <w:t>, IUT de Vélizy</w:t>
      </w:r>
    </w:p>
    <w:p w14:paraId="228F12EE" w14:textId="77777777" w:rsidR="00233A26" w:rsidRDefault="00233A26">
      <w:pPr>
        <w:spacing w:before="80" w:beforeAutospacing="0" w:afterAutospacing="0"/>
        <w:rPr>
          <w:color w:val="222222"/>
        </w:rPr>
      </w:pPr>
      <w:r>
        <w:rPr>
          <w:b/>
          <w:bCs/>
          <w:color w:val="2E75B6"/>
        </w:rPr>
        <w:t>2005 - 2007</w:t>
      </w:r>
      <w:r>
        <w:rPr>
          <w:color w:val="222222"/>
        </w:rPr>
        <w:t>  </w:t>
      </w:r>
      <w:r>
        <w:rPr>
          <w:b/>
          <w:bCs/>
          <w:color w:val="222222"/>
        </w:rPr>
        <w:t>BTS Informatique de Gestion, option développement d'applications</w:t>
      </w:r>
      <w:r>
        <w:rPr>
          <w:i/>
          <w:iCs/>
          <w:color w:val="555555"/>
        </w:rPr>
        <w:t>, ETS, Paris 17e</w:t>
      </w:r>
    </w:p>
    <w:p w14:paraId="65D5F798" w14:textId="77777777" w:rsidR="00233A26" w:rsidRDefault="00233A26">
      <w:pPr>
        <w:spacing w:before="80" w:beforeAutospacing="0" w:afterAutospacing="0"/>
        <w:rPr>
          <w:color w:val="222222"/>
        </w:rPr>
      </w:pPr>
      <w:r>
        <w:rPr>
          <w:b/>
          <w:bCs/>
          <w:color w:val="2E75B6"/>
        </w:rPr>
        <w:t>2004</w:t>
      </w:r>
      <w:r>
        <w:rPr>
          <w:color w:val="222222"/>
        </w:rPr>
        <w:t>  </w:t>
      </w:r>
      <w:r>
        <w:rPr>
          <w:b/>
          <w:bCs/>
          <w:color w:val="222222"/>
        </w:rPr>
        <w:t>Bac STI Électronique</w:t>
      </w:r>
      <w:r>
        <w:rPr>
          <w:i/>
          <w:iCs/>
          <w:color w:val="555555"/>
        </w:rPr>
        <w:t>, Lycée Jules Ferry, Versailles</w:t>
      </w:r>
    </w:p>
    <w:p w14:paraId="5C8878D4" w14:textId="77777777" w:rsidR="00233A26" w:rsidRDefault="00233A26">
      <w:pPr>
        <w:pBdr>
          <w:bottom w:val="single" w:sz="8" w:space="0" w:color="2E75B6"/>
        </w:pBdr>
        <w:spacing w:before="160" w:beforeAutospacing="0" w:after="60" w:afterAutospacing="0"/>
        <w:rPr>
          <w:b/>
          <w:bCs/>
          <w:color w:val="1F3A5F"/>
          <w:sz w:val="24"/>
          <w:szCs w:val="24"/>
        </w:rPr>
      </w:pPr>
      <w:r>
        <w:rPr>
          <w:b/>
          <w:bCs/>
          <w:color w:val="1F3A5F"/>
          <w:sz w:val="24"/>
          <w:szCs w:val="24"/>
        </w:rPr>
        <w:t>Langues, qualités et centres d'intérêt</w:t>
      </w:r>
    </w:p>
    <w:p w14:paraId="7A904B75" w14:textId="77777777" w:rsidR="00233A26" w:rsidRDefault="00233A26">
      <w:pPr>
        <w:spacing w:before="0" w:beforeAutospacing="0" w:after="0" w:afterAutospacing="0"/>
        <w:rPr>
          <w:color w:val="222222"/>
        </w:rPr>
      </w:pPr>
      <w:r>
        <w:rPr>
          <w:color w:val="222222"/>
        </w:rPr>
        <w:t>Langues : anglais, espagnol, portugais (en perfectionnement) | Qualités : À l'écoute, patient, esprit d'initiative</w:t>
      </w:r>
    </w:p>
    <w:p w14:paraId="0CABBDAB" w14:textId="77777777" w:rsidR="00233A26" w:rsidRDefault="00233A26">
      <w:pPr>
        <w:spacing w:before="0" w:beforeAutospacing="0" w:after="0" w:afterAutospacing="0"/>
        <w:rPr>
          <w:color w:val="222222"/>
        </w:rPr>
      </w:pPr>
      <w:r>
        <w:rPr>
          <w:color w:val="222222"/>
        </w:rPr>
        <w:t>Centres d'intérêt : Sport, langues étrangères, intelligence artificielle, voyages</w:t>
      </w:r>
    </w:p>
    <w:sectPr w:rsidR="00233A26" w:rsidSect="00121445">
      <w:pgSz w:w="11906" w:h="16838"/>
      <w:pgMar w:top="560" w:right="680" w:bottom="560" w:left="6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D46EA"/>
    <w:multiLevelType w:val="multilevel"/>
    <w:tmpl w:val="A782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A13813"/>
    <w:multiLevelType w:val="multilevel"/>
    <w:tmpl w:val="BB30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004ABA"/>
    <w:multiLevelType w:val="multilevel"/>
    <w:tmpl w:val="0142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284655"/>
    <w:multiLevelType w:val="multilevel"/>
    <w:tmpl w:val="E638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9B4198"/>
    <w:multiLevelType w:val="multilevel"/>
    <w:tmpl w:val="6020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886965"/>
    <w:multiLevelType w:val="multilevel"/>
    <w:tmpl w:val="3CEA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4270864">
    <w:abstractNumId w:val="0"/>
  </w:num>
  <w:num w:numId="2" w16cid:durableId="544876551">
    <w:abstractNumId w:val="4"/>
  </w:num>
  <w:num w:numId="3" w16cid:durableId="1626696989">
    <w:abstractNumId w:val="1"/>
  </w:num>
  <w:num w:numId="4" w16cid:durableId="762842090">
    <w:abstractNumId w:val="3"/>
  </w:num>
  <w:num w:numId="5" w16cid:durableId="1682275436">
    <w:abstractNumId w:val="2"/>
  </w:num>
  <w:num w:numId="6" w16cid:durableId="18354155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445"/>
    <w:rsid w:val="00121445"/>
    <w:rsid w:val="00233A26"/>
    <w:rsid w:val="00237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1B5B105"/>
  <w15:chartTrackingRefBased/>
  <w15:docId w15:val="{4DADA01F-F521-4BCA-848C-CA4D2871A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00" w:beforeAutospacing="1" w:after="100" w:afterAutospacing="1"/>
    </w:pPr>
    <w:rPr>
      <w:rFonts w:ascii="Calibri" w:eastAsiaTheme="minorEastAsia" w:hAnsi="Calibri" w:cs="Calibri"/>
    </w:rPr>
  </w:style>
  <w:style w:type="paragraph" w:styleId="Titre2">
    <w:name w:val="heading 2"/>
    <w:basedOn w:val="Normal"/>
    <w:link w:val="Titre2Car"/>
    <w:uiPriority w:val="9"/>
    <w:qFormat/>
    <w:pPr>
      <w:pBdr>
        <w:bottom w:val="single" w:sz="8" w:space="1" w:color="2E75B6"/>
      </w:pBdr>
      <w:spacing w:before="180" w:beforeAutospacing="0" w:after="40" w:afterAutospacing="0"/>
      <w:outlineLvl w:val="1"/>
    </w:pPr>
    <w:rPr>
      <w:rFonts w:ascii="Times New Roman" w:hAnsi="Times New Roman" w:cs="Times New Roman"/>
      <w:b/>
      <w:bCs/>
      <w:color w:val="1F3A5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Normal"/>
    <w:rPr>
      <w:rFonts w:ascii="Times New Roman" w:hAnsi="Times New Roman" w:cs="Times New Roman"/>
      <w:sz w:val="24"/>
      <w:szCs w:val="24"/>
    </w:rPr>
  </w:style>
  <w:style w:type="paragraph" w:customStyle="1" w:styleId="ent">
    <w:name w:val="ent"/>
    <w:basedOn w:val="Normal"/>
    <w:rPr>
      <w:rFonts w:ascii="Times New Roman" w:hAnsi="Times New Roman" w:cs="Times New Roman"/>
      <w:i/>
      <w:iCs/>
      <w:color w:val="555555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365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 bidax</dc:creator>
  <cp:keywords/>
  <dc:description/>
  <cp:lastModifiedBy>nico bidax</cp:lastModifiedBy>
  <cp:revision>2</cp:revision>
  <dcterms:created xsi:type="dcterms:W3CDTF">2026-10-08T13:25:00Z</dcterms:created>
  <dcterms:modified xsi:type="dcterms:W3CDTF">2026-10-08T13:25:00Z</dcterms:modified>
</cp:coreProperties>
</file>