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B9E1" w14:textId="77777777" w:rsidR="00233A26" w:rsidRDefault="00233A26">
      <w:pPr>
        <w:spacing w:before="0" w:beforeAutospacing="0" w:after="0" w:afterAutospacing="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Nicolas BIDEAU</w:t>
      </w:r>
    </w:p>
    <w:p w14:paraId="0834BB57" w14:textId="444E2E25" w:rsidR="00233A26" w:rsidRDefault="00856762">
      <w:pPr>
        <w:spacing w:before="40" w:beforeAutospacing="0" w:after="0" w:afterAutospacing="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Assistant administratif</w:t>
      </w:r>
    </w:p>
    <w:p w14:paraId="6A03C0D6" w14:textId="77777777" w:rsidR="00233A26" w:rsidRDefault="00233A26">
      <w:pPr>
        <w:spacing w:before="80" w:beforeAutospacing="0" w:after="0" w:afterAutospacing="0"/>
        <w:rPr>
          <w:color w:val="444444"/>
        </w:rPr>
      </w:pPr>
      <w:r>
        <w:rPr>
          <w:color w:val="444444"/>
        </w:rPr>
        <w:t>Villepreux (78) | 06 69 31 72 94 | nicobidax@gmail.com | Permis B</w:t>
      </w:r>
    </w:p>
    <w:p w14:paraId="2D09AF7B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Profil</w:t>
      </w:r>
    </w:p>
    <w:p w14:paraId="679DBE13" w14:textId="3720C384" w:rsidR="00233A26" w:rsidRDefault="00856762">
      <w:pPr>
        <w:spacing w:before="0" w:beforeAutospacing="0" w:after="0" w:afterAutospacing="0"/>
        <w:jc w:val="both"/>
        <w:rPr>
          <w:color w:val="222222"/>
        </w:rPr>
      </w:pPr>
      <w:r>
        <w:rPr>
          <w:color w:val="222222"/>
        </w:rPr>
        <w:t>Ancien gérant d'une entreprise de rénovation pendant 6 ans, j'ai géré au quotidien les devis, la facturation, le suivi des paiements, le planning des chantiers et le lien avec l'expert-comptable. Organisé, autonome et à l'aise avec Excel, je recherche un poste d'assistant administratif dans une PME du bâtiment près de Villepreux.</w:t>
      </w:r>
    </w:p>
    <w:p w14:paraId="2991C82E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Compétences</w:t>
      </w:r>
    </w:p>
    <w:p w14:paraId="58B9480E" w14:textId="58D4370A" w:rsidR="00233A26" w:rsidRDefault="00856762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administrative : devis, facturation, suivi des règlements et relances</w:t>
      </w:r>
    </w:p>
    <w:p w14:paraId="570E1587" w14:textId="0DED20D1" w:rsidR="00233A26" w:rsidRDefault="005A4EA2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Relation clients et fournisseurs</w:t>
      </w:r>
    </w:p>
    <w:p w14:paraId="525CD115" w14:textId="07F2F309" w:rsidR="00233A26" w:rsidRDefault="00856762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Organisation : planning des interventions, suivi de dossiers en parallèle</w:t>
      </w:r>
    </w:p>
    <w:p w14:paraId="4DCDE1D4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Bureautique : Word, Excel, messagerie (Gmail, Outlook)</w:t>
      </w:r>
    </w:p>
    <w:p w14:paraId="6E5D5BA1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Bases de données : Access, notions SQL</w:t>
      </w:r>
    </w:p>
    <w:p w14:paraId="0E91129F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Encadrement et formation d'équipe</w:t>
      </w:r>
    </w:p>
    <w:p w14:paraId="6E841D39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Expérience professionnelle</w:t>
      </w:r>
    </w:p>
    <w:p w14:paraId="5D620E23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2022 - 2026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de chantier / Formateur</w:t>
      </w:r>
    </w:p>
    <w:p w14:paraId="15C54D6D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AS Résine Pro Tech, Les Clayes-sous-Bois</w:t>
      </w:r>
    </w:p>
    <w:p w14:paraId="4D3819FA" w14:textId="6577B1A1" w:rsidR="00233A26" w:rsidRDefault="005A4EA2" w:rsidP="00121445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Organisation des plannings d’une équipe de 3 à 6 personnes, 2 à 3 chantiers en parallèle</w:t>
      </w:r>
    </w:p>
    <w:p w14:paraId="7C495B51" w14:textId="0C709182" w:rsidR="00233A26" w:rsidRDefault="005A4EA2" w:rsidP="00121445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Formation aux métiers de la résine (environ 10 personnes par semaine pendant un an)</w:t>
      </w:r>
    </w:p>
    <w:p w14:paraId="254127EA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2019 - 2021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logistique</w:t>
      </w:r>
    </w:p>
    <w:p w14:paraId="4FA50EA7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Alperel, Trappes</w:t>
      </w:r>
    </w:p>
    <w:p w14:paraId="0A3003EC" w14:textId="4E8252E0" w:rsidR="00233A26" w:rsidRDefault="005A4EA2" w:rsidP="00121445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Contrôle de conformité des réceptions et des expéditions (2 à 7 palettes par jour)</w:t>
      </w:r>
    </w:p>
    <w:p w14:paraId="6F1333BF" w14:textId="6A37138D" w:rsidR="00233A26" w:rsidRDefault="005A4EA2" w:rsidP="00121445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Suivi des stocks de matières premières et d’emballages (10 à 12 références) sur Excel, pour un fabricant de glaces artisanales</w:t>
      </w:r>
    </w:p>
    <w:p w14:paraId="4EB51D5F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2013 - 2019</w:t>
      </w:r>
      <w:r>
        <w:rPr>
          <w:color w:val="222222"/>
        </w:rPr>
        <w:t>  </w:t>
      </w:r>
      <w:r>
        <w:rPr>
          <w:b/>
          <w:bCs/>
          <w:color w:val="222222"/>
        </w:rPr>
        <w:t>Gérant d'entreprise</w:t>
      </w:r>
    </w:p>
    <w:p w14:paraId="1534B070" w14:textId="6AD51358" w:rsidR="00233A26" w:rsidRDefault="0085676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Batidax, Bois-d’Arcy (rénovation intérieure, sols, parkings)</w:t>
      </w:r>
    </w:p>
    <w:p w14:paraId="216173E2" w14:textId="41A59B2B" w:rsidR="00233A26" w:rsidRDefault="005A4EA2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Création et gestion d’une entreprise pendant 6 ans (CA d’environ 100 000 € par an)</w:t>
      </w:r>
    </w:p>
    <w:p w14:paraId="32A76B9C" w14:textId="77777777" w:rsidR="00233A26" w:rsidRDefault="00233A26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Établissement des devis et des factures, suivi des paiements</w:t>
      </w:r>
    </w:p>
    <w:p w14:paraId="5BD81696" w14:textId="40FABB13" w:rsidR="00233A26" w:rsidRDefault="005A4EA2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Relation clientèle et interface avec les fournisseurs, coordination de 2 à 3 sous-traitants</w:t>
      </w:r>
    </w:p>
    <w:p w14:paraId="0BE76D4F" w14:textId="6AA7C285" w:rsidR="00233A26" w:rsidRDefault="005A4EA2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Suivi de la rentabilité des chantiers et de la situation financière, en lien avec l’expert-comptable</w:t>
      </w:r>
    </w:p>
    <w:p w14:paraId="485929FE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2010 - 2012</w:t>
      </w:r>
      <w:r>
        <w:rPr>
          <w:color w:val="222222"/>
        </w:rPr>
        <w:t>  </w:t>
      </w:r>
      <w:r>
        <w:rPr>
          <w:b/>
          <w:bCs/>
          <w:color w:val="222222"/>
        </w:rPr>
        <w:t>Magasinier / Applicateur</w:t>
      </w:r>
    </w:p>
    <w:p w14:paraId="1FACDB41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Résine 2000, Élancourt</w:t>
      </w:r>
    </w:p>
    <w:p w14:paraId="45640842" w14:textId="77777777" w:rsidR="00233A26" w:rsidRDefault="00233A26" w:rsidP="00121445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Réception des marchandises, préparation du matériel pour les chantiers</w:t>
      </w:r>
    </w:p>
    <w:p w14:paraId="299D95EF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2007 - 2009</w:t>
      </w:r>
      <w:r>
        <w:rPr>
          <w:color w:val="222222"/>
        </w:rPr>
        <w:t>  </w:t>
      </w:r>
      <w:r>
        <w:rPr>
          <w:b/>
          <w:bCs/>
          <w:color w:val="222222"/>
        </w:rPr>
        <w:t>Gestionnaire applicatif, puis testeur / développeur</w:t>
      </w:r>
    </w:p>
    <w:p w14:paraId="1D8DB004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Prosodie (Vélizy), ViaMichelin (Boulogne-Billancourt)</w:t>
      </w:r>
    </w:p>
    <w:p w14:paraId="5FA65A26" w14:textId="77777777" w:rsidR="00233A26" w:rsidRDefault="00233A26" w:rsidP="00121445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Automatisation de serveurs, réponse aux exigences des clients</w:t>
      </w:r>
    </w:p>
    <w:p w14:paraId="0BDD55B3" w14:textId="77777777" w:rsidR="00233A26" w:rsidRDefault="00233A26" w:rsidP="00121445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Tests d'applications web et GPS embarquées</w:t>
      </w:r>
    </w:p>
    <w:p w14:paraId="452D6B1A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Formation</w:t>
      </w:r>
    </w:p>
    <w:p w14:paraId="7A728B53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2026</w:t>
      </w:r>
      <w:r>
        <w:rPr>
          <w:color w:val="222222"/>
        </w:rPr>
        <w:t>  </w:t>
      </w:r>
      <w:r>
        <w:rPr>
          <w:b/>
          <w:bCs/>
          <w:color w:val="222222"/>
        </w:rPr>
        <w:t>Autoformation en intelligence artificielle et automatisation (en cours)</w:t>
      </w:r>
    </w:p>
    <w:p w14:paraId="1757E8EA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2009 - 2010</w:t>
      </w:r>
      <w:r>
        <w:rPr>
          <w:color w:val="222222"/>
        </w:rPr>
        <w:t>  </w:t>
      </w:r>
      <w:r>
        <w:rPr>
          <w:b/>
          <w:bCs/>
          <w:color w:val="222222"/>
        </w:rPr>
        <w:t>Concepteur administrateur de bases de données</w:t>
      </w:r>
      <w:r>
        <w:rPr>
          <w:i/>
          <w:iCs/>
          <w:color w:val="555555"/>
        </w:rPr>
        <w:t>, IUT de Vélizy</w:t>
      </w:r>
    </w:p>
    <w:p w14:paraId="228F12EE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2005 - 2007</w:t>
      </w:r>
      <w:r>
        <w:rPr>
          <w:color w:val="222222"/>
        </w:rPr>
        <w:t>  </w:t>
      </w:r>
      <w:r>
        <w:rPr>
          <w:b/>
          <w:bCs/>
          <w:color w:val="222222"/>
        </w:rPr>
        <w:t>BTS Informatique de Gestion, option développement d'applications</w:t>
      </w:r>
      <w:r>
        <w:rPr>
          <w:i/>
          <w:iCs/>
          <w:color w:val="555555"/>
        </w:rPr>
        <w:t>, ETS, Paris 17e</w:t>
      </w:r>
    </w:p>
    <w:p w14:paraId="65D5F798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2004</w:t>
      </w:r>
      <w:r>
        <w:rPr>
          <w:color w:val="222222"/>
        </w:rPr>
        <w:t>  </w:t>
      </w:r>
      <w:r>
        <w:rPr>
          <w:b/>
          <w:bCs/>
          <w:color w:val="222222"/>
        </w:rPr>
        <w:t>Bac STI Électronique</w:t>
      </w:r>
      <w:r>
        <w:rPr>
          <w:i/>
          <w:iCs/>
          <w:color w:val="555555"/>
        </w:rPr>
        <w:t>, Lycée Jules Ferry, Versailles</w:t>
      </w:r>
    </w:p>
    <w:p w14:paraId="5C8878D4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Langues, qualités et centres d'intérêt</w:t>
      </w:r>
    </w:p>
    <w:p w14:paraId="7A904B75" w14:textId="704185F3" w:rsidR="00233A26" w:rsidRDefault="00233A26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Langues : </w:t>
      </w:r>
      <w:r w:rsidR="005A4EA2">
        <w:rPr>
          <w:color w:val="222222"/>
        </w:rPr>
        <w:t>espagnol courant, anglais intermédiaire, portugais scolaire</w:t>
      </w:r>
      <w:r>
        <w:rPr>
          <w:color w:val="222222"/>
        </w:rPr>
        <w:t xml:space="preserve"> | Qualités : À l'écoute, patient, esprit d'initiative</w:t>
      </w:r>
    </w:p>
    <w:p w14:paraId="0CABBDAB" w14:textId="77777777" w:rsidR="00233A26" w:rsidRDefault="00233A26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Centres d'intérêt : Sport, langues étrangères, intelligence artificielle, voyages</w:t>
      </w:r>
    </w:p>
    <w:sectPr w:rsidR="00233A26" w:rsidSect="00121445">
      <w:pgSz w:w="11906" w:h="16838"/>
      <w:pgMar w:top="560" w:right="680" w:bottom="56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46EA"/>
    <w:multiLevelType w:val="multilevel"/>
    <w:tmpl w:val="A78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13813"/>
    <w:multiLevelType w:val="multilevel"/>
    <w:tmpl w:val="BB3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ABA"/>
    <w:multiLevelType w:val="multilevel"/>
    <w:tmpl w:val="014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84655"/>
    <w:multiLevelType w:val="multilevel"/>
    <w:tmpl w:val="E63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B4198"/>
    <w:multiLevelType w:val="multilevel"/>
    <w:tmpl w:val="602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86965"/>
    <w:multiLevelType w:val="multilevel"/>
    <w:tmpl w:val="3CE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70864">
    <w:abstractNumId w:val="0"/>
  </w:num>
  <w:num w:numId="2" w16cid:durableId="544876551">
    <w:abstractNumId w:val="4"/>
  </w:num>
  <w:num w:numId="3" w16cid:durableId="1626696989">
    <w:abstractNumId w:val="1"/>
  </w:num>
  <w:num w:numId="4" w16cid:durableId="762842090">
    <w:abstractNumId w:val="3"/>
  </w:num>
  <w:num w:numId="5" w16cid:durableId="1682275436">
    <w:abstractNumId w:val="2"/>
  </w:num>
  <w:num w:numId="6" w16cid:durableId="1835415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45"/>
    <w:rsid w:val="00121445"/>
    <w:rsid w:val="00233A26"/>
    <w:rsid w:val="002374FC"/>
    <w:rsid w:val="004B3FAE"/>
    <w:rsid w:val="005A4EA2"/>
    <w:rsid w:val="00627985"/>
    <w:rsid w:val="0085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5B105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8" w:space="1" w:color="2E75B6"/>
      </w:pBdr>
      <w:spacing w:before="180" w:beforeAutospacing="0" w:after="40" w:afterAutospacing="0"/>
      <w:outlineLvl w:val="1"/>
    </w:pPr>
    <w:rPr>
      <w:rFonts w:ascii="Times New Roman" w:hAnsi="Times New Roman" w:cs="Times New Roman"/>
      <w:b/>
      <w:bCs/>
      <w:color w:val="1F3A5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2296</Characters>
  <Application>Microsoft Office Word</Application>
  <DocSecurity>0</DocSecurity>
  <Lines>44</Lines>
  <Paragraphs>42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4</cp:revision>
  <dcterms:created xsi:type="dcterms:W3CDTF">2026-10-08T13:25:00Z</dcterms:created>
  <dcterms:modified xsi:type="dcterms:W3CDTF">2026-10-08T16:02:00Z</dcterms:modified>
</cp:coreProperties>
</file>