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4FFC5BA" w:rsidR="0039267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Ecco la checklist completa e consecutiva per la tua webapp basata sulla norma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ISO/IEC 27001:2022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02" w14:textId="77777777" w:rsidR="0039267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La lista comprende le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86 domande</w:t>
      </w:r>
      <w:r>
        <w:rPr>
          <w:rFonts w:ascii="Google Sans Text" w:eastAsia="Google Sans Text" w:hAnsi="Google Sans Text" w:cs="Google Sans Text"/>
          <w:color w:val="1F1F1F"/>
        </w:rPr>
        <w:t xml:space="preserve"> relative ai requisiti del sistema di gestione (Clausole 4-10) seguite dai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93 controlli</w:t>
      </w:r>
      <w:r>
        <w:rPr>
          <w:rFonts w:ascii="Google Sans Text" w:eastAsia="Google Sans Text" w:hAnsi="Google Sans Text" w:cs="Google Sans Text"/>
          <w:color w:val="1F1F1F"/>
        </w:rPr>
        <w:t xml:space="preserve"> dell'Appendice A, per un totale di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179 punti di controllo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07" w14:textId="77777777" w:rsidR="00392674" w:rsidRDefault="00000000">
      <w:pPr>
        <w:pStyle w:val="Tito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015C03E8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PARTE 1: Requisiti del Sistema di Gestione (ISO/IEC 27001:2022)</w:t>
      </w:r>
    </w:p>
    <w:p w14:paraId="00000008" w14:textId="77777777" w:rsidR="00392674" w:rsidRDefault="00000000">
      <w:pPr>
        <w:pStyle w:val="Titolo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Context of the Organization</w:t>
      </w:r>
    </w:p>
    <w:p w14:paraId="00000009" w14:textId="50834EAC" w:rsidR="00392674" w:rsidRPr="00637AD3" w:rsidRDefault="00D14D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(4.</w:t>
      </w:r>
      <w:r>
        <w:rPr>
          <w:rFonts w:ascii="Google Sans Text" w:eastAsia="Google Sans Text" w:hAnsi="Google Sans Text" w:cs="Google Sans Text"/>
          <w:color w:val="1F1F1F"/>
        </w:rPr>
        <w:t>1</w:t>
      </w:r>
      <w:r>
        <w:rPr>
          <w:rFonts w:ascii="Google Sans Text" w:eastAsia="Google Sans Text" w:hAnsi="Google Sans Text" w:cs="Google Sans Text"/>
          <w:color w:val="1F1F1F"/>
        </w:rPr>
        <w:t xml:space="preserve">) </w:t>
      </w:r>
      <w:r w:rsidR="00000000">
        <w:rPr>
          <w:rFonts w:ascii="Google Sans Text" w:eastAsia="Google Sans Text" w:hAnsi="Google Sans Text" w:cs="Google Sans Text"/>
          <w:color w:val="1F1F1F"/>
        </w:rPr>
        <w:t>Sono stati determinati i fattori esterni rilevanti per la sicurezza delle informazioni?</w:t>
      </w:r>
    </w:p>
    <w:p w14:paraId="09FAD6F3" w14:textId="77777777" w:rsidR="00637AD3" w:rsidRDefault="00637AD3" w:rsidP="00D14D1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</w:pPr>
    </w:p>
    <w:p w14:paraId="0000000A" w14:textId="1E571DE2" w:rsidR="00392674" w:rsidRDefault="00D14D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(4.1) </w:t>
      </w:r>
      <w:r w:rsidR="00000000">
        <w:rPr>
          <w:rFonts w:ascii="Google Sans Text" w:eastAsia="Google Sans Text" w:hAnsi="Google Sans Text" w:cs="Google Sans Text"/>
          <w:color w:val="1F1F1F"/>
        </w:rPr>
        <w:t>Sono stati identificati i fattori interni rilevanti che influenzano l'ISMS?</w:t>
      </w:r>
      <w:r w:rsidR="00000000">
        <w:rPr>
          <w:color w:val="000000"/>
        </w:rPr>
        <w:br/>
      </w:r>
    </w:p>
    <w:p w14:paraId="0000000B" w14:textId="0F222D03" w:rsidR="00392674" w:rsidRDefault="00D14D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(4.1) </w:t>
      </w:r>
      <w:r w:rsidR="00000000">
        <w:rPr>
          <w:rFonts w:ascii="Google Sans Text" w:eastAsia="Google Sans Text" w:hAnsi="Google Sans Text" w:cs="Google Sans Text"/>
          <w:color w:val="1F1F1F"/>
        </w:rPr>
        <w:t>Viene effettuato il monitoraggio e il riesame periodico di tali fattori esterni e interni?</w:t>
      </w:r>
      <w:r w:rsidR="00000000">
        <w:rPr>
          <w:color w:val="000000"/>
        </w:rPr>
        <w:br/>
      </w:r>
    </w:p>
    <w:p w14:paraId="0000000C" w14:textId="59CEBEB2" w:rsidR="00392674" w:rsidRDefault="00D14D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</w:t>
      </w:r>
      <w:r>
        <w:rPr>
          <w:rFonts w:ascii="Google Sans Text" w:eastAsia="Google Sans Text" w:hAnsi="Google Sans Text" w:cs="Google Sans Text"/>
          <w:color w:val="1F1F1F"/>
        </w:rPr>
        <w:t>4.</w:t>
      </w:r>
      <w:r>
        <w:rPr>
          <w:rFonts w:ascii="Google Sans Text" w:eastAsia="Google Sans Text" w:hAnsi="Google Sans Text" w:cs="Google Sans Text"/>
          <w:color w:val="1F1F1F"/>
        </w:rPr>
        <w:t>2</w:t>
      </w:r>
      <w:r>
        <w:rPr>
          <w:rFonts w:ascii="Google Sans Text" w:eastAsia="Google Sans Text" w:hAnsi="Google Sans Text" w:cs="Google Sans Text"/>
          <w:color w:val="1F1F1F"/>
        </w:rPr>
        <w:t xml:space="preserve">) </w:t>
      </w:r>
      <w:r w:rsidR="00000000">
        <w:rPr>
          <w:rFonts w:ascii="Google Sans Text" w:eastAsia="Google Sans Text" w:hAnsi="Google Sans Text" w:cs="Google Sans Text"/>
          <w:color w:val="1F1F1F"/>
        </w:rPr>
        <w:t>È stato redatto un elenco delle parti interessate rilevanti per l'ISMS?</w:t>
      </w:r>
      <w:r w:rsidR="00000000">
        <w:rPr>
          <w:color w:val="000000"/>
        </w:rPr>
        <w:br/>
      </w:r>
    </w:p>
    <w:p w14:paraId="0000000D" w14:textId="7E81F152" w:rsidR="00392674" w:rsidRDefault="00D14D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(4.2) </w:t>
      </w:r>
      <w:r w:rsidR="00000000">
        <w:rPr>
          <w:rFonts w:ascii="Google Sans Text" w:eastAsia="Google Sans Text" w:hAnsi="Google Sans Text" w:cs="Google Sans Text"/>
          <w:color w:val="1F1F1F"/>
        </w:rPr>
        <w:t>Sono stati mappati i requisiti specifici di tali parti interessate (es. legali, contrattuali)?</w:t>
      </w:r>
      <w:r w:rsidR="00000000">
        <w:rPr>
          <w:color w:val="000000"/>
        </w:rPr>
        <w:br/>
      </w:r>
    </w:p>
    <w:p w14:paraId="0000000E" w14:textId="5A13CFB9" w:rsidR="00392674" w:rsidRDefault="00D14D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(4.2) </w:t>
      </w:r>
      <w:r w:rsidR="00000000">
        <w:rPr>
          <w:rFonts w:ascii="Google Sans Text" w:eastAsia="Google Sans Text" w:hAnsi="Google Sans Text" w:cs="Google Sans Text"/>
          <w:color w:val="1F1F1F"/>
        </w:rPr>
        <w:t>È stato deciso quali di questi requisiti saranno affrontati attraverso l'ISMS?</w:t>
      </w:r>
      <w:r w:rsidR="00000000">
        <w:rPr>
          <w:color w:val="000000"/>
        </w:rPr>
        <w:br/>
      </w:r>
    </w:p>
    <w:p w14:paraId="0000000F" w14:textId="7B18BFB4" w:rsidR="00392674" w:rsidRDefault="00D14D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(4.3) </w:t>
      </w:r>
      <w:r w:rsidR="00000000">
        <w:rPr>
          <w:rFonts w:ascii="Google Sans Text" w:eastAsia="Google Sans Text" w:hAnsi="Google Sans Text" w:cs="Google Sans Text"/>
          <w:color w:val="1F1F1F"/>
        </w:rPr>
        <w:t>Il campo di applicazione (Scope) dell'ISMS è disponibile come informazione documentata?</w:t>
      </w:r>
      <w:r w:rsidR="00000000">
        <w:rPr>
          <w:color w:val="000000"/>
        </w:rPr>
        <w:br/>
      </w:r>
    </w:p>
    <w:p w14:paraId="00000010" w14:textId="5808F6F9" w:rsidR="00392674" w:rsidRDefault="00D14D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(4.3) </w:t>
      </w:r>
      <w:r w:rsidR="00000000">
        <w:rPr>
          <w:rFonts w:ascii="Google Sans Text" w:eastAsia="Google Sans Text" w:hAnsi="Google Sans Text" w:cs="Google Sans Text"/>
          <w:color w:val="1F1F1F"/>
        </w:rPr>
        <w:t>Lo scope definisce chiaramente i confini fisici, logici e organizzativi del sistema?</w:t>
      </w:r>
      <w:r w:rsidR="00000000">
        <w:rPr>
          <w:color w:val="000000"/>
        </w:rPr>
        <w:br/>
      </w:r>
    </w:p>
    <w:p w14:paraId="00000011" w14:textId="5010C86E" w:rsidR="00392674" w:rsidRDefault="00D14D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(4.3) </w:t>
      </w:r>
      <w:r w:rsidR="00000000">
        <w:rPr>
          <w:rFonts w:ascii="Google Sans Text" w:eastAsia="Google Sans Text" w:hAnsi="Google Sans Text" w:cs="Google Sans Text"/>
          <w:color w:val="1F1F1F"/>
        </w:rPr>
        <w:t>Lo scope tiene conto delle interfacce e dipendenze con attività svolte da altre organizzazioni?</w:t>
      </w:r>
      <w:r w:rsidR="00000000">
        <w:rPr>
          <w:color w:val="000000"/>
        </w:rPr>
        <w:br/>
      </w:r>
    </w:p>
    <w:p w14:paraId="00000012" w14:textId="24366948" w:rsidR="00392674" w:rsidRDefault="00D14D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(4.4) </w:t>
      </w:r>
      <w:r w:rsidR="00000000">
        <w:rPr>
          <w:rFonts w:ascii="Google Sans Text" w:eastAsia="Google Sans Text" w:hAnsi="Google Sans Text" w:cs="Google Sans Text"/>
          <w:color w:val="1F1F1F"/>
        </w:rPr>
        <w:t>L'organizzazione ha stabilito, attuato e migliorato i processi necessari e le loro interazioni?</w:t>
      </w:r>
      <w:r w:rsidR="00000000">
        <w:rPr>
          <w:color w:val="000000"/>
        </w:rPr>
        <w:br/>
      </w:r>
    </w:p>
    <w:p w14:paraId="00000013" w14:textId="77777777" w:rsidR="00392674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Leadership</w:t>
      </w:r>
    </w:p>
    <w:p w14:paraId="00000014" w14:textId="77777777" w:rsidR="003926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(5.1) L'alta direzione assicura che la politica e gli obiettivi siano compatibili con la direzione strategica?</w:t>
      </w:r>
      <w:r>
        <w:rPr>
          <w:color w:val="000000"/>
        </w:rPr>
        <w:br/>
      </w:r>
    </w:p>
    <w:p w14:paraId="00000015" w14:textId="25DF92B0" w:rsidR="003926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(5.1) I requisiti di sicurezza sono integrati nei processi operativi dell'organizzazione?</w:t>
      </w:r>
      <w:r>
        <w:rPr>
          <w:color w:val="000000"/>
        </w:rPr>
        <w:br/>
      </w:r>
    </w:p>
    <w:p w14:paraId="00000016" w14:textId="55A02134" w:rsidR="003926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(5.1) Viene garantita la disponibilità delle risorse necessarie per l'ISMS?</w:t>
      </w:r>
      <w:r>
        <w:rPr>
          <w:color w:val="000000"/>
        </w:rPr>
        <w:br/>
      </w:r>
    </w:p>
    <w:p w14:paraId="00000017" w14:textId="3193856F" w:rsidR="003926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(5.1) La direzione comunica l'importanza di una gestione efficace della sicurezza?</w:t>
      </w:r>
      <w:r>
        <w:rPr>
          <w:color w:val="000000"/>
        </w:rPr>
        <w:br/>
      </w:r>
    </w:p>
    <w:p w14:paraId="00000018" w14:textId="06143FB3" w:rsidR="003926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(5.1) L'alta direzione assicura che l'ISMS raggiunga i risultati attesi?</w:t>
      </w:r>
      <w:r>
        <w:rPr>
          <w:color w:val="000000"/>
        </w:rPr>
        <w:br/>
      </w:r>
    </w:p>
    <w:p w14:paraId="00000019" w14:textId="2B3CA96B" w:rsidR="003926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(5.1) La direzione guida e supporta le persone affinché contribuiscano all'efficacia del sistema?</w:t>
      </w:r>
      <w:r>
        <w:rPr>
          <w:color w:val="000000"/>
        </w:rPr>
        <w:br/>
      </w:r>
    </w:p>
    <w:p w14:paraId="0000001A" w14:textId="4DA8B9F8" w:rsidR="003926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(5.1) Viene promosso attivamente il miglioramento continuo?</w:t>
      </w:r>
      <w:r>
        <w:rPr>
          <w:color w:val="000000"/>
        </w:rPr>
        <w:br/>
      </w:r>
    </w:p>
    <w:p w14:paraId="0000001B" w14:textId="7B01AC80" w:rsidR="003926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(5.1) Viene fornito supporto agli altri ruoli gestionali per dimostrare la leadership nelle loro aree?</w:t>
      </w:r>
      <w:r>
        <w:rPr>
          <w:color w:val="000000"/>
        </w:rPr>
        <w:br/>
      </w:r>
    </w:p>
    <w:p w14:paraId="0000001C" w14:textId="77777777" w:rsidR="003926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(5.2) La politica della sicurezza è appropriata alle finalità dell'organizzazione?</w:t>
      </w:r>
      <w:r>
        <w:rPr>
          <w:color w:val="000000"/>
        </w:rPr>
        <w:br/>
      </w:r>
    </w:p>
    <w:p w14:paraId="0000001D" w14:textId="0D93F1C0" w:rsidR="003926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(5.2) La politica fornisce il quadro di riferimento per fissare gli obiettivi di sicurezza?</w:t>
      </w:r>
      <w:r>
        <w:rPr>
          <w:color w:val="000000"/>
        </w:rPr>
        <w:br/>
      </w:r>
    </w:p>
    <w:p w14:paraId="0000001E" w14:textId="354D85D5" w:rsidR="003926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(5.2) La politica include un impegno a soddisfare i requisiti applicabili?</w:t>
      </w:r>
      <w:r>
        <w:rPr>
          <w:color w:val="000000"/>
        </w:rPr>
        <w:br/>
      </w:r>
    </w:p>
    <w:p w14:paraId="0000001F" w14:textId="1A8032E6" w:rsidR="003926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(5.2) La politica include un impegno al miglioramento continuo dell'ISMS?</w:t>
      </w:r>
      <w:r>
        <w:rPr>
          <w:color w:val="000000"/>
        </w:rPr>
        <w:br/>
      </w:r>
    </w:p>
    <w:p w14:paraId="00000020" w14:textId="0D9DD8C0" w:rsidR="003926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(5.2) La politica è disponibile come informazione documentata ed è comunicata internamente?</w:t>
      </w:r>
      <w:r>
        <w:rPr>
          <w:color w:val="000000"/>
        </w:rPr>
        <w:br/>
      </w:r>
    </w:p>
    <w:p w14:paraId="00000021" w14:textId="77777777" w:rsidR="003926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(5.2) La politica è disponibile alle parti interessate, se appropriato?</w:t>
      </w:r>
      <w:r>
        <w:rPr>
          <w:color w:val="000000"/>
        </w:rPr>
        <w:br/>
      </w:r>
    </w:p>
    <w:p w14:paraId="00000022" w14:textId="77777777" w:rsidR="003926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(5.3) Le responsabilità e le autorità per i ruoli rilevanti sono assegnate e comunicate?</w:t>
      </w:r>
      <w:r>
        <w:rPr>
          <w:color w:val="000000"/>
        </w:rPr>
        <w:br/>
      </w:r>
    </w:p>
    <w:p w14:paraId="00000023" w14:textId="77777777" w:rsidR="003926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(5.3) È assegnata l'autorità per assicurare che l'ISMS sia conforme ai requisiti della norma?</w:t>
      </w:r>
      <w:r>
        <w:rPr>
          <w:color w:val="000000"/>
        </w:rPr>
        <w:br/>
      </w:r>
    </w:p>
    <w:p w14:paraId="00000024" w14:textId="4B6E936A" w:rsidR="003926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(5.3) È assegnata la responsabilità di riferire alla direzione sulle prestazioni dell'ISMS?</w:t>
      </w:r>
      <w:r>
        <w:rPr>
          <w:color w:val="000000"/>
        </w:rPr>
        <w:br/>
      </w:r>
    </w:p>
    <w:p w14:paraId="00000025" w14:textId="77777777" w:rsidR="00392674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Planning</w:t>
      </w:r>
    </w:p>
    <w:p w14:paraId="00000026" w14:textId="77777777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(6.1.1) Sono stati determinati i rischi e le opportunità per assicurare i risultati attesi?</w:t>
      </w:r>
      <w:r>
        <w:rPr>
          <w:color w:val="000000"/>
        </w:rPr>
        <w:br/>
      </w:r>
    </w:p>
    <w:p w14:paraId="00000027" w14:textId="79229B39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(6.1.1) Sono pianificate azioni per prevenire o ridurre gli effetti indesiderati?</w:t>
      </w:r>
      <w:r>
        <w:rPr>
          <w:color w:val="000000"/>
        </w:rPr>
        <w:br/>
      </w:r>
    </w:p>
    <w:p w14:paraId="00000028" w14:textId="14D2EDC3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(6.1.1) Le azioni per affrontare rischi e opportunità sono integrate nei processi ISMS?</w:t>
      </w:r>
      <w:r>
        <w:rPr>
          <w:color w:val="000000"/>
        </w:rPr>
        <w:br/>
      </w:r>
    </w:p>
    <w:p w14:paraId="00000029" w14:textId="2FE93F82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(6.1.1) Viene valutata l'efficacia delle azioni intraprese?</w:t>
      </w:r>
      <w:r>
        <w:rPr>
          <w:color w:val="000000"/>
        </w:rPr>
        <w:br/>
      </w:r>
    </w:p>
    <w:p w14:paraId="0000002A" w14:textId="4DB486C5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(6.1.2) Sono stabiliti e mantenuti i criteri di accettazione del rischio?</w:t>
      </w:r>
      <w:r>
        <w:rPr>
          <w:color w:val="000000"/>
        </w:rPr>
        <w:br/>
      </w:r>
    </w:p>
    <w:p w14:paraId="0000002B" w14:textId="76D9C438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(6.1.2) Il processo di risk assessment produce risultati consistenti, validi e comparabili?</w:t>
      </w:r>
      <w:r>
        <w:rPr>
          <w:color w:val="000000"/>
        </w:rPr>
        <w:br/>
      </w:r>
    </w:p>
    <w:p w14:paraId="0000002C" w14:textId="5BC45530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(6.1.2) Vengono identificati i rischi legati alla perdita di riservatezza, integrità e disponibilità?</w:t>
      </w:r>
      <w:r>
        <w:rPr>
          <w:color w:val="000000"/>
        </w:rPr>
        <w:br/>
      </w:r>
    </w:p>
    <w:p w14:paraId="0000002D" w14:textId="19687250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(6.1.2) Per ogni rischio identificato è stato nominato un proprietario del rischio (Risk Owner)?</w:t>
      </w:r>
      <w:r>
        <w:rPr>
          <w:color w:val="000000"/>
        </w:rPr>
        <w:br/>
      </w:r>
    </w:p>
    <w:p w14:paraId="0000002E" w14:textId="617BF99C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(6.1.2) Vengono valutate le conseguenze potenziali della materializzazione dei rischi?</w:t>
      </w:r>
      <w:r>
        <w:rPr>
          <w:color w:val="000000"/>
        </w:rPr>
        <w:br/>
      </w:r>
    </w:p>
    <w:p w14:paraId="0000002F" w14:textId="50890AA6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(6.1.2) Viene valutata la probabilità realistica di accadimento dei rischi?</w:t>
      </w:r>
      <w:r>
        <w:rPr>
          <w:color w:val="000000"/>
        </w:rPr>
        <w:br/>
      </w:r>
    </w:p>
    <w:p w14:paraId="00000030" w14:textId="2AB69E6C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(6.1.2) Vengono determinati i livelli di rischio in base all'analisi?</w:t>
      </w:r>
      <w:r>
        <w:rPr>
          <w:color w:val="000000"/>
        </w:rPr>
        <w:br/>
      </w:r>
    </w:p>
    <w:p w14:paraId="00000031" w14:textId="6D175A27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(6.1.2) I rischi analizzati vengono prioritizzati per il trattamento del rischio?</w:t>
      </w:r>
      <w:r>
        <w:rPr>
          <w:color w:val="000000"/>
        </w:rPr>
        <w:br/>
      </w:r>
    </w:p>
    <w:p w14:paraId="00000032" w14:textId="77777777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(6.1.2) L'organizzazione conserva informazione documentata sul processo di risk assessment?</w:t>
      </w:r>
      <w:r>
        <w:rPr>
          <w:color w:val="000000"/>
        </w:rPr>
        <w:br/>
      </w:r>
    </w:p>
    <w:p w14:paraId="00000033" w14:textId="77777777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(6.1.3) Sono selezionate opzioni appropriate per il trattamento del rischio?</w:t>
      </w:r>
      <w:r>
        <w:rPr>
          <w:color w:val="000000"/>
        </w:rPr>
        <w:br/>
      </w:r>
    </w:p>
    <w:p w14:paraId="00000034" w14:textId="2212AB0D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(6.1.3) Sono determinati tutti i controlli necessari per attuare le opzioni scelte?</w:t>
      </w:r>
      <w:r>
        <w:rPr>
          <w:color w:val="000000"/>
        </w:rPr>
        <w:br/>
      </w:r>
    </w:p>
    <w:p w14:paraId="00000035" w14:textId="26290D7E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(6.1.3) I controlli scelti sono confrontati con l'Appendice A per verificare omissioni?</w:t>
      </w:r>
      <w:r>
        <w:rPr>
          <w:color w:val="000000"/>
        </w:rPr>
        <w:br/>
      </w:r>
    </w:p>
    <w:p w14:paraId="00000036" w14:textId="0CD2A6E9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(6.1.3) È stata prodotta una Dichiarazione di Applicabilità (SoA) completa?</w:t>
      </w:r>
      <w:r>
        <w:rPr>
          <w:color w:val="000000"/>
        </w:rPr>
        <w:br/>
      </w:r>
    </w:p>
    <w:p w14:paraId="00000037" w14:textId="6A6FA7FE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(6.1.3) La SoA include le giustificazioni per i controlli inclusi ed esclusi?</w:t>
      </w:r>
      <w:r>
        <w:rPr>
          <w:color w:val="000000"/>
        </w:rPr>
        <w:br/>
      </w:r>
    </w:p>
    <w:p w14:paraId="00000038" w14:textId="77777777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(6.1.3) È stato formulato un piano di trattamento del rischio (Risk Treatment Plan)?</w:t>
      </w:r>
      <w:r>
        <w:rPr>
          <w:color w:val="000000"/>
        </w:rPr>
        <w:br/>
      </w:r>
    </w:p>
    <w:p w14:paraId="00000039" w14:textId="77777777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(6.1.3) I Risk Owners hanno approvato il piano di trattamento e accettato i rischi residui?</w:t>
      </w:r>
      <w:r>
        <w:rPr>
          <w:color w:val="000000"/>
        </w:rPr>
        <w:br/>
      </w:r>
    </w:p>
    <w:p w14:paraId="0000003A" w14:textId="77777777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(6.1.3) Viene conservata informazione documentata sul processo di risk treatment?</w:t>
      </w:r>
      <w:r>
        <w:rPr>
          <w:color w:val="000000"/>
        </w:rPr>
        <w:br/>
      </w:r>
    </w:p>
    <w:p w14:paraId="0000003B" w14:textId="77777777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(6.2) Gli obiettivi di sicurezza sono stabiliti per le funzioni e i livelli pertinenti?</w:t>
      </w:r>
      <w:r>
        <w:rPr>
          <w:color w:val="000000"/>
        </w:rPr>
        <w:br/>
      </w:r>
    </w:p>
    <w:p w14:paraId="0000003C" w14:textId="77777777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(6.2) Gli obiettivi sono consistenti con la politica della sicurezza?</w:t>
      </w:r>
      <w:r>
        <w:rPr>
          <w:color w:val="000000"/>
        </w:rPr>
        <w:br/>
      </w:r>
    </w:p>
    <w:p w14:paraId="0000003D" w14:textId="7D274167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(6.2) Gli obiettivi tengono conto dei requisiti di sicurezza e dei risultati dei rischi?</w:t>
      </w:r>
      <w:r>
        <w:rPr>
          <w:color w:val="000000"/>
        </w:rPr>
        <w:br/>
      </w:r>
    </w:p>
    <w:p w14:paraId="0000003E" w14:textId="5EB97A6C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(6.2) Gli obiettivi sono misurabili (se praticabile) e monitorati?</w:t>
      </w:r>
      <w:r>
        <w:rPr>
          <w:color w:val="000000"/>
        </w:rPr>
        <w:br/>
      </w:r>
    </w:p>
    <w:p w14:paraId="0000003F" w14:textId="78712D0B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(6.2) Gli obiettivi sono comunicati e aggiornati come appropriato?</w:t>
      </w:r>
      <w:r>
        <w:rPr>
          <w:color w:val="000000"/>
        </w:rPr>
        <w:br/>
      </w:r>
    </w:p>
    <w:p w14:paraId="00000040" w14:textId="77777777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(6.2) Viene conservata informazione documentata sugli obiettivi di sicurezza?</w:t>
      </w:r>
      <w:r>
        <w:rPr>
          <w:color w:val="000000"/>
        </w:rPr>
        <w:br/>
      </w:r>
    </w:p>
    <w:p w14:paraId="00000041" w14:textId="3D03221C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(6.2) La pianificazione degli obiettivi definisce cosa, risorse, chi, quando e valutazione?</w:t>
      </w:r>
      <w:r>
        <w:rPr>
          <w:color w:val="000000"/>
        </w:rPr>
        <w:br/>
      </w:r>
    </w:p>
    <w:p w14:paraId="00000042" w14:textId="77777777" w:rsidR="00392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(6.3) Le modifiche all'ISMS sono effettuate in modo pianificato?</w:t>
      </w:r>
      <w:r>
        <w:rPr>
          <w:color w:val="000000"/>
        </w:rPr>
        <w:br/>
      </w:r>
    </w:p>
    <w:p w14:paraId="00000043" w14:textId="77777777" w:rsidR="00392674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Support</w:t>
      </w:r>
    </w:p>
    <w:p w14:paraId="00000044" w14:textId="2B98E334" w:rsidR="0039267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(7.1) L'organizzazione fornisce le risorse necessarie per il mantenimento dell'ISMS?</w:t>
      </w:r>
      <w:r>
        <w:rPr>
          <w:color w:val="000000"/>
        </w:rPr>
        <w:br/>
      </w:r>
    </w:p>
    <w:p w14:paraId="00000045" w14:textId="77777777" w:rsidR="0039267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(7.2) È stata determinata la competenza necessaria per le persone che influenzano la sicurezza?</w:t>
      </w:r>
      <w:r>
        <w:rPr>
          <w:color w:val="000000"/>
        </w:rPr>
        <w:br/>
      </w:r>
    </w:p>
    <w:p w14:paraId="00000046" w14:textId="0B4E9F7B" w:rsidR="0039267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(7.2) Viene assicurata la competenza tramite istruzione, formazione o esperienza?</w:t>
      </w:r>
      <w:r>
        <w:rPr>
          <w:color w:val="000000"/>
        </w:rPr>
        <w:br/>
      </w:r>
    </w:p>
    <w:p w14:paraId="00000047" w14:textId="5D59BF02" w:rsidR="0039267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(7.2) Vengono intraprese azioni per acquisire competenze e ne viene valutata l'efficacia?</w:t>
      </w:r>
      <w:r>
        <w:rPr>
          <w:color w:val="000000"/>
        </w:rPr>
        <w:br/>
      </w:r>
    </w:p>
    <w:p w14:paraId="00000048" w14:textId="45E1B761" w:rsidR="0039267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(7.2) Viene conservata informazione documentata come evidenza della competenza?</w:t>
      </w:r>
      <w:r>
        <w:rPr>
          <w:color w:val="000000"/>
        </w:rPr>
        <w:br/>
      </w:r>
    </w:p>
    <w:p w14:paraId="00000049" w14:textId="77777777" w:rsidR="0039267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(7.3) Il personale è consapevole della politica di sicurezza delle informazioni?</w:t>
      </w:r>
      <w:r>
        <w:rPr>
          <w:color w:val="000000"/>
        </w:rPr>
        <w:br/>
      </w:r>
    </w:p>
    <w:p w14:paraId="0000004A" w14:textId="2DE0CAAA" w:rsidR="0039267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(7.3) Le persone sono consapevoli del loro contributo all'efficacia dell'ISMS?</w:t>
      </w:r>
      <w:r>
        <w:rPr>
          <w:color w:val="000000"/>
        </w:rPr>
        <w:br/>
      </w:r>
    </w:p>
    <w:p w14:paraId="0000004B" w14:textId="2103754C" w:rsidR="0039267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(7.3) Il personale comprende le implicazioni del non essere conformi ai requisiti ISMS?</w:t>
      </w:r>
      <w:r>
        <w:rPr>
          <w:color w:val="000000"/>
        </w:rPr>
        <w:br/>
      </w:r>
    </w:p>
    <w:p w14:paraId="0000004C" w14:textId="77777777" w:rsidR="0039267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(7.4) Sono definite le necessità di comunicazione interna ed esterna (cosa, quando, chi, come)?</w:t>
      </w:r>
      <w:r>
        <w:rPr>
          <w:color w:val="000000"/>
        </w:rPr>
        <w:br/>
      </w:r>
    </w:p>
    <w:p w14:paraId="0000004D" w14:textId="3DC87E97" w:rsidR="0039267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(7.5.1) Il sistema include tutta la documentazione richiesta dalla norma ISO 27001?</w:t>
      </w:r>
      <w:r>
        <w:rPr>
          <w:color w:val="000000"/>
        </w:rPr>
        <w:br/>
      </w:r>
    </w:p>
    <w:p w14:paraId="0000004E" w14:textId="77777777" w:rsidR="0039267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(7.5.2) I documenti hanno identificazione (titolo, data, autore) e formato appropriati?</w:t>
      </w:r>
      <w:r>
        <w:rPr>
          <w:color w:val="000000"/>
        </w:rPr>
        <w:br/>
      </w:r>
    </w:p>
    <w:p w14:paraId="0000004F" w14:textId="4D8051C5" w:rsidR="0039267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(7.5.2) Esiste un processo di revisione e approvazione per idoneità e adeguatezza?</w:t>
      </w:r>
      <w:r>
        <w:rPr>
          <w:color w:val="000000"/>
        </w:rPr>
        <w:br/>
      </w:r>
    </w:p>
    <w:p w14:paraId="00000050" w14:textId="77777777" w:rsidR="0039267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(7.5.3) Le informazioni documentate sono disponibili e idonee all'uso dove e quando servono?</w:t>
      </w:r>
      <w:r>
        <w:rPr>
          <w:color w:val="000000"/>
        </w:rPr>
        <w:br/>
      </w:r>
    </w:p>
    <w:p w14:paraId="00000051" w14:textId="3C794931" w:rsidR="0039267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(7.5.3) I documenti sono protetti da perdita di riservatezza, uso improprio o integrità?</w:t>
      </w:r>
      <w:r>
        <w:rPr>
          <w:color w:val="000000"/>
        </w:rPr>
        <w:br/>
      </w:r>
    </w:p>
    <w:p w14:paraId="00000052" w14:textId="77777777" w:rsidR="0039267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(7.5.3) Vengono gestite distribuzione, accesso, recupero, conservazione e controllo modifiche?</w:t>
      </w:r>
      <w:r>
        <w:rPr>
          <w:color w:val="000000"/>
        </w:rPr>
        <w:br/>
      </w:r>
    </w:p>
    <w:p w14:paraId="00000053" w14:textId="77777777" w:rsidR="0039267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(7.5.3) I documenti di origine esterna necessari sono identificati e controllati?</w:t>
      </w:r>
      <w:r>
        <w:rPr>
          <w:color w:val="000000"/>
        </w:rPr>
        <w:br/>
      </w:r>
    </w:p>
    <w:p w14:paraId="00000054" w14:textId="77777777" w:rsidR="00392674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Operation</w:t>
      </w:r>
    </w:p>
    <w:p w14:paraId="00000055" w14:textId="4B6A73DF" w:rsidR="003926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(8.1) Sono stabiliti criteri per i processi necessari all'ISMS?</w:t>
      </w:r>
      <w:r>
        <w:rPr>
          <w:color w:val="000000"/>
        </w:rPr>
        <w:br/>
      </w:r>
    </w:p>
    <w:p w14:paraId="00000056" w14:textId="665D952A" w:rsidR="003926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(8.1) I processi sono controllati in accordo con i criteri stabiliti?</w:t>
      </w:r>
      <w:r>
        <w:rPr>
          <w:color w:val="000000"/>
        </w:rPr>
        <w:br/>
      </w:r>
    </w:p>
    <w:p w14:paraId="00000057" w14:textId="0CCC40FC" w:rsidR="003926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(8.1) Viene conservata informazione documentata per avere fiducia che i processi siano pianificati?</w:t>
      </w:r>
      <w:r>
        <w:rPr>
          <w:color w:val="000000"/>
        </w:rPr>
        <w:br/>
      </w:r>
    </w:p>
    <w:p w14:paraId="00000058" w14:textId="2F1576C5" w:rsidR="003926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(8.1) L'organizzazione controlla le modifiche pianificate e revisiona quelle involontarie?</w:t>
      </w:r>
      <w:r>
        <w:rPr>
          <w:color w:val="000000"/>
        </w:rPr>
        <w:br/>
      </w:r>
    </w:p>
    <w:p w14:paraId="00000059" w14:textId="1F641F69" w:rsidR="003926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(8.1) I processi, prodotti o servizi forniti dall'esterno rilevanti per l'ISMS sono controllati?</w:t>
      </w:r>
      <w:r>
        <w:rPr>
          <w:color w:val="000000"/>
        </w:rPr>
        <w:br/>
      </w:r>
    </w:p>
    <w:p w14:paraId="0000005A" w14:textId="77777777" w:rsidR="003926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(8.2) Vengono eseguiti risk assessment a intervalli pianificati o in caso di cambiamenti?</w:t>
      </w:r>
      <w:r>
        <w:rPr>
          <w:color w:val="000000"/>
        </w:rPr>
        <w:br/>
      </w:r>
    </w:p>
    <w:p w14:paraId="0000005B" w14:textId="6851151E" w:rsidR="003926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(8.2) Viene conservata informazione documentata sui risultati dei risk assessment?</w:t>
      </w:r>
      <w:r>
        <w:rPr>
          <w:color w:val="000000"/>
        </w:rPr>
        <w:br/>
      </w:r>
    </w:p>
    <w:p w14:paraId="0000005C" w14:textId="77777777" w:rsidR="003926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(8.3) L'organizzazione implementa effettivamente l'Information Security Risk Treatment Plan?</w:t>
      </w:r>
      <w:r>
        <w:rPr>
          <w:color w:val="000000"/>
        </w:rPr>
        <w:br/>
      </w:r>
    </w:p>
    <w:p w14:paraId="0000005D" w14:textId="61E75643" w:rsidR="0039267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(8.3) Viene conservata informazione documentata sui risultati del risk treatment?</w:t>
      </w:r>
      <w:r>
        <w:rPr>
          <w:color w:val="000000"/>
        </w:rPr>
        <w:br/>
      </w:r>
    </w:p>
    <w:p w14:paraId="0000005E" w14:textId="77777777" w:rsidR="00392674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Performance Evaluation</w:t>
      </w:r>
    </w:p>
    <w:p w14:paraId="0000005F" w14:textId="4BB182DF" w:rsidR="0039267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(9.1) Viene determinato cosa monitorare, inclusi i processi e i controlli di sicurezza?</w:t>
      </w:r>
      <w:r>
        <w:rPr>
          <w:color w:val="000000"/>
        </w:rPr>
        <w:br/>
      </w:r>
    </w:p>
    <w:p w14:paraId="00000060" w14:textId="4EAA00EF" w:rsidR="0039267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(9.1) Vengono analizzate le prestazioni e l'efficacia dell'ISMS?</w:t>
      </w:r>
      <w:r>
        <w:rPr>
          <w:color w:val="000000"/>
        </w:rPr>
        <w:br/>
      </w:r>
    </w:p>
    <w:p w14:paraId="00000061" w14:textId="368734CB" w:rsidR="0039267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(9.2) Gli audit interni sono condotti a intervalli pianificati?</w:t>
      </w:r>
      <w:r>
        <w:rPr>
          <w:color w:val="000000"/>
        </w:rPr>
        <w:br/>
      </w:r>
    </w:p>
    <w:p w14:paraId="00000062" w14:textId="2196E61B" w:rsidR="0039267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(9.3) L'alta direzione riesamina l'ISMS per assicurarne continua idoneità e adeguatezza?</w:t>
      </w:r>
      <w:r>
        <w:rPr>
          <w:color w:val="000000"/>
        </w:rPr>
        <w:br/>
      </w:r>
    </w:p>
    <w:p w14:paraId="00000063" w14:textId="77777777" w:rsidR="00392674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 Improvement</w:t>
      </w:r>
    </w:p>
    <w:p w14:paraId="00000064" w14:textId="3B20E97D" w:rsidR="00392674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(10.2) In caso di non conformità, l'organizzazione intraprende azioni per controllarla e correggerla?</w:t>
      </w:r>
      <w:r>
        <w:rPr>
          <w:color w:val="000000"/>
        </w:rPr>
        <w:br/>
      </w:r>
    </w:p>
    <w:p w14:paraId="00000065" w14:textId="77777777" w:rsidR="00392674" w:rsidRDefault="00000000">
      <w:pPr>
        <w:pStyle w:val="Tito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3A713C4D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PARTE 2: Controlli dell'Appendice A (ISO/IEC 27001:2022)</w:t>
      </w:r>
    </w:p>
    <w:p w14:paraId="00000066" w14:textId="77777777" w:rsidR="00392674" w:rsidRDefault="00000000">
      <w:pPr>
        <w:pStyle w:val="Titolo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A.5 Organizational Controls</w:t>
      </w:r>
    </w:p>
    <w:p w14:paraId="00000067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(5.1) Sono definite e revisionate le politiche per la sicurezza delle informazioni?</w:t>
      </w:r>
      <w:r>
        <w:rPr>
          <w:color w:val="000000"/>
        </w:rPr>
        <w:br/>
      </w:r>
    </w:p>
    <w:p w14:paraId="00000068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(5.2) I ruoli e le responsabilità per la sicurezza sono definiti e allocati?</w:t>
      </w:r>
      <w:r>
        <w:rPr>
          <w:color w:val="000000"/>
        </w:rPr>
        <w:br/>
      </w:r>
    </w:p>
    <w:p w14:paraId="00000069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(5.3) Le mansioni e le aree di responsabilità conflittuali sono segregate?</w:t>
      </w:r>
      <w:r>
        <w:rPr>
          <w:color w:val="000000"/>
        </w:rPr>
        <w:br/>
      </w:r>
    </w:p>
    <w:p w14:paraId="0000006A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(5.4) La direzione richiede al personale di applicare la sicurezza secondo le politiche?</w:t>
      </w:r>
      <w:r>
        <w:rPr>
          <w:color w:val="000000"/>
        </w:rPr>
        <w:br/>
      </w:r>
    </w:p>
    <w:p w14:paraId="0000006B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(5.5) Vengono mantenuti contatti appropriati con le autorità competenti?</w:t>
      </w:r>
      <w:r>
        <w:rPr>
          <w:color w:val="000000"/>
        </w:rPr>
        <w:br/>
      </w:r>
    </w:p>
    <w:p w14:paraId="0000006C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(5.6) Vengono mantenuti contatti con gruppi di interesse speciale o forum di sicurezza?</w:t>
      </w:r>
      <w:r>
        <w:rPr>
          <w:color w:val="000000"/>
        </w:rPr>
        <w:br/>
      </w:r>
    </w:p>
    <w:p w14:paraId="0000006D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(5.7) Vengono raccolte e analizzate informazioni sulle minacce (threat intelligence)?</w:t>
      </w:r>
      <w:r>
        <w:rPr>
          <w:color w:val="000000"/>
        </w:rPr>
        <w:br/>
      </w:r>
    </w:p>
    <w:p w14:paraId="0000006E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(5.8) La sicurezza delle informazioni è integrata nella gestione dei progetti?</w:t>
      </w:r>
      <w:r>
        <w:rPr>
          <w:color w:val="000000"/>
        </w:rPr>
        <w:br/>
      </w:r>
    </w:p>
    <w:p w14:paraId="0000006F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(5.9) Viene mantenuto un inventario delle informazioni e degli asset associati?</w:t>
      </w:r>
      <w:r>
        <w:rPr>
          <w:color w:val="000000"/>
        </w:rPr>
        <w:br/>
      </w:r>
    </w:p>
    <w:p w14:paraId="00000070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(5.10) Sono definite regole per l'uso accettabile delle informazioni e degli asset?</w:t>
      </w:r>
      <w:r>
        <w:rPr>
          <w:color w:val="000000"/>
        </w:rPr>
        <w:br/>
      </w:r>
    </w:p>
    <w:p w14:paraId="00000071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(5.11) Gli asset vengono restituiti dal personale al termine del rapporto di lavoro?</w:t>
      </w:r>
      <w:r>
        <w:rPr>
          <w:color w:val="000000"/>
        </w:rPr>
        <w:br/>
      </w:r>
    </w:p>
    <w:p w14:paraId="00000072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(5.12) Le informazioni sono classificate in base alle necessità dell'organizzazione?</w:t>
      </w:r>
      <w:r>
        <w:rPr>
          <w:color w:val="000000"/>
        </w:rPr>
        <w:br/>
      </w:r>
    </w:p>
    <w:p w14:paraId="00000073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(5.13) Sono implementate procedure per l'etichettatura delle informazioni (labelling)?</w:t>
      </w:r>
      <w:r>
        <w:rPr>
          <w:color w:val="000000"/>
        </w:rPr>
        <w:br/>
      </w:r>
    </w:p>
    <w:p w14:paraId="00000074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(5.14) Sono attive regole o accordi per il trasferimento sicuro delle informazioni?</w:t>
      </w:r>
      <w:r>
        <w:rPr>
          <w:color w:val="000000"/>
        </w:rPr>
        <w:br/>
      </w:r>
    </w:p>
    <w:p w14:paraId="00000075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(5.15) L'accesso logico e fisico è controllato in base ai requisiti di business?</w:t>
      </w:r>
      <w:r>
        <w:rPr>
          <w:color w:val="000000"/>
        </w:rPr>
        <w:br/>
      </w:r>
    </w:p>
    <w:p w14:paraId="00000076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(5.16) Viene gestito l'intero ciclo di vita delle identità digitali?</w:t>
      </w:r>
      <w:r>
        <w:rPr>
          <w:color w:val="000000"/>
        </w:rPr>
        <w:br/>
      </w:r>
    </w:p>
    <w:p w14:paraId="00000077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(5.17) L'allocazione delle info di autenticazione è gestita tramite un processo formale?</w:t>
      </w:r>
      <w:r>
        <w:rPr>
          <w:color w:val="000000"/>
        </w:rPr>
        <w:br/>
      </w:r>
    </w:p>
    <w:p w14:paraId="00000078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(5.18) I diritti di accesso sono forniti, revisionati e modificati secondo le regole?</w:t>
      </w:r>
      <w:r>
        <w:rPr>
          <w:color w:val="000000"/>
        </w:rPr>
        <w:br/>
      </w:r>
    </w:p>
    <w:p w14:paraId="00000079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(5.19) Vengono gestiti i rischi di sicurezza nelle relazioni con i fornitori?</w:t>
      </w:r>
      <w:r>
        <w:rPr>
          <w:color w:val="000000"/>
        </w:rPr>
        <w:br/>
      </w:r>
    </w:p>
    <w:p w14:paraId="0000007A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(5.20) I requisiti di sicurezza sono concordati negli accordi con i fornitori?</w:t>
      </w:r>
      <w:r>
        <w:rPr>
          <w:color w:val="000000"/>
        </w:rPr>
        <w:br/>
      </w:r>
    </w:p>
    <w:p w14:paraId="0000007B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(5.21) Viene gestita la sicurezza nella catena di fornitura ICT?</w:t>
      </w:r>
      <w:r>
        <w:rPr>
          <w:color w:val="000000"/>
        </w:rPr>
        <w:br/>
      </w:r>
    </w:p>
    <w:p w14:paraId="0000007C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(5.22) Le pratiche di sicurezza dei fornitori sono regolarmente monitorate?</w:t>
      </w:r>
      <w:r>
        <w:rPr>
          <w:color w:val="000000"/>
        </w:rPr>
        <w:br/>
      </w:r>
    </w:p>
    <w:p w14:paraId="0000007D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(5.23) Sono definiti processi per l'acquisizione e l'uso sicuro dei servizi cloud?</w:t>
      </w:r>
      <w:r>
        <w:rPr>
          <w:color w:val="000000"/>
        </w:rPr>
        <w:br/>
      </w:r>
    </w:p>
    <w:p w14:paraId="0000007E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(5.24) È pianificata la gestione degli incidenti di sicurezza delle informazioni?</w:t>
      </w:r>
      <w:r>
        <w:rPr>
          <w:color w:val="000000"/>
        </w:rPr>
        <w:br/>
      </w:r>
    </w:p>
    <w:p w14:paraId="0000007F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(5.25) Gli eventi di sicurezza sono valutati per decidere se categorizzarli come incidenti?</w:t>
      </w:r>
      <w:r>
        <w:rPr>
          <w:color w:val="000000"/>
        </w:rPr>
        <w:br/>
      </w:r>
    </w:p>
    <w:p w14:paraId="00000080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(5.26) Gli incidenti di sicurezza sono gestiti secondo procedure documentate?</w:t>
      </w:r>
      <w:r>
        <w:rPr>
          <w:color w:val="000000"/>
        </w:rPr>
        <w:br/>
      </w:r>
    </w:p>
    <w:p w14:paraId="00000081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(5.27) La conoscenza acquisita dagli incidenti è usata per migliorare i controlli?</w:t>
      </w:r>
      <w:r>
        <w:rPr>
          <w:color w:val="000000"/>
        </w:rPr>
        <w:br/>
      </w:r>
    </w:p>
    <w:p w14:paraId="00000082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(5.28) Sono stabilite procedure per l'identificazione e raccolta di prove (evidence)?</w:t>
      </w:r>
      <w:r>
        <w:rPr>
          <w:color w:val="000000"/>
        </w:rPr>
        <w:br/>
      </w:r>
    </w:p>
    <w:p w14:paraId="00000083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(5.29) La sicurezza delle informazioni è mantenuta durante le interruzioni (disruption)?</w:t>
      </w:r>
      <w:r>
        <w:rPr>
          <w:color w:val="000000"/>
        </w:rPr>
        <w:br/>
      </w:r>
    </w:p>
    <w:p w14:paraId="00000084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(5.30) La prontezza ICT per la continuità operativa è pianificata e testata?</w:t>
      </w:r>
      <w:r>
        <w:rPr>
          <w:color w:val="000000"/>
        </w:rPr>
        <w:br/>
      </w:r>
    </w:p>
    <w:p w14:paraId="00000085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(5.31) I requisiti legali, regolatori e contrattuali sono identificati e aggiornati?</w:t>
      </w:r>
      <w:r>
        <w:rPr>
          <w:color w:val="000000"/>
        </w:rPr>
        <w:br/>
      </w:r>
    </w:p>
    <w:p w14:paraId="00000086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(5.32) Sono implementate procedure per proteggere i diritti di proprietà intellettuale?</w:t>
      </w:r>
      <w:r>
        <w:rPr>
          <w:color w:val="000000"/>
        </w:rPr>
        <w:br/>
      </w:r>
    </w:p>
    <w:p w14:paraId="00000087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(5.33) I record sono protetti da perdita, distruzione o falsificazione?</w:t>
      </w:r>
      <w:r>
        <w:rPr>
          <w:color w:val="000000"/>
        </w:rPr>
        <w:br/>
      </w:r>
    </w:p>
    <w:p w14:paraId="00000088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(5.34) Vengono rispettati i requisiti per la privacy e protezione dei dati (PII)?</w:t>
      </w:r>
      <w:r>
        <w:rPr>
          <w:color w:val="000000"/>
        </w:rPr>
        <w:br/>
      </w:r>
    </w:p>
    <w:p w14:paraId="00000089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(5.35) L'approccio ISMS è sottoposto a revisione indipendente periodicamente?</w:t>
      </w:r>
      <w:r>
        <w:rPr>
          <w:color w:val="000000"/>
        </w:rPr>
        <w:br/>
      </w:r>
    </w:p>
    <w:p w14:paraId="0000008A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(5.36) La conformità alle politiche e agli standard di sicurezza è revisionata?</w:t>
      </w:r>
      <w:r>
        <w:rPr>
          <w:color w:val="000000"/>
        </w:rPr>
        <w:br/>
      </w:r>
    </w:p>
    <w:p w14:paraId="0000008B" w14:textId="77777777" w:rsidR="003926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(5.37) Le procedure operative per i sistemi di elaborazione sono documentate?</w:t>
      </w:r>
      <w:r>
        <w:rPr>
          <w:color w:val="000000"/>
        </w:rPr>
        <w:br/>
      </w:r>
    </w:p>
    <w:p w14:paraId="0000008C" w14:textId="77777777" w:rsidR="00392674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A.6 People Controls</w:t>
      </w:r>
    </w:p>
    <w:p w14:paraId="0000008D" w14:textId="77777777" w:rsidR="0039267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(6.1) Vengono eseguiti controlli (screening) sui candidati prima dell'assunzione?</w:t>
      </w:r>
      <w:r>
        <w:rPr>
          <w:color w:val="000000"/>
        </w:rPr>
        <w:br/>
      </w:r>
    </w:p>
    <w:p w14:paraId="0000008E" w14:textId="77777777" w:rsidR="0039267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(6.2) I contratti di lavoro dichiarano le responsabilità per la sicurezza?</w:t>
      </w:r>
      <w:r>
        <w:rPr>
          <w:color w:val="000000"/>
        </w:rPr>
        <w:br/>
      </w:r>
    </w:p>
    <w:p w14:paraId="0000008F" w14:textId="77777777" w:rsidR="0039267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(6.3) Il personale riceve regolarmente formazione sulla consapevolezza della sicurezza?</w:t>
      </w:r>
      <w:r>
        <w:rPr>
          <w:color w:val="000000"/>
        </w:rPr>
        <w:br/>
      </w:r>
    </w:p>
    <w:p w14:paraId="00000090" w14:textId="77777777" w:rsidR="0039267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(6.4) È formalizzato un processo disciplinare per violazioni della sicurezza?</w:t>
      </w:r>
      <w:r>
        <w:rPr>
          <w:color w:val="000000"/>
        </w:rPr>
        <w:br/>
      </w:r>
    </w:p>
    <w:p w14:paraId="00000091" w14:textId="77777777" w:rsidR="0039267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(6.5) Le responsabilità di sicurezza rimangono valide dopo la cessazione del rapporto?</w:t>
      </w:r>
      <w:r>
        <w:rPr>
          <w:color w:val="000000"/>
        </w:rPr>
        <w:br/>
      </w:r>
    </w:p>
    <w:p w14:paraId="00000092" w14:textId="77777777" w:rsidR="0039267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(6.6) Vengono firmati accordi di riservatezza (NDA) appropriati?</w:t>
      </w:r>
      <w:r>
        <w:rPr>
          <w:color w:val="000000"/>
        </w:rPr>
        <w:br/>
      </w:r>
    </w:p>
    <w:p w14:paraId="00000093" w14:textId="77777777" w:rsidR="0039267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(6.7) Sono implementate misure di sicurezza per il lavoro remoto?</w:t>
      </w:r>
      <w:r>
        <w:rPr>
          <w:color w:val="000000"/>
        </w:rPr>
        <w:br/>
      </w:r>
    </w:p>
    <w:p w14:paraId="00000094" w14:textId="77777777" w:rsidR="0039267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(6.8) Esiste un meccanismo per segnalare tempestivamente eventi di sicurezza?</w:t>
      </w:r>
      <w:r>
        <w:rPr>
          <w:color w:val="000000"/>
        </w:rPr>
        <w:br/>
      </w:r>
    </w:p>
    <w:p w14:paraId="00000095" w14:textId="77777777" w:rsidR="00392674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A.7 Physical Controls</w:t>
      </w:r>
    </w:p>
    <w:p w14:paraId="00000096" w14:textId="77777777" w:rsidR="0039267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(7.1) Sono definiti perimetri di sicurezza fisica per proteggere aree sensibili?</w:t>
      </w:r>
      <w:r>
        <w:rPr>
          <w:color w:val="000000"/>
        </w:rPr>
        <w:br/>
      </w:r>
    </w:p>
    <w:p w14:paraId="00000097" w14:textId="77777777" w:rsidR="0039267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(7.2) Le aree sicure sono protette da controlli di accesso fisico appropriati?</w:t>
      </w:r>
      <w:r>
        <w:rPr>
          <w:color w:val="000000"/>
        </w:rPr>
        <w:br/>
      </w:r>
    </w:p>
    <w:p w14:paraId="00000098" w14:textId="77777777" w:rsidR="0039267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(7.3) La sicurezza fisica per uffici, stanze e strutture è progettata e attuata?</w:t>
      </w:r>
      <w:r>
        <w:rPr>
          <w:color w:val="000000"/>
        </w:rPr>
        <w:br/>
      </w:r>
    </w:p>
    <w:p w14:paraId="00000099" w14:textId="77777777" w:rsidR="0039267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(7.4) I locali sono monitorati continuamente per accessi fisici non autorizzati?</w:t>
      </w:r>
      <w:r>
        <w:rPr>
          <w:color w:val="000000"/>
        </w:rPr>
        <w:br/>
      </w:r>
    </w:p>
    <w:p w14:paraId="0000009A" w14:textId="77777777" w:rsidR="0039267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(7.5) È implementata la protezione contro minacce fisiche e ambientali?</w:t>
      </w:r>
      <w:r>
        <w:rPr>
          <w:color w:val="000000"/>
        </w:rPr>
        <w:br/>
      </w:r>
    </w:p>
    <w:p w14:paraId="0000009B" w14:textId="77777777" w:rsidR="0039267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(7.6) Sono definite misure di sicurezza per il lavoro all'interno di aree sicure?</w:t>
      </w:r>
      <w:r>
        <w:rPr>
          <w:color w:val="000000"/>
        </w:rPr>
        <w:br/>
      </w:r>
    </w:p>
    <w:p w14:paraId="0000009C" w14:textId="77777777" w:rsidR="0039267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(7.7) Vengono applicate regole di "clear desk" e "clear screen"?</w:t>
      </w:r>
      <w:r>
        <w:rPr>
          <w:color w:val="000000"/>
        </w:rPr>
        <w:br/>
      </w:r>
    </w:p>
    <w:p w14:paraId="0000009D" w14:textId="77777777" w:rsidR="0039267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(7.8) Le apparecchiature sono posizionate in modo sicuro e protette?</w:t>
      </w:r>
      <w:r>
        <w:rPr>
          <w:color w:val="000000"/>
        </w:rPr>
        <w:br/>
      </w:r>
    </w:p>
    <w:p w14:paraId="0000009E" w14:textId="77777777" w:rsidR="0039267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(7.9) Gli asset situati fuori sede (off-premises) sono protetti?</w:t>
      </w:r>
      <w:r>
        <w:rPr>
          <w:color w:val="000000"/>
        </w:rPr>
        <w:br/>
      </w:r>
    </w:p>
    <w:p w14:paraId="0000009F" w14:textId="77777777" w:rsidR="0039267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(7.10) I supporti di memoria (storage media) sono gestiti durante tutto il ciclo di vita?</w:t>
      </w:r>
      <w:r>
        <w:rPr>
          <w:color w:val="000000"/>
        </w:rPr>
        <w:br/>
      </w:r>
    </w:p>
    <w:p w14:paraId="000000A0" w14:textId="77777777" w:rsidR="0039267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(7.11) Le strutture sono protette da interruzioni dei servizi di supporto (energia)?</w:t>
      </w:r>
      <w:r>
        <w:rPr>
          <w:color w:val="000000"/>
        </w:rPr>
        <w:br/>
      </w:r>
    </w:p>
    <w:p w14:paraId="000000A1" w14:textId="77777777" w:rsidR="0039267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(7.12) I cavi di alimentazione e dati sono protetti da intercettazioni o danni?</w:t>
      </w:r>
      <w:r>
        <w:rPr>
          <w:color w:val="000000"/>
        </w:rPr>
        <w:br/>
      </w:r>
    </w:p>
    <w:p w14:paraId="000000A2" w14:textId="77777777" w:rsidR="0039267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(7.13) Le apparecchiature sono mantenute correttamente per garantirne la disponibilità?</w:t>
      </w:r>
      <w:r>
        <w:rPr>
          <w:color w:val="000000"/>
        </w:rPr>
        <w:br/>
      </w:r>
    </w:p>
    <w:p w14:paraId="000000A3" w14:textId="77777777" w:rsidR="00392674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(7.14) I dati sensibili vengono rimossi prima dello smaltimento delle apparecchiature?</w:t>
      </w:r>
      <w:r>
        <w:rPr>
          <w:color w:val="000000"/>
        </w:rPr>
        <w:br/>
      </w:r>
    </w:p>
    <w:p w14:paraId="000000A4" w14:textId="77777777" w:rsidR="00392674" w:rsidRDefault="00000000">
      <w:pPr>
        <w:pStyle w:val="Titolo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A.8 Technological Controls</w:t>
      </w:r>
    </w:p>
    <w:p w14:paraId="000000A5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(8.1) Le informazioni sui dispositivi end-point degli utenti sono protette?</w:t>
      </w:r>
      <w:r>
        <w:rPr>
          <w:color w:val="000000"/>
        </w:rPr>
        <w:br/>
      </w:r>
    </w:p>
    <w:p w14:paraId="000000A6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(8.2) L'allocazione e l'uso dei diritti di accesso privilegiato sono limitati?</w:t>
      </w:r>
      <w:r>
        <w:rPr>
          <w:color w:val="000000"/>
        </w:rPr>
        <w:br/>
      </w:r>
    </w:p>
    <w:p w14:paraId="000000A7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(8.3) L'accesso alle informazioni è ristretto secondo la politica di controllo accessi?</w:t>
      </w:r>
      <w:r>
        <w:rPr>
          <w:color w:val="000000"/>
        </w:rPr>
        <w:br/>
      </w:r>
    </w:p>
    <w:p w14:paraId="000000A8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(8.4) L'accesso al codice sorgente e alle librerie software è gestito correttamente?</w:t>
      </w:r>
      <w:r>
        <w:rPr>
          <w:color w:val="000000"/>
        </w:rPr>
        <w:br/>
      </w:r>
    </w:p>
    <w:p w14:paraId="000000A9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(8.5) Sono implementate tecnologie di autenticazione sicura?</w:t>
      </w:r>
      <w:r>
        <w:rPr>
          <w:color w:val="000000"/>
        </w:rPr>
        <w:br/>
      </w:r>
    </w:p>
    <w:p w14:paraId="000000AA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(8.6) L'uso delle risorse è monitorato e regolato in base alla capacità?</w:t>
      </w:r>
      <w:r>
        <w:rPr>
          <w:color w:val="000000"/>
        </w:rPr>
        <w:br/>
      </w:r>
    </w:p>
    <w:p w14:paraId="000000AB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(8.7) È implementata la protezione contro il malware (antivirus/EDR)?</w:t>
      </w:r>
      <w:r>
        <w:rPr>
          <w:color w:val="000000"/>
        </w:rPr>
        <w:br/>
      </w:r>
    </w:p>
    <w:p w14:paraId="000000AC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(8.8) Le vulnerabilità tecniche sono identificate e gestite prontamente?</w:t>
      </w:r>
      <w:r>
        <w:rPr>
          <w:color w:val="000000"/>
        </w:rPr>
        <w:br/>
      </w:r>
    </w:p>
    <w:p w14:paraId="000000AD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(8.9) Le configurazioni di sicurezza (hardening) sono stabilite e monitorate?</w:t>
      </w:r>
      <w:r>
        <w:rPr>
          <w:color w:val="000000"/>
        </w:rPr>
        <w:br/>
      </w:r>
    </w:p>
    <w:p w14:paraId="000000AE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(8.10) Le informazioni vengono eliminate quando non sono più necessarie?</w:t>
      </w:r>
      <w:r>
        <w:rPr>
          <w:color w:val="000000"/>
        </w:rPr>
        <w:br/>
      </w:r>
    </w:p>
    <w:p w14:paraId="000000AF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(8.11) Il mascheramento dei dati (data masking) è utilizzato secondo le necessità?</w:t>
      </w:r>
      <w:r>
        <w:rPr>
          <w:color w:val="000000"/>
        </w:rPr>
        <w:br/>
      </w:r>
    </w:p>
    <w:p w14:paraId="000000B0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(8.12) Sono applicate misure di prevenzione della fuga di dati (DLP)?</w:t>
      </w:r>
      <w:r>
        <w:rPr>
          <w:color w:val="000000"/>
        </w:rPr>
        <w:br/>
      </w:r>
    </w:p>
    <w:p w14:paraId="000000B1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(8.13) Vengono eseguiti backup regolari e testati delle informazioni?</w:t>
      </w:r>
      <w:r>
        <w:rPr>
          <w:color w:val="000000"/>
        </w:rPr>
        <w:br/>
      </w:r>
    </w:p>
    <w:p w14:paraId="000000B2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(8.14) È implementata la ridondanza per soddisfare i requisiti di disponibilità?</w:t>
      </w:r>
      <w:r>
        <w:rPr>
          <w:color w:val="000000"/>
        </w:rPr>
        <w:br/>
      </w:r>
    </w:p>
    <w:p w14:paraId="000000B3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(8.15) Vengono prodotti, protetti e analizzati log delle attività ed eventi?</w:t>
      </w:r>
      <w:r>
        <w:rPr>
          <w:color w:val="000000"/>
        </w:rPr>
        <w:br/>
      </w:r>
    </w:p>
    <w:p w14:paraId="000000B4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(8.16) Le reti e i sistemi sono monitorati per comportamenti anomali?</w:t>
      </w:r>
      <w:r>
        <w:rPr>
          <w:color w:val="000000"/>
        </w:rPr>
        <w:br/>
      </w:r>
    </w:p>
    <w:p w14:paraId="000000B5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(8.17) Gli orologi dei sistemi sono sincronizzati con sorgenti temporali approvate?</w:t>
      </w:r>
      <w:r>
        <w:rPr>
          <w:color w:val="000000"/>
        </w:rPr>
        <w:br/>
      </w:r>
    </w:p>
    <w:p w14:paraId="000000B6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(8.18) L'uso di programmi utility privilegiati è strettamente controllato?</w:t>
      </w:r>
      <w:r>
        <w:rPr>
          <w:color w:val="000000"/>
        </w:rPr>
        <w:br/>
      </w:r>
    </w:p>
    <w:p w14:paraId="000000B7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(8.19) L'installazione di software sui sistemi operativi è gestita in modo sicuro?</w:t>
      </w:r>
      <w:r>
        <w:rPr>
          <w:color w:val="000000"/>
        </w:rPr>
        <w:br/>
      </w:r>
    </w:p>
    <w:p w14:paraId="000000B8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(8.20) Le reti e i dispositivi di rete sono protetti e gestiti in sicurezza?</w:t>
      </w:r>
      <w:r>
        <w:rPr>
          <w:color w:val="000000"/>
        </w:rPr>
        <w:br/>
      </w:r>
    </w:p>
    <w:p w14:paraId="000000B9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(8.21) I requisiti di sicurezza dei servizi di rete sono monitorati?</w:t>
      </w:r>
      <w:r>
        <w:rPr>
          <w:color w:val="000000"/>
        </w:rPr>
        <w:br/>
      </w:r>
    </w:p>
    <w:p w14:paraId="000000BA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(8.22) Gruppi di servizi, utenti e sistemi sono segregati nelle reti?</w:t>
      </w:r>
      <w:r>
        <w:rPr>
          <w:color w:val="000000"/>
        </w:rPr>
        <w:br/>
      </w:r>
    </w:p>
    <w:p w14:paraId="000000BB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(8.23) L'accesso ai siti web esterni è gestito (web filtering)?</w:t>
      </w:r>
      <w:r>
        <w:rPr>
          <w:color w:val="000000"/>
        </w:rPr>
        <w:br/>
      </w:r>
    </w:p>
    <w:p w14:paraId="000000BC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(8.24) Sono definite regole per l'uso efficace della crittografia?</w:t>
      </w:r>
      <w:r>
        <w:rPr>
          <w:color w:val="000000"/>
        </w:rPr>
        <w:br/>
      </w:r>
    </w:p>
    <w:p w14:paraId="000000BD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(8.25) Sono stabilite e applicate regole per lo sviluppo sicuro del software?</w:t>
      </w:r>
      <w:r>
        <w:rPr>
          <w:color w:val="000000"/>
        </w:rPr>
        <w:br/>
      </w:r>
    </w:p>
    <w:p w14:paraId="000000BE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(8.26) I requisiti di sicurezza sono specificati per lo sviluppo di applicazioni?</w:t>
      </w:r>
      <w:r>
        <w:rPr>
          <w:color w:val="000000"/>
        </w:rPr>
        <w:br/>
      </w:r>
    </w:p>
    <w:p w14:paraId="000000BF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(8.27) Sono stabiliti e applicati principi di ingegneria per sistemi sicuri?</w:t>
      </w:r>
      <w:r>
        <w:rPr>
          <w:color w:val="000000"/>
        </w:rPr>
        <w:br/>
      </w:r>
    </w:p>
    <w:p w14:paraId="000000C0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(8.28) Vengono applicati principi di codifica sicura (secure coding)?</w:t>
      </w:r>
      <w:r>
        <w:rPr>
          <w:color w:val="000000"/>
        </w:rPr>
        <w:br/>
      </w:r>
    </w:p>
    <w:p w14:paraId="000000C1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(8.29) I test di sicurezza sono integrati nel ciclo di vita dello sviluppo?</w:t>
      </w:r>
      <w:r>
        <w:rPr>
          <w:color w:val="000000"/>
        </w:rPr>
        <w:br/>
      </w:r>
    </w:p>
    <w:p w14:paraId="000000C2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(8.30) Lo sviluppo affidato all'esterno (outsourced) è monitorato e revisionato?</w:t>
      </w:r>
      <w:r>
        <w:rPr>
          <w:color w:val="000000"/>
        </w:rPr>
        <w:br/>
      </w:r>
    </w:p>
    <w:p w14:paraId="000000C3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(8.31) Gli ambienti di sviluppo, test e produzione sono separati e sicuri?</w:t>
      </w:r>
      <w:r>
        <w:rPr>
          <w:color w:val="000000"/>
        </w:rPr>
        <w:br/>
      </w:r>
    </w:p>
    <w:p w14:paraId="000000C4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(8.32) I cambiamenti ai sistemi sono soggetti a procedure di change management?</w:t>
      </w:r>
      <w:r>
        <w:rPr>
          <w:color w:val="000000"/>
        </w:rPr>
        <w:br/>
      </w:r>
    </w:p>
    <w:p w14:paraId="000000C5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(8.33) Le informazioni di test sono selezionate e protette adeguatamente?</w:t>
      </w:r>
      <w:r>
        <w:rPr>
          <w:color w:val="000000"/>
        </w:rPr>
        <w:br/>
      </w:r>
    </w:p>
    <w:p w14:paraId="000000C6" w14:textId="77777777" w:rsidR="0039267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(8.34) I test di audit sui sistemi operativi sono pianificati e concordati?</w:t>
      </w:r>
      <w:r>
        <w:rPr>
          <w:color w:val="000000"/>
        </w:rPr>
        <w:br/>
      </w:r>
    </w:p>
    <w:sectPr w:rsidR="0039267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94A35A-36BF-410C-B0AE-9AFD6084F05B}"/>
  </w:font>
  <w:font w:name="Google Sans Text">
    <w:charset w:val="00"/>
    <w:family w:val="auto"/>
    <w:pitch w:val="default"/>
    <w:embedRegular r:id="rId2" w:fontKey="{1CE2A2C1-FD20-4584-A4C8-BB1EBA2F2335}"/>
    <w:embedBold r:id="rId3" w:fontKey="{F77E9AEE-5E89-4E8D-A73C-37F191B2B23C}"/>
  </w:font>
  <w:font w:name="Google Sans">
    <w:charset w:val="00"/>
    <w:family w:val="auto"/>
    <w:pitch w:val="default"/>
    <w:embedBold r:id="rId4" w:fontKey="{5AE8D525-FE76-4079-AE06-C036E88C82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821478C-9084-4E6F-8813-F8E7841B93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BDC0A19-7123-4E31-8C52-D061E027A8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CA7"/>
    <w:multiLevelType w:val="multilevel"/>
    <w:tmpl w:val="4C4C5A60"/>
    <w:lvl w:ilvl="0">
      <w:start w:val="1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4C437E"/>
    <w:multiLevelType w:val="multilevel"/>
    <w:tmpl w:val="1688DD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3CF5EB0"/>
    <w:multiLevelType w:val="multilevel"/>
    <w:tmpl w:val="B1D0275C"/>
    <w:lvl w:ilvl="0">
      <w:start w:val="13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61867C6"/>
    <w:multiLevelType w:val="multilevel"/>
    <w:tmpl w:val="D6E81BE6"/>
    <w:lvl w:ilvl="0">
      <w:start w:val="73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0B0563D"/>
    <w:multiLevelType w:val="multilevel"/>
    <w:tmpl w:val="36AA6246"/>
    <w:lvl w:ilvl="0">
      <w:start w:val="57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9CE7F00"/>
    <w:multiLevelType w:val="multilevel"/>
    <w:tmpl w:val="C988DCD4"/>
    <w:lvl w:ilvl="0">
      <w:start w:val="8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C0731FE"/>
    <w:multiLevelType w:val="multilevel"/>
    <w:tmpl w:val="3042C68A"/>
    <w:lvl w:ilvl="0">
      <w:start w:val="87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34D4A45"/>
    <w:multiLevelType w:val="multilevel"/>
    <w:tmpl w:val="1144B9A6"/>
    <w:lvl w:ilvl="0">
      <w:start w:val="28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CD86232"/>
    <w:multiLevelType w:val="multilevel"/>
    <w:tmpl w:val="D4ECE24A"/>
    <w:lvl w:ilvl="0">
      <w:start w:val="14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F395201"/>
    <w:multiLevelType w:val="multilevel"/>
    <w:tmpl w:val="7500DA6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2174657"/>
    <w:multiLevelType w:val="multilevel"/>
    <w:tmpl w:val="518A6B02"/>
    <w:lvl w:ilvl="0">
      <w:start w:val="12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D2E4C79"/>
    <w:multiLevelType w:val="multilevel"/>
    <w:tmpl w:val="29C835BC"/>
    <w:lvl w:ilvl="0">
      <w:start w:val="8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89792758">
    <w:abstractNumId w:val="1"/>
  </w:num>
  <w:num w:numId="2" w16cid:durableId="224996492">
    <w:abstractNumId w:val="9"/>
  </w:num>
  <w:num w:numId="3" w16cid:durableId="373313588">
    <w:abstractNumId w:val="0"/>
  </w:num>
  <w:num w:numId="4" w16cid:durableId="542985639">
    <w:abstractNumId w:val="7"/>
  </w:num>
  <w:num w:numId="5" w16cid:durableId="133915259">
    <w:abstractNumId w:val="4"/>
  </w:num>
  <w:num w:numId="6" w16cid:durableId="1387338863">
    <w:abstractNumId w:val="3"/>
  </w:num>
  <w:num w:numId="7" w16cid:durableId="1568615765">
    <w:abstractNumId w:val="5"/>
  </w:num>
  <w:num w:numId="8" w16cid:durableId="460348094">
    <w:abstractNumId w:val="11"/>
  </w:num>
  <w:num w:numId="9" w16cid:durableId="131365461">
    <w:abstractNumId w:val="6"/>
  </w:num>
  <w:num w:numId="10" w16cid:durableId="2021159218">
    <w:abstractNumId w:val="10"/>
  </w:num>
  <w:num w:numId="11" w16cid:durableId="683016749">
    <w:abstractNumId w:val="2"/>
  </w:num>
  <w:num w:numId="12" w16cid:durableId="16210614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674"/>
    <w:rsid w:val="0007635B"/>
    <w:rsid w:val="00392674"/>
    <w:rsid w:val="003C69BE"/>
    <w:rsid w:val="00637AD3"/>
    <w:rsid w:val="00D14D1C"/>
    <w:rsid w:val="00D31FA0"/>
    <w:rsid w:val="00E7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B58BA"/>
  <w15:docId w15:val="{0A4F58F3-7797-41BD-B5E6-7B53EECA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2302</Words>
  <Characters>13122</Characters>
  <Application>Microsoft Office Word</Application>
  <DocSecurity>0</DocSecurity>
  <Lines>109</Lines>
  <Paragraphs>30</Paragraphs>
  <ScaleCrop>false</ScaleCrop>
  <Company/>
  <LinksUpToDate>false</LinksUpToDate>
  <CharactersWithSpaces>15394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vincenzo panariello</dc:creator>
  <cp:lastModifiedBy>vincenzo panariello</cp:lastModifiedBy>
  <cp:revision>5</cp:revision>
  <dcterms:created xsi:type="dcterms:W3CDTF">2026-02-06T14:07:00Z</dcterms:created>
  <dcterms:modified xsi:type="dcterms:W3CDTF">2026-02-06T14:15:00Z</dcterms:modified>
</cp:coreProperties>
</file>