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26D" w:rsidRDefault="00413D0E">
      <w:pPr>
        <w:pStyle w:val="a4"/>
      </w:pPr>
      <w:bookmarkStart w:id="0" w:name="_GoBack"/>
      <w:bookmarkEnd w:id="0"/>
      <w:r>
        <w:t>Pstat 174 HW3</w:t>
      </w:r>
    </w:p>
    <w:p w:rsidR="00BA226D" w:rsidRDefault="00413D0E">
      <w:pPr>
        <w:pStyle w:val="Author"/>
      </w:pPr>
      <w:r>
        <w:t>Kalvin Goode</w:t>
      </w:r>
    </w:p>
    <w:p w:rsidR="00BA226D" w:rsidRDefault="00413D0E">
      <w:pPr>
        <w:pStyle w:val="a6"/>
      </w:pPr>
      <w:r>
        <w:t>2018/11/9</w:t>
      </w:r>
    </w:p>
    <w:p w:rsidR="00BA226D" w:rsidRDefault="00413D0E">
      <w:pPr>
        <w:pStyle w:val="Compact"/>
        <w:numPr>
          <w:ilvl w:val="0"/>
          <w:numId w:val="4"/>
        </w:numPr>
      </w:pPr>
      <w:r>
        <w:t>(i).</w:t>
      </w:r>
    </w:p>
    <w:p w:rsidR="00BA226D" w:rsidRDefault="00413D0E">
      <w:pPr>
        <w:pStyle w:val="SourceCode"/>
      </w:pPr>
      <w:r>
        <w:rPr>
          <w:rStyle w:val="NormalTok"/>
        </w:rPr>
        <w:t>x&lt;-</w:t>
      </w:r>
      <w:r>
        <w:rPr>
          <w:rStyle w:val="KeywordTok"/>
        </w:rPr>
        <w:t>arima.sim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ataTypeTok"/>
        </w:rPr>
        <w:t>model=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ar=</w:t>
      </w:r>
      <w:r>
        <w:rPr>
          <w:rStyle w:val="OperatorTok"/>
        </w:rPr>
        <w:t>-</w:t>
      </w:r>
      <w:r>
        <w:rPr>
          <w:rStyle w:val="FloatTok"/>
        </w:rPr>
        <w:t>0.6</w:t>
      </w:r>
      <w:r>
        <w:rPr>
          <w:rStyle w:val="NormalTok"/>
        </w:rPr>
        <w:t>,</w:t>
      </w:r>
      <w:r>
        <w:rPr>
          <w:rStyle w:val="DataTypeTok"/>
        </w:rPr>
        <w:t>ma=</w:t>
      </w:r>
      <w:r>
        <w:rPr>
          <w:rStyle w:val="FloatTok"/>
        </w:rPr>
        <w:t>1.2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(x,</w:t>
      </w:r>
      <w:r>
        <w:rPr>
          <w:rStyle w:val="DataTypeTok"/>
        </w:rPr>
        <w:t>xlab=</w:t>
      </w:r>
      <w:r>
        <w:rPr>
          <w:rStyle w:val="StringTok"/>
        </w:rPr>
        <w:t>"t"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"X_t"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"ARMA(1,1) with phi=-0.6, theta=1.2"</w:t>
      </w:r>
      <w:r>
        <w:rPr>
          <w:rStyle w:val="NormalTok"/>
        </w:rPr>
        <w:t>)</w:t>
      </w:r>
    </w:p>
    <w:p w:rsidR="00BA226D" w:rsidRDefault="00413D0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26D" w:rsidRDefault="00413D0E">
      <w:pPr>
        <w:pStyle w:val="SourceCode"/>
      </w:pPr>
      <w:r>
        <w:rPr>
          <w:rStyle w:val="NormalTok"/>
        </w:rPr>
        <w:t>acf=</w:t>
      </w:r>
      <w:r>
        <w:rPr>
          <w:rStyle w:val="KeywordTok"/>
        </w:rPr>
        <w:t>ARMAacf</w:t>
      </w:r>
      <w:r>
        <w:rPr>
          <w:rStyle w:val="NormalTok"/>
        </w:rPr>
        <w:t>(</w:t>
      </w:r>
      <w:r>
        <w:rPr>
          <w:rStyle w:val="DataTypeTok"/>
        </w:rPr>
        <w:t>ar=</w:t>
      </w:r>
      <w:r>
        <w:rPr>
          <w:rStyle w:val="OperatorTok"/>
        </w:rPr>
        <w:t>-</w:t>
      </w:r>
      <w:r>
        <w:rPr>
          <w:rStyle w:val="FloatTok"/>
        </w:rPr>
        <w:t>0.6</w:t>
      </w:r>
      <w:r>
        <w:rPr>
          <w:rStyle w:val="NormalTok"/>
        </w:rPr>
        <w:t>,</w:t>
      </w:r>
      <w:r>
        <w:rPr>
          <w:rStyle w:val="DataTypeTok"/>
        </w:rPr>
        <w:t>ma=</w:t>
      </w:r>
      <w:r>
        <w:rPr>
          <w:rStyle w:val="FloatTok"/>
        </w:rPr>
        <w:t>1.2</w:t>
      </w:r>
      <w:r>
        <w:rPr>
          <w:rStyle w:val="NormalTok"/>
        </w:rPr>
        <w:t>,</w:t>
      </w:r>
      <w:r>
        <w:rPr>
          <w:rStyle w:val="DataTypeTok"/>
        </w:rPr>
        <w:t>pacf=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lag.max=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pacf=</w:t>
      </w:r>
      <w:r>
        <w:rPr>
          <w:rStyle w:val="KeywordTok"/>
        </w:rPr>
        <w:t>ARMAacf</w:t>
      </w:r>
      <w:r>
        <w:rPr>
          <w:rStyle w:val="NormalTok"/>
        </w:rPr>
        <w:t>(</w:t>
      </w:r>
      <w:r>
        <w:rPr>
          <w:rStyle w:val="DataTypeTok"/>
        </w:rPr>
        <w:t>ar=</w:t>
      </w:r>
      <w:r>
        <w:rPr>
          <w:rStyle w:val="OperatorTok"/>
        </w:rPr>
        <w:t>-</w:t>
      </w:r>
      <w:r>
        <w:rPr>
          <w:rStyle w:val="FloatTok"/>
        </w:rPr>
        <w:t>0.6</w:t>
      </w:r>
      <w:r>
        <w:rPr>
          <w:rStyle w:val="NormalTok"/>
        </w:rPr>
        <w:t>,</w:t>
      </w:r>
      <w:r>
        <w:rPr>
          <w:rStyle w:val="DataTypeTok"/>
        </w:rPr>
        <w:t>ma=</w:t>
      </w:r>
      <w:r>
        <w:rPr>
          <w:rStyle w:val="FloatTok"/>
        </w:rPr>
        <w:t>1.2</w:t>
      </w:r>
      <w:r>
        <w:rPr>
          <w:rStyle w:val="NormalTok"/>
        </w:rPr>
        <w:t>,</w:t>
      </w:r>
      <w:r>
        <w:rPr>
          <w:rStyle w:val="DataTypeTok"/>
        </w:rPr>
        <w:t>pacf=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lag.max 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BA226D" w:rsidRDefault="00413D0E">
      <w:pPr>
        <w:pStyle w:val="FirstParagraph"/>
      </w:pPr>
      <w:r>
        <w:t>(ii).</w:t>
      </w:r>
    </w:p>
    <w:p w:rsidR="00BA226D" w:rsidRDefault="00413D0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NormalTok"/>
        </w:rPr>
        <w:t>acf,</w:t>
      </w:r>
      <w:r>
        <w:rPr>
          <w:rStyle w:val="DataTypeTok"/>
        </w:rPr>
        <w:t>xlab=</w:t>
      </w:r>
      <w:r>
        <w:rPr>
          <w:rStyle w:val="StringTok"/>
        </w:rPr>
        <w:t>"h"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"ACF"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"h"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BA226D" w:rsidRDefault="00413D0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26D" w:rsidRDefault="00413D0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NormalTok"/>
        </w:rPr>
        <w:t>pacf,</w:t>
      </w:r>
      <w:r>
        <w:rPr>
          <w:rStyle w:val="DataTypeTok"/>
        </w:rPr>
        <w:t>xlab=</w:t>
      </w:r>
      <w:r>
        <w:rPr>
          <w:rStyle w:val="StringTok"/>
        </w:rPr>
        <w:t>"h"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"PACF"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"h"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BA226D" w:rsidRDefault="00413D0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26D" w:rsidRDefault="00413D0E">
      <w:pPr>
        <w:pStyle w:val="a0"/>
      </w:pPr>
      <w:r>
        <w:lastRenderedPageBreak/>
        <w:t>(iii).</w:t>
      </w:r>
    </w:p>
    <w:p w:rsidR="00BA226D" w:rsidRDefault="00413D0E">
      <w:pPr>
        <w:pStyle w:val="SourceCode"/>
      </w:pPr>
      <w:r>
        <w:rPr>
          <w:rStyle w:val="KeywordTok"/>
        </w:rPr>
        <w:t>acf</w:t>
      </w:r>
      <w:r>
        <w:rPr>
          <w:rStyle w:val="NormalTok"/>
        </w:rPr>
        <w:t>(x,</w:t>
      </w:r>
      <w:r>
        <w:rPr>
          <w:rStyle w:val="DataTypeTok"/>
        </w:rPr>
        <w:t>lag.max=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BA226D" w:rsidRDefault="00413D0E">
      <w:pPr>
        <w:pStyle w:val="FirstParagraph"/>
      </w:pPr>
      <w:r>
        <w:rPr>
          <w:noProof/>
        </w:rPr>
        <w:drawing>
          <wp:inline distT="0" distB="0" distL="0" distR="0">
            <wp:extent cx="4333875" cy="3324225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346" cy="3324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26D" w:rsidRDefault="00413D0E">
      <w:pPr>
        <w:pStyle w:val="SourceCode"/>
      </w:pPr>
      <w:r>
        <w:rPr>
          <w:rStyle w:val="KeywordTok"/>
        </w:rPr>
        <w:t>pacf</w:t>
      </w:r>
      <w:r>
        <w:rPr>
          <w:rStyle w:val="NormalTok"/>
        </w:rPr>
        <w:t>(x,</w:t>
      </w:r>
      <w:r>
        <w:rPr>
          <w:rStyle w:val="DataTypeTok"/>
        </w:rPr>
        <w:t>lag.max=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BA226D" w:rsidRDefault="00413D0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26D" w:rsidRDefault="00413D0E">
      <w:pPr>
        <w:pStyle w:val="a0"/>
      </w:pPr>
      <w:r>
        <w:lastRenderedPageBreak/>
        <w:t>We see that after lag 1, both ACF and PACF are all in the confidence interval. These result remain the same as the theoretical calculation of ACF and PACF.</w:t>
      </w:r>
    </w:p>
    <w:p w:rsidR="00BA226D" w:rsidRDefault="00413D0E">
      <w:pPr>
        <w:pStyle w:val="Compact"/>
        <w:numPr>
          <w:ilvl w:val="0"/>
          <w:numId w:val="5"/>
        </w:numPr>
      </w:pPr>
      <w:r>
        <w:t>(i).</w:t>
      </w:r>
    </w:p>
    <w:p w:rsidR="00BA226D" w:rsidRDefault="00413D0E">
      <w:pPr>
        <w:pStyle w:val="SourceCode"/>
      </w:pPr>
      <w:r>
        <w:rPr>
          <w:rStyle w:val="NormalTok"/>
        </w:rPr>
        <w:t>y&lt;-</w:t>
      </w:r>
      <w:r>
        <w:rPr>
          <w:rStyle w:val="KeywordTok"/>
        </w:rPr>
        <w:t>arima.sim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ataTypeTok"/>
        </w:rPr>
        <w:t>model=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ar=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FloatTok"/>
        </w:rPr>
        <w:t>0.48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(y,</w:t>
      </w:r>
      <w:r>
        <w:rPr>
          <w:rStyle w:val="DataTypeTok"/>
        </w:rPr>
        <w:t>xlab=</w:t>
      </w:r>
      <w:r>
        <w:rPr>
          <w:rStyle w:val="StringTok"/>
        </w:rPr>
        <w:t>"t"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"X_t"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"AR(2)) with phi_1=-0.2, phi_2=0.48"</w:t>
      </w:r>
      <w:r>
        <w:rPr>
          <w:rStyle w:val="NormalTok"/>
        </w:rPr>
        <w:t>)</w:t>
      </w:r>
    </w:p>
    <w:p w:rsidR="00BA226D" w:rsidRDefault="00413D0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26D" w:rsidRDefault="00413D0E">
      <w:pPr>
        <w:pStyle w:val="SourceCode"/>
      </w:pPr>
      <w:r>
        <w:rPr>
          <w:rStyle w:val="NormalTok"/>
        </w:rPr>
        <w:t>acf=</w:t>
      </w:r>
      <w:r>
        <w:rPr>
          <w:rStyle w:val="KeywordTok"/>
        </w:rPr>
        <w:t>ARMAacf</w:t>
      </w:r>
      <w:r>
        <w:rPr>
          <w:rStyle w:val="NormalTok"/>
        </w:rPr>
        <w:t>(</w:t>
      </w:r>
      <w:r>
        <w:rPr>
          <w:rStyle w:val="DataTypeTok"/>
        </w:rPr>
        <w:t>ar=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FloatTok"/>
        </w:rPr>
        <w:t>0.48</w:t>
      </w:r>
      <w:r>
        <w:rPr>
          <w:rStyle w:val="NormalTok"/>
        </w:rPr>
        <w:t>),</w:t>
      </w:r>
      <w:r>
        <w:rPr>
          <w:rStyle w:val="DataTypeTok"/>
        </w:rPr>
        <w:t>pacf=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lag.max=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pacf=</w:t>
      </w:r>
      <w:r>
        <w:rPr>
          <w:rStyle w:val="KeywordTok"/>
        </w:rPr>
        <w:t>ARMAacf</w:t>
      </w:r>
      <w:r>
        <w:rPr>
          <w:rStyle w:val="NormalTok"/>
        </w:rPr>
        <w:t>(</w:t>
      </w:r>
      <w:r>
        <w:rPr>
          <w:rStyle w:val="DataTypeTok"/>
        </w:rPr>
        <w:t>ar=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FloatTok"/>
        </w:rPr>
        <w:t>0.48</w:t>
      </w:r>
      <w:r>
        <w:rPr>
          <w:rStyle w:val="NormalTok"/>
        </w:rPr>
        <w:t>),</w:t>
      </w:r>
      <w:r>
        <w:rPr>
          <w:rStyle w:val="DataTypeTok"/>
        </w:rPr>
        <w:t>pacf=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lag.max=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BA226D" w:rsidRDefault="00413D0E">
      <w:pPr>
        <w:pStyle w:val="FirstParagraph"/>
      </w:pPr>
      <w:r>
        <w:t>(ii).</w:t>
      </w:r>
    </w:p>
    <w:p w:rsidR="00BA226D" w:rsidRDefault="00413D0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NormalTok"/>
        </w:rPr>
        <w:t>acf,</w:t>
      </w:r>
      <w:r>
        <w:rPr>
          <w:rStyle w:val="DataTypeTok"/>
        </w:rPr>
        <w:t>xlab=</w:t>
      </w:r>
      <w:r>
        <w:rPr>
          <w:rStyle w:val="StringTok"/>
        </w:rPr>
        <w:t>"h"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"ACF"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"h"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BA226D" w:rsidRDefault="00413D0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26D" w:rsidRDefault="00413D0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NormalTok"/>
        </w:rPr>
        <w:t>pacf,</w:t>
      </w:r>
      <w:r>
        <w:rPr>
          <w:rStyle w:val="DataTypeTok"/>
        </w:rPr>
        <w:t>xlab=</w:t>
      </w:r>
      <w:r>
        <w:rPr>
          <w:rStyle w:val="StringTok"/>
        </w:rPr>
        <w:t>"h"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"PACF"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"h"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BA226D" w:rsidRDefault="00413D0E">
      <w:pPr>
        <w:pStyle w:val="FirstParagraph"/>
      </w:pPr>
      <w:r>
        <w:rPr>
          <w:noProof/>
        </w:rPr>
        <w:drawing>
          <wp:inline distT="0" distB="0" distL="0" distR="0">
            <wp:extent cx="4714875" cy="375285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393" cy="3753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26D" w:rsidRDefault="00413D0E">
      <w:pPr>
        <w:pStyle w:val="a0"/>
      </w:pPr>
      <w:r>
        <w:lastRenderedPageBreak/>
        <w:t>(iii).</w:t>
      </w:r>
    </w:p>
    <w:p w:rsidR="00BA226D" w:rsidRDefault="00413D0E">
      <w:pPr>
        <w:pStyle w:val="SourceCode"/>
      </w:pPr>
      <w:r>
        <w:rPr>
          <w:rStyle w:val="KeywordTok"/>
        </w:rPr>
        <w:t>acf</w:t>
      </w:r>
      <w:r>
        <w:rPr>
          <w:rStyle w:val="NormalTok"/>
        </w:rPr>
        <w:t>(y,</w:t>
      </w:r>
      <w:r>
        <w:rPr>
          <w:rStyle w:val="DataTypeTok"/>
        </w:rPr>
        <w:t>lag.max=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BA226D" w:rsidRDefault="00413D0E">
      <w:pPr>
        <w:pStyle w:val="FirstParagraph"/>
      </w:pPr>
      <w:r>
        <w:rPr>
          <w:noProof/>
        </w:rPr>
        <w:drawing>
          <wp:inline distT="0" distB="0" distL="0" distR="0">
            <wp:extent cx="4324350" cy="3171825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822" cy="3172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26D" w:rsidRDefault="00413D0E">
      <w:pPr>
        <w:pStyle w:val="SourceCode"/>
      </w:pPr>
      <w:r>
        <w:rPr>
          <w:rStyle w:val="KeywordTok"/>
        </w:rPr>
        <w:t>pacf</w:t>
      </w:r>
      <w:r>
        <w:rPr>
          <w:rStyle w:val="NormalTok"/>
        </w:rPr>
        <w:t>(y,</w:t>
      </w:r>
      <w:r>
        <w:rPr>
          <w:rStyle w:val="DataTypeTok"/>
        </w:rPr>
        <w:t>lag.max=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BA226D" w:rsidRDefault="00413D0E">
      <w:pPr>
        <w:pStyle w:val="FirstParagraph"/>
      </w:pPr>
      <w:r>
        <w:rPr>
          <w:noProof/>
        </w:rPr>
        <w:drawing>
          <wp:inline distT="0" distB="0" distL="0" distR="0">
            <wp:extent cx="4438650" cy="3190875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137" cy="3191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26D" w:rsidRDefault="00413D0E">
      <w:pPr>
        <w:pStyle w:val="a0"/>
      </w:pPr>
      <w:r>
        <w:t>We see that after lag 2, both ACF and PACF are all in the confidence interval. These result remain the same as the theoretical calculation of ACF and PACF.</w:t>
      </w:r>
    </w:p>
    <w:sectPr w:rsidR="00BA226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3D0E" w:rsidRDefault="00413D0E">
      <w:pPr>
        <w:spacing w:after="0"/>
      </w:pPr>
      <w:r>
        <w:separator/>
      </w:r>
    </w:p>
  </w:endnote>
  <w:endnote w:type="continuationSeparator" w:id="0">
    <w:p w:rsidR="00413D0E" w:rsidRDefault="00413D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3D0E" w:rsidRDefault="00413D0E">
      <w:r>
        <w:separator/>
      </w:r>
    </w:p>
  </w:footnote>
  <w:footnote w:type="continuationSeparator" w:id="0">
    <w:p w:rsidR="00413D0E" w:rsidRDefault="00413D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752B88"/>
    <w:multiLevelType w:val="multilevel"/>
    <w:tmpl w:val="0E2027F6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9B011EB"/>
    <w:multiLevelType w:val="multilevel"/>
    <w:tmpl w:val="4F4A1C14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791A4B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AA9447A"/>
    <w:multiLevelType w:val="multilevel"/>
    <w:tmpl w:val="20F4B5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D7C3497"/>
    <w:multiLevelType w:val="multilevel"/>
    <w:tmpl w:val="77741B1C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13D0E"/>
    <w:rsid w:val="004E29B3"/>
    <w:rsid w:val="00590D07"/>
    <w:rsid w:val="00784D58"/>
    <w:rsid w:val="008D6863"/>
    <w:rsid w:val="0092777F"/>
    <w:rsid w:val="00B86B75"/>
    <w:rsid w:val="00BA226D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FB451D-3E8A-4852-BA22-AE20F3D70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Pstat 174 HW3</dc:title>
  <dc:creator>Kalvin Goode</dc:creator>
  <cp:lastModifiedBy>Kalvin</cp:lastModifiedBy>
  <cp:revision>2</cp:revision>
  <dcterms:created xsi:type="dcterms:W3CDTF">2018-11-12T21:22:00Z</dcterms:created>
  <dcterms:modified xsi:type="dcterms:W3CDTF">2018-11-12T21:23:00Z</dcterms:modified>
</cp:coreProperties>
</file>