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7" w:type="dxa"/>
        <w:tblLayout w:type="fixed"/>
        <w:tblCellMar>
          <w:left w:w="107" w:type="dxa"/>
          <w:right w:w="107" w:type="dxa"/>
        </w:tblCellMar>
        <w:tblLook w:val="0000" w:firstRow="0" w:lastRow="0" w:firstColumn="0" w:lastColumn="0" w:noHBand="0" w:noVBand="0"/>
      </w:tblPr>
      <w:tblGrid>
        <w:gridCol w:w="4253"/>
        <w:gridCol w:w="6236"/>
      </w:tblGrid>
      <w:tr w:rsidR="00BD1FC2" w14:paraId="28CCA59B" w14:textId="77777777">
        <w:trPr>
          <w:trHeight w:val="360"/>
        </w:trPr>
        <w:tc>
          <w:tcPr>
            <w:tcW w:w="4253" w:type="dxa"/>
          </w:tcPr>
          <w:p w14:paraId="28CCA599" w14:textId="77777777" w:rsidR="00BD1FC2" w:rsidRDefault="00D01C08">
            <w:pPr>
              <w:spacing w:before="60" w:after="60"/>
              <w:jc w:val="center"/>
              <w:rPr>
                <w:rFonts w:ascii="Univers" w:hAnsi="Univers"/>
                <w:b/>
                <w:sz w:val="40"/>
              </w:rPr>
            </w:pPr>
            <w:r>
              <w:rPr>
                <w:rFonts w:ascii="Univers" w:hAnsi="Univers"/>
                <w:b/>
                <w:noProof/>
                <w:sz w:val="40"/>
                <w:lang w:eastAsia="en-GB"/>
              </w:rPr>
              <w:drawing>
                <wp:anchor distT="0" distB="0" distL="114300" distR="114300" simplePos="0" relativeHeight="251657728" behindDoc="0" locked="0" layoutInCell="1" allowOverlap="1" wp14:anchorId="28CCA75A" wp14:editId="28CCA75B">
                  <wp:simplePos x="0" y="0"/>
                  <wp:positionH relativeFrom="column">
                    <wp:posOffset>13335</wp:posOffset>
                  </wp:positionH>
                  <wp:positionV relativeFrom="paragraph">
                    <wp:posOffset>-23495</wp:posOffset>
                  </wp:positionV>
                  <wp:extent cx="1714500" cy="397510"/>
                  <wp:effectExtent l="0" t="0" r="0" b="2540"/>
                  <wp:wrapNone/>
                  <wp:docPr id="2" name="Picture 2" descr="Capgemini_RGB-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RGB-kl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97510"/>
                          </a:xfrm>
                          <a:prstGeom prst="rect">
                            <a:avLst/>
                          </a:prstGeom>
                          <a:noFill/>
                        </pic:spPr>
                      </pic:pic>
                    </a:graphicData>
                  </a:graphic>
                  <wp14:sizeRelH relativeFrom="page">
                    <wp14:pctWidth>0</wp14:pctWidth>
                  </wp14:sizeRelH>
                  <wp14:sizeRelV relativeFrom="page">
                    <wp14:pctHeight>0</wp14:pctHeight>
                  </wp14:sizeRelV>
                </wp:anchor>
              </w:drawing>
            </w:r>
          </w:p>
        </w:tc>
        <w:tc>
          <w:tcPr>
            <w:tcW w:w="6236" w:type="dxa"/>
            <w:tcBorders>
              <w:top w:val="single" w:sz="6" w:space="0" w:color="auto"/>
              <w:left w:val="single" w:sz="6" w:space="0" w:color="auto"/>
              <w:bottom w:val="single" w:sz="6" w:space="0" w:color="auto"/>
              <w:right w:val="single" w:sz="6" w:space="0" w:color="auto"/>
            </w:tcBorders>
          </w:tcPr>
          <w:p w14:paraId="28CCA59A" w14:textId="77777777" w:rsidR="00BD1FC2" w:rsidRDefault="00BD1FC2">
            <w:pPr>
              <w:spacing w:before="60" w:after="60"/>
              <w:jc w:val="center"/>
              <w:rPr>
                <w:rFonts w:ascii="Univers" w:hAnsi="Univers"/>
                <w:b/>
                <w:sz w:val="40"/>
              </w:rPr>
            </w:pPr>
            <w:r>
              <w:rPr>
                <w:rFonts w:ascii="Univers" w:hAnsi="Univers"/>
                <w:b/>
                <w:sz w:val="40"/>
              </w:rPr>
              <w:t>Assignment Evaluation Form</w:t>
            </w:r>
          </w:p>
        </w:tc>
      </w:tr>
    </w:tbl>
    <w:p w14:paraId="28CCA59C" w14:textId="77777777" w:rsidR="00BD1FC2" w:rsidRDefault="00BD1FC2"/>
    <w:tbl>
      <w:tblPr>
        <w:tblW w:w="10472" w:type="dxa"/>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61"/>
        <w:gridCol w:w="2435"/>
        <w:gridCol w:w="2167"/>
        <w:gridCol w:w="1412"/>
        <w:gridCol w:w="1287"/>
        <w:gridCol w:w="1310"/>
      </w:tblGrid>
      <w:tr w:rsidR="00BD1FC2" w14:paraId="28CCA59F" w14:textId="77777777" w:rsidTr="00C808F4">
        <w:trPr>
          <w:trHeight w:val="360"/>
        </w:trPr>
        <w:tc>
          <w:tcPr>
            <w:tcW w:w="4296" w:type="dxa"/>
            <w:gridSpan w:val="2"/>
            <w:tcBorders>
              <w:top w:val="single" w:sz="12" w:space="0" w:color="auto"/>
              <w:bottom w:val="single" w:sz="4" w:space="0" w:color="auto"/>
              <w:right w:val="single" w:sz="12" w:space="0" w:color="auto"/>
            </w:tcBorders>
          </w:tcPr>
          <w:p w14:paraId="28CCA59D" w14:textId="77777777" w:rsidR="00BD1FC2" w:rsidRPr="00F53375" w:rsidRDefault="00BD1FC2">
            <w:pPr>
              <w:spacing w:before="120" w:after="120"/>
              <w:jc w:val="center"/>
              <w:rPr>
                <w:rFonts w:ascii="Univers" w:hAnsi="Univers"/>
                <w:b/>
              </w:rPr>
            </w:pPr>
            <w:r w:rsidRPr="00F53375">
              <w:rPr>
                <w:rFonts w:ascii="Univers" w:hAnsi="Univers"/>
                <w:b/>
              </w:rPr>
              <w:t>Individual</w:t>
            </w:r>
          </w:p>
        </w:tc>
        <w:tc>
          <w:tcPr>
            <w:tcW w:w="6176" w:type="dxa"/>
            <w:gridSpan w:val="4"/>
            <w:tcBorders>
              <w:top w:val="single" w:sz="12" w:space="0" w:color="auto"/>
              <w:left w:val="nil"/>
              <w:bottom w:val="single" w:sz="4" w:space="0" w:color="auto"/>
              <w:right w:val="single" w:sz="12" w:space="0" w:color="auto"/>
            </w:tcBorders>
          </w:tcPr>
          <w:p w14:paraId="28CCA59E" w14:textId="77777777" w:rsidR="00BD1FC2" w:rsidRPr="00F53375" w:rsidRDefault="00BD1FC2">
            <w:pPr>
              <w:spacing w:before="120" w:after="120"/>
              <w:ind w:left="177"/>
              <w:jc w:val="center"/>
              <w:rPr>
                <w:rFonts w:ascii="Univers" w:hAnsi="Univers"/>
                <w:b/>
              </w:rPr>
            </w:pPr>
            <w:r w:rsidRPr="00F53375">
              <w:rPr>
                <w:rFonts w:ascii="Univers" w:hAnsi="Univers"/>
                <w:b/>
              </w:rPr>
              <w:t>Assignment</w:t>
            </w:r>
          </w:p>
        </w:tc>
      </w:tr>
      <w:tr w:rsidR="00BD1FC2" w14:paraId="28CCA5A4" w14:textId="77777777" w:rsidTr="00C808F4">
        <w:trPr>
          <w:trHeight w:val="360"/>
        </w:trPr>
        <w:tc>
          <w:tcPr>
            <w:tcW w:w="1861" w:type="dxa"/>
            <w:tcBorders>
              <w:top w:val="nil"/>
              <w:left w:val="single" w:sz="12" w:space="0" w:color="auto"/>
              <w:bottom w:val="nil"/>
              <w:right w:val="nil"/>
            </w:tcBorders>
          </w:tcPr>
          <w:p w14:paraId="28CCA5A0" w14:textId="77777777" w:rsidR="00BD1FC2" w:rsidRDefault="00BD1FC2">
            <w:pPr>
              <w:spacing w:before="120" w:after="120"/>
              <w:rPr>
                <w:rFonts w:ascii="Univers" w:hAnsi="Univers"/>
              </w:rPr>
            </w:pPr>
            <w:r>
              <w:rPr>
                <w:rFonts w:ascii="Univers" w:hAnsi="Univers"/>
              </w:rPr>
              <w:t>Name :</w:t>
            </w:r>
            <w:r w:rsidR="0042414C">
              <w:rPr>
                <w:rFonts w:ascii="Univers" w:hAnsi="Univers"/>
              </w:rPr>
              <w:t xml:space="preserve"> </w:t>
            </w:r>
          </w:p>
        </w:tc>
        <w:tc>
          <w:tcPr>
            <w:tcW w:w="2434" w:type="dxa"/>
            <w:tcBorders>
              <w:top w:val="nil"/>
              <w:left w:val="nil"/>
              <w:bottom w:val="nil"/>
              <w:right w:val="single" w:sz="12" w:space="0" w:color="auto"/>
            </w:tcBorders>
          </w:tcPr>
          <w:p w14:paraId="28CCA5A1" w14:textId="77777777" w:rsidR="00BD1FC2" w:rsidRDefault="00BE5657">
            <w:pPr>
              <w:spacing w:before="120" w:after="120"/>
              <w:rPr>
                <w:rFonts w:ascii="Univers" w:hAnsi="Univers"/>
              </w:rPr>
            </w:pPr>
            <w:r>
              <w:rPr>
                <w:rFonts w:ascii="Univers" w:hAnsi="Univers"/>
              </w:rPr>
              <w:t>Nicolas de Wergifosse</w:t>
            </w:r>
          </w:p>
        </w:tc>
        <w:tc>
          <w:tcPr>
            <w:tcW w:w="2167" w:type="dxa"/>
            <w:tcBorders>
              <w:top w:val="nil"/>
              <w:left w:val="nil"/>
              <w:bottom w:val="nil"/>
              <w:right w:val="nil"/>
            </w:tcBorders>
          </w:tcPr>
          <w:p w14:paraId="28CCA5A2" w14:textId="77777777" w:rsidR="00BD1FC2" w:rsidRDefault="00BD1FC2">
            <w:pPr>
              <w:spacing w:before="120" w:after="120"/>
              <w:ind w:left="177"/>
              <w:rPr>
                <w:rFonts w:ascii="Univers" w:hAnsi="Univers"/>
              </w:rPr>
            </w:pPr>
            <w:r>
              <w:rPr>
                <w:rFonts w:ascii="Univers" w:hAnsi="Univers"/>
              </w:rPr>
              <w:t>Assignment Name :</w:t>
            </w:r>
          </w:p>
        </w:tc>
        <w:tc>
          <w:tcPr>
            <w:tcW w:w="4009" w:type="dxa"/>
            <w:gridSpan w:val="3"/>
            <w:tcBorders>
              <w:top w:val="nil"/>
              <w:left w:val="nil"/>
              <w:bottom w:val="nil"/>
              <w:right w:val="single" w:sz="12" w:space="0" w:color="auto"/>
            </w:tcBorders>
          </w:tcPr>
          <w:p w14:paraId="28CCA5A3" w14:textId="28E51F53" w:rsidR="00BD1FC2" w:rsidRDefault="00667F21">
            <w:pPr>
              <w:spacing w:before="120" w:after="120"/>
              <w:rPr>
                <w:rFonts w:ascii="Univers" w:hAnsi="Univers"/>
              </w:rPr>
            </w:pPr>
            <w:r>
              <w:rPr>
                <w:rFonts w:ascii="Univers" w:hAnsi="Univers"/>
              </w:rPr>
              <w:t>Instant Payment Program</w:t>
            </w:r>
          </w:p>
        </w:tc>
      </w:tr>
      <w:tr w:rsidR="00BD1FC2" w14:paraId="28CCA5A9" w14:textId="77777777" w:rsidTr="00C808F4">
        <w:trPr>
          <w:trHeight w:val="360"/>
        </w:trPr>
        <w:tc>
          <w:tcPr>
            <w:tcW w:w="1861" w:type="dxa"/>
            <w:tcBorders>
              <w:top w:val="nil"/>
              <w:left w:val="single" w:sz="12" w:space="0" w:color="auto"/>
              <w:bottom w:val="nil"/>
              <w:right w:val="nil"/>
            </w:tcBorders>
          </w:tcPr>
          <w:p w14:paraId="28CCA5A5" w14:textId="77777777" w:rsidR="00BD1FC2" w:rsidRDefault="00BD1FC2">
            <w:pPr>
              <w:spacing w:before="120" w:after="120"/>
              <w:rPr>
                <w:rFonts w:ascii="Univers" w:hAnsi="Univers"/>
              </w:rPr>
            </w:pPr>
            <w:r>
              <w:rPr>
                <w:rFonts w:ascii="Univers" w:hAnsi="Univers"/>
              </w:rPr>
              <w:t>Profession :</w:t>
            </w:r>
          </w:p>
        </w:tc>
        <w:tc>
          <w:tcPr>
            <w:tcW w:w="2434" w:type="dxa"/>
            <w:tcBorders>
              <w:top w:val="nil"/>
              <w:left w:val="nil"/>
              <w:bottom w:val="nil"/>
              <w:right w:val="single" w:sz="12" w:space="0" w:color="auto"/>
            </w:tcBorders>
          </w:tcPr>
          <w:p w14:paraId="28CCA5A6" w14:textId="77777777" w:rsidR="00BD1FC2" w:rsidRDefault="00C808F4">
            <w:pPr>
              <w:spacing w:before="120" w:after="120"/>
              <w:rPr>
                <w:rFonts w:ascii="Univers" w:hAnsi="Univers"/>
              </w:rPr>
            </w:pPr>
            <w:r>
              <w:rPr>
                <w:rFonts w:ascii="Univers" w:hAnsi="Univers"/>
              </w:rPr>
              <w:t>Senior Consultant</w:t>
            </w:r>
          </w:p>
        </w:tc>
        <w:tc>
          <w:tcPr>
            <w:tcW w:w="2167" w:type="dxa"/>
            <w:tcBorders>
              <w:top w:val="nil"/>
              <w:left w:val="nil"/>
              <w:bottom w:val="nil"/>
              <w:right w:val="nil"/>
            </w:tcBorders>
          </w:tcPr>
          <w:p w14:paraId="28CCA5A7" w14:textId="77777777" w:rsidR="00BD1FC2" w:rsidRDefault="00BD1FC2">
            <w:pPr>
              <w:spacing w:before="120" w:after="120"/>
              <w:ind w:left="177"/>
              <w:rPr>
                <w:rFonts w:ascii="Univers" w:hAnsi="Univers"/>
              </w:rPr>
            </w:pPr>
            <w:r>
              <w:rPr>
                <w:rFonts w:ascii="Univers" w:hAnsi="Univers"/>
              </w:rPr>
              <w:t>Type of Review :</w:t>
            </w:r>
            <w:r w:rsidR="0012175D">
              <w:rPr>
                <w:rFonts w:ascii="Univers" w:hAnsi="Univers"/>
              </w:rPr>
              <w:t xml:space="preserve"> </w:t>
            </w:r>
          </w:p>
        </w:tc>
        <w:tc>
          <w:tcPr>
            <w:tcW w:w="4009" w:type="dxa"/>
            <w:gridSpan w:val="3"/>
            <w:tcBorders>
              <w:top w:val="nil"/>
              <w:left w:val="nil"/>
              <w:bottom w:val="nil"/>
              <w:right w:val="single" w:sz="12" w:space="0" w:color="auto"/>
            </w:tcBorders>
          </w:tcPr>
          <w:p w14:paraId="28CCA5A8" w14:textId="77777777" w:rsidR="00BD1FC2" w:rsidRDefault="00C808F4" w:rsidP="00C808F4">
            <w:pPr>
              <w:spacing w:before="120" w:after="120"/>
              <w:rPr>
                <w:rFonts w:ascii="Univers" w:hAnsi="Univers"/>
              </w:rPr>
            </w:pPr>
            <w:r w:rsidRPr="00C808F4">
              <w:rPr>
                <w:rFonts w:ascii="Univers" w:hAnsi="Univers"/>
              </w:rPr>
              <w:t>EOY evaluation</w:t>
            </w:r>
          </w:p>
        </w:tc>
      </w:tr>
      <w:tr w:rsidR="00BD1FC2" w14:paraId="28CCA5B0" w14:textId="77777777" w:rsidTr="00C808F4">
        <w:trPr>
          <w:trHeight w:val="360"/>
        </w:trPr>
        <w:tc>
          <w:tcPr>
            <w:tcW w:w="1861" w:type="dxa"/>
            <w:tcBorders>
              <w:top w:val="nil"/>
              <w:left w:val="single" w:sz="12" w:space="0" w:color="auto"/>
              <w:bottom w:val="nil"/>
              <w:right w:val="nil"/>
            </w:tcBorders>
          </w:tcPr>
          <w:p w14:paraId="28CCA5AA" w14:textId="77777777" w:rsidR="00BD1FC2" w:rsidRDefault="00BD1FC2">
            <w:pPr>
              <w:spacing w:before="120" w:after="120"/>
              <w:rPr>
                <w:rFonts w:ascii="Univers" w:hAnsi="Univers"/>
              </w:rPr>
            </w:pPr>
            <w:r>
              <w:rPr>
                <w:rFonts w:ascii="Univers" w:hAnsi="Univers"/>
              </w:rPr>
              <w:t>Level :</w:t>
            </w:r>
          </w:p>
        </w:tc>
        <w:tc>
          <w:tcPr>
            <w:tcW w:w="2434" w:type="dxa"/>
            <w:tcBorders>
              <w:top w:val="nil"/>
              <w:left w:val="nil"/>
              <w:bottom w:val="nil"/>
              <w:right w:val="single" w:sz="12" w:space="0" w:color="auto"/>
            </w:tcBorders>
          </w:tcPr>
          <w:p w14:paraId="28CCA5AB" w14:textId="77777777" w:rsidR="00BD1FC2" w:rsidRDefault="00BE5657">
            <w:pPr>
              <w:spacing w:before="120" w:after="120"/>
              <w:rPr>
                <w:rFonts w:ascii="Univers" w:hAnsi="Univers"/>
              </w:rPr>
            </w:pPr>
            <w:r>
              <w:rPr>
                <w:rFonts w:ascii="Univers" w:hAnsi="Univers"/>
              </w:rPr>
              <w:t>2</w:t>
            </w:r>
            <w:r w:rsidR="00466A95">
              <w:rPr>
                <w:rFonts w:ascii="Univers" w:hAnsi="Univers"/>
              </w:rPr>
              <w:t>C</w:t>
            </w:r>
          </w:p>
        </w:tc>
        <w:tc>
          <w:tcPr>
            <w:tcW w:w="2167" w:type="dxa"/>
            <w:tcBorders>
              <w:top w:val="nil"/>
              <w:left w:val="nil"/>
              <w:bottom w:val="nil"/>
              <w:right w:val="nil"/>
            </w:tcBorders>
          </w:tcPr>
          <w:p w14:paraId="28CCA5AC" w14:textId="77777777" w:rsidR="00BD1FC2" w:rsidRDefault="00BD1FC2">
            <w:pPr>
              <w:spacing w:before="120" w:after="120"/>
              <w:ind w:left="177"/>
              <w:rPr>
                <w:rFonts w:ascii="Univers" w:hAnsi="Univers"/>
              </w:rPr>
            </w:pPr>
            <w:r>
              <w:rPr>
                <w:rFonts w:ascii="Univers" w:hAnsi="Univers"/>
              </w:rPr>
              <w:t>Start Date</w:t>
            </w:r>
            <w:r w:rsidR="00F53375">
              <w:rPr>
                <w:rFonts w:ascii="Univers" w:hAnsi="Univers"/>
              </w:rPr>
              <w:t xml:space="preserve"> of Assignment</w:t>
            </w:r>
            <w:r>
              <w:rPr>
                <w:rFonts w:ascii="Univers" w:hAnsi="Univers"/>
              </w:rPr>
              <w:t xml:space="preserve"> :</w:t>
            </w:r>
          </w:p>
        </w:tc>
        <w:tc>
          <w:tcPr>
            <w:tcW w:w="1412" w:type="dxa"/>
            <w:tcBorders>
              <w:top w:val="nil"/>
              <w:left w:val="nil"/>
              <w:bottom w:val="nil"/>
              <w:right w:val="nil"/>
            </w:tcBorders>
          </w:tcPr>
          <w:p w14:paraId="28CCA5AD" w14:textId="164DFE70" w:rsidR="00BD1FC2" w:rsidRDefault="00667F21">
            <w:pPr>
              <w:spacing w:before="120" w:after="120"/>
              <w:rPr>
                <w:rFonts w:ascii="Univers" w:hAnsi="Univers"/>
              </w:rPr>
            </w:pPr>
            <w:r>
              <w:rPr>
                <w:rFonts w:ascii="Univers" w:hAnsi="Univers"/>
              </w:rPr>
              <w:t>17/1</w:t>
            </w:r>
            <w:r w:rsidR="00A84886">
              <w:rPr>
                <w:rFonts w:ascii="Univers" w:hAnsi="Univers"/>
              </w:rPr>
              <w:t>2</w:t>
            </w:r>
            <w:r>
              <w:rPr>
                <w:rFonts w:ascii="Univers" w:hAnsi="Univers"/>
              </w:rPr>
              <w:t>/2018</w:t>
            </w:r>
          </w:p>
        </w:tc>
        <w:tc>
          <w:tcPr>
            <w:tcW w:w="1287" w:type="dxa"/>
            <w:tcBorders>
              <w:top w:val="nil"/>
              <w:left w:val="nil"/>
              <w:bottom w:val="nil"/>
              <w:right w:val="nil"/>
            </w:tcBorders>
          </w:tcPr>
          <w:p w14:paraId="28CCA5AE" w14:textId="77777777" w:rsidR="00BD1FC2" w:rsidRDefault="00BD1FC2">
            <w:pPr>
              <w:spacing w:before="120" w:after="120"/>
              <w:rPr>
                <w:rFonts w:ascii="Univers" w:hAnsi="Univers"/>
              </w:rPr>
            </w:pPr>
            <w:r>
              <w:rPr>
                <w:rFonts w:ascii="Univers" w:hAnsi="Univers"/>
              </w:rPr>
              <w:t>End Date :</w:t>
            </w:r>
          </w:p>
        </w:tc>
        <w:tc>
          <w:tcPr>
            <w:tcW w:w="1309" w:type="dxa"/>
            <w:tcBorders>
              <w:top w:val="nil"/>
              <w:left w:val="nil"/>
              <w:bottom w:val="nil"/>
              <w:right w:val="single" w:sz="12" w:space="0" w:color="auto"/>
            </w:tcBorders>
          </w:tcPr>
          <w:p w14:paraId="28CCA5AF" w14:textId="77777777" w:rsidR="00BD1FC2" w:rsidRDefault="00A84886">
            <w:pPr>
              <w:spacing w:before="120" w:after="120"/>
              <w:rPr>
                <w:rFonts w:ascii="Univers" w:hAnsi="Univers"/>
              </w:rPr>
            </w:pPr>
            <w:r>
              <w:rPr>
                <w:rFonts w:ascii="Univers" w:hAnsi="Univers"/>
              </w:rPr>
              <w:t>NA</w:t>
            </w:r>
          </w:p>
        </w:tc>
      </w:tr>
      <w:tr w:rsidR="00BD1FC2" w14:paraId="28CCA5B5" w14:textId="77777777" w:rsidTr="00C808F4">
        <w:trPr>
          <w:trHeight w:val="360"/>
        </w:trPr>
        <w:tc>
          <w:tcPr>
            <w:tcW w:w="1861" w:type="dxa"/>
            <w:tcBorders>
              <w:top w:val="nil"/>
              <w:left w:val="single" w:sz="12" w:space="0" w:color="auto"/>
              <w:bottom w:val="nil"/>
              <w:right w:val="nil"/>
            </w:tcBorders>
          </w:tcPr>
          <w:p w14:paraId="28CCA5B1" w14:textId="77777777" w:rsidR="00BD1FC2" w:rsidRDefault="005804B0" w:rsidP="005804B0">
            <w:pPr>
              <w:spacing w:before="120" w:after="120"/>
              <w:rPr>
                <w:rFonts w:ascii="Univers" w:hAnsi="Univers"/>
              </w:rPr>
            </w:pPr>
            <w:r>
              <w:rPr>
                <w:rFonts w:ascii="Univers" w:hAnsi="Univers"/>
              </w:rPr>
              <w:t xml:space="preserve">People Unit: </w:t>
            </w:r>
          </w:p>
        </w:tc>
        <w:tc>
          <w:tcPr>
            <w:tcW w:w="2434" w:type="dxa"/>
            <w:tcBorders>
              <w:top w:val="nil"/>
              <w:left w:val="nil"/>
              <w:bottom w:val="nil"/>
              <w:right w:val="single" w:sz="12" w:space="0" w:color="auto"/>
            </w:tcBorders>
          </w:tcPr>
          <w:p w14:paraId="28CCA5B2" w14:textId="77777777" w:rsidR="00BD1FC2" w:rsidRDefault="0042414C">
            <w:pPr>
              <w:spacing w:before="120" w:after="120"/>
              <w:rPr>
                <w:rFonts w:ascii="Univers" w:hAnsi="Univers"/>
              </w:rPr>
            </w:pPr>
            <w:r>
              <w:rPr>
                <w:rFonts w:ascii="Univers" w:hAnsi="Univers"/>
              </w:rPr>
              <w:t>FS</w:t>
            </w:r>
          </w:p>
        </w:tc>
        <w:tc>
          <w:tcPr>
            <w:tcW w:w="2167" w:type="dxa"/>
            <w:tcBorders>
              <w:top w:val="nil"/>
              <w:left w:val="nil"/>
              <w:bottom w:val="nil"/>
              <w:right w:val="nil"/>
            </w:tcBorders>
          </w:tcPr>
          <w:p w14:paraId="28CCA5B3" w14:textId="77777777" w:rsidR="00BD1FC2" w:rsidRDefault="00BD1FC2">
            <w:pPr>
              <w:spacing w:before="120" w:after="120"/>
              <w:ind w:left="177"/>
              <w:rPr>
                <w:rFonts w:ascii="Univers" w:hAnsi="Univers"/>
              </w:rPr>
            </w:pPr>
            <w:r>
              <w:rPr>
                <w:rFonts w:ascii="Univers" w:hAnsi="Univers"/>
              </w:rPr>
              <w:t>Client :</w:t>
            </w:r>
          </w:p>
        </w:tc>
        <w:tc>
          <w:tcPr>
            <w:tcW w:w="4009" w:type="dxa"/>
            <w:gridSpan w:val="3"/>
            <w:tcBorders>
              <w:top w:val="nil"/>
              <w:left w:val="nil"/>
              <w:bottom w:val="nil"/>
              <w:right w:val="single" w:sz="12" w:space="0" w:color="auto"/>
            </w:tcBorders>
          </w:tcPr>
          <w:p w14:paraId="28CCA5B4" w14:textId="7F6056DB" w:rsidR="00BD1FC2" w:rsidRDefault="00667F21">
            <w:pPr>
              <w:spacing w:before="120" w:after="120"/>
              <w:rPr>
                <w:rFonts w:ascii="Univers" w:hAnsi="Univers"/>
              </w:rPr>
            </w:pPr>
            <w:r>
              <w:rPr>
                <w:rFonts w:ascii="Univers" w:hAnsi="Univers"/>
              </w:rPr>
              <w:t>BNP Paribas</w:t>
            </w:r>
          </w:p>
        </w:tc>
      </w:tr>
      <w:tr w:rsidR="00BD1FC2" w14:paraId="28CCA5BA" w14:textId="77777777" w:rsidTr="00C808F4">
        <w:trPr>
          <w:trHeight w:val="360"/>
        </w:trPr>
        <w:tc>
          <w:tcPr>
            <w:tcW w:w="1861" w:type="dxa"/>
            <w:tcBorders>
              <w:top w:val="nil"/>
              <w:left w:val="single" w:sz="12" w:space="0" w:color="auto"/>
              <w:bottom w:val="nil"/>
              <w:right w:val="nil"/>
            </w:tcBorders>
          </w:tcPr>
          <w:p w14:paraId="28CCA5B6" w14:textId="77777777" w:rsidR="00BD1FC2" w:rsidRDefault="00BD1FC2">
            <w:pPr>
              <w:spacing w:before="120" w:after="120"/>
              <w:rPr>
                <w:rFonts w:ascii="Univers" w:hAnsi="Univers"/>
              </w:rPr>
            </w:pPr>
            <w:r>
              <w:rPr>
                <w:rFonts w:ascii="Univers" w:hAnsi="Univers"/>
              </w:rPr>
              <w:t>Practice :</w:t>
            </w:r>
          </w:p>
        </w:tc>
        <w:tc>
          <w:tcPr>
            <w:tcW w:w="2434" w:type="dxa"/>
            <w:tcBorders>
              <w:top w:val="nil"/>
              <w:left w:val="nil"/>
              <w:bottom w:val="nil"/>
              <w:right w:val="single" w:sz="12" w:space="0" w:color="auto"/>
            </w:tcBorders>
          </w:tcPr>
          <w:p w14:paraId="28CCA5B7" w14:textId="77777777" w:rsidR="00BD1FC2" w:rsidRDefault="00BD1FC2">
            <w:pPr>
              <w:spacing w:before="120" w:after="120"/>
              <w:rPr>
                <w:rFonts w:ascii="Univers" w:hAnsi="Univers"/>
              </w:rPr>
            </w:pPr>
          </w:p>
        </w:tc>
        <w:tc>
          <w:tcPr>
            <w:tcW w:w="2167" w:type="dxa"/>
            <w:tcBorders>
              <w:top w:val="nil"/>
              <w:left w:val="nil"/>
              <w:bottom w:val="nil"/>
              <w:right w:val="nil"/>
            </w:tcBorders>
          </w:tcPr>
          <w:p w14:paraId="28CCA5B8" w14:textId="77777777" w:rsidR="00BD1FC2" w:rsidRDefault="00BD1FC2" w:rsidP="00C808F4">
            <w:pPr>
              <w:spacing w:before="120" w:after="120"/>
              <w:ind w:left="177"/>
              <w:rPr>
                <w:rFonts w:ascii="Univers" w:hAnsi="Univers"/>
              </w:rPr>
            </w:pPr>
            <w:r>
              <w:rPr>
                <w:rFonts w:ascii="Univers" w:hAnsi="Univers"/>
              </w:rPr>
              <w:t>Manager</w:t>
            </w:r>
            <w:r>
              <w:rPr>
                <w:rStyle w:val="FootnoteReference"/>
                <w:rFonts w:ascii="Univers" w:hAnsi="Univers"/>
              </w:rPr>
              <w:footnoteReference w:id="1"/>
            </w:r>
            <w:r>
              <w:rPr>
                <w:rFonts w:ascii="Univers" w:hAnsi="Univers"/>
              </w:rPr>
              <w:t xml:space="preserve"> :</w:t>
            </w:r>
            <w:r w:rsidR="00C808F4">
              <w:rPr>
                <w:rFonts w:ascii="Univers" w:hAnsi="Univers"/>
              </w:rPr>
              <w:t xml:space="preserve"> </w:t>
            </w:r>
          </w:p>
        </w:tc>
        <w:tc>
          <w:tcPr>
            <w:tcW w:w="4009" w:type="dxa"/>
            <w:gridSpan w:val="3"/>
            <w:tcBorders>
              <w:top w:val="nil"/>
              <w:left w:val="nil"/>
              <w:bottom w:val="nil"/>
              <w:right w:val="single" w:sz="12" w:space="0" w:color="auto"/>
            </w:tcBorders>
          </w:tcPr>
          <w:p w14:paraId="28CCA5B9" w14:textId="1640E335" w:rsidR="00BD1FC2" w:rsidRDefault="00667F21">
            <w:pPr>
              <w:spacing w:before="120" w:after="120"/>
              <w:rPr>
                <w:rFonts w:ascii="Univers" w:hAnsi="Univers"/>
              </w:rPr>
            </w:pPr>
            <w:r>
              <w:rPr>
                <w:rFonts w:ascii="Univers" w:hAnsi="Univers"/>
              </w:rPr>
              <w:t>Jean-François Biragnet</w:t>
            </w:r>
          </w:p>
        </w:tc>
      </w:tr>
      <w:tr w:rsidR="00BD1FC2" w14:paraId="28CCA5BF" w14:textId="77777777" w:rsidTr="00C808F4">
        <w:trPr>
          <w:trHeight w:val="360"/>
        </w:trPr>
        <w:tc>
          <w:tcPr>
            <w:tcW w:w="1861" w:type="dxa"/>
            <w:tcBorders>
              <w:top w:val="nil"/>
              <w:left w:val="single" w:sz="12" w:space="0" w:color="auto"/>
              <w:bottom w:val="single" w:sz="12" w:space="0" w:color="auto"/>
              <w:right w:val="nil"/>
            </w:tcBorders>
          </w:tcPr>
          <w:p w14:paraId="28CCA5BB" w14:textId="77777777" w:rsidR="00BD1FC2" w:rsidRDefault="00BD1FC2">
            <w:pPr>
              <w:spacing w:before="120" w:after="120"/>
              <w:rPr>
                <w:rFonts w:ascii="Univers" w:hAnsi="Univers"/>
              </w:rPr>
            </w:pPr>
            <w:r>
              <w:rPr>
                <w:rFonts w:ascii="Univers" w:hAnsi="Univers"/>
              </w:rPr>
              <w:t>Evaluation Date :</w:t>
            </w:r>
          </w:p>
        </w:tc>
        <w:tc>
          <w:tcPr>
            <w:tcW w:w="2434" w:type="dxa"/>
            <w:tcBorders>
              <w:top w:val="nil"/>
              <w:left w:val="nil"/>
              <w:bottom w:val="single" w:sz="12" w:space="0" w:color="auto"/>
              <w:right w:val="single" w:sz="12" w:space="0" w:color="auto"/>
            </w:tcBorders>
          </w:tcPr>
          <w:p w14:paraId="28CCA5BC" w14:textId="7405C597" w:rsidR="00BD1FC2" w:rsidRDefault="00667F21">
            <w:pPr>
              <w:spacing w:before="120" w:after="120"/>
              <w:rPr>
                <w:rFonts w:ascii="Univers" w:hAnsi="Univers"/>
              </w:rPr>
            </w:pPr>
            <w:r>
              <w:rPr>
                <w:rFonts w:ascii="Univers" w:hAnsi="Univers"/>
              </w:rPr>
              <w:t>17</w:t>
            </w:r>
            <w:r w:rsidR="002E7217">
              <w:rPr>
                <w:rFonts w:ascii="Univers" w:hAnsi="Univers"/>
              </w:rPr>
              <w:t>/</w:t>
            </w:r>
            <w:r w:rsidR="0012175D">
              <w:rPr>
                <w:rFonts w:ascii="Univers" w:hAnsi="Univers"/>
              </w:rPr>
              <w:t>10/201</w:t>
            </w:r>
            <w:r>
              <w:rPr>
                <w:rFonts w:ascii="Univers" w:hAnsi="Univers"/>
              </w:rPr>
              <w:t>9</w:t>
            </w:r>
          </w:p>
        </w:tc>
        <w:tc>
          <w:tcPr>
            <w:tcW w:w="2167" w:type="dxa"/>
            <w:tcBorders>
              <w:top w:val="nil"/>
              <w:left w:val="nil"/>
              <w:bottom w:val="single" w:sz="12" w:space="0" w:color="auto"/>
              <w:right w:val="nil"/>
            </w:tcBorders>
          </w:tcPr>
          <w:p w14:paraId="28CCA5BD" w14:textId="77777777" w:rsidR="00BD1FC2" w:rsidRDefault="00BD1FC2">
            <w:pPr>
              <w:spacing w:before="120" w:after="120"/>
              <w:ind w:left="177"/>
              <w:rPr>
                <w:rFonts w:ascii="Univers" w:hAnsi="Univers"/>
              </w:rPr>
            </w:pPr>
            <w:r>
              <w:rPr>
                <w:rFonts w:ascii="Univers" w:hAnsi="Univers"/>
              </w:rPr>
              <w:t xml:space="preserve">Role Manager : </w:t>
            </w:r>
          </w:p>
        </w:tc>
        <w:tc>
          <w:tcPr>
            <w:tcW w:w="4009" w:type="dxa"/>
            <w:gridSpan w:val="3"/>
            <w:tcBorders>
              <w:top w:val="nil"/>
              <w:left w:val="nil"/>
              <w:bottom w:val="single" w:sz="12" w:space="0" w:color="auto"/>
              <w:right w:val="single" w:sz="12" w:space="0" w:color="auto"/>
            </w:tcBorders>
          </w:tcPr>
          <w:p w14:paraId="28CCA5BE" w14:textId="097CA5DA" w:rsidR="00BD1FC2" w:rsidRDefault="00C808F4" w:rsidP="00667F21">
            <w:pPr>
              <w:spacing w:before="120" w:after="120"/>
              <w:rPr>
                <w:rFonts w:ascii="Univers" w:hAnsi="Univers"/>
              </w:rPr>
            </w:pPr>
            <w:r>
              <w:rPr>
                <w:rFonts w:ascii="Univers" w:hAnsi="Univers"/>
              </w:rPr>
              <w:t xml:space="preserve">Squad </w:t>
            </w:r>
            <w:r w:rsidR="00667F21">
              <w:rPr>
                <w:rFonts w:ascii="Univers" w:hAnsi="Univers"/>
              </w:rPr>
              <w:t>Leader</w:t>
            </w:r>
          </w:p>
        </w:tc>
      </w:tr>
    </w:tbl>
    <w:p w14:paraId="28CCA5C0" w14:textId="77777777" w:rsidR="00BD1FC2" w:rsidRDefault="00BD1FC2"/>
    <w:tbl>
      <w:tblPr>
        <w:tblW w:w="0" w:type="auto"/>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828"/>
        <w:gridCol w:w="1559"/>
        <w:gridCol w:w="1134"/>
        <w:gridCol w:w="1276"/>
        <w:gridCol w:w="1275"/>
        <w:gridCol w:w="1418"/>
      </w:tblGrid>
      <w:tr w:rsidR="00BD1FC2" w14:paraId="28CCA5C2" w14:textId="77777777">
        <w:tc>
          <w:tcPr>
            <w:tcW w:w="10490" w:type="dxa"/>
            <w:gridSpan w:val="6"/>
            <w:tcBorders>
              <w:bottom w:val="nil"/>
            </w:tcBorders>
          </w:tcPr>
          <w:p w14:paraId="28CCA5C1" w14:textId="77777777" w:rsidR="00BD1FC2" w:rsidRDefault="00BD1FC2">
            <w:pPr>
              <w:spacing w:before="60" w:after="60"/>
              <w:rPr>
                <w:rFonts w:ascii="Univers" w:hAnsi="Univers"/>
                <w:b/>
                <w:sz w:val="24"/>
              </w:rPr>
            </w:pPr>
            <w:r>
              <w:rPr>
                <w:rFonts w:ascii="Univers" w:hAnsi="Univers"/>
                <w:b/>
                <w:sz w:val="24"/>
              </w:rPr>
              <w:t>SECTION 1:</w:t>
            </w:r>
            <w:r>
              <w:rPr>
                <w:rFonts w:ascii="Univers" w:hAnsi="Univers"/>
                <w:b/>
                <w:sz w:val="24"/>
              </w:rPr>
              <w:tab/>
              <w:t>INDIVIDUAL EXPECTATIONS</w:t>
            </w:r>
          </w:p>
        </w:tc>
      </w:tr>
      <w:tr w:rsidR="00BD1FC2" w14:paraId="28CCA5C7" w14:textId="77777777">
        <w:tc>
          <w:tcPr>
            <w:tcW w:w="10490" w:type="dxa"/>
            <w:gridSpan w:val="6"/>
            <w:tcBorders>
              <w:top w:val="nil"/>
              <w:bottom w:val="single" w:sz="4" w:space="0" w:color="auto"/>
            </w:tcBorders>
          </w:tcPr>
          <w:p w14:paraId="28CCA5C3" w14:textId="21E51C94" w:rsidR="00BD1FC2" w:rsidRDefault="00BD1FC2">
            <w:pPr>
              <w:spacing w:before="60" w:after="60"/>
              <w:rPr>
                <w:rFonts w:ascii="Univers" w:hAnsi="Univers"/>
                <w:i/>
                <w:sz w:val="18"/>
              </w:rPr>
            </w:pPr>
            <w:r>
              <w:rPr>
                <w:rFonts w:ascii="Univers" w:hAnsi="Univers"/>
                <w:i/>
                <w:sz w:val="18"/>
              </w:rPr>
              <w:t xml:space="preserve">To be completed by the </w:t>
            </w:r>
            <w:r w:rsidR="00DC7A4E">
              <w:rPr>
                <w:rFonts w:ascii="Univers" w:hAnsi="Univers"/>
                <w:i/>
                <w:sz w:val="18"/>
              </w:rPr>
              <w:t>counselee</w:t>
            </w:r>
            <w:r>
              <w:rPr>
                <w:rFonts w:ascii="Univers" w:hAnsi="Univers"/>
                <w:i/>
                <w:sz w:val="18"/>
              </w:rPr>
              <w:t xml:space="preserve"> </w:t>
            </w:r>
            <w:r>
              <w:rPr>
                <w:rFonts w:ascii="Univers" w:hAnsi="Univers"/>
                <w:i/>
                <w:sz w:val="18"/>
                <w:u w:val="single"/>
              </w:rPr>
              <w:t>before</w:t>
            </w:r>
            <w:r>
              <w:rPr>
                <w:rFonts w:ascii="Univers" w:hAnsi="Univers"/>
                <w:i/>
                <w:sz w:val="18"/>
              </w:rPr>
              <w:t xml:space="preserve"> the start of the assignment. This section must detail:</w:t>
            </w:r>
          </w:p>
          <w:p w14:paraId="28CCA5C4" w14:textId="77777777" w:rsidR="00BD1FC2" w:rsidRDefault="00BD1FC2" w:rsidP="009258D2">
            <w:pPr>
              <w:numPr>
                <w:ilvl w:val="0"/>
                <w:numId w:val="4"/>
              </w:numPr>
              <w:rPr>
                <w:rFonts w:ascii="Univers" w:hAnsi="Univers"/>
                <w:i/>
              </w:rPr>
            </w:pPr>
            <w:r>
              <w:rPr>
                <w:rFonts w:ascii="Univers" w:hAnsi="Univers"/>
                <w:i/>
                <w:sz w:val="18"/>
              </w:rPr>
              <w:t>Start date in the level of the individual</w:t>
            </w:r>
          </w:p>
          <w:p w14:paraId="28CCA5C5" w14:textId="4DD3115F" w:rsidR="00BD1FC2" w:rsidRDefault="00DC7A4E" w:rsidP="009258D2">
            <w:pPr>
              <w:numPr>
                <w:ilvl w:val="0"/>
                <w:numId w:val="4"/>
              </w:numPr>
              <w:rPr>
                <w:rFonts w:ascii="Univers" w:hAnsi="Univers"/>
                <w:i/>
              </w:rPr>
            </w:pPr>
            <w:r w:rsidRPr="007F7B3B">
              <w:rPr>
                <w:rFonts w:ascii="Univers" w:hAnsi="Univers"/>
                <w:i/>
                <w:sz w:val="18"/>
              </w:rPr>
              <w:t>Mid-term</w:t>
            </w:r>
            <w:r w:rsidR="00BD1FC2" w:rsidRPr="007F7B3B">
              <w:rPr>
                <w:rFonts w:ascii="Univers" w:hAnsi="Univers"/>
                <w:i/>
                <w:sz w:val="18"/>
              </w:rPr>
              <w:t xml:space="preserve"> career objectives</w:t>
            </w:r>
            <w:r w:rsidR="00BD1FC2">
              <w:rPr>
                <w:rFonts w:ascii="Univers" w:hAnsi="Univers"/>
                <w:i/>
                <w:sz w:val="18"/>
              </w:rPr>
              <w:t xml:space="preserve"> of the individual, including development needs identified from performance plan, last assignment,… </w:t>
            </w:r>
          </w:p>
          <w:p w14:paraId="28CCA5C6" w14:textId="77777777" w:rsidR="00BD1FC2" w:rsidRDefault="00BD1FC2" w:rsidP="009258D2">
            <w:pPr>
              <w:numPr>
                <w:ilvl w:val="0"/>
                <w:numId w:val="4"/>
              </w:numPr>
              <w:rPr>
                <w:rFonts w:ascii="Univers" w:hAnsi="Univers"/>
                <w:i/>
              </w:rPr>
            </w:pPr>
            <w:r w:rsidRPr="007F7B3B">
              <w:rPr>
                <w:rFonts w:ascii="Univers" w:hAnsi="Univers"/>
                <w:i/>
                <w:sz w:val="18"/>
              </w:rPr>
              <w:t>Added value of the assignment to these career objectives</w:t>
            </w:r>
          </w:p>
        </w:tc>
      </w:tr>
      <w:tr w:rsidR="00BD1FC2" w14:paraId="28CCA5D0" w14:textId="77777777">
        <w:trPr>
          <w:trHeight w:val="2000"/>
        </w:trPr>
        <w:tc>
          <w:tcPr>
            <w:tcW w:w="10490" w:type="dxa"/>
            <w:gridSpan w:val="6"/>
            <w:tcBorders>
              <w:top w:val="nil"/>
              <w:bottom w:val="nil"/>
            </w:tcBorders>
          </w:tcPr>
          <w:p w14:paraId="28CCA5C8" w14:textId="77777777" w:rsidR="00A84886" w:rsidRDefault="00A84886" w:rsidP="00BE5657">
            <w:pPr>
              <w:spacing w:before="60" w:after="60"/>
              <w:rPr>
                <w:rFonts w:ascii="Univers" w:hAnsi="Univers"/>
              </w:rPr>
            </w:pPr>
          </w:p>
          <w:p w14:paraId="28CCA5C9" w14:textId="4AA77B09" w:rsidR="00FE3698" w:rsidRDefault="00FE3698" w:rsidP="00BE5657">
            <w:pPr>
              <w:spacing w:before="60" w:after="60"/>
              <w:rPr>
                <w:rFonts w:ascii="Univers" w:hAnsi="Univers"/>
              </w:rPr>
            </w:pPr>
            <w:r w:rsidRPr="001815C8">
              <w:rPr>
                <w:rFonts w:ascii="Univers" w:hAnsi="Univers"/>
                <w:b/>
              </w:rPr>
              <w:t xml:space="preserve">Start date as </w:t>
            </w:r>
            <w:r w:rsidR="00667F21">
              <w:rPr>
                <w:rFonts w:ascii="Univers" w:hAnsi="Univers"/>
                <w:b/>
              </w:rPr>
              <w:t>E2E Test Engineer</w:t>
            </w:r>
            <w:r w:rsidR="00667F21">
              <w:rPr>
                <w:rFonts w:ascii="Univers" w:hAnsi="Univers"/>
              </w:rPr>
              <w:t>: Dec 2018</w:t>
            </w:r>
            <w:r>
              <w:rPr>
                <w:rFonts w:ascii="Univers" w:hAnsi="Univers"/>
              </w:rPr>
              <w:t>.</w:t>
            </w:r>
          </w:p>
          <w:p w14:paraId="28CCA5CA" w14:textId="77777777" w:rsidR="00FE3698" w:rsidRDefault="00FE3698" w:rsidP="00BE5657">
            <w:pPr>
              <w:spacing w:before="60" w:after="60"/>
              <w:rPr>
                <w:rFonts w:ascii="Univers" w:hAnsi="Univers"/>
              </w:rPr>
            </w:pPr>
            <w:r w:rsidRPr="001815C8">
              <w:rPr>
                <w:rFonts w:ascii="Univers" w:hAnsi="Univers"/>
                <w:b/>
              </w:rPr>
              <w:t>My expectations</w:t>
            </w:r>
            <w:r>
              <w:rPr>
                <w:rFonts w:ascii="Univers" w:hAnsi="Univers"/>
              </w:rPr>
              <w:t xml:space="preserve"> :</w:t>
            </w:r>
          </w:p>
          <w:p w14:paraId="28CCA5CB" w14:textId="704B530D" w:rsidR="00BE5657" w:rsidRDefault="00A84886" w:rsidP="009258D2">
            <w:pPr>
              <w:pStyle w:val="ListParagraph"/>
              <w:numPr>
                <w:ilvl w:val="0"/>
                <w:numId w:val="6"/>
              </w:numPr>
              <w:spacing w:before="60" w:after="60"/>
              <w:rPr>
                <w:rFonts w:ascii="Univers" w:hAnsi="Univers"/>
              </w:rPr>
            </w:pPr>
            <w:r w:rsidRPr="00FE3698">
              <w:rPr>
                <w:rFonts w:ascii="Univers" w:hAnsi="Univers"/>
              </w:rPr>
              <w:t>Continue to increase my knowledge in Payments</w:t>
            </w:r>
            <w:r w:rsidR="00CF42E2">
              <w:rPr>
                <w:rFonts w:ascii="Univers" w:hAnsi="Univers"/>
              </w:rPr>
              <w:t>.</w:t>
            </w:r>
          </w:p>
          <w:p w14:paraId="28CCA5CC" w14:textId="14BDFC68" w:rsidR="00FE3698" w:rsidRPr="001815C8" w:rsidRDefault="00FE3698" w:rsidP="009258D2">
            <w:pPr>
              <w:pStyle w:val="ListParagraph"/>
              <w:numPr>
                <w:ilvl w:val="0"/>
                <w:numId w:val="6"/>
              </w:numPr>
              <w:spacing w:before="60" w:after="60"/>
              <w:rPr>
                <w:rFonts w:ascii="Univers" w:hAnsi="Univers"/>
              </w:rPr>
            </w:pPr>
            <w:r w:rsidRPr="00FE3698">
              <w:rPr>
                <w:rFonts w:ascii="Univers" w:hAnsi="Univers"/>
              </w:rPr>
              <w:t xml:space="preserve">Develop </w:t>
            </w:r>
            <w:r w:rsidR="00667F21">
              <w:rPr>
                <w:rFonts w:ascii="Univers" w:hAnsi="Univers"/>
              </w:rPr>
              <w:t>Test &amp; Project Management skills</w:t>
            </w:r>
            <w:r w:rsidR="00CF42E2">
              <w:rPr>
                <w:rFonts w:ascii="Univers" w:hAnsi="Univers"/>
              </w:rPr>
              <w:t>.</w:t>
            </w:r>
          </w:p>
          <w:p w14:paraId="28CCA5CD" w14:textId="77777777" w:rsidR="00FE3698" w:rsidRPr="00FE3698" w:rsidRDefault="00FE3698" w:rsidP="00FE3698">
            <w:pPr>
              <w:spacing w:before="60" w:after="60"/>
              <w:rPr>
                <w:rFonts w:ascii="Univers" w:hAnsi="Univers"/>
              </w:rPr>
            </w:pPr>
            <w:r w:rsidRPr="001815C8">
              <w:rPr>
                <w:rFonts w:ascii="Univers" w:hAnsi="Univers"/>
                <w:b/>
              </w:rPr>
              <w:t>Career objectives, 1 to 2 years</w:t>
            </w:r>
            <w:r w:rsidRPr="00FE3698">
              <w:rPr>
                <w:rFonts w:ascii="Univers" w:hAnsi="Univers"/>
              </w:rPr>
              <w:t>:</w:t>
            </w:r>
          </w:p>
          <w:p w14:paraId="28CCA5CE" w14:textId="3C144296" w:rsidR="00FE3698" w:rsidRDefault="00CF42E2" w:rsidP="009258D2">
            <w:pPr>
              <w:pStyle w:val="ListParagraph"/>
              <w:numPr>
                <w:ilvl w:val="0"/>
                <w:numId w:val="7"/>
              </w:numPr>
              <w:spacing w:before="60" w:after="60"/>
              <w:rPr>
                <w:rFonts w:ascii="Univers" w:hAnsi="Univers"/>
              </w:rPr>
            </w:pPr>
            <w:r>
              <w:rPr>
                <w:rFonts w:ascii="Univers" w:hAnsi="Univers"/>
              </w:rPr>
              <w:t>Continue to gain coordination and project management skills.</w:t>
            </w:r>
          </w:p>
          <w:p w14:paraId="28CCA5CF" w14:textId="77777777" w:rsidR="001815C8" w:rsidRPr="001815C8" w:rsidRDefault="001815C8" w:rsidP="001815C8">
            <w:pPr>
              <w:pStyle w:val="ListParagraph"/>
              <w:spacing w:before="60" w:after="60"/>
              <w:rPr>
                <w:rFonts w:ascii="Univers" w:hAnsi="Univers"/>
              </w:rPr>
            </w:pPr>
          </w:p>
        </w:tc>
      </w:tr>
      <w:tr w:rsidR="00BD1FC2" w14:paraId="28CCA5D2" w14:textId="77777777">
        <w:tc>
          <w:tcPr>
            <w:tcW w:w="10490" w:type="dxa"/>
            <w:gridSpan w:val="6"/>
            <w:tcBorders>
              <w:bottom w:val="nil"/>
            </w:tcBorders>
          </w:tcPr>
          <w:p w14:paraId="28CCA5D1" w14:textId="77777777" w:rsidR="00BD1FC2" w:rsidRDefault="00BD1FC2">
            <w:pPr>
              <w:numPr>
                <w:ilvl w:val="12"/>
                <w:numId w:val="0"/>
              </w:numPr>
              <w:spacing w:before="60" w:after="60"/>
              <w:rPr>
                <w:rFonts w:ascii="Univers" w:hAnsi="Univers"/>
                <w:b/>
                <w:sz w:val="24"/>
              </w:rPr>
            </w:pPr>
            <w:r>
              <w:rPr>
                <w:rFonts w:ascii="Univers" w:hAnsi="Univers"/>
                <w:b/>
                <w:sz w:val="24"/>
              </w:rPr>
              <w:t>SECTION 2:</w:t>
            </w:r>
            <w:r>
              <w:rPr>
                <w:rFonts w:ascii="Univers" w:hAnsi="Univers"/>
                <w:b/>
                <w:sz w:val="24"/>
              </w:rPr>
              <w:tab/>
              <w:t>ASSIGNMENT EXPECTATIONS</w:t>
            </w:r>
          </w:p>
        </w:tc>
      </w:tr>
      <w:tr w:rsidR="00BD1FC2" w14:paraId="28CCA5D5" w14:textId="77777777">
        <w:tc>
          <w:tcPr>
            <w:tcW w:w="10490" w:type="dxa"/>
            <w:gridSpan w:val="6"/>
            <w:tcBorders>
              <w:top w:val="nil"/>
              <w:bottom w:val="single" w:sz="4" w:space="0" w:color="auto"/>
            </w:tcBorders>
          </w:tcPr>
          <w:p w14:paraId="28CCA5D3" w14:textId="77777777" w:rsidR="00BD1FC2" w:rsidRDefault="00BD1FC2">
            <w:pPr>
              <w:numPr>
                <w:ilvl w:val="12"/>
                <w:numId w:val="0"/>
              </w:numPr>
              <w:rPr>
                <w:rFonts w:ascii="Univers" w:hAnsi="Univers"/>
                <w:i/>
                <w:sz w:val="18"/>
              </w:rPr>
            </w:pPr>
            <w:r>
              <w:rPr>
                <w:rFonts w:ascii="Univers" w:hAnsi="Univers"/>
                <w:i/>
                <w:sz w:val="18"/>
              </w:rPr>
              <w:t>To be jointly completed by the manager</w:t>
            </w:r>
            <w:r>
              <w:rPr>
                <w:rFonts w:ascii="Univers" w:hAnsi="Univers"/>
                <w:i/>
                <w:sz w:val="18"/>
                <w:vertAlign w:val="superscript"/>
              </w:rPr>
              <w:t>1</w:t>
            </w:r>
            <w:r>
              <w:rPr>
                <w:rFonts w:ascii="Univers" w:hAnsi="Univers"/>
                <w:i/>
                <w:sz w:val="18"/>
              </w:rPr>
              <w:t xml:space="preserve"> and the individual at the </w:t>
            </w:r>
            <w:r>
              <w:rPr>
                <w:rFonts w:ascii="Univers" w:hAnsi="Univers"/>
                <w:i/>
                <w:sz w:val="18"/>
                <w:u w:val="single"/>
              </w:rPr>
              <w:t>start</w:t>
            </w:r>
            <w:r>
              <w:rPr>
                <w:rFonts w:ascii="Univers" w:hAnsi="Univers"/>
                <w:i/>
                <w:sz w:val="18"/>
              </w:rPr>
              <w:t xml:space="preserve"> of the assignment.  Expectations should be driven by (the key elements of) the tasks within the assignment. </w:t>
            </w:r>
          </w:p>
          <w:p w14:paraId="28CCA5D4" w14:textId="77777777" w:rsidR="00BD1FC2" w:rsidRDefault="00BD1FC2">
            <w:pPr>
              <w:numPr>
                <w:ilvl w:val="12"/>
                <w:numId w:val="0"/>
              </w:numPr>
              <w:rPr>
                <w:rFonts w:ascii="Univers" w:hAnsi="Univers"/>
                <w:i/>
              </w:rPr>
            </w:pPr>
            <w:r>
              <w:rPr>
                <w:rFonts w:ascii="Univers" w:hAnsi="Univers"/>
                <w:i/>
                <w:sz w:val="18"/>
              </w:rPr>
              <w:t>The expectations should focus around specific deliverables, bearing in mind how they relate to the five competency areas (People Orientation, Knowledge &amp; Experience, Delivery, External Orientation and Basic Company Attitudes).</w:t>
            </w:r>
          </w:p>
        </w:tc>
      </w:tr>
      <w:tr w:rsidR="00BD1FC2" w14:paraId="28CCA607" w14:textId="77777777">
        <w:trPr>
          <w:trHeight w:val="2571"/>
        </w:trPr>
        <w:tc>
          <w:tcPr>
            <w:tcW w:w="10490" w:type="dxa"/>
            <w:gridSpan w:val="6"/>
            <w:tcBorders>
              <w:top w:val="nil"/>
              <w:bottom w:val="nil"/>
            </w:tcBorders>
          </w:tcPr>
          <w:p w14:paraId="28CCA5D6" w14:textId="77777777" w:rsidR="00647520" w:rsidRPr="002C0B01" w:rsidRDefault="00647520">
            <w:pPr>
              <w:numPr>
                <w:ilvl w:val="12"/>
                <w:numId w:val="0"/>
              </w:numPr>
              <w:spacing w:before="60" w:after="60"/>
              <w:rPr>
                <w:rFonts w:ascii="Univers" w:hAnsi="Univers"/>
                <w:color w:val="FF0000"/>
              </w:rPr>
            </w:pPr>
            <w:bookmarkStart w:id="0" w:name="_GoBack"/>
            <w:r w:rsidRPr="002C0B01">
              <w:rPr>
                <w:rFonts w:ascii="Univers" w:hAnsi="Univers"/>
                <w:color w:val="FF0000"/>
              </w:rPr>
              <w:t xml:space="preserve"> </w:t>
            </w:r>
          </w:p>
          <w:tbl>
            <w:tblPr>
              <w:tblStyle w:val="TableGrid"/>
              <w:tblW w:w="0" w:type="auto"/>
              <w:tblLayout w:type="fixed"/>
              <w:tblLook w:val="04A0" w:firstRow="1" w:lastRow="0" w:firstColumn="1" w:lastColumn="0" w:noHBand="0" w:noVBand="1"/>
            </w:tblPr>
            <w:tblGrid>
              <w:gridCol w:w="1589"/>
              <w:gridCol w:w="8672"/>
            </w:tblGrid>
            <w:tr w:rsidR="0083359A" w:rsidRPr="002C0B01" w14:paraId="28CCA5D9" w14:textId="77777777" w:rsidTr="0083359A">
              <w:tc>
                <w:tcPr>
                  <w:tcW w:w="1589" w:type="dxa"/>
                  <w:shd w:val="pct10" w:color="auto" w:fill="auto"/>
                </w:tcPr>
                <w:p w14:paraId="28CCA5D7" w14:textId="77777777" w:rsidR="0083359A" w:rsidRPr="002C0B01" w:rsidRDefault="0083359A" w:rsidP="00C929A7">
                  <w:pPr>
                    <w:jc w:val="center"/>
                    <w:rPr>
                      <w:rFonts w:ascii="Univers" w:hAnsi="Univers"/>
                    </w:rPr>
                  </w:pPr>
                  <w:r w:rsidRPr="002C0B01">
                    <w:rPr>
                      <w:rFonts w:ascii="Univers" w:hAnsi="Univers"/>
                    </w:rPr>
                    <w:t>Competency Area</w:t>
                  </w:r>
                </w:p>
              </w:tc>
              <w:tc>
                <w:tcPr>
                  <w:tcW w:w="8672" w:type="dxa"/>
                  <w:shd w:val="pct10" w:color="auto" w:fill="auto"/>
                </w:tcPr>
                <w:p w14:paraId="28CCA5D8" w14:textId="77777777" w:rsidR="0083359A" w:rsidRPr="002C0B01" w:rsidRDefault="0083359A" w:rsidP="00C929A7">
                  <w:pPr>
                    <w:spacing w:before="120" w:after="120"/>
                    <w:jc w:val="center"/>
                    <w:rPr>
                      <w:rFonts w:ascii="Univers" w:hAnsi="Univers"/>
                    </w:rPr>
                  </w:pPr>
                  <w:r w:rsidRPr="002C0B01">
                    <w:rPr>
                      <w:rFonts w:ascii="Univers" w:hAnsi="Univers"/>
                    </w:rPr>
                    <w:t>Objectives</w:t>
                  </w:r>
                </w:p>
              </w:tc>
            </w:tr>
            <w:tr w:rsidR="0083359A" w:rsidRPr="002C0B01" w14:paraId="28CCA5E5" w14:textId="77777777" w:rsidTr="0083359A">
              <w:trPr>
                <w:trHeight w:val="1400"/>
              </w:trPr>
              <w:tc>
                <w:tcPr>
                  <w:tcW w:w="1589" w:type="dxa"/>
                </w:tcPr>
                <w:p w14:paraId="28CCA5DA" w14:textId="77777777" w:rsidR="0083359A" w:rsidRPr="002C0B01" w:rsidRDefault="0083359A" w:rsidP="00C929A7">
                  <w:pPr>
                    <w:jc w:val="center"/>
                    <w:rPr>
                      <w:rFonts w:ascii="Univers" w:hAnsi="Univers"/>
                    </w:rPr>
                  </w:pPr>
                </w:p>
                <w:p w14:paraId="28CCA5DB" w14:textId="77777777" w:rsidR="0083359A" w:rsidRPr="002C0B01" w:rsidRDefault="0083359A" w:rsidP="00C929A7">
                  <w:pPr>
                    <w:jc w:val="center"/>
                    <w:rPr>
                      <w:rFonts w:ascii="Univers" w:hAnsi="Univers"/>
                    </w:rPr>
                  </w:pPr>
                </w:p>
                <w:p w14:paraId="28CCA5DC" w14:textId="77777777" w:rsidR="0083359A" w:rsidRPr="002C0B01" w:rsidRDefault="0083359A" w:rsidP="00C929A7">
                  <w:pPr>
                    <w:jc w:val="center"/>
                    <w:rPr>
                      <w:rFonts w:ascii="Univers" w:hAnsi="Univers"/>
                    </w:rPr>
                  </w:pPr>
                  <w:r w:rsidRPr="002C0B01">
                    <w:rPr>
                      <w:rFonts w:ascii="Univers" w:hAnsi="Univers"/>
                    </w:rPr>
                    <w:t>People Orientation</w:t>
                  </w:r>
                </w:p>
              </w:tc>
              <w:tc>
                <w:tcPr>
                  <w:tcW w:w="8672" w:type="dxa"/>
                </w:tcPr>
                <w:p w14:paraId="28CCA5DD" w14:textId="77777777" w:rsidR="00535F6B" w:rsidRPr="002C0B01" w:rsidRDefault="00535F6B" w:rsidP="00535F6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inorHAnsi" w:hAnsiTheme="minorHAnsi" w:cs="Segoe Print"/>
                      <w:szCs w:val="22"/>
                      <w:lang w:val="en-US" w:eastAsia="nl-NL"/>
                    </w:rPr>
                  </w:pPr>
                </w:p>
                <w:p w14:paraId="28CCA5DE" w14:textId="40FFBC41" w:rsidR="00535F6B" w:rsidRPr="002C0B01" w:rsidRDefault="00A32DD0" w:rsidP="009258D2">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sidRPr="002C0B01">
                    <w:rPr>
                      <w:rFonts w:ascii="Univers" w:hAnsi="Univers"/>
                    </w:rPr>
                    <w:t>Take</w:t>
                  </w:r>
                  <w:r w:rsidR="00E47650" w:rsidRPr="002C0B01">
                    <w:rPr>
                      <w:rFonts w:ascii="Univers" w:hAnsi="Univers"/>
                    </w:rPr>
                    <w:t xml:space="preserve"> the lead and coordinate </w:t>
                  </w:r>
                  <w:r w:rsidRPr="002C0B01">
                    <w:rPr>
                      <w:rFonts w:ascii="Univers" w:hAnsi="Univers"/>
                    </w:rPr>
                    <w:t>E2E and testing</w:t>
                  </w:r>
                  <w:r w:rsidR="00E47650" w:rsidRPr="002C0B01">
                    <w:rPr>
                      <w:rFonts w:ascii="Univers" w:hAnsi="Univers"/>
                    </w:rPr>
                    <w:t xml:space="preserve"> </w:t>
                  </w:r>
                  <w:r w:rsidRPr="002C0B01">
                    <w:rPr>
                      <w:rFonts w:ascii="Univers" w:hAnsi="Univers"/>
                    </w:rPr>
                    <w:t>activities</w:t>
                  </w:r>
                  <w:r w:rsidR="00E47650" w:rsidRPr="002C0B01">
                    <w:rPr>
                      <w:rFonts w:ascii="Univers" w:hAnsi="Univers"/>
                    </w:rPr>
                    <w:t>.</w:t>
                  </w:r>
                </w:p>
                <w:p w14:paraId="28CCA5E3" w14:textId="0AAC5CF5" w:rsidR="008646A4" w:rsidRPr="002C0B01" w:rsidRDefault="00E47650" w:rsidP="00535F6B">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rPr>
                  </w:pPr>
                  <w:r w:rsidRPr="002C0B01">
                    <w:rPr>
                      <w:rFonts w:ascii="Univers" w:hAnsi="Univers"/>
                    </w:rPr>
                    <w:t xml:space="preserve">Coach Capgemini </w:t>
                  </w:r>
                  <w:r w:rsidR="00A32DD0" w:rsidRPr="002C0B01">
                    <w:rPr>
                      <w:rFonts w:ascii="Univers" w:hAnsi="Univers"/>
                    </w:rPr>
                    <w:t>and client colleagues</w:t>
                  </w:r>
                  <w:r w:rsidRPr="002C0B01">
                    <w:rPr>
                      <w:rFonts w:ascii="Univers" w:hAnsi="Univers"/>
                    </w:rPr>
                    <w:t>.</w:t>
                  </w:r>
                </w:p>
                <w:p w14:paraId="28CCA5E4" w14:textId="77777777" w:rsidR="00E47650" w:rsidRPr="002C0B01" w:rsidRDefault="00E47650" w:rsidP="00535F6B">
                  <w:pPr>
                    <w:rPr>
                      <w:rFonts w:ascii="Univers" w:hAnsi="Univers"/>
                    </w:rPr>
                  </w:pPr>
                </w:p>
              </w:tc>
            </w:tr>
            <w:tr w:rsidR="0083359A" w:rsidRPr="002C0B01" w14:paraId="28CCA5EE" w14:textId="77777777" w:rsidTr="0083359A">
              <w:trPr>
                <w:trHeight w:val="1400"/>
              </w:trPr>
              <w:tc>
                <w:tcPr>
                  <w:tcW w:w="1589" w:type="dxa"/>
                </w:tcPr>
                <w:p w14:paraId="28CCA5E6" w14:textId="77777777" w:rsidR="0083359A" w:rsidRPr="002C0B01" w:rsidRDefault="0083359A" w:rsidP="00C929A7">
                  <w:pPr>
                    <w:jc w:val="center"/>
                    <w:rPr>
                      <w:rFonts w:ascii="Univers" w:hAnsi="Univers"/>
                    </w:rPr>
                  </w:pPr>
                </w:p>
                <w:p w14:paraId="28CCA5E7" w14:textId="77777777" w:rsidR="0083359A" w:rsidRPr="002C0B01" w:rsidRDefault="0083359A" w:rsidP="00C929A7">
                  <w:pPr>
                    <w:jc w:val="center"/>
                    <w:rPr>
                      <w:rFonts w:ascii="Univers" w:hAnsi="Univers"/>
                    </w:rPr>
                  </w:pPr>
                  <w:r w:rsidRPr="002C0B01">
                    <w:rPr>
                      <w:rFonts w:ascii="Univers" w:hAnsi="Univers"/>
                    </w:rPr>
                    <w:t xml:space="preserve">Knowledge </w:t>
                  </w:r>
                </w:p>
                <w:p w14:paraId="28CCA5E8" w14:textId="77777777" w:rsidR="0083359A" w:rsidRPr="002C0B01" w:rsidRDefault="0083359A" w:rsidP="00C929A7">
                  <w:pPr>
                    <w:jc w:val="center"/>
                    <w:rPr>
                      <w:rFonts w:ascii="Univers" w:hAnsi="Univers"/>
                    </w:rPr>
                  </w:pPr>
                  <w:r w:rsidRPr="002C0B01">
                    <w:rPr>
                      <w:rFonts w:ascii="Univers" w:hAnsi="Univers"/>
                    </w:rPr>
                    <w:t xml:space="preserve">&amp; </w:t>
                  </w:r>
                </w:p>
                <w:p w14:paraId="28CCA5E9" w14:textId="77777777" w:rsidR="0083359A" w:rsidRPr="002C0B01" w:rsidRDefault="0083359A" w:rsidP="00C929A7">
                  <w:pPr>
                    <w:jc w:val="center"/>
                    <w:rPr>
                      <w:rFonts w:ascii="Univers" w:hAnsi="Univers"/>
                    </w:rPr>
                  </w:pPr>
                  <w:r w:rsidRPr="002C0B01">
                    <w:rPr>
                      <w:rFonts w:ascii="Univers" w:hAnsi="Univers"/>
                    </w:rPr>
                    <w:t>Experience</w:t>
                  </w:r>
                </w:p>
              </w:tc>
              <w:tc>
                <w:tcPr>
                  <w:tcW w:w="8672" w:type="dxa"/>
                </w:tcPr>
                <w:p w14:paraId="28CCA5EA" w14:textId="77777777" w:rsidR="00FA63C3" w:rsidRPr="002C0B01" w:rsidRDefault="00FA63C3" w:rsidP="008646A4">
                  <w:pPr>
                    <w:rPr>
                      <w:rFonts w:ascii="Univers" w:hAnsi="Univers"/>
                    </w:rPr>
                  </w:pPr>
                </w:p>
                <w:p w14:paraId="28CCA5EB" w14:textId="53F047FB" w:rsidR="008646A4" w:rsidRPr="002C0B01" w:rsidRDefault="0011294D" w:rsidP="009258D2">
                  <w:pPr>
                    <w:pStyle w:val="ListParagraph"/>
                    <w:numPr>
                      <w:ilvl w:val="0"/>
                      <w:numId w:val="8"/>
                    </w:numPr>
                    <w:rPr>
                      <w:rFonts w:ascii="Univers" w:hAnsi="Univers"/>
                    </w:rPr>
                  </w:pPr>
                  <w:r w:rsidRPr="002C0B01">
                    <w:rPr>
                      <w:rFonts w:ascii="Univers" w:hAnsi="Univers"/>
                    </w:rPr>
                    <w:t xml:space="preserve">Add </w:t>
                  </w:r>
                  <w:r w:rsidR="00A32DD0" w:rsidRPr="002C0B01">
                    <w:rPr>
                      <w:rFonts w:ascii="Univers" w:hAnsi="Univers"/>
                    </w:rPr>
                    <w:t>Test &amp; Project Manager</w:t>
                  </w:r>
                  <w:r w:rsidRPr="002C0B01">
                    <w:rPr>
                      <w:rFonts w:ascii="Univers" w:hAnsi="Univers"/>
                    </w:rPr>
                    <w:t xml:space="preserve"> role as one of my major and no more minor </w:t>
                  </w:r>
                  <w:r w:rsidR="00A32DD0" w:rsidRPr="002C0B01">
                    <w:rPr>
                      <w:rFonts w:ascii="Univers" w:hAnsi="Univers"/>
                    </w:rPr>
                    <w:t>domains</w:t>
                  </w:r>
                  <w:r w:rsidRPr="002C0B01">
                    <w:rPr>
                      <w:rFonts w:ascii="Univers" w:hAnsi="Univers"/>
                    </w:rPr>
                    <w:t>.</w:t>
                  </w:r>
                </w:p>
                <w:p w14:paraId="28CCA5ED" w14:textId="54AD1E38" w:rsidR="002D2B56" w:rsidRPr="002C0B01" w:rsidRDefault="005B18DC" w:rsidP="00A32DD0">
                  <w:pPr>
                    <w:pStyle w:val="ListParagraph"/>
                    <w:numPr>
                      <w:ilvl w:val="0"/>
                      <w:numId w:val="8"/>
                    </w:numPr>
                    <w:rPr>
                      <w:rFonts w:ascii="Univers" w:hAnsi="Univers"/>
                    </w:rPr>
                  </w:pPr>
                  <w:r w:rsidRPr="002C0B01">
                    <w:rPr>
                      <w:rFonts w:ascii="Univers" w:hAnsi="Univers"/>
                    </w:rPr>
                    <w:t>Plan and give knowledge transfer sessions</w:t>
                  </w:r>
                  <w:r w:rsidR="00A32DD0" w:rsidRPr="002C0B01">
                    <w:rPr>
                      <w:rFonts w:ascii="Univers" w:hAnsi="Univers"/>
                    </w:rPr>
                    <w:t>.</w:t>
                  </w:r>
                </w:p>
              </w:tc>
            </w:tr>
            <w:tr w:rsidR="0083359A" w:rsidRPr="002C0B01" w14:paraId="28CCA5F9" w14:textId="77777777" w:rsidTr="0083359A">
              <w:trPr>
                <w:trHeight w:val="1400"/>
              </w:trPr>
              <w:tc>
                <w:tcPr>
                  <w:tcW w:w="1589" w:type="dxa"/>
                </w:tcPr>
                <w:p w14:paraId="28CCA5EF" w14:textId="77777777" w:rsidR="0083359A" w:rsidRPr="002C0B01" w:rsidRDefault="0083359A" w:rsidP="00C929A7">
                  <w:pPr>
                    <w:jc w:val="center"/>
                    <w:rPr>
                      <w:rFonts w:ascii="Univers" w:hAnsi="Univers"/>
                    </w:rPr>
                  </w:pPr>
                </w:p>
                <w:p w14:paraId="28CCA5F0" w14:textId="77777777" w:rsidR="0083359A" w:rsidRPr="002C0B01" w:rsidRDefault="0083359A" w:rsidP="00C929A7">
                  <w:pPr>
                    <w:jc w:val="center"/>
                    <w:rPr>
                      <w:rFonts w:ascii="Univers" w:hAnsi="Univers"/>
                    </w:rPr>
                  </w:pPr>
                </w:p>
                <w:p w14:paraId="28CCA5F1" w14:textId="77777777" w:rsidR="0083359A" w:rsidRPr="002C0B01" w:rsidRDefault="0083359A" w:rsidP="00C929A7">
                  <w:pPr>
                    <w:jc w:val="center"/>
                    <w:rPr>
                      <w:rFonts w:ascii="Univers" w:hAnsi="Univers"/>
                    </w:rPr>
                  </w:pPr>
                  <w:r w:rsidRPr="002C0B01">
                    <w:rPr>
                      <w:rFonts w:ascii="Univers" w:hAnsi="Univers"/>
                    </w:rPr>
                    <w:t>Delivery</w:t>
                  </w:r>
                </w:p>
              </w:tc>
              <w:tc>
                <w:tcPr>
                  <w:tcW w:w="8672" w:type="dxa"/>
                </w:tcPr>
                <w:p w14:paraId="28CCA5F2" w14:textId="77777777" w:rsidR="005B18DC" w:rsidRPr="002C0B01" w:rsidRDefault="005B18DC" w:rsidP="00C929A7">
                  <w:pPr>
                    <w:rPr>
                      <w:rFonts w:ascii="Univers" w:hAnsi="Univers"/>
                    </w:rPr>
                  </w:pPr>
                </w:p>
                <w:p w14:paraId="28CCA5F3" w14:textId="77777777" w:rsidR="005B18DC" w:rsidRPr="002C0B01" w:rsidRDefault="005B18DC" w:rsidP="009258D2">
                  <w:pPr>
                    <w:pStyle w:val="ListParagraph"/>
                    <w:numPr>
                      <w:ilvl w:val="0"/>
                      <w:numId w:val="9"/>
                    </w:numPr>
                    <w:rPr>
                      <w:rFonts w:ascii="Univers" w:hAnsi="Univers"/>
                    </w:rPr>
                  </w:pPr>
                  <w:r w:rsidRPr="002C0B01">
                    <w:rPr>
                      <w:rFonts w:ascii="Univers" w:hAnsi="Univers"/>
                    </w:rPr>
                    <w:t>Meet timelines and client satisfaction.</w:t>
                  </w:r>
                </w:p>
                <w:p w14:paraId="28CCA5F4" w14:textId="4B663A0B" w:rsidR="0083359A" w:rsidRPr="002C0B01" w:rsidRDefault="00137434" w:rsidP="009258D2">
                  <w:pPr>
                    <w:pStyle w:val="ListParagraph"/>
                    <w:numPr>
                      <w:ilvl w:val="0"/>
                      <w:numId w:val="9"/>
                    </w:numPr>
                    <w:rPr>
                      <w:rFonts w:ascii="Univers" w:hAnsi="Univers"/>
                    </w:rPr>
                  </w:pPr>
                  <w:r w:rsidRPr="002C0B01">
                    <w:rPr>
                      <w:rFonts w:ascii="Univers" w:hAnsi="Univers"/>
                    </w:rPr>
                    <w:t>Deliver high quality investigation and coordination.</w:t>
                  </w:r>
                </w:p>
                <w:p w14:paraId="28CCA5F6" w14:textId="77777777" w:rsidR="005B18DC" w:rsidRPr="002C0B01" w:rsidRDefault="005B18DC" w:rsidP="009258D2">
                  <w:pPr>
                    <w:pStyle w:val="ListParagraph"/>
                    <w:numPr>
                      <w:ilvl w:val="0"/>
                      <w:numId w:val="9"/>
                    </w:numPr>
                    <w:rPr>
                      <w:rFonts w:ascii="Univers" w:hAnsi="Univers"/>
                    </w:rPr>
                  </w:pPr>
                  <w:r w:rsidRPr="002C0B01">
                    <w:rPr>
                      <w:rFonts w:ascii="Univers" w:hAnsi="Univers"/>
                    </w:rPr>
                    <w:t>Take the lead on new topics.</w:t>
                  </w:r>
                </w:p>
                <w:p w14:paraId="28CCA5F7" w14:textId="77777777" w:rsidR="005B18DC" w:rsidRPr="002C0B01" w:rsidRDefault="005B18DC" w:rsidP="009258D2">
                  <w:pPr>
                    <w:pStyle w:val="ListParagraph"/>
                    <w:numPr>
                      <w:ilvl w:val="0"/>
                      <w:numId w:val="9"/>
                    </w:numPr>
                    <w:rPr>
                      <w:rFonts w:ascii="Univers" w:hAnsi="Univers"/>
                    </w:rPr>
                  </w:pPr>
                  <w:r w:rsidRPr="002C0B01">
                    <w:rPr>
                      <w:rFonts w:ascii="Univers" w:hAnsi="Univers"/>
                    </w:rPr>
                    <w:t>Fulfilling contract hours.</w:t>
                  </w:r>
                </w:p>
                <w:p w14:paraId="28CCA5F8" w14:textId="77777777" w:rsidR="008168A7" w:rsidRPr="002C0B01" w:rsidRDefault="008168A7" w:rsidP="00A834DE">
                  <w:pPr>
                    <w:rPr>
                      <w:rFonts w:ascii="Univers" w:hAnsi="Univers"/>
                    </w:rPr>
                  </w:pPr>
                </w:p>
              </w:tc>
            </w:tr>
            <w:tr w:rsidR="0083359A" w:rsidRPr="002C0B01" w14:paraId="28CCA600" w14:textId="77777777" w:rsidTr="0083359A">
              <w:trPr>
                <w:trHeight w:val="1400"/>
              </w:trPr>
              <w:tc>
                <w:tcPr>
                  <w:tcW w:w="1589" w:type="dxa"/>
                </w:tcPr>
                <w:p w14:paraId="28CCA5FA" w14:textId="77777777" w:rsidR="0083359A" w:rsidRPr="002C0B01" w:rsidRDefault="0083359A" w:rsidP="00C929A7">
                  <w:pPr>
                    <w:jc w:val="center"/>
                    <w:rPr>
                      <w:rFonts w:ascii="Univers" w:hAnsi="Univers"/>
                    </w:rPr>
                  </w:pPr>
                </w:p>
                <w:p w14:paraId="28CCA5FB" w14:textId="77777777" w:rsidR="0083359A" w:rsidRPr="002C0B01" w:rsidRDefault="0083359A" w:rsidP="00C929A7">
                  <w:pPr>
                    <w:jc w:val="center"/>
                    <w:rPr>
                      <w:rFonts w:ascii="Univers" w:hAnsi="Univers"/>
                    </w:rPr>
                  </w:pPr>
                </w:p>
                <w:p w14:paraId="28CCA5FC" w14:textId="77777777" w:rsidR="0083359A" w:rsidRPr="002C0B01" w:rsidRDefault="0083359A" w:rsidP="00C929A7">
                  <w:pPr>
                    <w:jc w:val="center"/>
                    <w:rPr>
                      <w:rFonts w:ascii="Univers" w:hAnsi="Univers"/>
                    </w:rPr>
                  </w:pPr>
                  <w:r w:rsidRPr="002C0B01">
                    <w:rPr>
                      <w:rFonts w:ascii="Univers" w:hAnsi="Univers"/>
                    </w:rPr>
                    <w:t>External Orientation</w:t>
                  </w:r>
                </w:p>
              </w:tc>
              <w:tc>
                <w:tcPr>
                  <w:tcW w:w="8672" w:type="dxa"/>
                </w:tcPr>
                <w:p w14:paraId="28CCA5FD" w14:textId="77777777" w:rsidR="0083359A" w:rsidRPr="002C0B01" w:rsidRDefault="0083359A" w:rsidP="00C929A7">
                  <w:pPr>
                    <w:rPr>
                      <w:rFonts w:ascii="Univers" w:hAnsi="Univers"/>
                    </w:rPr>
                  </w:pPr>
                </w:p>
                <w:p w14:paraId="28CCA5FF" w14:textId="11FD3623" w:rsidR="005B18DC" w:rsidRPr="002C0B01" w:rsidRDefault="005B18DC" w:rsidP="00137434">
                  <w:pPr>
                    <w:pStyle w:val="ListParagraph"/>
                    <w:numPr>
                      <w:ilvl w:val="0"/>
                      <w:numId w:val="10"/>
                    </w:numPr>
                    <w:rPr>
                      <w:rFonts w:ascii="Univers" w:hAnsi="Univers"/>
                    </w:rPr>
                  </w:pPr>
                  <w:r w:rsidRPr="002C0B01">
                    <w:rPr>
                      <w:rFonts w:ascii="Univers" w:hAnsi="Univers"/>
                    </w:rPr>
                    <w:t>Continue to make good use of the trustful relationship created with colleagues (managers and peers).</w:t>
                  </w:r>
                </w:p>
              </w:tc>
            </w:tr>
            <w:tr w:rsidR="0083359A" w:rsidRPr="002C0B01" w14:paraId="28CCA605" w14:textId="77777777" w:rsidTr="0083359A">
              <w:trPr>
                <w:trHeight w:val="1400"/>
              </w:trPr>
              <w:tc>
                <w:tcPr>
                  <w:tcW w:w="1589" w:type="dxa"/>
                </w:tcPr>
                <w:p w14:paraId="28CCA601" w14:textId="77777777" w:rsidR="0083359A" w:rsidRPr="002C0B01" w:rsidRDefault="0083359A" w:rsidP="00C929A7">
                  <w:pPr>
                    <w:spacing w:before="180"/>
                    <w:jc w:val="center"/>
                    <w:rPr>
                      <w:rFonts w:ascii="Univers" w:hAnsi="Univers"/>
                    </w:rPr>
                  </w:pPr>
                  <w:r w:rsidRPr="002C0B01">
                    <w:rPr>
                      <w:rFonts w:ascii="Univers" w:hAnsi="Univers"/>
                    </w:rPr>
                    <w:t>Basic Company Attitudes</w:t>
                  </w:r>
                </w:p>
              </w:tc>
              <w:tc>
                <w:tcPr>
                  <w:tcW w:w="8672" w:type="dxa"/>
                </w:tcPr>
                <w:p w14:paraId="28CCA602" w14:textId="77777777" w:rsidR="0083359A" w:rsidRPr="002C0B01" w:rsidRDefault="0083359A" w:rsidP="00C929A7">
                  <w:pPr>
                    <w:rPr>
                      <w:rFonts w:ascii="Univers" w:hAnsi="Univers"/>
                    </w:rPr>
                  </w:pPr>
                </w:p>
                <w:p w14:paraId="28CCA603" w14:textId="77777777" w:rsidR="008168A7" w:rsidRPr="002C0B01" w:rsidRDefault="008168A7" w:rsidP="009258D2">
                  <w:pPr>
                    <w:pStyle w:val="ListParagraph"/>
                    <w:numPr>
                      <w:ilvl w:val="0"/>
                      <w:numId w:val="11"/>
                    </w:numPr>
                    <w:rPr>
                      <w:rFonts w:ascii="Univers" w:hAnsi="Univers"/>
                    </w:rPr>
                  </w:pPr>
                  <w:r w:rsidRPr="002C0B01">
                    <w:rPr>
                      <w:rFonts w:ascii="Univers" w:hAnsi="Univers"/>
                    </w:rPr>
                    <w:t>Applying Capgemini values.</w:t>
                  </w:r>
                </w:p>
                <w:p w14:paraId="28CCA604" w14:textId="77777777" w:rsidR="008168A7" w:rsidRPr="002C0B01" w:rsidRDefault="008168A7" w:rsidP="009258D2">
                  <w:pPr>
                    <w:pStyle w:val="ListParagraph"/>
                    <w:numPr>
                      <w:ilvl w:val="0"/>
                      <w:numId w:val="11"/>
                    </w:numPr>
                    <w:rPr>
                      <w:rFonts w:ascii="Univers" w:hAnsi="Univers"/>
                    </w:rPr>
                  </w:pPr>
                  <w:r w:rsidRPr="002C0B01">
                    <w:rPr>
                      <w:rFonts w:ascii="Univers" w:hAnsi="Univers"/>
                    </w:rPr>
                    <w:t>Timesheet on time</w:t>
                  </w:r>
                </w:p>
              </w:tc>
            </w:tr>
          </w:tbl>
          <w:p w14:paraId="28CCA606" w14:textId="77777777" w:rsidR="0083359A" w:rsidRPr="002C0B01" w:rsidRDefault="0083359A">
            <w:pPr>
              <w:numPr>
                <w:ilvl w:val="12"/>
                <w:numId w:val="0"/>
              </w:numPr>
              <w:spacing w:before="60" w:after="60"/>
              <w:rPr>
                <w:rFonts w:ascii="Univers" w:hAnsi="Univers"/>
              </w:rPr>
            </w:pPr>
          </w:p>
        </w:tc>
      </w:tr>
      <w:bookmarkEnd w:id="0"/>
      <w:tr w:rsidR="00BD1FC2" w14:paraId="28CCA60E" w14:textId="77777777">
        <w:tc>
          <w:tcPr>
            <w:tcW w:w="3828" w:type="dxa"/>
            <w:tcBorders>
              <w:top w:val="single" w:sz="4" w:space="0" w:color="auto"/>
              <w:bottom w:val="nil"/>
              <w:right w:val="nil"/>
            </w:tcBorders>
          </w:tcPr>
          <w:p w14:paraId="28CCA608" w14:textId="77777777" w:rsidR="00BD1FC2" w:rsidRPr="002C0B01" w:rsidRDefault="00BD1FC2">
            <w:pPr>
              <w:numPr>
                <w:ilvl w:val="12"/>
                <w:numId w:val="0"/>
              </w:numPr>
              <w:spacing w:before="60" w:after="60"/>
              <w:rPr>
                <w:rFonts w:ascii="Univers" w:hAnsi="Univers"/>
              </w:rPr>
            </w:pPr>
            <w:r w:rsidRPr="002C0B01">
              <w:rPr>
                <w:rFonts w:ascii="Univers" w:hAnsi="Univers"/>
              </w:rPr>
              <w:lastRenderedPageBreak/>
              <w:t>Difficulty degree</w:t>
            </w:r>
          </w:p>
        </w:tc>
        <w:tc>
          <w:tcPr>
            <w:tcW w:w="1559" w:type="dxa"/>
            <w:tcBorders>
              <w:top w:val="single" w:sz="4" w:space="0" w:color="auto"/>
              <w:left w:val="nil"/>
              <w:bottom w:val="nil"/>
              <w:right w:val="nil"/>
            </w:tcBorders>
          </w:tcPr>
          <w:p w14:paraId="28CCA609" w14:textId="77777777" w:rsidR="00BD1FC2" w:rsidRPr="002C0B01" w:rsidRDefault="00BD1FC2">
            <w:pPr>
              <w:numPr>
                <w:ilvl w:val="12"/>
                <w:numId w:val="0"/>
              </w:numPr>
              <w:spacing w:before="60" w:after="60"/>
              <w:jc w:val="center"/>
              <w:rPr>
                <w:rFonts w:ascii="Univers" w:hAnsi="Univers"/>
              </w:rPr>
            </w:pPr>
            <w:r w:rsidRPr="002C0B01">
              <w:rPr>
                <w:rFonts w:ascii="Univers" w:hAnsi="Univers"/>
              </w:rPr>
              <w:t>1</w:t>
            </w:r>
          </w:p>
        </w:tc>
        <w:tc>
          <w:tcPr>
            <w:tcW w:w="1134" w:type="dxa"/>
            <w:tcBorders>
              <w:top w:val="single" w:sz="4" w:space="0" w:color="auto"/>
              <w:left w:val="nil"/>
              <w:bottom w:val="nil"/>
              <w:right w:val="nil"/>
            </w:tcBorders>
          </w:tcPr>
          <w:p w14:paraId="28CCA60A" w14:textId="77777777" w:rsidR="00BD1FC2" w:rsidRPr="000B3CEB" w:rsidRDefault="00BD1FC2">
            <w:pPr>
              <w:numPr>
                <w:ilvl w:val="12"/>
                <w:numId w:val="0"/>
              </w:numPr>
              <w:spacing w:before="60" w:after="60"/>
              <w:jc w:val="center"/>
              <w:rPr>
                <w:rFonts w:ascii="Univers" w:hAnsi="Univers"/>
              </w:rPr>
            </w:pPr>
            <w:r w:rsidRPr="000B3CEB">
              <w:rPr>
                <w:rFonts w:ascii="Univers" w:hAnsi="Univers"/>
              </w:rPr>
              <w:t>2</w:t>
            </w:r>
          </w:p>
        </w:tc>
        <w:tc>
          <w:tcPr>
            <w:tcW w:w="1276" w:type="dxa"/>
            <w:tcBorders>
              <w:top w:val="single" w:sz="4" w:space="0" w:color="auto"/>
              <w:left w:val="nil"/>
              <w:bottom w:val="nil"/>
              <w:right w:val="nil"/>
            </w:tcBorders>
          </w:tcPr>
          <w:p w14:paraId="28CCA60B" w14:textId="77777777" w:rsidR="00BD1FC2" w:rsidRPr="001421A2" w:rsidRDefault="00BD1FC2">
            <w:pPr>
              <w:numPr>
                <w:ilvl w:val="12"/>
                <w:numId w:val="0"/>
              </w:numPr>
              <w:spacing w:before="60" w:after="60"/>
              <w:jc w:val="center"/>
              <w:rPr>
                <w:rFonts w:ascii="Univers" w:hAnsi="Univers"/>
              </w:rPr>
            </w:pPr>
            <w:r w:rsidRPr="001421A2">
              <w:rPr>
                <w:rFonts w:ascii="Univers" w:hAnsi="Univers"/>
              </w:rPr>
              <w:t>3</w:t>
            </w:r>
          </w:p>
        </w:tc>
        <w:tc>
          <w:tcPr>
            <w:tcW w:w="1275" w:type="dxa"/>
            <w:tcBorders>
              <w:top w:val="single" w:sz="4" w:space="0" w:color="auto"/>
              <w:left w:val="nil"/>
              <w:bottom w:val="nil"/>
              <w:right w:val="nil"/>
            </w:tcBorders>
          </w:tcPr>
          <w:p w14:paraId="28CCA60C" w14:textId="77777777" w:rsidR="00BD1FC2" w:rsidRDefault="00BD1FC2">
            <w:pPr>
              <w:numPr>
                <w:ilvl w:val="12"/>
                <w:numId w:val="0"/>
              </w:numPr>
              <w:spacing w:before="60" w:after="60"/>
              <w:jc w:val="center"/>
              <w:rPr>
                <w:rFonts w:ascii="Univers" w:hAnsi="Univers"/>
              </w:rPr>
            </w:pPr>
            <w:r>
              <w:rPr>
                <w:rFonts w:ascii="Univers" w:hAnsi="Univers"/>
              </w:rPr>
              <w:t>4</w:t>
            </w:r>
          </w:p>
        </w:tc>
        <w:tc>
          <w:tcPr>
            <w:tcW w:w="1418" w:type="dxa"/>
            <w:tcBorders>
              <w:top w:val="single" w:sz="4" w:space="0" w:color="auto"/>
              <w:left w:val="nil"/>
              <w:bottom w:val="nil"/>
              <w:right w:val="single" w:sz="4" w:space="0" w:color="auto"/>
            </w:tcBorders>
          </w:tcPr>
          <w:p w14:paraId="28CCA60D" w14:textId="77777777" w:rsidR="00BD1FC2" w:rsidRDefault="00BD1FC2">
            <w:pPr>
              <w:numPr>
                <w:ilvl w:val="12"/>
                <w:numId w:val="0"/>
              </w:numPr>
              <w:spacing w:before="60" w:after="60"/>
              <w:jc w:val="center"/>
              <w:rPr>
                <w:rFonts w:ascii="Univers" w:hAnsi="Univers"/>
              </w:rPr>
            </w:pPr>
            <w:r>
              <w:rPr>
                <w:rFonts w:ascii="Univers" w:hAnsi="Univers"/>
              </w:rPr>
              <w:t>5</w:t>
            </w:r>
          </w:p>
        </w:tc>
      </w:tr>
      <w:tr w:rsidR="00BD1FC2" w14:paraId="28CCA615" w14:textId="77777777">
        <w:tc>
          <w:tcPr>
            <w:tcW w:w="3828" w:type="dxa"/>
            <w:tcBorders>
              <w:top w:val="nil"/>
              <w:bottom w:val="nil"/>
              <w:right w:val="nil"/>
            </w:tcBorders>
          </w:tcPr>
          <w:p w14:paraId="28CCA60F" w14:textId="77777777" w:rsidR="00BD1FC2" w:rsidRPr="002C0B01" w:rsidRDefault="00BD1FC2">
            <w:pPr>
              <w:pStyle w:val="Header"/>
              <w:numPr>
                <w:ilvl w:val="12"/>
                <w:numId w:val="0"/>
              </w:numPr>
              <w:tabs>
                <w:tab w:val="clear" w:pos="4153"/>
                <w:tab w:val="clear" w:pos="8306"/>
              </w:tabs>
              <w:spacing w:before="60" w:after="60"/>
              <w:rPr>
                <w:rFonts w:ascii="Univers" w:hAnsi="Univers"/>
              </w:rPr>
            </w:pPr>
            <w:r w:rsidRPr="002C0B01">
              <w:rPr>
                <w:rFonts w:ascii="Univers" w:hAnsi="Univers"/>
              </w:rPr>
              <w:t>(relative to the individual’s level)</w:t>
            </w:r>
          </w:p>
        </w:tc>
        <w:tc>
          <w:tcPr>
            <w:tcW w:w="1559" w:type="dxa"/>
            <w:tcBorders>
              <w:top w:val="nil"/>
              <w:left w:val="nil"/>
              <w:bottom w:val="nil"/>
              <w:right w:val="nil"/>
            </w:tcBorders>
          </w:tcPr>
          <w:p w14:paraId="28CCA610" w14:textId="77777777" w:rsidR="00BD1FC2" w:rsidRPr="002C0B01" w:rsidRDefault="00BD1FC2" w:rsidP="005804B0">
            <w:pPr>
              <w:numPr>
                <w:ilvl w:val="12"/>
                <w:numId w:val="0"/>
              </w:numPr>
              <w:spacing w:before="60" w:after="60"/>
              <w:jc w:val="center"/>
              <w:rPr>
                <w:rFonts w:ascii="Univers" w:hAnsi="Univers"/>
              </w:rPr>
            </w:pPr>
            <w:r w:rsidRPr="002C0B01">
              <w:rPr>
                <w:rFonts w:ascii="Univers" w:hAnsi="Univers"/>
              </w:rPr>
              <w:t xml:space="preserve">Very </w:t>
            </w:r>
            <w:r w:rsidR="005804B0" w:rsidRPr="002C0B01">
              <w:rPr>
                <w:rFonts w:ascii="Univers" w:hAnsi="Univers"/>
              </w:rPr>
              <w:t>Difficult</w:t>
            </w:r>
          </w:p>
        </w:tc>
        <w:tc>
          <w:tcPr>
            <w:tcW w:w="1134" w:type="dxa"/>
            <w:tcBorders>
              <w:top w:val="nil"/>
              <w:left w:val="nil"/>
              <w:bottom w:val="nil"/>
              <w:right w:val="nil"/>
            </w:tcBorders>
          </w:tcPr>
          <w:p w14:paraId="28CCA611" w14:textId="77777777" w:rsidR="00BD1FC2" w:rsidRPr="000B3CEB" w:rsidRDefault="005804B0">
            <w:pPr>
              <w:numPr>
                <w:ilvl w:val="12"/>
                <w:numId w:val="0"/>
              </w:numPr>
              <w:spacing w:before="60" w:after="60"/>
              <w:jc w:val="center"/>
              <w:rPr>
                <w:rFonts w:ascii="Univers" w:hAnsi="Univers"/>
              </w:rPr>
            </w:pPr>
            <w:r w:rsidRPr="000B3CEB">
              <w:rPr>
                <w:rFonts w:ascii="Univers" w:hAnsi="Univers"/>
              </w:rPr>
              <w:t>Difficult</w:t>
            </w:r>
          </w:p>
        </w:tc>
        <w:tc>
          <w:tcPr>
            <w:tcW w:w="1276" w:type="dxa"/>
            <w:tcBorders>
              <w:top w:val="nil"/>
              <w:left w:val="nil"/>
              <w:bottom w:val="nil"/>
              <w:right w:val="nil"/>
            </w:tcBorders>
          </w:tcPr>
          <w:p w14:paraId="28CCA612" w14:textId="77777777" w:rsidR="00BD1FC2" w:rsidRPr="001421A2" w:rsidRDefault="00BD1FC2">
            <w:pPr>
              <w:numPr>
                <w:ilvl w:val="12"/>
                <w:numId w:val="0"/>
              </w:numPr>
              <w:spacing w:before="60" w:after="60"/>
              <w:jc w:val="center"/>
              <w:rPr>
                <w:rFonts w:ascii="Univers" w:hAnsi="Univers"/>
              </w:rPr>
            </w:pPr>
            <w:r w:rsidRPr="001421A2">
              <w:rPr>
                <w:rFonts w:ascii="Univers" w:hAnsi="Univers"/>
              </w:rPr>
              <w:t>Average</w:t>
            </w:r>
          </w:p>
        </w:tc>
        <w:tc>
          <w:tcPr>
            <w:tcW w:w="1275" w:type="dxa"/>
            <w:tcBorders>
              <w:top w:val="nil"/>
              <w:left w:val="nil"/>
              <w:bottom w:val="nil"/>
              <w:right w:val="nil"/>
            </w:tcBorders>
          </w:tcPr>
          <w:p w14:paraId="28CCA613" w14:textId="77777777" w:rsidR="00BD1FC2" w:rsidRDefault="005804B0">
            <w:pPr>
              <w:numPr>
                <w:ilvl w:val="12"/>
                <w:numId w:val="0"/>
              </w:numPr>
              <w:spacing w:before="60" w:after="60"/>
              <w:jc w:val="center"/>
              <w:rPr>
                <w:rFonts w:ascii="Univers" w:hAnsi="Univers"/>
              </w:rPr>
            </w:pPr>
            <w:r>
              <w:rPr>
                <w:rFonts w:ascii="Univers" w:hAnsi="Univers"/>
              </w:rPr>
              <w:t>Easy</w:t>
            </w:r>
          </w:p>
        </w:tc>
        <w:tc>
          <w:tcPr>
            <w:tcW w:w="1418" w:type="dxa"/>
            <w:tcBorders>
              <w:top w:val="nil"/>
              <w:left w:val="nil"/>
              <w:bottom w:val="nil"/>
              <w:right w:val="single" w:sz="4" w:space="0" w:color="auto"/>
            </w:tcBorders>
          </w:tcPr>
          <w:p w14:paraId="28CCA614" w14:textId="77777777" w:rsidR="00BD1FC2" w:rsidRDefault="00BD1FC2" w:rsidP="005804B0">
            <w:pPr>
              <w:numPr>
                <w:ilvl w:val="12"/>
                <w:numId w:val="0"/>
              </w:numPr>
              <w:spacing w:before="60" w:after="60"/>
              <w:jc w:val="center"/>
              <w:rPr>
                <w:rFonts w:ascii="Univers" w:hAnsi="Univers"/>
              </w:rPr>
            </w:pPr>
            <w:r>
              <w:rPr>
                <w:rFonts w:ascii="Univers" w:hAnsi="Univers"/>
              </w:rPr>
              <w:t xml:space="preserve">Very </w:t>
            </w:r>
            <w:r w:rsidR="005804B0">
              <w:rPr>
                <w:rFonts w:ascii="Univers" w:hAnsi="Univers"/>
              </w:rPr>
              <w:t>Easy</w:t>
            </w:r>
          </w:p>
        </w:tc>
      </w:tr>
      <w:tr w:rsidR="00BD1FC2" w14:paraId="28CCA618" w14:textId="77777777">
        <w:trPr>
          <w:trHeight w:val="1000"/>
        </w:trPr>
        <w:tc>
          <w:tcPr>
            <w:tcW w:w="10490" w:type="dxa"/>
            <w:gridSpan w:val="6"/>
            <w:tcBorders>
              <w:top w:val="nil"/>
              <w:bottom w:val="single" w:sz="4" w:space="0" w:color="auto"/>
            </w:tcBorders>
          </w:tcPr>
          <w:p w14:paraId="28CCA616" w14:textId="77777777" w:rsidR="00BD1FC2" w:rsidRDefault="00BD1FC2">
            <w:pPr>
              <w:numPr>
                <w:ilvl w:val="12"/>
                <w:numId w:val="0"/>
              </w:numPr>
              <w:spacing w:before="60" w:after="60"/>
              <w:rPr>
                <w:rFonts w:ascii="Univers" w:hAnsi="Univers"/>
              </w:rPr>
            </w:pPr>
            <w:r>
              <w:rPr>
                <w:rFonts w:ascii="Univers" w:hAnsi="Univers"/>
              </w:rPr>
              <w:t>Comments:</w:t>
            </w:r>
          </w:p>
          <w:p w14:paraId="4045A404" w14:textId="3902686B" w:rsidR="0037524B" w:rsidRDefault="0037524B" w:rsidP="0037524B">
            <w:pPr>
              <w:numPr>
                <w:ilvl w:val="12"/>
                <w:numId w:val="0"/>
              </w:numPr>
              <w:spacing w:before="60" w:after="60"/>
              <w:rPr>
                <w:rFonts w:ascii="Univers" w:hAnsi="Univers"/>
              </w:rPr>
            </w:pPr>
          </w:p>
          <w:p w14:paraId="28CCA617" w14:textId="7C897475" w:rsidR="0037524B" w:rsidRDefault="0037524B" w:rsidP="0037524B">
            <w:pPr>
              <w:numPr>
                <w:ilvl w:val="12"/>
                <w:numId w:val="0"/>
              </w:numPr>
              <w:spacing w:before="60" w:after="60"/>
              <w:rPr>
                <w:rFonts w:ascii="Univers" w:hAnsi="Univers"/>
              </w:rPr>
            </w:pPr>
          </w:p>
        </w:tc>
      </w:tr>
    </w:tbl>
    <w:p w14:paraId="28CCA619" w14:textId="5A54A6A2" w:rsidR="00BD1FC2" w:rsidRDefault="00BD1FC2">
      <w:pPr>
        <w:numPr>
          <w:ilvl w:val="12"/>
          <w:numId w:val="0"/>
        </w:numPr>
        <w:rPr>
          <w:rFonts w:ascii="Univers" w:hAnsi="Univers"/>
          <w:sz w:val="24"/>
        </w:rPr>
      </w:pPr>
    </w:p>
    <w:tbl>
      <w:tblPr>
        <w:tblW w:w="10356" w:type="dxa"/>
        <w:tblInd w:w="108" w:type="dxa"/>
        <w:tblLayout w:type="fixed"/>
        <w:tblLook w:val="0000" w:firstRow="0" w:lastRow="0" w:firstColumn="0" w:lastColumn="0" w:noHBand="0" w:noVBand="0"/>
      </w:tblPr>
      <w:tblGrid>
        <w:gridCol w:w="234"/>
        <w:gridCol w:w="1147"/>
        <w:gridCol w:w="327"/>
        <w:gridCol w:w="1161"/>
        <w:gridCol w:w="1488"/>
        <w:gridCol w:w="1488"/>
        <w:gridCol w:w="1488"/>
        <w:gridCol w:w="1488"/>
        <w:gridCol w:w="1301"/>
        <w:gridCol w:w="226"/>
        <w:gridCol w:w="8"/>
      </w:tblGrid>
      <w:tr w:rsidR="00BD1FC2" w14:paraId="28CCA61B" w14:textId="77777777" w:rsidTr="00C43EA7">
        <w:trPr>
          <w:gridAfter w:val="1"/>
          <w:wAfter w:w="8" w:type="dxa"/>
        </w:trPr>
        <w:tc>
          <w:tcPr>
            <w:tcW w:w="10348" w:type="dxa"/>
            <w:gridSpan w:val="10"/>
            <w:tcBorders>
              <w:top w:val="single" w:sz="12" w:space="0" w:color="auto"/>
              <w:left w:val="single" w:sz="12" w:space="0" w:color="auto"/>
              <w:right w:val="single" w:sz="12" w:space="0" w:color="auto"/>
            </w:tcBorders>
          </w:tcPr>
          <w:p w14:paraId="28CCA61A" w14:textId="77777777" w:rsidR="00BD1FC2" w:rsidRDefault="00BD1FC2">
            <w:pPr>
              <w:numPr>
                <w:ilvl w:val="12"/>
                <w:numId w:val="0"/>
              </w:numPr>
              <w:spacing w:before="60" w:after="60"/>
              <w:rPr>
                <w:rFonts w:ascii="Univers" w:hAnsi="Univers"/>
                <w:b/>
                <w:sz w:val="24"/>
              </w:rPr>
            </w:pPr>
            <w:r>
              <w:rPr>
                <w:rFonts w:ascii="Univers" w:hAnsi="Univers"/>
                <w:b/>
                <w:sz w:val="24"/>
              </w:rPr>
              <w:t>SECTION 3:</w:t>
            </w:r>
            <w:r>
              <w:rPr>
                <w:rFonts w:ascii="Univers" w:hAnsi="Univers"/>
                <w:b/>
                <w:sz w:val="24"/>
              </w:rPr>
              <w:tab/>
              <w:t>INDIVIDUAL’S SELF ASSESSMENT OF PERFORMANCE ON ASSIGNMENT</w:t>
            </w:r>
          </w:p>
        </w:tc>
      </w:tr>
      <w:tr w:rsidR="00BD1FC2" w14:paraId="28CCA61F" w14:textId="77777777" w:rsidTr="00C43EA7">
        <w:trPr>
          <w:gridAfter w:val="1"/>
          <w:wAfter w:w="8" w:type="dxa"/>
        </w:trPr>
        <w:tc>
          <w:tcPr>
            <w:tcW w:w="10348" w:type="dxa"/>
            <w:gridSpan w:val="10"/>
            <w:tcBorders>
              <w:left w:val="single" w:sz="12" w:space="0" w:color="auto"/>
              <w:bottom w:val="single" w:sz="4" w:space="0" w:color="auto"/>
              <w:right w:val="single" w:sz="12" w:space="0" w:color="auto"/>
            </w:tcBorders>
          </w:tcPr>
          <w:p w14:paraId="28CCA61C" w14:textId="77777777" w:rsidR="00BD1FC2" w:rsidRDefault="00BD1FC2">
            <w:pPr>
              <w:numPr>
                <w:ilvl w:val="12"/>
                <w:numId w:val="0"/>
              </w:numPr>
              <w:spacing w:before="60" w:after="60"/>
              <w:rPr>
                <w:rFonts w:ascii="Univers" w:hAnsi="Univers"/>
                <w:i/>
                <w:sz w:val="18"/>
              </w:rPr>
            </w:pPr>
            <w:r>
              <w:rPr>
                <w:rFonts w:ascii="Univers" w:hAnsi="Univers"/>
                <w:i/>
                <w:sz w:val="18"/>
              </w:rPr>
              <w:t>Use this space to document:</w:t>
            </w:r>
          </w:p>
          <w:p w14:paraId="28CCA61D" w14:textId="77777777" w:rsidR="00BD1FC2" w:rsidRDefault="00BD1FC2" w:rsidP="009258D2">
            <w:pPr>
              <w:numPr>
                <w:ilvl w:val="0"/>
                <w:numId w:val="3"/>
              </w:numPr>
              <w:rPr>
                <w:rFonts w:ascii="Univers" w:hAnsi="Univers"/>
                <w:i/>
                <w:sz w:val="18"/>
              </w:rPr>
            </w:pPr>
            <w:r>
              <w:rPr>
                <w:rFonts w:ascii="Univers" w:hAnsi="Univers"/>
                <w:i/>
                <w:sz w:val="18"/>
              </w:rPr>
              <w:t>Key achievements, citing specific examples</w:t>
            </w:r>
          </w:p>
          <w:p w14:paraId="28CCA61E" w14:textId="77777777" w:rsidR="00BD1FC2" w:rsidRDefault="00BD1FC2" w:rsidP="009258D2">
            <w:pPr>
              <w:numPr>
                <w:ilvl w:val="0"/>
                <w:numId w:val="1"/>
              </w:numPr>
              <w:spacing w:before="60" w:after="60"/>
              <w:rPr>
                <w:rFonts w:ascii="Univers" w:hAnsi="Univers"/>
                <w:b/>
                <w:sz w:val="18"/>
              </w:rPr>
            </w:pPr>
            <w:r>
              <w:rPr>
                <w:rFonts w:ascii="Univers" w:hAnsi="Univers"/>
                <w:i/>
                <w:sz w:val="18"/>
              </w:rPr>
              <w:t>Fulfilment of expectations regarding to performance plan and professional ambitions in general</w:t>
            </w:r>
          </w:p>
        </w:tc>
      </w:tr>
      <w:tr w:rsidR="00BD1FC2" w14:paraId="28CCA6D5" w14:textId="77777777" w:rsidTr="00C43EA7">
        <w:trPr>
          <w:gridAfter w:val="1"/>
          <w:wAfter w:w="8" w:type="dxa"/>
          <w:trHeight w:val="2800"/>
        </w:trPr>
        <w:tc>
          <w:tcPr>
            <w:tcW w:w="10348" w:type="dxa"/>
            <w:gridSpan w:val="10"/>
            <w:tcBorders>
              <w:left w:val="single" w:sz="12" w:space="0" w:color="auto"/>
              <w:right w:val="single" w:sz="12" w:space="0" w:color="auto"/>
            </w:tcBorders>
          </w:tcPr>
          <w:p w14:paraId="28CCA620" w14:textId="77777777" w:rsidR="005E552C" w:rsidRDefault="005E552C" w:rsidP="0083359A">
            <w:pPr>
              <w:rPr>
                <w:rFonts w:ascii="Univers" w:hAnsi="Univers"/>
              </w:rPr>
            </w:pPr>
          </w:p>
          <w:tbl>
            <w:tblPr>
              <w:tblStyle w:val="TableGrid"/>
              <w:tblW w:w="0" w:type="auto"/>
              <w:tblLayout w:type="fixed"/>
              <w:tblLook w:val="04A0" w:firstRow="1" w:lastRow="0" w:firstColumn="1" w:lastColumn="0" w:noHBand="0" w:noVBand="1"/>
            </w:tblPr>
            <w:tblGrid>
              <w:gridCol w:w="1589"/>
              <w:gridCol w:w="8672"/>
            </w:tblGrid>
            <w:tr w:rsidR="0083359A" w14:paraId="28CCA623" w14:textId="77777777" w:rsidTr="00C929A7">
              <w:tc>
                <w:tcPr>
                  <w:tcW w:w="1589" w:type="dxa"/>
                  <w:shd w:val="pct10" w:color="auto" w:fill="auto"/>
                </w:tcPr>
                <w:p w14:paraId="28CCA621" w14:textId="77777777" w:rsidR="0083359A" w:rsidRDefault="0083359A" w:rsidP="00C929A7">
                  <w:pPr>
                    <w:jc w:val="center"/>
                    <w:rPr>
                      <w:rFonts w:ascii="Univers" w:hAnsi="Univers"/>
                    </w:rPr>
                  </w:pPr>
                  <w:r>
                    <w:rPr>
                      <w:rFonts w:ascii="Univers" w:hAnsi="Univers"/>
                    </w:rPr>
                    <w:t>Competency Area</w:t>
                  </w:r>
                </w:p>
              </w:tc>
              <w:tc>
                <w:tcPr>
                  <w:tcW w:w="8672" w:type="dxa"/>
                  <w:shd w:val="pct10" w:color="auto" w:fill="auto"/>
                </w:tcPr>
                <w:p w14:paraId="28CCA622" w14:textId="77777777" w:rsidR="0083359A" w:rsidRDefault="0083359A" w:rsidP="00C929A7">
                  <w:pPr>
                    <w:spacing w:before="120" w:after="120"/>
                    <w:jc w:val="center"/>
                    <w:rPr>
                      <w:rFonts w:ascii="Univers" w:hAnsi="Univers"/>
                    </w:rPr>
                  </w:pPr>
                  <w:r>
                    <w:rPr>
                      <w:rFonts w:ascii="Univers" w:hAnsi="Univers"/>
                    </w:rPr>
                    <w:t>Objectives</w:t>
                  </w:r>
                </w:p>
              </w:tc>
            </w:tr>
            <w:tr w:rsidR="0083359A" w14:paraId="28CCA63C" w14:textId="77777777" w:rsidTr="00C929A7">
              <w:trPr>
                <w:trHeight w:val="1400"/>
              </w:trPr>
              <w:tc>
                <w:tcPr>
                  <w:tcW w:w="1589" w:type="dxa"/>
                </w:tcPr>
                <w:p w14:paraId="28CCA624" w14:textId="77777777" w:rsidR="0083359A" w:rsidRDefault="0083359A" w:rsidP="00C929A7">
                  <w:pPr>
                    <w:jc w:val="center"/>
                    <w:rPr>
                      <w:rFonts w:ascii="Univers" w:hAnsi="Univers"/>
                    </w:rPr>
                  </w:pPr>
                </w:p>
                <w:p w14:paraId="28CCA625" w14:textId="77777777" w:rsidR="0083359A" w:rsidRDefault="0083359A" w:rsidP="00C929A7">
                  <w:pPr>
                    <w:jc w:val="center"/>
                    <w:rPr>
                      <w:rFonts w:ascii="Univers" w:hAnsi="Univers"/>
                    </w:rPr>
                  </w:pPr>
                </w:p>
                <w:p w14:paraId="28CCA626" w14:textId="77777777" w:rsidR="0083359A" w:rsidRDefault="0083359A" w:rsidP="00C929A7">
                  <w:pPr>
                    <w:jc w:val="center"/>
                    <w:rPr>
                      <w:rFonts w:ascii="Univers" w:hAnsi="Univers"/>
                    </w:rPr>
                  </w:pPr>
                  <w:r>
                    <w:rPr>
                      <w:rFonts w:ascii="Univers" w:hAnsi="Univers"/>
                    </w:rPr>
                    <w:t>People Orientation</w:t>
                  </w:r>
                </w:p>
              </w:tc>
              <w:tc>
                <w:tcPr>
                  <w:tcW w:w="8672" w:type="dxa"/>
                </w:tcPr>
                <w:p w14:paraId="28CCA627" w14:textId="77777777" w:rsidR="001815C8" w:rsidRDefault="001815C8" w:rsidP="001815C8">
                  <w:pPr>
                    <w:tabs>
                      <w:tab w:val="left" w:pos="5670"/>
                      <w:tab w:val="left" w:pos="11340"/>
                    </w:tabs>
                    <w:jc w:val="both"/>
                    <w:rPr>
                      <w:b/>
                      <w:lang w:val="en-US"/>
                    </w:rPr>
                  </w:pPr>
                </w:p>
                <w:p w14:paraId="41067F8F" w14:textId="77777777" w:rsidR="00C64B1C" w:rsidRDefault="00C64B1C" w:rsidP="00C64B1C">
                  <w:pPr>
                    <w:tabs>
                      <w:tab w:val="left" w:pos="5670"/>
                      <w:tab w:val="left" w:pos="11340"/>
                    </w:tabs>
                    <w:jc w:val="both"/>
                    <w:rPr>
                      <w:b/>
                      <w:lang w:val="en-US"/>
                    </w:rPr>
                  </w:pPr>
                  <w:r w:rsidRPr="001502DA">
                    <w:rPr>
                      <w:b/>
                      <w:lang w:val="en-US"/>
                    </w:rPr>
                    <w:t xml:space="preserve">PEOPLE MANAGEMENT: </w:t>
                  </w:r>
                </w:p>
                <w:p w14:paraId="31585D3A" w14:textId="77777777" w:rsidR="00C64B1C" w:rsidRPr="001502DA" w:rsidRDefault="00C64B1C" w:rsidP="00C64B1C">
                  <w:pPr>
                    <w:tabs>
                      <w:tab w:val="left" w:pos="5670"/>
                      <w:tab w:val="left" w:pos="11340"/>
                    </w:tabs>
                    <w:jc w:val="both"/>
                    <w:rPr>
                      <w:b/>
                      <w:lang w:val="en-US"/>
                    </w:rPr>
                  </w:pPr>
                </w:p>
                <w:p w14:paraId="25FD5077" w14:textId="4A3A399D" w:rsidR="00C64B1C" w:rsidRPr="00505FF6" w:rsidRDefault="00C64B1C" w:rsidP="00C64B1C">
                  <w:pPr>
                    <w:pStyle w:val="ListParagraph"/>
                    <w:numPr>
                      <w:ilvl w:val="0"/>
                      <w:numId w:val="28"/>
                    </w:numPr>
                    <w:tabs>
                      <w:tab w:val="left" w:pos="5670"/>
                      <w:tab w:val="left" w:pos="11340"/>
                    </w:tabs>
                    <w:jc w:val="both"/>
                    <w:rPr>
                      <w:lang w:val="en-US"/>
                    </w:rPr>
                  </w:pPr>
                  <w:r w:rsidRPr="00505FF6">
                    <w:rPr>
                      <w:lang w:val="en-US"/>
                    </w:rPr>
                    <w:t>After having learned from roles as Test Lead and Lead Functional Anal</w:t>
                  </w:r>
                  <w:r>
                    <w:rPr>
                      <w:lang w:val="en-US"/>
                    </w:rPr>
                    <w:t>yst at BN</w:t>
                  </w:r>
                  <w:r w:rsidR="003D325E">
                    <w:rPr>
                      <w:lang w:val="en-US"/>
                    </w:rPr>
                    <w:t>P</w:t>
                  </w:r>
                  <w:r>
                    <w:rPr>
                      <w:lang w:val="en-US"/>
                    </w:rPr>
                    <w:t>PF the</w:t>
                  </w:r>
                  <w:r w:rsidRPr="00505FF6">
                    <w:rPr>
                      <w:lang w:val="en-US"/>
                    </w:rPr>
                    <w:t xml:space="preserve"> last 3 years, Nicolas had the opportunity to move on the BNP Paribas group project Instant Payments where he has the role of E2E Support and Test </w:t>
                  </w:r>
                  <w:r>
                    <w:rPr>
                      <w:lang w:val="en-US"/>
                    </w:rPr>
                    <w:t>Engineer</w:t>
                  </w:r>
                  <w:r w:rsidRPr="00505FF6">
                    <w:rPr>
                      <w:lang w:val="en-US"/>
                    </w:rPr>
                    <w:t xml:space="preserve">. </w:t>
                  </w:r>
                </w:p>
                <w:p w14:paraId="0204A945" w14:textId="77777777" w:rsidR="00C64B1C" w:rsidRDefault="00C64B1C" w:rsidP="00C64B1C">
                  <w:pPr>
                    <w:pStyle w:val="ListParagraph"/>
                    <w:tabs>
                      <w:tab w:val="left" w:pos="5670"/>
                      <w:tab w:val="left" w:pos="11340"/>
                    </w:tabs>
                    <w:jc w:val="both"/>
                    <w:rPr>
                      <w:lang w:val="en-US"/>
                    </w:rPr>
                  </w:pPr>
                </w:p>
                <w:p w14:paraId="07DE6CD9" w14:textId="70F5392B" w:rsidR="00C64B1C" w:rsidRDefault="00C64B1C" w:rsidP="00C64B1C">
                  <w:pPr>
                    <w:pStyle w:val="ListParagraph"/>
                    <w:tabs>
                      <w:tab w:val="left" w:pos="5670"/>
                      <w:tab w:val="left" w:pos="11340"/>
                    </w:tabs>
                    <w:jc w:val="both"/>
                    <w:rPr>
                      <w:lang w:val="en-US"/>
                    </w:rPr>
                  </w:pPr>
                  <w:r>
                    <w:rPr>
                      <w:lang w:val="en-US"/>
                    </w:rPr>
                    <w:t>He has a role of point of contact between the 4 entities (BNL, BNPPF, BDDF, CIB HU) onboarded on the new payment engine and the BNP team for which he’s sharing entities priorities and helping on investigations, coordinating defects fixing and planning test activities.</w:t>
                  </w:r>
                </w:p>
                <w:p w14:paraId="7B027DD3" w14:textId="77777777" w:rsidR="00C64B1C" w:rsidRDefault="00C64B1C" w:rsidP="00C64B1C">
                  <w:pPr>
                    <w:pStyle w:val="ListParagraph"/>
                    <w:tabs>
                      <w:tab w:val="left" w:pos="5670"/>
                      <w:tab w:val="left" w:pos="11340"/>
                    </w:tabs>
                    <w:jc w:val="both"/>
                    <w:rPr>
                      <w:lang w:val="en-US"/>
                    </w:rPr>
                  </w:pPr>
                </w:p>
                <w:p w14:paraId="29A1F2F1" w14:textId="77777777" w:rsidR="00C64B1C" w:rsidRDefault="00C64B1C" w:rsidP="00C64B1C">
                  <w:pPr>
                    <w:pStyle w:val="ListParagraph"/>
                    <w:tabs>
                      <w:tab w:val="left" w:pos="5670"/>
                      <w:tab w:val="left" w:pos="11340"/>
                    </w:tabs>
                    <w:jc w:val="both"/>
                    <w:rPr>
                      <w:lang w:val="en-US"/>
                    </w:rPr>
                  </w:pPr>
                  <w:r>
                    <w:rPr>
                      <w:lang w:val="en-US"/>
                    </w:rPr>
                    <w:t>In addition to his main activities he’s responsible of the QA environment for which he’s assigning tasks to infrastructure and development teams in order to maintain a full stability of the environment.</w:t>
                  </w:r>
                </w:p>
                <w:p w14:paraId="1E74E63F" w14:textId="77777777" w:rsidR="00C64B1C" w:rsidRPr="00E07184" w:rsidRDefault="00C64B1C" w:rsidP="00C64B1C">
                  <w:pPr>
                    <w:tabs>
                      <w:tab w:val="left" w:pos="5670"/>
                      <w:tab w:val="left" w:pos="11340"/>
                    </w:tabs>
                    <w:jc w:val="both"/>
                    <w:rPr>
                      <w:lang w:val="en-US"/>
                    </w:rPr>
                  </w:pPr>
                </w:p>
                <w:p w14:paraId="05B1B477" w14:textId="77777777" w:rsidR="00C64B1C" w:rsidRPr="001502DA" w:rsidRDefault="00C64B1C" w:rsidP="00C64B1C">
                  <w:pPr>
                    <w:tabs>
                      <w:tab w:val="left" w:pos="5670"/>
                      <w:tab w:val="left" w:pos="11340"/>
                    </w:tabs>
                    <w:jc w:val="both"/>
                    <w:rPr>
                      <w:b/>
                      <w:lang w:val="en-US"/>
                    </w:rPr>
                  </w:pPr>
                  <w:r w:rsidRPr="001502DA">
                    <w:rPr>
                      <w:b/>
                      <w:lang w:val="en-US"/>
                    </w:rPr>
                    <w:t xml:space="preserve">TEAMING &amp; TEAMWORKING: </w:t>
                  </w:r>
                </w:p>
                <w:p w14:paraId="0D64E7D7" w14:textId="77777777" w:rsidR="00C64B1C" w:rsidRDefault="00C64B1C" w:rsidP="00C64B1C">
                  <w:pPr>
                    <w:pStyle w:val="ListParagraph"/>
                    <w:tabs>
                      <w:tab w:val="left" w:pos="5670"/>
                      <w:tab w:val="left" w:pos="11340"/>
                    </w:tabs>
                    <w:jc w:val="both"/>
                    <w:rPr>
                      <w:lang w:val="en-US"/>
                    </w:rPr>
                  </w:pPr>
                </w:p>
                <w:p w14:paraId="731ED5D4" w14:textId="3C340D41" w:rsidR="00C64B1C" w:rsidRPr="00740B51" w:rsidRDefault="00C64B1C" w:rsidP="00C64B1C">
                  <w:pPr>
                    <w:pStyle w:val="ListParagraph"/>
                    <w:numPr>
                      <w:ilvl w:val="0"/>
                      <w:numId w:val="13"/>
                    </w:numPr>
                    <w:tabs>
                      <w:tab w:val="left" w:pos="5670"/>
                      <w:tab w:val="left" w:pos="11340"/>
                    </w:tabs>
                    <w:jc w:val="both"/>
                    <w:rPr>
                      <w:lang w:val="en-US"/>
                    </w:rPr>
                  </w:pPr>
                  <w:r w:rsidRPr="00740B51">
                    <w:rPr>
                      <w:lang w:val="en-US"/>
                    </w:rPr>
                    <w:t xml:space="preserve">Nicolas is </w:t>
                  </w:r>
                  <w:r w:rsidR="007E026F">
                    <w:rPr>
                      <w:lang w:val="en-US"/>
                    </w:rPr>
                    <w:t>leading topics and</w:t>
                  </w:r>
                  <w:r w:rsidRPr="00740B51">
                    <w:rPr>
                      <w:lang w:val="en-US"/>
                    </w:rPr>
                    <w:t xml:space="preserve"> delegating tasks to </w:t>
                  </w:r>
                  <w:r w:rsidR="007E026F">
                    <w:rPr>
                      <w:lang w:val="en-US"/>
                    </w:rPr>
                    <w:t>colleagues</w:t>
                  </w:r>
                  <w:r w:rsidRPr="00740B51">
                    <w:rPr>
                      <w:lang w:val="en-US"/>
                    </w:rPr>
                    <w:t xml:space="preserve"> who are </w:t>
                  </w:r>
                  <w:r w:rsidR="007E026F">
                    <w:rPr>
                      <w:lang w:val="en-US"/>
                    </w:rPr>
                    <w:t>able to back him up and do E2E investigations.</w:t>
                  </w:r>
                </w:p>
                <w:p w14:paraId="00FE2519" w14:textId="77777777" w:rsidR="00C64B1C" w:rsidRDefault="00C64B1C" w:rsidP="00C64B1C">
                  <w:pPr>
                    <w:tabs>
                      <w:tab w:val="left" w:pos="5670"/>
                      <w:tab w:val="left" w:pos="11340"/>
                    </w:tabs>
                    <w:jc w:val="both"/>
                    <w:rPr>
                      <w:lang w:val="en-US"/>
                    </w:rPr>
                  </w:pPr>
                </w:p>
                <w:p w14:paraId="727EA811" w14:textId="61BB4901" w:rsidR="00C64B1C" w:rsidRPr="007E026F" w:rsidRDefault="00C64B1C" w:rsidP="007E026F">
                  <w:pPr>
                    <w:pStyle w:val="ListParagraph"/>
                    <w:numPr>
                      <w:ilvl w:val="0"/>
                      <w:numId w:val="13"/>
                    </w:numPr>
                    <w:tabs>
                      <w:tab w:val="left" w:pos="5670"/>
                      <w:tab w:val="left" w:pos="11340"/>
                    </w:tabs>
                    <w:jc w:val="both"/>
                    <w:rPr>
                      <w:lang w:val="en-US"/>
                    </w:rPr>
                  </w:pPr>
                  <w:r>
                    <w:rPr>
                      <w:lang w:val="en-US"/>
                    </w:rPr>
                    <w:t>He doesn’t hesitate to do the extra miles empowering and coaching production team on investigations and communicating with clients (entities).</w:t>
                  </w:r>
                </w:p>
                <w:p w14:paraId="15A03FAC" w14:textId="77777777" w:rsidR="00C64B1C" w:rsidRDefault="00C64B1C" w:rsidP="00C64B1C">
                  <w:pPr>
                    <w:tabs>
                      <w:tab w:val="left" w:pos="5670"/>
                      <w:tab w:val="left" w:pos="11340"/>
                    </w:tabs>
                    <w:jc w:val="both"/>
                    <w:rPr>
                      <w:b/>
                      <w:lang w:val="en-US"/>
                    </w:rPr>
                  </w:pPr>
                </w:p>
                <w:p w14:paraId="79E32A9D" w14:textId="77777777" w:rsidR="00C64B1C" w:rsidRDefault="00C64B1C" w:rsidP="00C64B1C">
                  <w:pPr>
                    <w:tabs>
                      <w:tab w:val="left" w:pos="5670"/>
                      <w:tab w:val="left" w:pos="11340"/>
                    </w:tabs>
                    <w:jc w:val="both"/>
                    <w:rPr>
                      <w:lang w:val="en-US"/>
                    </w:rPr>
                  </w:pPr>
                </w:p>
                <w:p w14:paraId="28CCA63B" w14:textId="6018E677" w:rsidR="0083359A" w:rsidRPr="007E026F" w:rsidRDefault="0083359A" w:rsidP="007E026F">
                  <w:pPr>
                    <w:pStyle w:val="ListParagraph"/>
                    <w:tabs>
                      <w:tab w:val="left" w:pos="5670"/>
                      <w:tab w:val="left" w:pos="11340"/>
                    </w:tabs>
                    <w:jc w:val="both"/>
                    <w:rPr>
                      <w:lang w:val="en-US"/>
                    </w:rPr>
                  </w:pPr>
                </w:p>
              </w:tc>
            </w:tr>
            <w:tr w:rsidR="0083359A" w14:paraId="28CCA669" w14:textId="77777777" w:rsidTr="00C929A7">
              <w:trPr>
                <w:trHeight w:val="1400"/>
              </w:trPr>
              <w:tc>
                <w:tcPr>
                  <w:tcW w:w="1589" w:type="dxa"/>
                </w:tcPr>
                <w:p w14:paraId="28CCA63D" w14:textId="77777777" w:rsidR="00A834DE" w:rsidRDefault="00A834DE" w:rsidP="00A834DE">
                  <w:pPr>
                    <w:jc w:val="center"/>
                    <w:rPr>
                      <w:rFonts w:ascii="Univers" w:hAnsi="Univers"/>
                    </w:rPr>
                  </w:pPr>
                </w:p>
                <w:p w14:paraId="28CCA63E" w14:textId="77777777" w:rsidR="00A834DE" w:rsidRDefault="00A834DE" w:rsidP="00A834DE">
                  <w:pPr>
                    <w:jc w:val="center"/>
                    <w:rPr>
                      <w:rFonts w:ascii="Univers" w:hAnsi="Univers"/>
                    </w:rPr>
                  </w:pPr>
                </w:p>
                <w:p w14:paraId="28CCA63F" w14:textId="77777777" w:rsidR="00A834DE" w:rsidRDefault="00A834DE" w:rsidP="00A834DE">
                  <w:pPr>
                    <w:jc w:val="center"/>
                    <w:rPr>
                      <w:rFonts w:ascii="Univers" w:hAnsi="Univers"/>
                    </w:rPr>
                  </w:pPr>
                </w:p>
                <w:p w14:paraId="28CCA640" w14:textId="77777777" w:rsidR="00A834DE" w:rsidRDefault="00A834DE" w:rsidP="00A834DE">
                  <w:pPr>
                    <w:jc w:val="center"/>
                    <w:rPr>
                      <w:rFonts w:ascii="Univers" w:hAnsi="Univers"/>
                    </w:rPr>
                  </w:pPr>
                </w:p>
                <w:p w14:paraId="28CCA641" w14:textId="77777777" w:rsidR="00A834DE" w:rsidRDefault="00A834DE" w:rsidP="00A834DE">
                  <w:pPr>
                    <w:jc w:val="center"/>
                    <w:rPr>
                      <w:rFonts w:ascii="Univers" w:hAnsi="Univers"/>
                    </w:rPr>
                  </w:pPr>
                </w:p>
                <w:p w14:paraId="28CCA642" w14:textId="77777777" w:rsidR="00A834DE" w:rsidRDefault="00A834DE" w:rsidP="00A834DE">
                  <w:pPr>
                    <w:jc w:val="center"/>
                    <w:rPr>
                      <w:rFonts w:ascii="Univers" w:hAnsi="Univers"/>
                    </w:rPr>
                  </w:pPr>
                </w:p>
                <w:p w14:paraId="28CCA643" w14:textId="77777777" w:rsidR="00A834DE" w:rsidRDefault="00A834DE" w:rsidP="00A834DE">
                  <w:pPr>
                    <w:jc w:val="center"/>
                    <w:rPr>
                      <w:rFonts w:ascii="Univers" w:hAnsi="Univers"/>
                    </w:rPr>
                  </w:pPr>
                  <w:r>
                    <w:rPr>
                      <w:rFonts w:ascii="Univers" w:hAnsi="Univers"/>
                    </w:rPr>
                    <w:t xml:space="preserve">Knowledge </w:t>
                  </w:r>
                </w:p>
                <w:p w14:paraId="28CCA644" w14:textId="77777777" w:rsidR="00A834DE" w:rsidRDefault="00A834DE" w:rsidP="00A834DE">
                  <w:pPr>
                    <w:jc w:val="center"/>
                    <w:rPr>
                      <w:rFonts w:ascii="Univers" w:hAnsi="Univers"/>
                    </w:rPr>
                  </w:pPr>
                  <w:r>
                    <w:rPr>
                      <w:rFonts w:ascii="Univers" w:hAnsi="Univers"/>
                    </w:rPr>
                    <w:t xml:space="preserve">&amp; </w:t>
                  </w:r>
                </w:p>
                <w:p w14:paraId="28CCA645" w14:textId="77777777" w:rsidR="0083359A" w:rsidRDefault="00A834DE" w:rsidP="00A834DE">
                  <w:pPr>
                    <w:jc w:val="center"/>
                    <w:rPr>
                      <w:rFonts w:ascii="Univers" w:hAnsi="Univers"/>
                    </w:rPr>
                  </w:pPr>
                  <w:r>
                    <w:rPr>
                      <w:rFonts w:ascii="Univers" w:hAnsi="Univers"/>
                    </w:rPr>
                    <w:t>Experience</w:t>
                  </w:r>
                </w:p>
              </w:tc>
              <w:tc>
                <w:tcPr>
                  <w:tcW w:w="8672" w:type="dxa"/>
                </w:tcPr>
                <w:p w14:paraId="28CCA646" w14:textId="77777777" w:rsidR="00273F90" w:rsidRPr="00273F90" w:rsidRDefault="00273F90" w:rsidP="00A834DE">
                  <w:pPr>
                    <w:rPr>
                      <w:rFonts w:ascii="Univers" w:hAnsi="Univers"/>
                      <w:color w:val="FF0000"/>
                    </w:rPr>
                  </w:pPr>
                </w:p>
                <w:p w14:paraId="28CCA647" w14:textId="77777777" w:rsidR="00BD5DC1" w:rsidRDefault="00BD5DC1" w:rsidP="00A834DE">
                  <w:pPr>
                    <w:rPr>
                      <w:rFonts w:ascii="Univers" w:hAnsi="Univers"/>
                    </w:rPr>
                  </w:pPr>
                </w:p>
                <w:p w14:paraId="5754E567" w14:textId="77777777" w:rsidR="007E026F" w:rsidRDefault="007E026F" w:rsidP="007E026F">
                  <w:pPr>
                    <w:tabs>
                      <w:tab w:val="left" w:pos="5670"/>
                      <w:tab w:val="left" w:pos="11340"/>
                    </w:tabs>
                    <w:jc w:val="both"/>
                    <w:rPr>
                      <w:lang w:val="en-US"/>
                    </w:rPr>
                  </w:pPr>
                  <w:r w:rsidRPr="00912453">
                    <w:rPr>
                      <w:b/>
                      <w:lang w:val="en-US"/>
                    </w:rPr>
                    <w:t>"MAJOR" DOMEIN</w:t>
                  </w:r>
                  <w:r>
                    <w:rPr>
                      <w:b/>
                      <w:lang w:val="en-US"/>
                    </w:rPr>
                    <w:t>S</w:t>
                  </w:r>
                  <w:r w:rsidRPr="00912453">
                    <w:rPr>
                      <w:b/>
                      <w:lang w:val="en-US"/>
                    </w:rPr>
                    <w:t>:</w:t>
                  </w:r>
                  <w:r w:rsidRPr="008E3FE9">
                    <w:rPr>
                      <w:lang w:val="en-US"/>
                    </w:rPr>
                    <w:t xml:space="preserve"> </w:t>
                  </w:r>
                  <w:r>
                    <w:rPr>
                      <w:lang w:val="en-US"/>
                    </w:rPr>
                    <w:t xml:space="preserve"> </w:t>
                  </w:r>
                </w:p>
                <w:p w14:paraId="6EF1977A" w14:textId="77777777" w:rsidR="007E026F" w:rsidRDefault="007E026F" w:rsidP="007E026F">
                  <w:pPr>
                    <w:tabs>
                      <w:tab w:val="left" w:pos="5670"/>
                      <w:tab w:val="left" w:pos="11340"/>
                    </w:tabs>
                    <w:jc w:val="both"/>
                    <w:rPr>
                      <w:lang w:val="en-US"/>
                    </w:rPr>
                  </w:pPr>
                </w:p>
                <w:p w14:paraId="454D1536" w14:textId="77777777" w:rsidR="007E026F" w:rsidRDefault="007E026F" w:rsidP="007E026F">
                  <w:pPr>
                    <w:tabs>
                      <w:tab w:val="left" w:pos="5670"/>
                      <w:tab w:val="left" w:pos="11340"/>
                    </w:tabs>
                    <w:jc w:val="both"/>
                    <w:rPr>
                      <w:u w:val="single"/>
                      <w:lang w:val="en-US"/>
                    </w:rPr>
                  </w:pPr>
                  <w:r w:rsidRPr="006672C0">
                    <w:rPr>
                      <w:u w:val="single"/>
                      <w:lang w:val="en-US"/>
                    </w:rPr>
                    <w:t>Business/Functional Analysis</w:t>
                  </w:r>
                </w:p>
                <w:p w14:paraId="3933960E" w14:textId="77777777" w:rsidR="007E026F" w:rsidRPr="006672C0" w:rsidRDefault="007E026F" w:rsidP="007E026F">
                  <w:pPr>
                    <w:tabs>
                      <w:tab w:val="left" w:pos="5670"/>
                      <w:tab w:val="left" w:pos="11340"/>
                    </w:tabs>
                    <w:jc w:val="both"/>
                    <w:rPr>
                      <w:u w:val="single"/>
                      <w:lang w:val="en-US"/>
                    </w:rPr>
                  </w:pPr>
                </w:p>
                <w:p w14:paraId="0DF1C67E" w14:textId="25ABDF8C" w:rsidR="007E026F" w:rsidRPr="00796E53" w:rsidRDefault="007E026F" w:rsidP="007E026F">
                  <w:pPr>
                    <w:pStyle w:val="ListParagraph"/>
                    <w:numPr>
                      <w:ilvl w:val="0"/>
                      <w:numId w:val="27"/>
                    </w:numPr>
                    <w:tabs>
                      <w:tab w:val="left" w:pos="5670"/>
                      <w:tab w:val="left" w:pos="11340"/>
                    </w:tabs>
                    <w:jc w:val="both"/>
                    <w:rPr>
                      <w:lang w:val="en-US"/>
                    </w:rPr>
                  </w:pPr>
                  <w:r>
                    <w:rPr>
                      <w:lang w:val="en-US"/>
                    </w:rPr>
                    <w:t>Functional Analysis</w:t>
                  </w:r>
                  <w:r w:rsidRPr="00796E53">
                    <w:rPr>
                      <w:lang w:val="en-US"/>
                    </w:rPr>
                    <w:t xml:space="preserve"> activities:</w:t>
                  </w:r>
                  <w:r>
                    <w:rPr>
                      <w:lang w:val="en-US"/>
                    </w:rPr>
                    <w:t xml:space="preserve"> investigation</w:t>
                  </w:r>
                  <w:r w:rsidRPr="00796E53">
                    <w:rPr>
                      <w:lang w:val="en-US"/>
                    </w:rPr>
                    <w:t xml:space="preserve"> </w:t>
                  </w:r>
                  <w:r>
                    <w:rPr>
                      <w:lang w:val="en-US"/>
                    </w:rPr>
                    <w:t>and actively helping on defects fixing.</w:t>
                  </w:r>
                </w:p>
                <w:p w14:paraId="52A454EE" w14:textId="77777777" w:rsidR="007E026F" w:rsidRDefault="007E026F" w:rsidP="007E026F">
                  <w:pPr>
                    <w:tabs>
                      <w:tab w:val="left" w:pos="5670"/>
                      <w:tab w:val="left" w:pos="11340"/>
                    </w:tabs>
                    <w:jc w:val="both"/>
                    <w:rPr>
                      <w:lang w:val="en-US"/>
                    </w:rPr>
                  </w:pPr>
                </w:p>
                <w:p w14:paraId="055B02D6" w14:textId="2AB82404" w:rsidR="007E026F" w:rsidRDefault="007E026F" w:rsidP="007E026F">
                  <w:pPr>
                    <w:tabs>
                      <w:tab w:val="left" w:pos="5670"/>
                      <w:tab w:val="left" w:pos="11340"/>
                    </w:tabs>
                    <w:jc w:val="both"/>
                    <w:rPr>
                      <w:u w:val="single"/>
                      <w:lang w:val="en-US"/>
                    </w:rPr>
                  </w:pPr>
                  <w:r>
                    <w:rPr>
                      <w:u w:val="single"/>
                      <w:lang w:val="en-US"/>
                    </w:rPr>
                    <w:t>Test Coordinator/Manager</w:t>
                  </w:r>
                </w:p>
                <w:p w14:paraId="0F886D17" w14:textId="77777777" w:rsidR="007E026F" w:rsidRPr="006672C0" w:rsidRDefault="007E026F" w:rsidP="007E026F">
                  <w:pPr>
                    <w:tabs>
                      <w:tab w:val="left" w:pos="5670"/>
                      <w:tab w:val="left" w:pos="11340"/>
                    </w:tabs>
                    <w:jc w:val="both"/>
                    <w:rPr>
                      <w:u w:val="single"/>
                      <w:lang w:val="en-US"/>
                    </w:rPr>
                  </w:pPr>
                </w:p>
                <w:p w14:paraId="38EAFBFE" w14:textId="08BEFA3E" w:rsidR="007E026F" w:rsidRPr="00725C0B" w:rsidRDefault="007E026F" w:rsidP="007E026F">
                  <w:pPr>
                    <w:pStyle w:val="ListParagraph"/>
                    <w:numPr>
                      <w:ilvl w:val="0"/>
                      <w:numId w:val="27"/>
                    </w:numPr>
                    <w:tabs>
                      <w:tab w:val="left" w:pos="5670"/>
                      <w:tab w:val="left" w:pos="11340"/>
                    </w:tabs>
                    <w:jc w:val="both"/>
                    <w:rPr>
                      <w:lang w:val="en-US"/>
                    </w:rPr>
                  </w:pPr>
                  <w:r>
                    <w:rPr>
                      <w:lang w:val="en-US"/>
                    </w:rPr>
                    <w:t>Leading the E2E Testing activities.</w:t>
                  </w:r>
                </w:p>
                <w:p w14:paraId="29D20662" w14:textId="77777777" w:rsidR="007E026F" w:rsidRDefault="007E026F" w:rsidP="007E026F">
                  <w:pPr>
                    <w:tabs>
                      <w:tab w:val="left" w:pos="5670"/>
                      <w:tab w:val="left" w:pos="11340"/>
                    </w:tabs>
                    <w:jc w:val="both"/>
                    <w:rPr>
                      <w:lang w:val="en-US"/>
                    </w:rPr>
                  </w:pPr>
                </w:p>
                <w:p w14:paraId="794B9F89" w14:textId="77777777" w:rsidR="007E026F" w:rsidRDefault="007E026F" w:rsidP="007E026F">
                  <w:pPr>
                    <w:tabs>
                      <w:tab w:val="left" w:pos="5670"/>
                      <w:tab w:val="left" w:pos="11340"/>
                    </w:tabs>
                    <w:jc w:val="both"/>
                    <w:rPr>
                      <w:lang w:val="en-US"/>
                    </w:rPr>
                  </w:pPr>
                </w:p>
                <w:p w14:paraId="653444FA" w14:textId="77777777" w:rsidR="007E026F" w:rsidRDefault="007E026F" w:rsidP="007E026F">
                  <w:pPr>
                    <w:tabs>
                      <w:tab w:val="left" w:pos="5670"/>
                      <w:tab w:val="left" w:pos="11340"/>
                    </w:tabs>
                    <w:jc w:val="both"/>
                    <w:rPr>
                      <w:lang w:val="en-US"/>
                    </w:rPr>
                  </w:pPr>
                  <w:r w:rsidRPr="00912453">
                    <w:rPr>
                      <w:b/>
                      <w:lang w:val="en-US"/>
                    </w:rPr>
                    <w:t>"</w:t>
                  </w:r>
                  <w:r>
                    <w:rPr>
                      <w:b/>
                      <w:lang w:val="en-US"/>
                    </w:rPr>
                    <w:t>MINOR/</w:t>
                  </w:r>
                  <w:r w:rsidRPr="00A0654A">
                    <w:rPr>
                      <w:b/>
                      <w:lang w:val="en-US"/>
                    </w:rPr>
                    <w:t>MEDIOR</w:t>
                  </w:r>
                  <w:r w:rsidRPr="00912453">
                    <w:rPr>
                      <w:b/>
                      <w:lang w:val="en-US"/>
                    </w:rPr>
                    <w:t>" DOMEIN</w:t>
                  </w:r>
                  <w:r>
                    <w:rPr>
                      <w:b/>
                      <w:lang w:val="en-US"/>
                    </w:rPr>
                    <w:t>S</w:t>
                  </w:r>
                  <w:r w:rsidRPr="00912453">
                    <w:rPr>
                      <w:b/>
                      <w:lang w:val="en-US"/>
                    </w:rPr>
                    <w:t>:</w:t>
                  </w:r>
                  <w:r w:rsidRPr="00C22748">
                    <w:rPr>
                      <w:lang w:val="en-US"/>
                    </w:rPr>
                    <w:t xml:space="preserve"> </w:t>
                  </w:r>
                </w:p>
                <w:p w14:paraId="21470E8D" w14:textId="77777777" w:rsidR="007E026F" w:rsidRDefault="007E026F" w:rsidP="007E026F">
                  <w:pPr>
                    <w:tabs>
                      <w:tab w:val="left" w:pos="5670"/>
                      <w:tab w:val="left" w:pos="11340"/>
                    </w:tabs>
                    <w:jc w:val="both"/>
                    <w:rPr>
                      <w:lang w:val="en-US"/>
                    </w:rPr>
                  </w:pPr>
                </w:p>
                <w:p w14:paraId="3E0607FF" w14:textId="77777777" w:rsidR="007E026F" w:rsidRDefault="007E026F" w:rsidP="007E026F">
                  <w:pPr>
                    <w:tabs>
                      <w:tab w:val="left" w:pos="5670"/>
                      <w:tab w:val="left" w:pos="11340"/>
                    </w:tabs>
                    <w:jc w:val="both"/>
                    <w:rPr>
                      <w:u w:val="single"/>
                      <w:lang w:val="en-US"/>
                    </w:rPr>
                  </w:pPr>
                  <w:r w:rsidRPr="006672C0">
                    <w:rPr>
                      <w:u w:val="single"/>
                      <w:lang w:val="en-US"/>
                    </w:rPr>
                    <w:t>Project Management</w:t>
                  </w:r>
                  <w:r>
                    <w:rPr>
                      <w:u w:val="single"/>
                      <w:lang w:val="en-US"/>
                    </w:rPr>
                    <w:t xml:space="preserve"> </w:t>
                  </w:r>
                </w:p>
                <w:p w14:paraId="043C6E79" w14:textId="77777777" w:rsidR="007E026F" w:rsidRDefault="007E026F" w:rsidP="007E026F">
                  <w:pPr>
                    <w:tabs>
                      <w:tab w:val="left" w:pos="5670"/>
                      <w:tab w:val="left" w:pos="11340"/>
                    </w:tabs>
                    <w:jc w:val="both"/>
                    <w:rPr>
                      <w:lang w:val="en-US"/>
                    </w:rPr>
                  </w:pPr>
                </w:p>
                <w:p w14:paraId="13535099" w14:textId="49C154D5" w:rsidR="007E026F" w:rsidRDefault="007E026F" w:rsidP="007E026F">
                  <w:pPr>
                    <w:pStyle w:val="ListParagraph"/>
                    <w:numPr>
                      <w:ilvl w:val="0"/>
                      <w:numId w:val="27"/>
                    </w:numPr>
                    <w:tabs>
                      <w:tab w:val="left" w:pos="5670"/>
                      <w:tab w:val="left" w:pos="11340"/>
                    </w:tabs>
                    <w:jc w:val="both"/>
                    <w:rPr>
                      <w:lang w:val="en-US"/>
                    </w:rPr>
                  </w:pPr>
                  <w:r w:rsidRPr="007E026F">
                    <w:rPr>
                      <w:lang w:val="en-US"/>
                    </w:rPr>
                    <w:t>Close follow-up of entities and ITR Flux deliveries</w:t>
                  </w:r>
                  <w:r>
                    <w:rPr>
                      <w:lang w:val="en-US"/>
                    </w:rPr>
                    <w:t>.</w:t>
                  </w:r>
                </w:p>
                <w:p w14:paraId="73EB3439" w14:textId="58F92FEC" w:rsidR="007E026F" w:rsidRPr="007E026F" w:rsidRDefault="007E026F" w:rsidP="007E026F">
                  <w:pPr>
                    <w:pStyle w:val="ListParagraph"/>
                    <w:numPr>
                      <w:ilvl w:val="0"/>
                      <w:numId w:val="27"/>
                    </w:numPr>
                    <w:tabs>
                      <w:tab w:val="left" w:pos="5670"/>
                      <w:tab w:val="left" w:pos="11340"/>
                    </w:tabs>
                    <w:jc w:val="both"/>
                    <w:rPr>
                      <w:lang w:val="en-US"/>
                    </w:rPr>
                  </w:pPr>
                  <w:r w:rsidRPr="007E026F">
                    <w:rPr>
                      <w:lang w:val="en-US"/>
                    </w:rPr>
                    <w:t>Remove impediments and coordinate tr</w:t>
                  </w:r>
                  <w:r>
                    <w:rPr>
                      <w:lang w:val="en-US"/>
                    </w:rPr>
                    <w:t>ouble shooting and crisis calls.</w:t>
                  </w:r>
                </w:p>
                <w:p w14:paraId="406A1287" w14:textId="77777777" w:rsidR="007E026F" w:rsidRPr="007E026F" w:rsidRDefault="007E026F" w:rsidP="007E026F">
                  <w:pPr>
                    <w:tabs>
                      <w:tab w:val="left" w:pos="5670"/>
                      <w:tab w:val="left" w:pos="11340"/>
                    </w:tabs>
                    <w:jc w:val="both"/>
                    <w:rPr>
                      <w:lang w:val="en-US"/>
                    </w:rPr>
                  </w:pPr>
                </w:p>
                <w:p w14:paraId="40559CDC" w14:textId="77777777" w:rsidR="007E026F" w:rsidRPr="00D12D58" w:rsidRDefault="007E026F" w:rsidP="007E026F">
                  <w:pPr>
                    <w:pStyle w:val="ListParagraph"/>
                    <w:tabs>
                      <w:tab w:val="left" w:pos="5670"/>
                      <w:tab w:val="left" w:pos="11340"/>
                    </w:tabs>
                    <w:jc w:val="both"/>
                    <w:rPr>
                      <w:lang w:val="en-US"/>
                    </w:rPr>
                  </w:pPr>
                </w:p>
                <w:p w14:paraId="2F6F7944" w14:textId="77777777" w:rsidR="007E026F" w:rsidRDefault="007E026F" w:rsidP="007E026F">
                  <w:pPr>
                    <w:tabs>
                      <w:tab w:val="left" w:pos="5670"/>
                      <w:tab w:val="left" w:pos="11340"/>
                    </w:tabs>
                    <w:jc w:val="both"/>
                    <w:rPr>
                      <w:lang w:val="en-US"/>
                    </w:rPr>
                  </w:pPr>
                  <w:r w:rsidRPr="006672C0">
                    <w:rPr>
                      <w:b/>
                      <w:lang w:val="en-US"/>
                    </w:rPr>
                    <w:t>CERTIFICATION</w:t>
                  </w:r>
                  <w:r w:rsidRPr="00C22748">
                    <w:rPr>
                      <w:lang w:val="en-US"/>
                    </w:rPr>
                    <w:t xml:space="preserve">: </w:t>
                  </w:r>
                </w:p>
                <w:p w14:paraId="628BFB45" w14:textId="77777777" w:rsidR="007E026F" w:rsidRDefault="007E026F" w:rsidP="007E026F">
                  <w:pPr>
                    <w:tabs>
                      <w:tab w:val="left" w:pos="5670"/>
                      <w:tab w:val="left" w:pos="11340"/>
                    </w:tabs>
                    <w:jc w:val="both"/>
                    <w:rPr>
                      <w:lang w:val="en-US"/>
                    </w:rPr>
                  </w:pPr>
                </w:p>
                <w:p w14:paraId="2F33708A" w14:textId="77777777" w:rsidR="007E026F" w:rsidRPr="008E4757" w:rsidRDefault="007E026F" w:rsidP="007E026F">
                  <w:pPr>
                    <w:pStyle w:val="ListParagraph"/>
                    <w:numPr>
                      <w:ilvl w:val="0"/>
                      <w:numId w:val="30"/>
                    </w:numPr>
                    <w:tabs>
                      <w:tab w:val="left" w:pos="5670"/>
                      <w:tab w:val="left" w:pos="11340"/>
                    </w:tabs>
                    <w:jc w:val="both"/>
                    <w:rPr>
                      <w:lang w:val="en-US"/>
                    </w:rPr>
                  </w:pPr>
                  <w:r>
                    <w:rPr>
                      <w:lang w:val="en-US"/>
                    </w:rPr>
                    <w:t>Owner of following certifications : PSM1, TMAP, ISTQB, Prince2</w:t>
                  </w:r>
                </w:p>
                <w:p w14:paraId="28CCA667" w14:textId="77777777" w:rsidR="00C728F3" w:rsidRPr="001815C8" w:rsidRDefault="00C728F3" w:rsidP="00C728F3">
                  <w:pPr>
                    <w:ind w:left="720"/>
                    <w:rPr>
                      <w:rFonts w:ascii="Univers" w:hAnsi="Univers"/>
                      <w:lang w:val="en-US"/>
                    </w:rPr>
                  </w:pPr>
                </w:p>
                <w:p w14:paraId="28CCA668" w14:textId="77777777" w:rsidR="0083359A" w:rsidRDefault="0083359A" w:rsidP="00BD5DC1">
                  <w:pPr>
                    <w:rPr>
                      <w:rFonts w:ascii="Univers" w:hAnsi="Univers"/>
                    </w:rPr>
                  </w:pPr>
                </w:p>
              </w:tc>
            </w:tr>
            <w:tr w:rsidR="0083359A" w14:paraId="28CCA68A" w14:textId="77777777" w:rsidTr="00E41044">
              <w:trPr>
                <w:trHeight w:val="5554"/>
              </w:trPr>
              <w:tc>
                <w:tcPr>
                  <w:tcW w:w="1589" w:type="dxa"/>
                </w:tcPr>
                <w:p w14:paraId="28CCA66A" w14:textId="17500A06" w:rsidR="0083359A" w:rsidRDefault="0083359A" w:rsidP="00C929A7">
                  <w:pPr>
                    <w:jc w:val="center"/>
                    <w:rPr>
                      <w:rFonts w:ascii="Univers" w:hAnsi="Univers"/>
                    </w:rPr>
                  </w:pPr>
                </w:p>
                <w:p w14:paraId="28CCA66B" w14:textId="77777777" w:rsidR="0083359A" w:rsidRDefault="0083359A" w:rsidP="00C929A7">
                  <w:pPr>
                    <w:jc w:val="center"/>
                    <w:rPr>
                      <w:rFonts w:ascii="Univers" w:hAnsi="Univers"/>
                    </w:rPr>
                  </w:pPr>
                </w:p>
                <w:p w14:paraId="28CCA66C" w14:textId="77777777" w:rsidR="0083359A" w:rsidRDefault="0083359A" w:rsidP="00C929A7">
                  <w:pPr>
                    <w:jc w:val="center"/>
                    <w:rPr>
                      <w:rFonts w:ascii="Univers" w:hAnsi="Univers"/>
                    </w:rPr>
                  </w:pPr>
                  <w:r>
                    <w:rPr>
                      <w:rFonts w:ascii="Univers" w:hAnsi="Univers"/>
                    </w:rPr>
                    <w:t>Delivery</w:t>
                  </w:r>
                </w:p>
              </w:tc>
              <w:tc>
                <w:tcPr>
                  <w:tcW w:w="8672" w:type="dxa"/>
                </w:tcPr>
                <w:p w14:paraId="28CCA66E" w14:textId="77777777" w:rsidR="00AE3898" w:rsidRDefault="00AE3898" w:rsidP="00A834DE">
                  <w:pPr>
                    <w:rPr>
                      <w:rFonts w:ascii="Univers" w:hAnsi="Univers"/>
                    </w:rPr>
                  </w:pPr>
                </w:p>
                <w:p w14:paraId="48207B7F" w14:textId="77777777" w:rsidR="00E41044" w:rsidRPr="006672C0" w:rsidRDefault="00E41044" w:rsidP="00E41044">
                  <w:pPr>
                    <w:rPr>
                      <w:b/>
                      <w:lang w:val="en-US"/>
                    </w:rPr>
                  </w:pPr>
                  <w:r>
                    <w:rPr>
                      <w:b/>
                      <w:lang w:val="en-US"/>
                    </w:rPr>
                    <w:t>PLANNING /</w:t>
                  </w:r>
                  <w:r w:rsidRPr="006672C0">
                    <w:rPr>
                      <w:b/>
                      <w:lang w:val="en-US"/>
                    </w:rPr>
                    <w:t xml:space="preserve"> ORGANISATI</w:t>
                  </w:r>
                  <w:r>
                    <w:rPr>
                      <w:b/>
                      <w:lang w:val="en-US"/>
                    </w:rPr>
                    <w:t>ON / REALISATION</w:t>
                  </w:r>
                  <w:r w:rsidRPr="006672C0">
                    <w:rPr>
                      <w:b/>
                      <w:lang w:val="en-US"/>
                    </w:rPr>
                    <w:t xml:space="preserve">: </w:t>
                  </w:r>
                </w:p>
                <w:p w14:paraId="212E9121" w14:textId="77777777" w:rsidR="00E41044" w:rsidRDefault="00E41044" w:rsidP="00E41044">
                  <w:pPr>
                    <w:pStyle w:val="ListParagraph"/>
                    <w:tabs>
                      <w:tab w:val="left" w:pos="5670"/>
                      <w:tab w:val="left" w:pos="11340"/>
                    </w:tabs>
                    <w:jc w:val="both"/>
                    <w:rPr>
                      <w:lang w:val="en-US"/>
                    </w:rPr>
                  </w:pPr>
                </w:p>
                <w:p w14:paraId="1282583D" w14:textId="77777777" w:rsidR="00E41044" w:rsidRPr="002A0257" w:rsidRDefault="00E41044" w:rsidP="00E41044">
                  <w:pPr>
                    <w:pStyle w:val="ListParagraph"/>
                    <w:numPr>
                      <w:ilvl w:val="0"/>
                      <w:numId w:val="28"/>
                    </w:numPr>
                    <w:tabs>
                      <w:tab w:val="left" w:pos="5670"/>
                      <w:tab w:val="left" w:pos="11340"/>
                    </w:tabs>
                    <w:jc w:val="both"/>
                    <w:rPr>
                      <w:lang w:val="en-US"/>
                    </w:rPr>
                  </w:pPr>
                  <w:r>
                    <w:rPr>
                      <w:lang w:val="en-US"/>
                    </w:rPr>
                    <w:t>As</w:t>
                  </w:r>
                  <w:r w:rsidRPr="00505FF6">
                    <w:rPr>
                      <w:lang w:val="en-US"/>
                    </w:rPr>
                    <w:t xml:space="preserve"> E2E Support and </w:t>
                  </w:r>
                  <w:r>
                    <w:rPr>
                      <w:lang w:val="en-US"/>
                    </w:rPr>
                    <w:t>Test Manager, h</w:t>
                  </w:r>
                  <w:r w:rsidRPr="002A0257">
                    <w:rPr>
                      <w:lang w:val="en-US"/>
                    </w:rPr>
                    <w:t xml:space="preserve">e has a role of point of contact between the 4 entities (BNL, BNPPF, BDDF, CIB HU) onboarded on the new payment engine and the BNP team </w:t>
                  </w:r>
                  <w:r>
                    <w:rPr>
                      <w:lang w:val="en-US"/>
                    </w:rPr>
                    <w:t>to who</w:t>
                  </w:r>
                  <w:r w:rsidRPr="002A0257">
                    <w:rPr>
                      <w:lang w:val="en-US"/>
                    </w:rPr>
                    <w:t xml:space="preserve"> he’s sharing entities priorities and helping on investigations, coordinating defects fixing and planning test activities executed by BNP squad composed of dev/ testers/ BA’s.</w:t>
                  </w:r>
                </w:p>
                <w:p w14:paraId="2D7FC6F2" w14:textId="77777777" w:rsidR="00E41044" w:rsidRDefault="00E41044" w:rsidP="00E41044">
                  <w:pPr>
                    <w:pStyle w:val="ListParagraph"/>
                    <w:tabs>
                      <w:tab w:val="left" w:pos="5670"/>
                      <w:tab w:val="left" w:pos="11340"/>
                    </w:tabs>
                    <w:jc w:val="both"/>
                    <w:rPr>
                      <w:lang w:val="en-US"/>
                    </w:rPr>
                  </w:pPr>
                </w:p>
                <w:p w14:paraId="1A0000E4" w14:textId="77777777" w:rsidR="00E41044" w:rsidRDefault="00E41044" w:rsidP="00E41044">
                  <w:pPr>
                    <w:pStyle w:val="ListParagraph"/>
                    <w:numPr>
                      <w:ilvl w:val="0"/>
                      <w:numId w:val="28"/>
                    </w:numPr>
                    <w:tabs>
                      <w:tab w:val="left" w:pos="5670"/>
                      <w:tab w:val="left" w:pos="11340"/>
                    </w:tabs>
                    <w:jc w:val="both"/>
                    <w:rPr>
                      <w:lang w:val="en-US"/>
                    </w:rPr>
                  </w:pPr>
                  <w:r>
                    <w:rPr>
                      <w:lang w:val="en-US"/>
                    </w:rPr>
                    <w:t>Responsible of the QA environment for which he’s assigning tasks to infrastructure and development teams in order to maintain a full stability of the environment.</w:t>
                  </w:r>
                </w:p>
                <w:p w14:paraId="0D2EEF8A" w14:textId="77777777" w:rsidR="00E41044" w:rsidRPr="002A0257" w:rsidRDefault="00E41044" w:rsidP="00E41044">
                  <w:pPr>
                    <w:pStyle w:val="ListParagraph"/>
                    <w:rPr>
                      <w:lang w:val="en-US"/>
                    </w:rPr>
                  </w:pPr>
                </w:p>
                <w:p w14:paraId="5CA84A43" w14:textId="77777777" w:rsidR="00E41044" w:rsidRDefault="00E41044" w:rsidP="00E41044">
                  <w:pPr>
                    <w:pStyle w:val="ListParagraph"/>
                    <w:numPr>
                      <w:ilvl w:val="0"/>
                      <w:numId w:val="28"/>
                    </w:numPr>
                    <w:tabs>
                      <w:tab w:val="left" w:pos="5670"/>
                      <w:tab w:val="left" w:pos="11340"/>
                    </w:tabs>
                    <w:jc w:val="both"/>
                    <w:rPr>
                      <w:lang w:val="en-US"/>
                    </w:rPr>
                  </w:pPr>
                  <w:r>
                    <w:rPr>
                      <w:lang w:val="en-US"/>
                    </w:rPr>
                    <w:t>In addition to the coordination of integration and system testing phases for payment engine new functionalities, he’s doing the follow-up of performance and load tests in collaboration with infra teams and architects in order to insure a good resilience of the platform.</w:t>
                  </w:r>
                </w:p>
                <w:p w14:paraId="744AAD3E" w14:textId="77777777" w:rsidR="00E41044" w:rsidRDefault="00E41044" w:rsidP="00E41044"/>
                <w:p w14:paraId="6FE527B2" w14:textId="29DC9227" w:rsidR="00E41044" w:rsidRPr="002B1C23" w:rsidRDefault="00E41044" w:rsidP="00E41044">
                  <w:pPr>
                    <w:pStyle w:val="ListParagraph"/>
                    <w:numPr>
                      <w:ilvl w:val="0"/>
                      <w:numId w:val="18"/>
                    </w:numPr>
                  </w:pPr>
                  <w:r>
                    <w:t>He directly reports to the Program Manager about his multiple responsibilities.</w:t>
                  </w:r>
                </w:p>
                <w:p w14:paraId="7A77D831" w14:textId="77777777" w:rsidR="00E41044" w:rsidRPr="00C22748" w:rsidRDefault="00E41044" w:rsidP="00E41044">
                  <w:pPr>
                    <w:tabs>
                      <w:tab w:val="left" w:pos="5670"/>
                      <w:tab w:val="left" w:pos="11340"/>
                    </w:tabs>
                    <w:jc w:val="both"/>
                    <w:rPr>
                      <w:lang w:val="en-US"/>
                    </w:rPr>
                  </w:pPr>
                </w:p>
                <w:p w14:paraId="62ADB8D9" w14:textId="77777777" w:rsidR="00E41044" w:rsidRDefault="00E41044" w:rsidP="00E41044">
                  <w:pPr>
                    <w:tabs>
                      <w:tab w:val="left" w:pos="5670"/>
                      <w:tab w:val="left" w:pos="11340"/>
                    </w:tabs>
                    <w:jc w:val="both"/>
                    <w:rPr>
                      <w:lang w:val="en-US"/>
                    </w:rPr>
                  </w:pPr>
                  <w:r w:rsidRPr="0094727D">
                    <w:rPr>
                      <w:b/>
                      <w:lang w:val="en-US"/>
                    </w:rPr>
                    <w:t>CLIENT CONTACT</w:t>
                  </w:r>
                  <w:r w:rsidRPr="00C22748">
                    <w:rPr>
                      <w:lang w:val="en-US"/>
                    </w:rPr>
                    <w:t xml:space="preserve">: </w:t>
                  </w:r>
                </w:p>
                <w:p w14:paraId="3D995026" w14:textId="77777777" w:rsidR="00E41044" w:rsidRDefault="00E41044" w:rsidP="00E41044">
                  <w:pPr>
                    <w:tabs>
                      <w:tab w:val="left" w:pos="5670"/>
                      <w:tab w:val="left" w:pos="11340"/>
                    </w:tabs>
                    <w:jc w:val="both"/>
                    <w:rPr>
                      <w:lang w:val="en-US"/>
                    </w:rPr>
                  </w:pPr>
                </w:p>
                <w:p w14:paraId="28872E94" w14:textId="5FCB2F93" w:rsidR="00E41044" w:rsidRPr="00E41044" w:rsidRDefault="00E41044" w:rsidP="00E41044">
                  <w:pPr>
                    <w:pStyle w:val="ListParagraph"/>
                    <w:numPr>
                      <w:ilvl w:val="0"/>
                      <w:numId w:val="18"/>
                    </w:numPr>
                    <w:tabs>
                      <w:tab w:val="left" w:pos="5670"/>
                      <w:tab w:val="left" w:pos="11340"/>
                    </w:tabs>
                    <w:jc w:val="both"/>
                    <w:rPr>
                      <w:lang w:val="en-US"/>
                    </w:rPr>
                  </w:pPr>
                  <w:r w:rsidRPr="007158B1">
                    <w:rPr>
                      <w:lang w:val="en-US"/>
                    </w:rPr>
                    <w:t xml:space="preserve">If </w:t>
                  </w:r>
                  <w:r>
                    <w:rPr>
                      <w:lang w:val="en-US"/>
                    </w:rPr>
                    <w:t xml:space="preserve"> </w:t>
                  </w:r>
                  <w:r w:rsidRPr="007158B1">
                    <w:rPr>
                      <w:lang w:val="en-US"/>
                    </w:rPr>
                    <w:t>Nicolas had the opportunity to move on Paris group project it is thanks to his trustful relationship with client’s top management with w</w:t>
                  </w:r>
                  <w:r>
                    <w:rPr>
                      <w:lang w:val="en-US"/>
                    </w:rPr>
                    <w:t xml:space="preserve">hom he’s working for more than 4 </w:t>
                  </w:r>
                  <w:r w:rsidRPr="007158B1">
                    <w:rPr>
                      <w:lang w:val="en-US"/>
                    </w:rPr>
                    <w:t xml:space="preserve">years and who saw him grow from junior to senior roles </w:t>
                  </w:r>
                  <w:r>
                    <w:rPr>
                      <w:lang w:val="en-US"/>
                    </w:rPr>
                    <w:t>always delivering high quality.</w:t>
                  </w:r>
                </w:p>
                <w:p w14:paraId="28CCA688" w14:textId="77777777" w:rsidR="0096616D" w:rsidRPr="00E41044" w:rsidRDefault="0096616D" w:rsidP="0096616D">
                  <w:pPr>
                    <w:rPr>
                      <w:rFonts w:ascii="Univers" w:hAnsi="Univers"/>
                      <w:i/>
                      <w:lang w:val="en-US"/>
                    </w:rPr>
                  </w:pPr>
                </w:p>
                <w:p w14:paraId="28CCA689" w14:textId="77777777" w:rsidR="0083359A" w:rsidRPr="0096616D" w:rsidRDefault="0083359A" w:rsidP="00536B1F">
                  <w:pPr>
                    <w:ind w:left="720"/>
                    <w:rPr>
                      <w:rFonts w:ascii="Univers" w:hAnsi="Univers"/>
                    </w:rPr>
                  </w:pPr>
                </w:p>
              </w:tc>
            </w:tr>
            <w:tr w:rsidR="0083359A" w14:paraId="28CCA69A" w14:textId="77777777" w:rsidTr="00C929A7">
              <w:trPr>
                <w:trHeight w:val="1400"/>
              </w:trPr>
              <w:tc>
                <w:tcPr>
                  <w:tcW w:w="1589" w:type="dxa"/>
                </w:tcPr>
                <w:p w14:paraId="28CCA68B" w14:textId="77777777" w:rsidR="0083359A" w:rsidRDefault="0083359A" w:rsidP="00C929A7">
                  <w:pPr>
                    <w:jc w:val="center"/>
                    <w:rPr>
                      <w:rFonts w:ascii="Univers" w:hAnsi="Univers"/>
                    </w:rPr>
                  </w:pPr>
                </w:p>
                <w:p w14:paraId="28CCA68C" w14:textId="77777777" w:rsidR="0083359A" w:rsidRDefault="0083359A" w:rsidP="00C929A7">
                  <w:pPr>
                    <w:jc w:val="center"/>
                    <w:rPr>
                      <w:rFonts w:ascii="Univers" w:hAnsi="Univers"/>
                    </w:rPr>
                  </w:pPr>
                </w:p>
                <w:p w14:paraId="28CCA68D" w14:textId="77777777" w:rsidR="0083359A" w:rsidRDefault="0083359A" w:rsidP="00C929A7">
                  <w:pPr>
                    <w:jc w:val="center"/>
                    <w:rPr>
                      <w:rFonts w:ascii="Univers" w:hAnsi="Univers"/>
                    </w:rPr>
                  </w:pPr>
                  <w:r>
                    <w:rPr>
                      <w:rFonts w:ascii="Univers" w:hAnsi="Univers"/>
                    </w:rPr>
                    <w:t>External Orientation</w:t>
                  </w:r>
                </w:p>
              </w:tc>
              <w:tc>
                <w:tcPr>
                  <w:tcW w:w="8672" w:type="dxa"/>
                </w:tcPr>
                <w:p w14:paraId="28CCA68E" w14:textId="77777777" w:rsidR="004731DB" w:rsidRDefault="004731DB" w:rsidP="0041357C">
                  <w:pPr>
                    <w:rPr>
                      <w:rFonts w:ascii="Univers" w:hAnsi="Univers"/>
                    </w:rPr>
                  </w:pPr>
                </w:p>
                <w:p w14:paraId="1DE7707F" w14:textId="77777777" w:rsidR="00E41044" w:rsidRDefault="00E41044" w:rsidP="00E41044">
                  <w:pPr>
                    <w:rPr>
                      <w:b/>
                    </w:rPr>
                  </w:pPr>
                  <w:r w:rsidRPr="009B5658">
                    <w:rPr>
                      <w:b/>
                    </w:rPr>
                    <w:t>SALES/PROPOSALS :</w:t>
                  </w:r>
                </w:p>
                <w:p w14:paraId="52D36E75" w14:textId="77777777" w:rsidR="00E41044" w:rsidRPr="009B5658" w:rsidRDefault="00E41044" w:rsidP="00E41044">
                  <w:pPr>
                    <w:rPr>
                      <w:b/>
                    </w:rPr>
                  </w:pPr>
                </w:p>
                <w:p w14:paraId="2DDDABFD" w14:textId="0F8336DE" w:rsidR="00E41044" w:rsidRDefault="00E41044" w:rsidP="00E41044">
                  <w:pPr>
                    <w:pStyle w:val="ListParagraph"/>
                    <w:numPr>
                      <w:ilvl w:val="0"/>
                      <w:numId w:val="23"/>
                    </w:numPr>
                    <w:tabs>
                      <w:tab w:val="left" w:pos="5670"/>
                      <w:tab w:val="left" w:pos="11340"/>
                    </w:tabs>
                    <w:jc w:val="both"/>
                  </w:pPr>
                  <w:r>
                    <w:t xml:space="preserve">Laurent </w:t>
                  </w:r>
                  <w:proofErr w:type="spellStart"/>
                  <w:r>
                    <w:t>Porcheron</w:t>
                  </w:r>
                  <w:proofErr w:type="spellEnd"/>
                  <w:r>
                    <w:t xml:space="preserve"> delegated to Nicolas the follow-up of ICON (London company developing the heart of the new payment engine) QA activities.</w:t>
                  </w:r>
                </w:p>
                <w:p w14:paraId="37DC8EC8" w14:textId="77777777" w:rsidR="00E41044" w:rsidRPr="00CD0CF7" w:rsidRDefault="00E41044" w:rsidP="00E41044">
                  <w:pPr>
                    <w:pStyle w:val="ListParagraph"/>
                    <w:tabs>
                      <w:tab w:val="left" w:pos="5670"/>
                      <w:tab w:val="left" w:pos="11340"/>
                    </w:tabs>
                    <w:jc w:val="both"/>
                  </w:pPr>
                </w:p>
                <w:p w14:paraId="2C1BE560" w14:textId="77777777" w:rsidR="00E41044" w:rsidRDefault="00E41044" w:rsidP="00E41044">
                  <w:pPr>
                    <w:rPr>
                      <w:b/>
                      <w:lang w:val="en-US"/>
                    </w:rPr>
                  </w:pPr>
                  <w:r w:rsidRPr="009D0723">
                    <w:rPr>
                      <w:b/>
                      <w:lang w:val="en-US"/>
                    </w:rPr>
                    <w:t xml:space="preserve">CLIENT NETWORK: </w:t>
                  </w:r>
                </w:p>
                <w:p w14:paraId="453B4CE5" w14:textId="77777777" w:rsidR="00E41044" w:rsidRPr="009D0723" w:rsidRDefault="00E41044" w:rsidP="00E41044">
                  <w:pPr>
                    <w:rPr>
                      <w:b/>
                      <w:lang w:val="en-US"/>
                    </w:rPr>
                  </w:pPr>
                </w:p>
                <w:p w14:paraId="0F01CFCD" w14:textId="77777777" w:rsidR="00E41044" w:rsidRPr="00D54A07" w:rsidRDefault="00E41044" w:rsidP="00E41044">
                  <w:pPr>
                    <w:pStyle w:val="ListParagraph"/>
                    <w:numPr>
                      <w:ilvl w:val="0"/>
                      <w:numId w:val="13"/>
                    </w:numPr>
                    <w:rPr>
                      <w:lang w:val="en-US"/>
                    </w:rPr>
                  </w:pPr>
                  <w:r>
                    <w:rPr>
                      <w:lang w:val="en-US"/>
                    </w:rPr>
                    <w:t>By being in contact with BNP entities, Nicolas’ network is continuously getting bigger:</w:t>
                  </w:r>
                </w:p>
                <w:p w14:paraId="538DA072" w14:textId="77777777" w:rsidR="00E41044" w:rsidRDefault="00E41044" w:rsidP="00E41044">
                  <w:pPr>
                    <w:pStyle w:val="ListParagraph"/>
                    <w:numPr>
                      <w:ilvl w:val="0"/>
                      <w:numId w:val="34"/>
                    </w:numPr>
                    <w:rPr>
                      <w:lang w:val="en-US"/>
                    </w:rPr>
                  </w:pPr>
                  <w:r>
                    <w:rPr>
                      <w:lang w:val="en-US"/>
                    </w:rPr>
                    <w:t xml:space="preserve">Currently : BNPP Group, BNPPF, BDDF, BNL, CIB HU </w:t>
                  </w:r>
                </w:p>
                <w:p w14:paraId="7B511F5C" w14:textId="4047117C" w:rsidR="00E41044" w:rsidRDefault="00E41044" w:rsidP="00E41044">
                  <w:pPr>
                    <w:pStyle w:val="ListParagraph"/>
                    <w:numPr>
                      <w:ilvl w:val="0"/>
                      <w:numId w:val="34"/>
                    </w:numPr>
                    <w:tabs>
                      <w:tab w:val="left" w:pos="5670"/>
                      <w:tab w:val="left" w:pos="11340"/>
                    </w:tabs>
                    <w:jc w:val="both"/>
                    <w:rPr>
                      <w:lang w:val="en-US"/>
                    </w:rPr>
                  </w:pPr>
                  <w:r>
                    <w:rPr>
                      <w:lang w:val="en-US"/>
                    </w:rPr>
                    <w:t xml:space="preserve">New entities to join the </w:t>
                  </w:r>
                  <w:r w:rsidR="00965CA3">
                    <w:rPr>
                      <w:lang w:val="en-US"/>
                    </w:rPr>
                    <w:t>program:</w:t>
                  </w:r>
                  <w:r w:rsidRPr="003D120B">
                    <w:rPr>
                      <w:lang w:val="en-US"/>
                    </w:rPr>
                    <w:t xml:space="preserve"> CIB ES, BGL Luxembourg.</w:t>
                  </w:r>
                </w:p>
                <w:p w14:paraId="722D067A" w14:textId="77777777" w:rsidR="00E41044" w:rsidRPr="003E4035" w:rsidRDefault="00E41044" w:rsidP="00E41044">
                  <w:pPr>
                    <w:ind w:left="720"/>
                    <w:rPr>
                      <w:lang w:val="en-US"/>
                    </w:rPr>
                  </w:pPr>
                </w:p>
                <w:p w14:paraId="445E727A" w14:textId="77777777" w:rsidR="00E41044" w:rsidRDefault="00E41044" w:rsidP="00E41044">
                  <w:pPr>
                    <w:tabs>
                      <w:tab w:val="left" w:pos="5670"/>
                      <w:tab w:val="left" w:pos="11340"/>
                    </w:tabs>
                    <w:jc w:val="both"/>
                    <w:rPr>
                      <w:lang w:val="en-US"/>
                    </w:rPr>
                  </w:pPr>
                  <w:r w:rsidRPr="009D0723">
                    <w:rPr>
                      <w:b/>
                      <w:lang w:val="en-US"/>
                    </w:rPr>
                    <w:t>LANGUAGES:</w:t>
                  </w:r>
                  <w:r w:rsidRPr="002E1A8A">
                    <w:rPr>
                      <w:lang w:val="en-US"/>
                    </w:rPr>
                    <w:t xml:space="preserve"> </w:t>
                  </w:r>
                </w:p>
                <w:p w14:paraId="765A8B68" w14:textId="77777777" w:rsidR="00E41044" w:rsidRDefault="00E41044" w:rsidP="00E41044">
                  <w:pPr>
                    <w:tabs>
                      <w:tab w:val="left" w:pos="5670"/>
                      <w:tab w:val="left" w:pos="11340"/>
                    </w:tabs>
                    <w:jc w:val="both"/>
                    <w:rPr>
                      <w:lang w:val="en-US"/>
                    </w:rPr>
                  </w:pPr>
                </w:p>
                <w:p w14:paraId="28CCA699" w14:textId="5404CB60" w:rsidR="0083359A" w:rsidRPr="00E41044" w:rsidRDefault="00E41044" w:rsidP="00E41044">
                  <w:pPr>
                    <w:pStyle w:val="ListParagraph"/>
                    <w:numPr>
                      <w:ilvl w:val="0"/>
                      <w:numId w:val="23"/>
                    </w:numPr>
                    <w:tabs>
                      <w:tab w:val="left" w:pos="5670"/>
                      <w:tab w:val="left" w:pos="11340"/>
                    </w:tabs>
                    <w:jc w:val="both"/>
                    <w:rPr>
                      <w:rFonts w:ascii="Univers" w:hAnsi="Univers"/>
                      <w:lang w:val="en-US"/>
                    </w:rPr>
                  </w:pPr>
                  <w:r w:rsidRPr="00621E7D">
                    <w:rPr>
                      <w:lang w:val="en-US"/>
                    </w:rPr>
                    <w:t>NL/FR/ENG</w:t>
                  </w:r>
                </w:p>
              </w:tc>
            </w:tr>
            <w:tr w:rsidR="0083359A" w14:paraId="28CCA6AC" w14:textId="77777777" w:rsidTr="00C929A7">
              <w:trPr>
                <w:trHeight w:val="1400"/>
              </w:trPr>
              <w:tc>
                <w:tcPr>
                  <w:tcW w:w="1589" w:type="dxa"/>
                </w:tcPr>
                <w:p w14:paraId="28CCA69B" w14:textId="235E67F9" w:rsidR="0083359A" w:rsidRDefault="0083359A" w:rsidP="00C929A7">
                  <w:pPr>
                    <w:spacing w:before="180"/>
                    <w:jc w:val="center"/>
                    <w:rPr>
                      <w:rFonts w:ascii="Univers" w:hAnsi="Univers"/>
                    </w:rPr>
                  </w:pPr>
                  <w:r>
                    <w:rPr>
                      <w:rFonts w:ascii="Univers" w:hAnsi="Univers"/>
                    </w:rPr>
                    <w:lastRenderedPageBreak/>
                    <w:t>Basic Company Attitudes</w:t>
                  </w:r>
                </w:p>
              </w:tc>
              <w:tc>
                <w:tcPr>
                  <w:tcW w:w="8672" w:type="dxa"/>
                </w:tcPr>
                <w:p w14:paraId="28CCA69C" w14:textId="77777777" w:rsidR="000B3CEB" w:rsidRDefault="000B3CEB" w:rsidP="007B5318">
                  <w:pPr>
                    <w:rPr>
                      <w:rFonts w:ascii="Univers" w:hAnsi="Univers"/>
                      <w:i/>
                    </w:rPr>
                  </w:pPr>
                </w:p>
                <w:p w14:paraId="3DFEA7A6" w14:textId="77777777" w:rsidR="00C70037" w:rsidRDefault="00C70037" w:rsidP="00C70037">
                  <w:pPr>
                    <w:tabs>
                      <w:tab w:val="left" w:pos="5670"/>
                      <w:tab w:val="left" w:pos="11340"/>
                    </w:tabs>
                    <w:jc w:val="both"/>
                    <w:rPr>
                      <w:b/>
                      <w:lang w:val="en-US"/>
                    </w:rPr>
                  </w:pPr>
                  <w:r w:rsidRPr="009D0723">
                    <w:rPr>
                      <w:b/>
                      <w:lang w:val="en-US"/>
                    </w:rPr>
                    <w:t xml:space="preserve">VALUES: </w:t>
                  </w:r>
                </w:p>
                <w:p w14:paraId="6D724EE3" w14:textId="77777777" w:rsidR="00C70037" w:rsidRPr="009D0723" w:rsidRDefault="00C70037" w:rsidP="00C70037">
                  <w:pPr>
                    <w:tabs>
                      <w:tab w:val="left" w:pos="5670"/>
                      <w:tab w:val="left" w:pos="11340"/>
                    </w:tabs>
                    <w:jc w:val="both"/>
                    <w:rPr>
                      <w:b/>
                      <w:lang w:val="en-US"/>
                    </w:rPr>
                  </w:pPr>
                </w:p>
                <w:p w14:paraId="55495486" w14:textId="77777777" w:rsidR="00C70037" w:rsidRPr="009B5658" w:rsidRDefault="00C70037" w:rsidP="00C70037">
                  <w:pPr>
                    <w:numPr>
                      <w:ilvl w:val="0"/>
                      <w:numId w:val="5"/>
                    </w:numPr>
                  </w:pPr>
                  <w:r>
                    <w:t>Ho</w:t>
                  </w:r>
                  <w:r w:rsidRPr="009B5658">
                    <w:t>nesty and trust : reporting and escalating the correct information to the management</w:t>
                  </w:r>
                </w:p>
                <w:p w14:paraId="793C6E78" w14:textId="77777777" w:rsidR="00C70037" w:rsidRPr="009B5658" w:rsidRDefault="00C70037" w:rsidP="00C70037">
                  <w:pPr>
                    <w:numPr>
                      <w:ilvl w:val="0"/>
                      <w:numId w:val="5"/>
                    </w:numPr>
                  </w:pPr>
                  <w:r w:rsidRPr="009B5658">
                    <w:t>Team spirit : coll</w:t>
                  </w:r>
                  <w:r>
                    <w:t>aboration &amp; fun with colleagues + s</w:t>
                  </w:r>
                  <w:r w:rsidRPr="00621E7D">
                    <w:t>upport colleagues when they have delay on task to ensure top quality delivery of the team respecting timelines</w:t>
                  </w:r>
                </w:p>
                <w:p w14:paraId="1E66F0F9" w14:textId="189DA28F" w:rsidR="00C70037" w:rsidRPr="002E4A4B" w:rsidRDefault="00C70037" w:rsidP="00C70037">
                  <w:pPr>
                    <w:numPr>
                      <w:ilvl w:val="0"/>
                      <w:numId w:val="5"/>
                    </w:numPr>
                  </w:pPr>
                  <w:r>
                    <w:t>Fun</w:t>
                  </w:r>
                  <w:r w:rsidRPr="002E4A4B">
                    <w:t>:</w:t>
                  </w:r>
                  <w:r w:rsidR="00965CA3">
                    <w:t xml:space="preserve"> Drinks</w:t>
                  </w:r>
                  <w:r w:rsidRPr="002E4A4B">
                    <w:t xml:space="preserve">, </w:t>
                  </w:r>
                  <w:r w:rsidRPr="00621E7D">
                    <w:t>client team events</w:t>
                  </w:r>
                  <w:r>
                    <w:t>.</w:t>
                  </w:r>
                </w:p>
                <w:p w14:paraId="6E375234" w14:textId="77777777" w:rsidR="00C70037" w:rsidRPr="009B5658" w:rsidRDefault="00C70037" w:rsidP="00C70037">
                  <w:pPr>
                    <w:numPr>
                      <w:ilvl w:val="0"/>
                      <w:numId w:val="5"/>
                    </w:numPr>
                  </w:pPr>
                  <w:r>
                    <w:t>Freedom</w:t>
                  </w:r>
                  <w:r w:rsidRPr="009B5658">
                    <w:t>: learn as fas</w:t>
                  </w:r>
                  <w:r>
                    <w:t xml:space="preserve">t as I can to become autonomous. </w:t>
                  </w:r>
                  <w:r w:rsidRPr="00621E7D">
                    <w:t>Responsible of my tasks and deliveries</w:t>
                  </w:r>
                </w:p>
                <w:p w14:paraId="5B59753F" w14:textId="77777777" w:rsidR="00C70037" w:rsidRPr="002E4A4B" w:rsidRDefault="00C70037" w:rsidP="00C70037">
                  <w:pPr>
                    <w:pStyle w:val="ListParagraph"/>
                    <w:numPr>
                      <w:ilvl w:val="0"/>
                      <w:numId w:val="5"/>
                    </w:numPr>
                    <w:tabs>
                      <w:tab w:val="left" w:pos="5670"/>
                      <w:tab w:val="left" w:pos="11340"/>
                    </w:tabs>
                    <w:jc w:val="both"/>
                    <w:rPr>
                      <w:sz w:val="16"/>
                      <w:lang w:val="en-US"/>
                    </w:rPr>
                  </w:pPr>
                  <w:r>
                    <w:t>Boldness &amp; Modesty</w:t>
                  </w:r>
                  <w:r w:rsidRPr="009B5658">
                    <w:t>: I never refuse any task and do not hesitate to ask questions if I think I can learn from it.</w:t>
                  </w:r>
                  <w:r>
                    <w:t xml:space="preserve"> Try to be a role model for my colleagues by taking the lead on important topics and involving team members in the decision process.</w:t>
                  </w:r>
                </w:p>
                <w:p w14:paraId="11F3E282" w14:textId="77777777" w:rsidR="00C70037" w:rsidRPr="002E4A4B" w:rsidRDefault="00C70037" w:rsidP="00C70037">
                  <w:pPr>
                    <w:pStyle w:val="ListParagraph"/>
                    <w:tabs>
                      <w:tab w:val="left" w:pos="5670"/>
                      <w:tab w:val="left" w:pos="11340"/>
                    </w:tabs>
                    <w:jc w:val="both"/>
                    <w:rPr>
                      <w:sz w:val="16"/>
                      <w:highlight w:val="yellow"/>
                      <w:lang w:val="en-US"/>
                    </w:rPr>
                  </w:pPr>
                </w:p>
                <w:p w14:paraId="28CCA6AB" w14:textId="3835264B" w:rsidR="0083359A" w:rsidRPr="00C70037" w:rsidRDefault="0083359A" w:rsidP="00C929A7">
                  <w:pPr>
                    <w:rPr>
                      <w:rFonts w:ascii="Univers" w:hAnsi="Univers"/>
                      <w:lang w:val="en-US"/>
                    </w:rPr>
                  </w:pPr>
                </w:p>
              </w:tc>
            </w:tr>
          </w:tbl>
          <w:p w14:paraId="28CCA6D4" w14:textId="19024ACC" w:rsidR="0083359A" w:rsidRPr="0088680A" w:rsidRDefault="0083359A" w:rsidP="0083359A">
            <w:pPr>
              <w:rPr>
                <w:rFonts w:ascii="Univers" w:hAnsi="Univers"/>
              </w:rPr>
            </w:pPr>
          </w:p>
        </w:tc>
      </w:tr>
      <w:tr w:rsidR="00BD1FC2" w14:paraId="28CCA6D7" w14:textId="77777777" w:rsidTr="00C43EA7">
        <w:trPr>
          <w:gridAfter w:val="1"/>
          <w:wAfter w:w="8" w:type="dxa"/>
        </w:trPr>
        <w:tc>
          <w:tcPr>
            <w:tcW w:w="10348" w:type="dxa"/>
            <w:gridSpan w:val="10"/>
            <w:tcBorders>
              <w:top w:val="single" w:sz="12" w:space="0" w:color="auto"/>
              <w:left w:val="single" w:sz="12" w:space="0" w:color="auto"/>
              <w:right w:val="single" w:sz="12" w:space="0" w:color="auto"/>
            </w:tcBorders>
          </w:tcPr>
          <w:p w14:paraId="28CCA6D6" w14:textId="77777777" w:rsidR="00BD1FC2" w:rsidRDefault="00BD1FC2">
            <w:pPr>
              <w:numPr>
                <w:ilvl w:val="12"/>
                <w:numId w:val="0"/>
              </w:numPr>
              <w:spacing w:before="60" w:after="60"/>
              <w:rPr>
                <w:rFonts w:ascii="Univers" w:hAnsi="Univers"/>
                <w:b/>
                <w:sz w:val="24"/>
              </w:rPr>
            </w:pPr>
            <w:r>
              <w:rPr>
                <w:rFonts w:ascii="Univers" w:hAnsi="Univers"/>
                <w:b/>
                <w:sz w:val="24"/>
              </w:rPr>
              <w:lastRenderedPageBreak/>
              <w:t>SECTION 4:</w:t>
            </w:r>
            <w:r>
              <w:rPr>
                <w:rFonts w:ascii="Univers" w:hAnsi="Univers"/>
                <w:b/>
                <w:sz w:val="24"/>
              </w:rPr>
              <w:tab/>
              <w:t>MANAGER’S ASSESSMENT OF PERFORMANCE ON ASSIGNMENT</w:t>
            </w:r>
          </w:p>
        </w:tc>
      </w:tr>
      <w:tr w:rsidR="00BD1FC2" w14:paraId="28CCA6DB" w14:textId="77777777" w:rsidTr="00C43EA7">
        <w:trPr>
          <w:gridAfter w:val="1"/>
          <w:wAfter w:w="8" w:type="dxa"/>
        </w:trPr>
        <w:tc>
          <w:tcPr>
            <w:tcW w:w="10348" w:type="dxa"/>
            <w:gridSpan w:val="10"/>
            <w:tcBorders>
              <w:left w:val="single" w:sz="12" w:space="0" w:color="auto"/>
              <w:right w:val="single" w:sz="12" w:space="0" w:color="auto"/>
            </w:tcBorders>
          </w:tcPr>
          <w:p w14:paraId="28CCA6D8" w14:textId="77777777" w:rsidR="00BD1FC2" w:rsidRDefault="00BD1FC2">
            <w:pPr>
              <w:numPr>
                <w:ilvl w:val="12"/>
                <w:numId w:val="0"/>
              </w:numPr>
              <w:rPr>
                <w:rFonts w:ascii="Univers" w:hAnsi="Univers"/>
                <w:i/>
                <w:sz w:val="18"/>
              </w:rPr>
            </w:pPr>
            <w:r>
              <w:rPr>
                <w:rFonts w:ascii="Univers" w:hAnsi="Univers"/>
                <w:i/>
                <w:sz w:val="18"/>
              </w:rPr>
              <w:t>To be completed by the manager</w:t>
            </w:r>
            <w:r>
              <w:rPr>
                <w:rFonts w:ascii="Univers" w:hAnsi="Univers"/>
                <w:i/>
                <w:sz w:val="18"/>
                <w:vertAlign w:val="superscript"/>
              </w:rPr>
              <w:t>1</w:t>
            </w:r>
            <w:r>
              <w:rPr>
                <w:rFonts w:ascii="Univers" w:hAnsi="Univers"/>
                <w:i/>
                <w:sz w:val="18"/>
              </w:rPr>
              <w:t>.  The assessment should focus on:</w:t>
            </w:r>
          </w:p>
          <w:p w14:paraId="28CCA6D9" w14:textId="77777777" w:rsidR="00BD1FC2" w:rsidRDefault="00BD1FC2" w:rsidP="009258D2">
            <w:pPr>
              <w:numPr>
                <w:ilvl w:val="0"/>
                <w:numId w:val="2"/>
              </w:numPr>
              <w:rPr>
                <w:rFonts w:ascii="Univers" w:hAnsi="Univers"/>
                <w:i/>
              </w:rPr>
            </w:pPr>
            <w:r>
              <w:rPr>
                <w:rFonts w:ascii="Univers" w:hAnsi="Univers"/>
                <w:i/>
                <w:sz w:val="18"/>
              </w:rPr>
              <w:t>What was achieved (key deliverables)</w:t>
            </w:r>
          </w:p>
          <w:p w14:paraId="68A7149A" w14:textId="77777777" w:rsidR="00BD1FC2" w:rsidRPr="0037524B" w:rsidRDefault="00BD1FC2" w:rsidP="009258D2">
            <w:pPr>
              <w:numPr>
                <w:ilvl w:val="0"/>
                <w:numId w:val="2"/>
              </w:numPr>
              <w:rPr>
                <w:rFonts w:ascii="Univers" w:hAnsi="Univers"/>
                <w:i/>
              </w:rPr>
            </w:pPr>
            <w:r>
              <w:rPr>
                <w:rFonts w:ascii="Univers" w:hAnsi="Univers"/>
                <w:i/>
                <w:sz w:val="18"/>
              </w:rPr>
              <w:t>How it was achieved (Competencies demonstrated, bearing in mind the five competency areas: People Orientation, Knowledge &amp; Experience, Delivery, External Orientation and Basic Company Attitudes)</w:t>
            </w:r>
          </w:p>
          <w:p w14:paraId="28CCA6DA" w14:textId="41D6CDEF" w:rsidR="0037524B" w:rsidRDefault="0037524B" w:rsidP="0037524B">
            <w:pPr>
              <w:ind w:left="283"/>
              <w:rPr>
                <w:rFonts w:ascii="Univers" w:hAnsi="Univers"/>
                <w:i/>
              </w:rPr>
            </w:pPr>
          </w:p>
        </w:tc>
      </w:tr>
      <w:tr w:rsidR="00BD1FC2" w14:paraId="28CCA6E0" w14:textId="77777777" w:rsidTr="00C43EA7">
        <w:tblPrEx>
          <w:tblCellMar>
            <w:left w:w="107" w:type="dxa"/>
            <w:right w:w="107" w:type="dxa"/>
          </w:tblCellMar>
        </w:tblPrEx>
        <w:tc>
          <w:tcPr>
            <w:tcW w:w="234" w:type="dxa"/>
            <w:tcBorders>
              <w:left w:val="single" w:sz="12" w:space="0" w:color="auto"/>
            </w:tcBorders>
          </w:tcPr>
          <w:p w14:paraId="28CCA6DC" w14:textId="77777777" w:rsidR="00BD1FC2" w:rsidRDefault="00BD1FC2">
            <w:pPr>
              <w:spacing w:before="120" w:after="120"/>
              <w:rPr>
                <w:rFonts w:ascii="Univers" w:hAnsi="Univers"/>
              </w:rPr>
            </w:pPr>
          </w:p>
        </w:tc>
        <w:tc>
          <w:tcPr>
            <w:tcW w:w="1474" w:type="dxa"/>
            <w:gridSpan w:val="2"/>
            <w:tcBorders>
              <w:top w:val="single" w:sz="12" w:space="0" w:color="auto"/>
              <w:left w:val="single" w:sz="12" w:space="0" w:color="auto"/>
              <w:bottom w:val="single" w:sz="12" w:space="0" w:color="auto"/>
            </w:tcBorders>
            <w:shd w:val="pct10" w:color="auto" w:fill="auto"/>
          </w:tcPr>
          <w:p w14:paraId="28CCA6DD" w14:textId="77777777" w:rsidR="00BD1FC2" w:rsidRDefault="00BD1FC2">
            <w:pPr>
              <w:jc w:val="center"/>
              <w:rPr>
                <w:rFonts w:ascii="Univers" w:hAnsi="Univers"/>
              </w:rPr>
            </w:pPr>
            <w:r>
              <w:rPr>
                <w:rFonts w:ascii="Univers" w:hAnsi="Univers"/>
              </w:rPr>
              <w:t>Competency Area</w:t>
            </w:r>
          </w:p>
        </w:tc>
        <w:tc>
          <w:tcPr>
            <w:tcW w:w="8414" w:type="dxa"/>
            <w:gridSpan w:val="6"/>
            <w:tcBorders>
              <w:top w:val="single" w:sz="12" w:space="0" w:color="auto"/>
              <w:left w:val="single" w:sz="12" w:space="0" w:color="auto"/>
              <w:bottom w:val="single" w:sz="12" w:space="0" w:color="auto"/>
            </w:tcBorders>
            <w:shd w:val="pct10" w:color="auto" w:fill="auto"/>
          </w:tcPr>
          <w:p w14:paraId="28CCA6DE" w14:textId="77777777" w:rsidR="00BD1FC2" w:rsidRDefault="00BD1FC2">
            <w:pPr>
              <w:spacing w:before="120" w:after="120"/>
              <w:jc w:val="center"/>
              <w:rPr>
                <w:rFonts w:ascii="Univers" w:hAnsi="Univers"/>
              </w:rPr>
            </w:pPr>
            <w:r>
              <w:rPr>
                <w:rFonts w:ascii="Univers" w:hAnsi="Univers"/>
              </w:rPr>
              <w:t xml:space="preserve">Performance </w:t>
            </w:r>
          </w:p>
        </w:tc>
        <w:tc>
          <w:tcPr>
            <w:tcW w:w="234" w:type="dxa"/>
            <w:gridSpan w:val="2"/>
            <w:tcBorders>
              <w:left w:val="single" w:sz="12" w:space="0" w:color="auto"/>
              <w:right w:val="single" w:sz="12" w:space="0" w:color="auto"/>
            </w:tcBorders>
          </w:tcPr>
          <w:p w14:paraId="28CCA6DF" w14:textId="77777777" w:rsidR="00BD1FC2" w:rsidRDefault="00BD1FC2">
            <w:pPr>
              <w:spacing w:before="120" w:after="120"/>
              <w:rPr>
                <w:rFonts w:ascii="Univers" w:hAnsi="Univers"/>
              </w:rPr>
            </w:pPr>
          </w:p>
        </w:tc>
      </w:tr>
      <w:tr w:rsidR="00BD1FC2" w14:paraId="28CCA6E7" w14:textId="77777777" w:rsidTr="00C43EA7">
        <w:tblPrEx>
          <w:tblCellMar>
            <w:left w:w="107" w:type="dxa"/>
            <w:right w:w="107" w:type="dxa"/>
          </w:tblCellMar>
        </w:tblPrEx>
        <w:trPr>
          <w:trHeight w:val="1400"/>
        </w:trPr>
        <w:tc>
          <w:tcPr>
            <w:tcW w:w="234" w:type="dxa"/>
            <w:tcBorders>
              <w:left w:val="single" w:sz="12" w:space="0" w:color="auto"/>
            </w:tcBorders>
          </w:tcPr>
          <w:p w14:paraId="28CCA6E1" w14:textId="77777777"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14:paraId="28CCA6E2" w14:textId="77777777" w:rsidR="00BD1FC2" w:rsidRDefault="00BD1FC2">
            <w:pPr>
              <w:jc w:val="center"/>
              <w:rPr>
                <w:rFonts w:ascii="Univers" w:hAnsi="Univers"/>
              </w:rPr>
            </w:pPr>
          </w:p>
          <w:p w14:paraId="28CCA6E3" w14:textId="77777777" w:rsidR="00BD1FC2" w:rsidRDefault="00BD1FC2">
            <w:pPr>
              <w:jc w:val="center"/>
              <w:rPr>
                <w:rFonts w:ascii="Univers" w:hAnsi="Univers"/>
              </w:rPr>
            </w:pPr>
          </w:p>
          <w:p w14:paraId="28CCA6E4" w14:textId="77777777" w:rsidR="00BD1FC2" w:rsidRDefault="00BD1FC2">
            <w:pPr>
              <w:jc w:val="center"/>
              <w:rPr>
                <w:rFonts w:ascii="Univers" w:hAnsi="Univers"/>
              </w:rPr>
            </w:pPr>
            <w:r>
              <w:rPr>
                <w:rFonts w:ascii="Univers" w:hAnsi="Univers"/>
              </w:rPr>
              <w:t>People Orientation</w:t>
            </w:r>
          </w:p>
        </w:tc>
        <w:tc>
          <w:tcPr>
            <w:tcW w:w="8414" w:type="dxa"/>
            <w:gridSpan w:val="6"/>
            <w:tcBorders>
              <w:top w:val="single" w:sz="6" w:space="0" w:color="auto"/>
              <w:left w:val="single" w:sz="12" w:space="0" w:color="auto"/>
              <w:bottom w:val="single" w:sz="6" w:space="0" w:color="auto"/>
            </w:tcBorders>
          </w:tcPr>
          <w:p w14:paraId="5F3B3623" w14:textId="77777777" w:rsidR="00D15F71" w:rsidRPr="00D15F71" w:rsidRDefault="00D15F71" w:rsidP="00D15F71">
            <w:pPr>
              <w:rPr>
                <w:rFonts w:ascii="Univers" w:hAnsi="Univers"/>
                <w:highlight w:val="yellow"/>
              </w:rPr>
            </w:pPr>
          </w:p>
          <w:p w14:paraId="10539A0E" w14:textId="7F38B002" w:rsidR="003D325E" w:rsidRPr="00175CDE" w:rsidRDefault="003D325E" w:rsidP="003D325E">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color w:val="0070C0"/>
              </w:rPr>
            </w:pPr>
            <w:r w:rsidRPr="00175CDE">
              <w:rPr>
                <w:rFonts w:ascii="Univers" w:hAnsi="Univers"/>
                <w:color w:val="0070C0"/>
              </w:rPr>
              <w:t>Nicolas has a crucial role for the Instant Payment program. He efficiently secures the liaison with and ensures the support to entities, and coordinates the required effort on our side to deliver a quality solution.</w:t>
            </w:r>
            <w:r w:rsidRPr="00175CDE">
              <w:rPr>
                <w:rFonts w:ascii="Univers" w:hAnsi="Univers"/>
                <w:color w:val="0070C0"/>
              </w:rPr>
              <w:br/>
              <w:t>Nicolas drives Instant Payment colleagues by sharing entities &amp; Instant Payment targets and ensuring people do deliver expected results.</w:t>
            </w:r>
          </w:p>
          <w:p w14:paraId="7249D650" w14:textId="5FBC2151" w:rsidR="003D325E" w:rsidRPr="00175CDE" w:rsidRDefault="003D325E" w:rsidP="003D325E">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color w:val="0070C0"/>
              </w:rPr>
            </w:pPr>
            <w:r w:rsidRPr="00175CDE">
              <w:rPr>
                <w:rFonts w:ascii="Univers" w:hAnsi="Univers"/>
                <w:color w:val="0070C0"/>
              </w:rPr>
              <w:t>On top, Nicolas is coaching</w:t>
            </w:r>
            <w:r w:rsidR="00175CDE" w:rsidRPr="00175CDE">
              <w:rPr>
                <w:rFonts w:ascii="Univers" w:hAnsi="Univers"/>
                <w:color w:val="0070C0"/>
              </w:rPr>
              <w:t>/coordinating</w:t>
            </w:r>
            <w:r w:rsidRPr="00175CDE">
              <w:rPr>
                <w:rFonts w:ascii="Univers" w:hAnsi="Univers"/>
                <w:color w:val="0070C0"/>
              </w:rPr>
              <w:t xml:space="preserve"> in a daily manner </w:t>
            </w:r>
            <w:r w:rsidR="00175CDE" w:rsidRPr="00175CDE">
              <w:rPr>
                <w:rFonts w:ascii="Univers" w:hAnsi="Univers"/>
                <w:color w:val="0070C0"/>
              </w:rPr>
              <w:t xml:space="preserve">his Integration Tests </w:t>
            </w:r>
            <w:r w:rsidR="00441496" w:rsidRPr="00175CDE">
              <w:rPr>
                <w:rFonts w:ascii="Univers" w:hAnsi="Univers"/>
                <w:color w:val="0070C0"/>
              </w:rPr>
              <w:t>colleague</w:t>
            </w:r>
            <w:r w:rsidR="00175CDE" w:rsidRPr="00175CDE">
              <w:rPr>
                <w:rFonts w:ascii="Univers" w:hAnsi="Univers"/>
                <w:color w:val="0070C0"/>
              </w:rPr>
              <w:t xml:space="preserve"> for a better tests experience and delivery for Instant Payment.</w:t>
            </w:r>
          </w:p>
          <w:p w14:paraId="28CCA6E5" w14:textId="362D839B" w:rsidR="00BD1FC2" w:rsidRPr="00D15F71" w:rsidRDefault="00BD1FC2" w:rsidP="00D15F71">
            <w:pPr>
              <w:rPr>
                <w:rFonts w:ascii="Univers" w:hAnsi="Univers"/>
                <w:highlight w:val="yellow"/>
              </w:rPr>
            </w:pPr>
          </w:p>
        </w:tc>
        <w:tc>
          <w:tcPr>
            <w:tcW w:w="234" w:type="dxa"/>
            <w:gridSpan w:val="2"/>
            <w:tcBorders>
              <w:left w:val="single" w:sz="12" w:space="0" w:color="auto"/>
              <w:right w:val="single" w:sz="12" w:space="0" w:color="auto"/>
            </w:tcBorders>
          </w:tcPr>
          <w:p w14:paraId="28CCA6E6" w14:textId="77777777" w:rsidR="00BD1FC2" w:rsidRDefault="00BD1FC2">
            <w:pPr>
              <w:rPr>
                <w:rFonts w:ascii="Univers" w:hAnsi="Univers"/>
              </w:rPr>
            </w:pPr>
          </w:p>
        </w:tc>
      </w:tr>
      <w:tr w:rsidR="00BD1FC2" w14:paraId="28CCA6EF" w14:textId="77777777" w:rsidTr="00C43EA7">
        <w:tblPrEx>
          <w:tblCellMar>
            <w:left w:w="107" w:type="dxa"/>
            <w:right w:w="107" w:type="dxa"/>
          </w:tblCellMar>
        </w:tblPrEx>
        <w:trPr>
          <w:trHeight w:val="1400"/>
        </w:trPr>
        <w:tc>
          <w:tcPr>
            <w:tcW w:w="234" w:type="dxa"/>
            <w:tcBorders>
              <w:left w:val="single" w:sz="12" w:space="0" w:color="auto"/>
            </w:tcBorders>
          </w:tcPr>
          <w:p w14:paraId="28CCA6E8" w14:textId="77777777"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14:paraId="28CCA6E9" w14:textId="77777777" w:rsidR="00BD1FC2" w:rsidRDefault="00BD1FC2">
            <w:pPr>
              <w:jc w:val="center"/>
              <w:rPr>
                <w:rFonts w:ascii="Univers" w:hAnsi="Univers"/>
              </w:rPr>
            </w:pPr>
          </w:p>
          <w:p w14:paraId="28CCA6EA" w14:textId="77777777" w:rsidR="00BD1FC2" w:rsidRDefault="00BD1FC2">
            <w:pPr>
              <w:jc w:val="center"/>
              <w:rPr>
                <w:rFonts w:ascii="Univers" w:hAnsi="Univers"/>
              </w:rPr>
            </w:pPr>
            <w:r>
              <w:rPr>
                <w:rFonts w:ascii="Univers" w:hAnsi="Univers"/>
              </w:rPr>
              <w:t xml:space="preserve">Knowledge </w:t>
            </w:r>
          </w:p>
          <w:p w14:paraId="28CCA6EB" w14:textId="77777777" w:rsidR="00BD1FC2" w:rsidRDefault="00BD1FC2">
            <w:pPr>
              <w:jc w:val="center"/>
              <w:rPr>
                <w:rFonts w:ascii="Univers" w:hAnsi="Univers"/>
              </w:rPr>
            </w:pPr>
            <w:r>
              <w:rPr>
                <w:rFonts w:ascii="Univers" w:hAnsi="Univers"/>
              </w:rPr>
              <w:t xml:space="preserve">&amp; </w:t>
            </w:r>
          </w:p>
          <w:p w14:paraId="28CCA6EC" w14:textId="77777777" w:rsidR="00BD1FC2" w:rsidRDefault="00BD1FC2">
            <w:pPr>
              <w:jc w:val="center"/>
              <w:rPr>
                <w:rFonts w:ascii="Univers" w:hAnsi="Univers"/>
              </w:rPr>
            </w:pPr>
            <w:r>
              <w:rPr>
                <w:rFonts w:ascii="Univers" w:hAnsi="Univers"/>
              </w:rPr>
              <w:t>Experience</w:t>
            </w:r>
          </w:p>
        </w:tc>
        <w:tc>
          <w:tcPr>
            <w:tcW w:w="8414" w:type="dxa"/>
            <w:gridSpan w:val="6"/>
            <w:tcBorders>
              <w:top w:val="single" w:sz="6" w:space="0" w:color="auto"/>
              <w:left w:val="single" w:sz="12" w:space="0" w:color="auto"/>
              <w:bottom w:val="single" w:sz="6" w:space="0" w:color="auto"/>
            </w:tcBorders>
          </w:tcPr>
          <w:p w14:paraId="2247D6F0" w14:textId="77777777" w:rsidR="00D15F71" w:rsidRPr="00D15F71" w:rsidRDefault="00D15F71" w:rsidP="00D15F71">
            <w:pPr>
              <w:rPr>
                <w:rFonts w:ascii="Univers" w:hAnsi="Univers"/>
                <w:highlight w:val="yellow"/>
              </w:rPr>
            </w:pPr>
          </w:p>
          <w:p w14:paraId="682E1627" w14:textId="0FC3D7FB" w:rsidR="00175CDE" w:rsidRPr="00175CDE" w:rsidRDefault="00175CDE" w:rsidP="00175CDE">
            <w:pPr>
              <w:pStyle w:val="ListParagraph"/>
              <w:numPr>
                <w:ilvl w:val="0"/>
                <w:numId w:val="8"/>
              </w:numPr>
              <w:rPr>
                <w:rFonts w:ascii="Univers" w:hAnsi="Univers"/>
                <w:color w:val="0070C0"/>
              </w:rPr>
            </w:pPr>
            <w:r w:rsidRPr="00175CDE">
              <w:rPr>
                <w:rFonts w:ascii="Univers" w:hAnsi="Univers"/>
                <w:color w:val="0070C0"/>
              </w:rPr>
              <w:t xml:space="preserve">Nicolas is very knowledgeable in Payments and his experience in Brussels was a real asset to the project. Nicolas do not hesitate to share &amp; explain his knowledge with other colleagues. </w:t>
            </w:r>
          </w:p>
          <w:p w14:paraId="4B14CD87" w14:textId="43C3080A" w:rsidR="003D325E" w:rsidRPr="00175CDE" w:rsidRDefault="00175CDE" w:rsidP="003D325E">
            <w:pPr>
              <w:pStyle w:val="ListParagraph"/>
              <w:numPr>
                <w:ilvl w:val="0"/>
                <w:numId w:val="8"/>
              </w:numPr>
              <w:rPr>
                <w:rFonts w:ascii="Univers" w:hAnsi="Univers"/>
                <w:color w:val="0070C0"/>
              </w:rPr>
            </w:pPr>
            <w:r w:rsidRPr="00175CDE">
              <w:rPr>
                <w:rFonts w:ascii="Univers" w:hAnsi="Univers"/>
                <w:color w:val="0070C0"/>
              </w:rPr>
              <w:t xml:space="preserve">His experience on the Instant Payment project is a real Company &amp; Market added-value for Nicolas. </w:t>
            </w:r>
          </w:p>
          <w:p w14:paraId="28CCA6ED" w14:textId="0B1E9F03" w:rsidR="00BD1FC2" w:rsidRPr="00D15F71" w:rsidRDefault="00BD1FC2" w:rsidP="00D15F71">
            <w:pPr>
              <w:rPr>
                <w:rFonts w:ascii="Univers" w:hAnsi="Univers"/>
                <w:highlight w:val="yellow"/>
              </w:rPr>
            </w:pPr>
          </w:p>
        </w:tc>
        <w:tc>
          <w:tcPr>
            <w:tcW w:w="234" w:type="dxa"/>
            <w:gridSpan w:val="2"/>
            <w:tcBorders>
              <w:left w:val="single" w:sz="12" w:space="0" w:color="auto"/>
              <w:right w:val="single" w:sz="12" w:space="0" w:color="auto"/>
            </w:tcBorders>
          </w:tcPr>
          <w:p w14:paraId="28CCA6EE" w14:textId="77777777" w:rsidR="00BD1FC2" w:rsidRDefault="00BD1FC2">
            <w:pPr>
              <w:rPr>
                <w:rFonts w:ascii="Univers" w:hAnsi="Univers"/>
              </w:rPr>
            </w:pPr>
          </w:p>
        </w:tc>
      </w:tr>
      <w:tr w:rsidR="00BD1FC2" w14:paraId="28CCA6F6" w14:textId="77777777" w:rsidTr="00C43EA7">
        <w:tblPrEx>
          <w:tblCellMar>
            <w:left w:w="107" w:type="dxa"/>
            <w:right w:w="107" w:type="dxa"/>
          </w:tblCellMar>
        </w:tblPrEx>
        <w:trPr>
          <w:cantSplit/>
          <w:trHeight w:val="1400"/>
        </w:trPr>
        <w:tc>
          <w:tcPr>
            <w:tcW w:w="234" w:type="dxa"/>
            <w:tcBorders>
              <w:left w:val="single" w:sz="12" w:space="0" w:color="auto"/>
            </w:tcBorders>
          </w:tcPr>
          <w:p w14:paraId="28CCA6F0" w14:textId="77777777" w:rsidR="00BD1FC2" w:rsidRDefault="00BD1FC2">
            <w:pPr>
              <w:rPr>
                <w:rFonts w:ascii="Univers" w:hAnsi="Univers"/>
              </w:rPr>
            </w:pPr>
          </w:p>
        </w:tc>
        <w:tc>
          <w:tcPr>
            <w:tcW w:w="1474" w:type="dxa"/>
            <w:gridSpan w:val="2"/>
            <w:tcBorders>
              <w:top w:val="single" w:sz="6" w:space="0" w:color="auto"/>
              <w:left w:val="single" w:sz="12" w:space="0" w:color="auto"/>
              <w:bottom w:val="single" w:sz="6" w:space="0" w:color="auto"/>
              <w:right w:val="single" w:sz="12" w:space="0" w:color="auto"/>
            </w:tcBorders>
          </w:tcPr>
          <w:p w14:paraId="28CCA6F1" w14:textId="77777777" w:rsidR="00BD1FC2" w:rsidRDefault="00BD1FC2">
            <w:pPr>
              <w:jc w:val="center"/>
              <w:rPr>
                <w:rFonts w:ascii="Univers" w:hAnsi="Univers"/>
              </w:rPr>
            </w:pPr>
          </w:p>
          <w:p w14:paraId="28CCA6F2" w14:textId="77777777" w:rsidR="00BD1FC2" w:rsidRDefault="00BD1FC2">
            <w:pPr>
              <w:jc w:val="center"/>
              <w:rPr>
                <w:rFonts w:ascii="Univers" w:hAnsi="Univers"/>
              </w:rPr>
            </w:pPr>
          </w:p>
          <w:p w14:paraId="28CCA6F3" w14:textId="77777777" w:rsidR="00BD1FC2" w:rsidRPr="00C43EA7" w:rsidRDefault="00BD1FC2">
            <w:pPr>
              <w:jc w:val="center"/>
              <w:rPr>
                <w:rFonts w:ascii="Univers" w:hAnsi="Univers"/>
              </w:rPr>
            </w:pPr>
            <w:r w:rsidRPr="00C43EA7">
              <w:rPr>
                <w:rFonts w:ascii="Univers" w:hAnsi="Univers"/>
              </w:rPr>
              <w:t>Delivery</w:t>
            </w:r>
          </w:p>
        </w:tc>
        <w:tc>
          <w:tcPr>
            <w:tcW w:w="8414" w:type="dxa"/>
            <w:gridSpan w:val="6"/>
            <w:tcBorders>
              <w:top w:val="single" w:sz="6" w:space="0" w:color="auto"/>
              <w:left w:val="single" w:sz="12" w:space="0" w:color="auto"/>
              <w:bottom w:val="single" w:sz="6" w:space="0" w:color="auto"/>
            </w:tcBorders>
          </w:tcPr>
          <w:p w14:paraId="546B7D90" w14:textId="5C0EF96C" w:rsidR="00BD1FC2" w:rsidRPr="00C43EA7" w:rsidRDefault="00BD1FC2" w:rsidP="00D15F71">
            <w:pPr>
              <w:rPr>
                <w:rFonts w:ascii="Univers" w:hAnsi="Univers"/>
              </w:rPr>
            </w:pPr>
          </w:p>
          <w:p w14:paraId="01D7FB1A" w14:textId="27660303" w:rsidR="003D325E" w:rsidRPr="00C43EA7" w:rsidRDefault="003D325E" w:rsidP="003D325E">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Univers" w:hAnsi="Univers"/>
                <w:color w:val="0070C0"/>
              </w:rPr>
            </w:pPr>
            <w:r w:rsidRPr="00C43EA7">
              <w:rPr>
                <w:rFonts w:ascii="Univers" w:hAnsi="Univers"/>
                <w:color w:val="0070C0"/>
              </w:rPr>
              <w:t>As E2E Support test engineer, Nicolas has a crucial role for the Instant Payment program. He efficiently secures the liaison with and ensures the support to entities, and coordinates the required effort on our side to deliver a quality solution.</w:t>
            </w:r>
            <w:r w:rsidRPr="00C43EA7">
              <w:rPr>
                <w:rFonts w:ascii="Univers" w:hAnsi="Univers"/>
                <w:color w:val="0070C0"/>
              </w:rPr>
              <w:br/>
              <w:t xml:space="preserve">Nicolas is </w:t>
            </w:r>
            <w:r w:rsidR="007C293C" w:rsidRPr="00C43EA7">
              <w:rPr>
                <w:rFonts w:ascii="Univers" w:hAnsi="Univers"/>
                <w:color w:val="0070C0"/>
              </w:rPr>
              <w:t xml:space="preserve">a hard worker focused on timely delivery with the required quality. </w:t>
            </w:r>
            <w:r w:rsidR="007C293C" w:rsidRPr="00C43EA7">
              <w:rPr>
                <w:rFonts w:ascii="Univers" w:hAnsi="Univers"/>
                <w:color w:val="0070C0"/>
              </w:rPr>
              <w:br/>
              <w:t>His analytical capacity also helps a lot his colleagues</w:t>
            </w:r>
            <w:r w:rsidRPr="00C43EA7">
              <w:rPr>
                <w:rFonts w:ascii="Univers" w:hAnsi="Univers"/>
                <w:color w:val="0070C0"/>
              </w:rPr>
              <w:t>.</w:t>
            </w:r>
          </w:p>
          <w:p w14:paraId="683D25B4" w14:textId="2E1131CD" w:rsidR="003D325E" w:rsidRPr="00C43EA7" w:rsidRDefault="007C293C" w:rsidP="003D325E">
            <w:pPr>
              <w:pStyle w:val="ListParagraph"/>
              <w:numPr>
                <w:ilvl w:val="0"/>
                <w:numId w:val="9"/>
              </w:numPr>
              <w:rPr>
                <w:rFonts w:ascii="Univers" w:hAnsi="Univers"/>
                <w:color w:val="0070C0"/>
              </w:rPr>
            </w:pPr>
            <w:r w:rsidRPr="00C43EA7">
              <w:rPr>
                <w:rFonts w:ascii="Univers" w:hAnsi="Univers"/>
                <w:color w:val="0070C0"/>
              </w:rPr>
              <w:t>On topics like QA Tests automation, weekly status meetings with entities, he often take the lead and ensure the scoped delivery.</w:t>
            </w:r>
          </w:p>
          <w:p w14:paraId="0CDC4A61" w14:textId="24E3F3EE" w:rsidR="003D325E" w:rsidRPr="00C43EA7" w:rsidRDefault="007C293C" w:rsidP="003D325E">
            <w:pPr>
              <w:pStyle w:val="ListParagraph"/>
              <w:numPr>
                <w:ilvl w:val="0"/>
                <w:numId w:val="9"/>
              </w:numPr>
              <w:rPr>
                <w:rFonts w:ascii="Univers" w:hAnsi="Univers"/>
                <w:color w:val="0070C0"/>
              </w:rPr>
            </w:pPr>
            <w:r w:rsidRPr="00C43EA7">
              <w:rPr>
                <w:rFonts w:ascii="Univers" w:hAnsi="Univers"/>
                <w:color w:val="0070C0"/>
              </w:rPr>
              <w:t xml:space="preserve">Nicolas is also very flexible and available; ready, on his own initiative, to propose moving a personal commitment to secure project deliveries. </w:t>
            </w:r>
          </w:p>
          <w:p w14:paraId="28CCA6F4" w14:textId="3D9691FD" w:rsidR="00D15F71" w:rsidRPr="00C43EA7" w:rsidRDefault="00D15F71" w:rsidP="00D15F71">
            <w:pPr>
              <w:rPr>
                <w:rFonts w:ascii="Univers" w:hAnsi="Univers"/>
              </w:rPr>
            </w:pPr>
          </w:p>
        </w:tc>
        <w:tc>
          <w:tcPr>
            <w:tcW w:w="234" w:type="dxa"/>
            <w:gridSpan w:val="2"/>
            <w:tcBorders>
              <w:left w:val="single" w:sz="12" w:space="0" w:color="auto"/>
              <w:right w:val="single" w:sz="12" w:space="0" w:color="auto"/>
            </w:tcBorders>
          </w:tcPr>
          <w:p w14:paraId="28CCA6F5" w14:textId="77777777" w:rsidR="00BD1FC2" w:rsidRDefault="00BD1FC2">
            <w:pPr>
              <w:rPr>
                <w:rFonts w:ascii="Univers" w:hAnsi="Univers"/>
              </w:rPr>
            </w:pPr>
          </w:p>
        </w:tc>
      </w:tr>
      <w:tr w:rsidR="00BD1FC2" w14:paraId="28CCA6FD" w14:textId="77777777" w:rsidTr="00C43EA7">
        <w:tblPrEx>
          <w:tblCellMar>
            <w:left w:w="107" w:type="dxa"/>
            <w:right w:w="107" w:type="dxa"/>
          </w:tblCellMar>
        </w:tblPrEx>
        <w:trPr>
          <w:trHeight w:val="1400"/>
        </w:trPr>
        <w:tc>
          <w:tcPr>
            <w:tcW w:w="234" w:type="dxa"/>
            <w:tcBorders>
              <w:left w:val="single" w:sz="12" w:space="0" w:color="auto"/>
            </w:tcBorders>
          </w:tcPr>
          <w:p w14:paraId="28CCA6F7" w14:textId="77777777" w:rsidR="00BD1FC2" w:rsidRDefault="00BD1FC2">
            <w:pPr>
              <w:rPr>
                <w:rFonts w:ascii="Univers" w:hAnsi="Univers"/>
              </w:rPr>
            </w:pPr>
          </w:p>
        </w:tc>
        <w:tc>
          <w:tcPr>
            <w:tcW w:w="1474" w:type="dxa"/>
            <w:gridSpan w:val="2"/>
            <w:tcBorders>
              <w:top w:val="single" w:sz="6" w:space="0" w:color="auto"/>
              <w:left w:val="single" w:sz="12" w:space="0" w:color="auto"/>
              <w:right w:val="single" w:sz="12" w:space="0" w:color="auto"/>
            </w:tcBorders>
          </w:tcPr>
          <w:p w14:paraId="28CCA6F8" w14:textId="77777777" w:rsidR="00BD1FC2" w:rsidRDefault="00BD1FC2">
            <w:pPr>
              <w:jc w:val="center"/>
              <w:rPr>
                <w:rFonts w:ascii="Univers" w:hAnsi="Univers"/>
              </w:rPr>
            </w:pPr>
          </w:p>
          <w:p w14:paraId="28CCA6F9" w14:textId="77777777" w:rsidR="00BD1FC2" w:rsidRDefault="00BD1FC2">
            <w:pPr>
              <w:jc w:val="center"/>
              <w:rPr>
                <w:rFonts w:ascii="Univers" w:hAnsi="Univers"/>
              </w:rPr>
            </w:pPr>
          </w:p>
          <w:p w14:paraId="28CCA6FA" w14:textId="77777777" w:rsidR="00BD1FC2" w:rsidRDefault="00BD1FC2">
            <w:pPr>
              <w:jc w:val="center"/>
              <w:rPr>
                <w:rFonts w:ascii="Univers" w:hAnsi="Univers"/>
              </w:rPr>
            </w:pPr>
            <w:r>
              <w:rPr>
                <w:rFonts w:ascii="Univers" w:hAnsi="Univers"/>
              </w:rPr>
              <w:t>External Orientation</w:t>
            </w:r>
          </w:p>
        </w:tc>
        <w:tc>
          <w:tcPr>
            <w:tcW w:w="8414" w:type="dxa"/>
            <w:gridSpan w:val="6"/>
            <w:tcBorders>
              <w:top w:val="single" w:sz="6" w:space="0" w:color="auto"/>
              <w:left w:val="single" w:sz="12" w:space="0" w:color="auto"/>
            </w:tcBorders>
          </w:tcPr>
          <w:p w14:paraId="7A2F5E4E" w14:textId="4583827F" w:rsidR="00D15F71" w:rsidRPr="005002B1" w:rsidRDefault="00D15F71" w:rsidP="00D15F71">
            <w:pPr>
              <w:rPr>
                <w:rFonts w:ascii="Univers" w:hAnsi="Univers"/>
              </w:rPr>
            </w:pPr>
          </w:p>
          <w:p w14:paraId="28CCA6FB" w14:textId="1A5B5BE4" w:rsidR="00D15F71" w:rsidRPr="000162F3" w:rsidRDefault="007C293C" w:rsidP="00D15F71">
            <w:pPr>
              <w:pStyle w:val="ListParagraph"/>
              <w:numPr>
                <w:ilvl w:val="0"/>
                <w:numId w:val="10"/>
              </w:numPr>
              <w:rPr>
                <w:rFonts w:ascii="Univers" w:hAnsi="Univers"/>
                <w:color w:val="0070C0"/>
              </w:rPr>
            </w:pPr>
            <w:r w:rsidRPr="000162F3">
              <w:rPr>
                <w:rFonts w:ascii="Univers" w:hAnsi="Univers"/>
                <w:color w:val="0070C0"/>
              </w:rPr>
              <w:t xml:space="preserve">Nicolas has the good attitude as consultant and he is very appreciated by Instant Payment Management team. </w:t>
            </w:r>
            <w:r w:rsidR="000162F3" w:rsidRPr="000162F3">
              <w:rPr>
                <w:rFonts w:ascii="Univers" w:hAnsi="Univers"/>
                <w:color w:val="0070C0"/>
              </w:rPr>
              <w:t xml:space="preserve">Nicolas clearly built a </w:t>
            </w:r>
            <w:r w:rsidR="003D325E" w:rsidRPr="000162F3">
              <w:rPr>
                <w:rFonts w:ascii="Univers" w:hAnsi="Univers"/>
                <w:color w:val="0070C0"/>
              </w:rPr>
              <w:t xml:space="preserve">trustful relationship </w:t>
            </w:r>
            <w:r w:rsidR="000162F3" w:rsidRPr="000162F3">
              <w:rPr>
                <w:rFonts w:ascii="Univers" w:hAnsi="Univers"/>
                <w:color w:val="0070C0"/>
              </w:rPr>
              <w:t>with BNPP</w:t>
            </w:r>
            <w:r w:rsidR="003D325E" w:rsidRPr="000162F3">
              <w:rPr>
                <w:rFonts w:ascii="Univers" w:hAnsi="Univers"/>
                <w:color w:val="0070C0"/>
              </w:rPr>
              <w:t>.</w:t>
            </w:r>
          </w:p>
        </w:tc>
        <w:tc>
          <w:tcPr>
            <w:tcW w:w="234" w:type="dxa"/>
            <w:gridSpan w:val="2"/>
            <w:tcBorders>
              <w:left w:val="single" w:sz="12" w:space="0" w:color="auto"/>
              <w:right w:val="single" w:sz="12" w:space="0" w:color="auto"/>
            </w:tcBorders>
          </w:tcPr>
          <w:p w14:paraId="28CCA6FC" w14:textId="77777777" w:rsidR="00BD1FC2" w:rsidRDefault="00BD1FC2">
            <w:pPr>
              <w:rPr>
                <w:rFonts w:ascii="Univers" w:hAnsi="Univers"/>
              </w:rPr>
            </w:pPr>
          </w:p>
        </w:tc>
      </w:tr>
      <w:tr w:rsidR="00C43EA7" w14:paraId="28CCA702" w14:textId="77777777" w:rsidTr="00C43EA7">
        <w:tblPrEx>
          <w:tblCellMar>
            <w:left w:w="107" w:type="dxa"/>
            <w:right w:w="107" w:type="dxa"/>
          </w:tblCellMar>
        </w:tblPrEx>
        <w:trPr>
          <w:trHeight w:val="1400"/>
        </w:trPr>
        <w:tc>
          <w:tcPr>
            <w:tcW w:w="234" w:type="dxa"/>
            <w:tcBorders>
              <w:left w:val="single" w:sz="12" w:space="0" w:color="auto"/>
            </w:tcBorders>
          </w:tcPr>
          <w:p w14:paraId="28CCA6FE" w14:textId="77777777" w:rsidR="00C43EA7" w:rsidRDefault="00C43EA7">
            <w:pPr>
              <w:rPr>
                <w:rFonts w:ascii="Univers" w:hAnsi="Univers"/>
              </w:rPr>
            </w:pPr>
          </w:p>
        </w:tc>
        <w:tc>
          <w:tcPr>
            <w:tcW w:w="1474" w:type="dxa"/>
            <w:gridSpan w:val="2"/>
            <w:tcBorders>
              <w:top w:val="single" w:sz="6" w:space="0" w:color="auto"/>
              <w:left w:val="single" w:sz="12" w:space="0" w:color="auto"/>
              <w:bottom w:val="single" w:sz="12" w:space="0" w:color="auto"/>
              <w:right w:val="single" w:sz="12" w:space="0" w:color="auto"/>
            </w:tcBorders>
          </w:tcPr>
          <w:p w14:paraId="28CCA6FF" w14:textId="77777777" w:rsidR="00C43EA7" w:rsidRDefault="00C43EA7">
            <w:pPr>
              <w:spacing w:before="180"/>
              <w:jc w:val="center"/>
              <w:rPr>
                <w:rFonts w:ascii="Univers" w:hAnsi="Univers"/>
              </w:rPr>
            </w:pPr>
            <w:r>
              <w:rPr>
                <w:rFonts w:ascii="Univers" w:hAnsi="Univers"/>
              </w:rPr>
              <w:t>Basic Company Attitudes</w:t>
            </w:r>
          </w:p>
        </w:tc>
        <w:tc>
          <w:tcPr>
            <w:tcW w:w="8414" w:type="dxa"/>
            <w:gridSpan w:val="6"/>
            <w:tcBorders>
              <w:top w:val="single" w:sz="6" w:space="0" w:color="auto"/>
              <w:left w:val="single" w:sz="12" w:space="0" w:color="auto"/>
              <w:bottom w:val="single" w:sz="12" w:space="0" w:color="auto"/>
            </w:tcBorders>
          </w:tcPr>
          <w:p w14:paraId="28CCA700" w14:textId="6A815F25" w:rsidR="00C43EA7" w:rsidRPr="00C43EA7" w:rsidRDefault="00C43EA7" w:rsidP="00C43EA7">
            <w:pPr>
              <w:pStyle w:val="ListParagraph"/>
              <w:rPr>
                <w:rFonts w:ascii="Univers" w:hAnsi="Univers"/>
                <w:color w:val="0070C0"/>
              </w:rPr>
            </w:pPr>
          </w:p>
        </w:tc>
        <w:tc>
          <w:tcPr>
            <w:tcW w:w="234" w:type="dxa"/>
            <w:gridSpan w:val="2"/>
            <w:tcBorders>
              <w:left w:val="single" w:sz="12" w:space="0" w:color="auto"/>
              <w:right w:val="single" w:sz="12" w:space="0" w:color="auto"/>
            </w:tcBorders>
          </w:tcPr>
          <w:p w14:paraId="28CCA701" w14:textId="77777777" w:rsidR="00C43EA7" w:rsidRDefault="00C43EA7">
            <w:pPr>
              <w:rPr>
                <w:rFonts w:ascii="Univers" w:hAnsi="Univers"/>
              </w:rPr>
            </w:pPr>
          </w:p>
        </w:tc>
      </w:tr>
      <w:tr w:rsidR="00BD1FC2" w14:paraId="28CCA704" w14:textId="77777777" w:rsidTr="00C43EA7">
        <w:trPr>
          <w:gridAfter w:val="1"/>
          <w:wAfter w:w="8" w:type="dxa"/>
        </w:trPr>
        <w:tc>
          <w:tcPr>
            <w:tcW w:w="10348" w:type="dxa"/>
            <w:gridSpan w:val="10"/>
            <w:tcBorders>
              <w:top w:val="single" w:sz="12" w:space="0" w:color="auto"/>
              <w:left w:val="single" w:sz="12" w:space="0" w:color="auto"/>
              <w:right w:val="single" w:sz="12" w:space="0" w:color="auto"/>
            </w:tcBorders>
          </w:tcPr>
          <w:p w14:paraId="002BF2ED" w14:textId="77777777" w:rsidR="00C43EA7" w:rsidRDefault="00C43EA7">
            <w:pPr>
              <w:spacing w:before="120" w:after="120"/>
              <w:rPr>
                <w:rFonts w:ascii="Univers" w:hAnsi="Univers"/>
                <w:b/>
                <w:sz w:val="24"/>
              </w:rPr>
            </w:pPr>
          </w:p>
          <w:p w14:paraId="28CCA703" w14:textId="77777777" w:rsidR="00BD1FC2" w:rsidRDefault="00BD1FC2">
            <w:pPr>
              <w:spacing w:before="120" w:after="120"/>
              <w:rPr>
                <w:rFonts w:ascii="Univers" w:hAnsi="Univers"/>
                <w:b/>
                <w:sz w:val="24"/>
              </w:rPr>
            </w:pPr>
            <w:r>
              <w:rPr>
                <w:rFonts w:ascii="Univers" w:hAnsi="Univers"/>
                <w:b/>
                <w:sz w:val="24"/>
              </w:rPr>
              <w:lastRenderedPageBreak/>
              <w:t>SECTION 5:  OVERALL PERFORMANCE RATING</w:t>
            </w:r>
          </w:p>
        </w:tc>
      </w:tr>
      <w:tr w:rsidR="00BD1FC2" w14:paraId="28CCA70C" w14:textId="77777777" w:rsidTr="00C43EA7">
        <w:tblPrEx>
          <w:tblCellMar>
            <w:left w:w="107" w:type="dxa"/>
            <w:right w:w="107" w:type="dxa"/>
          </w:tblCellMar>
        </w:tblPrEx>
        <w:trPr>
          <w:gridAfter w:val="1"/>
          <w:wAfter w:w="8" w:type="dxa"/>
        </w:trPr>
        <w:tc>
          <w:tcPr>
            <w:tcW w:w="1381" w:type="dxa"/>
            <w:gridSpan w:val="2"/>
            <w:tcBorders>
              <w:left w:val="single" w:sz="12" w:space="0" w:color="auto"/>
            </w:tcBorders>
          </w:tcPr>
          <w:p w14:paraId="28CCA705" w14:textId="77777777" w:rsidR="00BD1FC2" w:rsidRDefault="00BD1FC2">
            <w:pPr>
              <w:rPr>
                <w:rFonts w:ascii="Univers" w:hAnsi="Univers"/>
              </w:rPr>
            </w:pPr>
          </w:p>
        </w:tc>
        <w:tc>
          <w:tcPr>
            <w:tcW w:w="1488" w:type="dxa"/>
            <w:gridSpan w:val="2"/>
          </w:tcPr>
          <w:p w14:paraId="28CCA706" w14:textId="77777777" w:rsidR="00BD1FC2" w:rsidRPr="005002B1" w:rsidRDefault="00BD1FC2">
            <w:pPr>
              <w:jc w:val="center"/>
              <w:rPr>
                <w:rFonts w:ascii="Univers" w:hAnsi="Univers"/>
              </w:rPr>
            </w:pPr>
            <w:r w:rsidRPr="005002B1">
              <w:rPr>
                <w:rFonts w:ascii="Univers" w:hAnsi="Univers"/>
              </w:rPr>
              <w:t>1</w:t>
            </w:r>
          </w:p>
        </w:tc>
        <w:tc>
          <w:tcPr>
            <w:tcW w:w="1488" w:type="dxa"/>
          </w:tcPr>
          <w:p w14:paraId="28CCA707" w14:textId="77777777" w:rsidR="00BD1FC2" w:rsidRPr="003D325E" w:rsidRDefault="00BD1FC2">
            <w:pPr>
              <w:jc w:val="center"/>
              <w:rPr>
                <w:rFonts w:ascii="Univers" w:hAnsi="Univers"/>
                <w:b/>
                <w:color w:val="0070C0"/>
              </w:rPr>
            </w:pPr>
            <w:r w:rsidRPr="00C43EA7">
              <w:rPr>
                <w:rFonts w:ascii="Univers" w:hAnsi="Univers"/>
                <w:b/>
                <w:color w:val="0070C0"/>
                <w:sz w:val="38"/>
              </w:rPr>
              <w:t>2</w:t>
            </w:r>
          </w:p>
        </w:tc>
        <w:tc>
          <w:tcPr>
            <w:tcW w:w="1488" w:type="dxa"/>
          </w:tcPr>
          <w:p w14:paraId="28CCA708" w14:textId="77777777" w:rsidR="00BD1FC2" w:rsidRDefault="00BD1FC2">
            <w:pPr>
              <w:jc w:val="center"/>
              <w:rPr>
                <w:rFonts w:ascii="Univers" w:hAnsi="Univers"/>
              </w:rPr>
            </w:pPr>
            <w:r>
              <w:rPr>
                <w:rFonts w:ascii="Univers" w:hAnsi="Univers"/>
              </w:rPr>
              <w:t>3</w:t>
            </w:r>
          </w:p>
        </w:tc>
        <w:tc>
          <w:tcPr>
            <w:tcW w:w="1488" w:type="dxa"/>
          </w:tcPr>
          <w:p w14:paraId="28CCA709" w14:textId="77777777" w:rsidR="00BD1FC2" w:rsidRDefault="00BD1FC2">
            <w:pPr>
              <w:jc w:val="center"/>
              <w:rPr>
                <w:rFonts w:ascii="Univers" w:hAnsi="Univers"/>
              </w:rPr>
            </w:pPr>
            <w:r>
              <w:rPr>
                <w:rFonts w:ascii="Univers" w:hAnsi="Univers"/>
              </w:rPr>
              <w:t>4</w:t>
            </w:r>
          </w:p>
        </w:tc>
        <w:tc>
          <w:tcPr>
            <w:tcW w:w="1488" w:type="dxa"/>
          </w:tcPr>
          <w:p w14:paraId="28CCA70A" w14:textId="77777777" w:rsidR="00BD1FC2" w:rsidRDefault="00BD1FC2">
            <w:pPr>
              <w:jc w:val="center"/>
              <w:rPr>
                <w:rFonts w:ascii="Univers" w:hAnsi="Univers"/>
              </w:rPr>
            </w:pPr>
            <w:r>
              <w:rPr>
                <w:rFonts w:ascii="Univers" w:hAnsi="Univers"/>
              </w:rPr>
              <w:t>5</w:t>
            </w:r>
          </w:p>
        </w:tc>
        <w:tc>
          <w:tcPr>
            <w:tcW w:w="1527" w:type="dxa"/>
            <w:gridSpan w:val="2"/>
            <w:tcBorders>
              <w:right w:val="single" w:sz="12" w:space="0" w:color="auto"/>
            </w:tcBorders>
          </w:tcPr>
          <w:p w14:paraId="28CCA70B" w14:textId="77777777" w:rsidR="00BD1FC2" w:rsidRDefault="00BD1FC2">
            <w:pPr>
              <w:rPr>
                <w:rFonts w:ascii="Univers" w:hAnsi="Univers"/>
              </w:rPr>
            </w:pPr>
          </w:p>
        </w:tc>
      </w:tr>
      <w:tr w:rsidR="00BD1FC2" w14:paraId="28CCA714" w14:textId="77777777" w:rsidTr="00C43EA7">
        <w:tblPrEx>
          <w:tblCellMar>
            <w:left w:w="107" w:type="dxa"/>
            <w:right w:w="107" w:type="dxa"/>
          </w:tblCellMar>
        </w:tblPrEx>
        <w:trPr>
          <w:gridAfter w:val="1"/>
          <w:wAfter w:w="8" w:type="dxa"/>
        </w:trPr>
        <w:tc>
          <w:tcPr>
            <w:tcW w:w="1381" w:type="dxa"/>
            <w:gridSpan w:val="2"/>
            <w:tcBorders>
              <w:left w:val="single" w:sz="12" w:space="0" w:color="auto"/>
              <w:bottom w:val="single" w:sz="12" w:space="0" w:color="auto"/>
            </w:tcBorders>
          </w:tcPr>
          <w:p w14:paraId="28CCA70D" w14:textId="77777777" w:rsidR="00BD1FC2" w:rsidRDefault="00BD1FC2">
            <w:pPr>
              <w:spacing w:before="60" w:after="120"/>
              <w:rPr>
                <w:rFonts w:ascii="Univers" w:hAnsi="Univers"/>
              </w:rPr>
            </w:pPr>
          </w:p>
        </w:tc>
        <w:tc>
          <w:tcPr>
            <w:tcW w:w="1488" w:type="dxa"/>
            <w:gridSpan w:val="2"/>
            <w:tcBorders>
              <w:bottom w:val="single" w:sz="12" w:space="0" w:color="auto"/>
            </w:tcBorders>
          </w:tcPr>
          <w:p w14:paraId="28CCA70E" w14:textId="77777777" w:rsidR="00BD1FC2" w:rsidRPr="005002B1" w:rsidRDefault="005E552C">
            <w:pPr>
              <w:spacing w:before="60" w:after="120"/>
              <w:jc w:val="center"/>
              <w:rPr>
                <w:rFonts w:ascii="Univers" w:hAnsi="Univers"/>
              </w:rPr>
            </w:pPr>
            <w:r w:rsidRPr="005002B1">
              <w:rPr>
                <w:rFonts w:ascii="Univers" w:hAnsi="Univers"/>
              </w:rPr>
              <w:t>Exceptional</w:t>
            </w:r>
          </w:p>
        </w:tc>
        <w:tc>
          <w:tcPr>
            <w:tcW w:w="1488" w:type="dxa"/>
            <w:tcBorders>
              <w:bottom w:val="single" w:sz="12" w:space="0" w:color="auto"/>
            </w:tcBorders>
          </w:tcPr>
          <w:p w14:paraId="28CCA70F" w14:textId="77777777" w:rsidR="00BD1FC2" w:rsidRPr="003D325E" w:rsidRDefault="005E552C">
            <w:pPr>
              <w:spacing w:before="60" w:after="120"/>
              <w:jc w:val="center"/>
              <w:rPr>
                <w:rFonts w:ascii="Univers" w:hAnsi="Univers"/>
                <w:b/>
                <w:color w:val="0070C0"/>
              </w:rPr>
            </w:pPr>
            <w:r w:rsidRPr="003D325E">
              <w:rPr>
                <w:rFonts w:ascii="Univers" w:hAnsi="Univers"/>
                <w:b/>
                <w:color w:val="0070C0"/>
              </w:rPr>
              <w:t>High Performance</w:t>
            </w:r>
          </w:p>
        </w:tc>
        <w:tc>
          <w:tcPr>
            <w:tcW w:w="1488" w:type="dxa"/>
            <w:tcBorders>
              <w:bottom w:val="single" w:sz="12" w:space="0" w:color="auto"/>
            </w:tcBorders>
          </w:tcPr>
          <w:p w14:paraId="28CCA710" w14:textId="77777777" w:rsidR="00BD1FC2" w:rsidRDefault="00BD1FC2">
            <w:pPr>
              <w:spacing w:before="60" w:after="120"/>
              <w:jc w:val="center"/>
              <w:rPr>
                <w:rFonts w:ascii="Univers" w:hAnsi="Univers"/>
              </w:rPr>
            </w:pPr>
            <w:r>
              <w:rPr>
                <w:rFonts w:ascii="Univers" w:hAnsi="Univers"/>
              </w:rPr>
              <w:t>On Target</w:t>
            </w:r>
          </w:p>
        </w:tc>
        <w:tc>
          <w:tcPr>
            <w:tcW w:w="1488" w:type="dxa"/>
            <w:tcBorders>
              <w:bottom w:val="single" w:sz="12" w:space="0" w:color="auto"/>
            </w:tcBorders>
          </w:tcPr>
          <w:p w14:paraId="28CCA711" w14:textId="77777777" w:rsidR="00BD1FC2" w:rsidRDefault="005E552C">
            <w:pPr>
              <w:spacing w:before="60" w:after="120"/>
              <w:jc w:val="center"/>
              <w:rPr>
                <w:rFonts w:ascii="Univers" w:hAnsi="Univers"/>
              </w:rPr>
            </w:pPr>
            <w:r>
              <w:rPr>
                <w:rFonts w:ascii="Univers" w:hAnsi="Univers"/>
              </w:rPr>
              <w:t>Minimum Acceptable</w:t>
            </w:r>
          </w:p>
        </w:tc>
        <w:tc>
          <w:tcPr>
            <w:tcW w:w="1488" w:type="dxa"/>
            <w:tcBorders>
              <w:bottom w:val="single" w:sz="12" w:space="0" w:color="auto"/>
            </w:tcBorders>
          </w:tcPr>
          <w:p w14:paraId="28CCA712" w14:textId="77777777" w:rsidR="00BD1FC2" w:rsidRDefault="005E552C">
            <w:pPr>
              <w:spacing w:before="60" w:after="120"/>
              <w:jc w:val="center"/>
              <w:rPr>
                <w:rFonts w:ascii="Univers" w:hAnsi="Univers"/>
              </w:rPr>
            </w:pPr>
            <w:r>
              <w:rPr>
                <w:rFonts w:ascii="Univers" w:hAnsi="Univers"/>
              </w:rPr>
              <w:t>Performance Issue</w:t>
            </w:r>
          </w:p>
        </w:tc>
        <w:tc>
          <w:tcPr>
            <w:tcW w:w="1527" w:type="dxa"/>
            <w:gridSpan w:val="2"/>
            <w:tcBorders>
              <w:bottom w:val="single" w:sz="12" w:space="0" w:color="auto"/>
              <w:right w:val="single" w:sz="12" w:space="0" w:color="auto"/>
            </w:tcBorders>
          </w:tcPr>
          <w:p w14:paraId="28CCA713" w14:textId="77777777" w:rsidR="00BD1FC2" w:rsidRDefault="00BD1FC2">
            <w:pPr>
              <w:spacing w:before="60" w:after="120"/>
              <w:rPr>
                <w:rFonts w:ascii="Univers" w:hAnsi="Univers"/>
              </w:rPr>
            </w:pPr>
          </w:p>
        </w:tc>
      </w:tr>
    </w:tbl>
    <w:p w14:paraId="28CCA715" w14:textId="77777777" w:rsidR="00BD1FC2" w:rsidRPr="0037524B" w:rsidRDefault="00BD1FC2">
      <w:pPr>
        <w:rPr>
          <w:rFonts w:ascii="Univers" w:hAnsi="Univers"/>
        </w:rPr>
      </w:pPr>
    </w:p>
    <w:p w14:paraId="28CCA716" w14:textId="5F4B105B" w:rsidR="00BD1FC2" w:rsidRDefault="00BD1FC2">
      <w:r>
        <w:br w:type="page"/>
      </w:r>
    </w:p>
    <w:tbl>
      <w:tblPr>
        <w:tblW w:w="0" w:type="auto"/>
        <w:tblInd w:w="108" w:type="dxa"/>
        <w:tblLayout w:type="fixed"/>
        <w:tblLook w:val="0000" w:firstRow="0" w:lastRow="0" w:firstColumn="0" w:lastColumn="0" w:noHBand="0" w:noVBand="0"/>
      </w:tblPr>
      <w:tblGrid>
        <w:gridCol w:w="234"/>
        <w:gridCol w:w="1474"/>
        <w:gridCol w:w="793"/>
        <w:gridCol w:w="57"/>
        <w:gridCol w:w="2551"/>
        <w:gridCol w:w="1163"/>
        <w:gridCol w:w="1367"/>
        <w:gridCol w:w="78"/>
        <w:gridCol w:w="2303"/>
        <w:gridCol w:w="102"/>
        <w:gridCol w:w="226"/>
        <w:gridCol w:w="8"/>
      </w:tblGrid>
      <w:tr w:rsidR="00BD1FC2" w14:paraId="28CCA718" w14:textId="77777777">
        <w:trPr>
          <w:gridAfter w:val="1"/>
          <w:wAfter w:w="8" w:type="dxa"/>
        </w:trPr>
        <w:tc>
          <w:tcPr>
            <w:tcW w:w="10348" w:type="dxa"/>
            <w:gridSpan w:val="11"/>
            <w:tcBorders>
              <w:top w:val="single" w:sz="12" w:space="0" w:color="auto"/>
              <w:left w:val="single" w:sz="12" w:space="0" w:color="auto"/>
              <w:right w:val="single" w:sz="12" w:space="0" w:color="auto"/>
            </w:tcBorders>
          </w:tcPr>
          <w:p w14:paraId="28CCA717" w14:textId="77777777" w:rsidR="00BD1FC2" w:rsidRDefault="00BD1FC2">
            <w:pPr>
              <w:spacing w:before="120" w:after="120"/>
              <w:rPr>
                <w:rFonts w:ascii="Univers" w:hAnsi="Univers"/>
                <w:b/>
                <w:sz w:val="24"/>
              </w:rPr>
            </w:pPr>
            <w:r>
              <w:rPr>
                <w:rFonts w:ascii="Univers" w:hAnsi="Univers"/>
                <w:sz w:val="24"/>
              </w:rPr>
              <w:lastRenderedPageBreak/>
              <w:br w:type="page"/>
            </w:r>
            <w:r>
              <w:rPr>
                <w:rFonts w:ascii="Univers" w:hAnsi="Univers"/>
                <w:b/>
                <w:sz w:val="24"/>
              </w:rPr>
              <w:t>SECTION 6:  DEVELOPMENT AREAS</w:t>
            </w:r>
          </w:p>
        </w:tc>
      </w:tr>
      <w:tr w:rsidR="00BD1FC2" w14:paraId="28CCA71A" w14:textId="77777777">
        <w:trPr>
          <w:gridAfter w:val="1"/>
          <w:wAfter w:w="8" w:type="dxa"/>
        </w:trPr>
        <w:tc>
          <w:tcPr>
            <w:tcW w:w="10348" w:type="dxa"/>
            <w:gridSpan w:val="11"/>
            <w:tcBorders>
              <w:left w:val="single" w:sz="12" w:space="0" w:color="auto"/>
              <w:right w:val="single" w:sz="12" w:space="0" w:color="auto"/>
            </w:tcBorders>
          </w:tcPr>
          <w:p w14:paraId="28CCA719" w14:textId="77777777" w:rsidR="00BD1FC2" w:rsidRDefault="00BD1FC2">
            <w:pPr>
              <w:rPr>
                <w:rFonts w:ascii="Univers" w:hAnsi="Univers"/>
                <w:b/>
                <w:i/>
              </w:rPr>
            </w:pPr>
            <w:r>
              <w:rPr>
                <w:rFonts w:ascii="Univers" w:hAnsi="Univers"/>
                <w:i/>
                <w:sz w:val="18"/>
              </w:rPr>
              <w:t>To be jointly completed by the manager</w:t>
            </w:r>
            <w:r>
              <w:rPr>
                <w:rFonts w:ascii="Univers" w:hAnsi="Univers"/>
                <w:i/>
                <w:sz w:val="18"/>
                <w:vertAlign w:val="superscript"/>
              </w:rPr>
              <w:t>1</w:t>
            </w:r>
            <w:r>
              <w:rPr>
                <w:rFonts w:ascii="Univers" w:hAnsi="Univers"/>
                <w:i/>
                <w:sz w:val="18"/>
              </w:rPr>
              <w:t xml:space="preserve"> and the individual. This section contains the competencies to be developed, </w:t>
            </w:r>
            <w:r>
              <w:rPr>
                <w:rFonts w:ascii="Arial" w:hAnsi="Arial"/>
                <w:i/>
                <w:sz w:val="18"/>
              </w:rPr>
              <w:t>which if addressed, would produce an increase in performance by the individual</w:t>
            </w:r>
            <w:r>
              <w:rPr>
                <w:rFonts w:ascii="Univers" w:hAnsi="Univers"/>
                <w:i/>
                <w:sz w:val="18"/>
              </w:rPr>
              <w:t xml:space="preserve"> </w:t>
            </w:r>
          </w:p>
        </w:tc>
      </w:tr>
      <w:tr w:rsidR="00BD1FC2" w14:paraId="28CCA71C" w14:textId="77777777">
        <w:trPr>
          <w:gridAfter w:val="1"/>
          <w:wAfter w:w="8" w:type="dxa"/>
        </w:trPr>
        <w:tc>
          <w:tcPr>
            <w:tcW w:w="10348" w:type="dxa"/>
            <w:gridSpan w:val="11"/>
            <w:tcBorders>
              <w:left w:val="single" w:sz="12" w:space="0" w:color="auto"/>
              <w:right w:val="single" w:sz="12" w:space="0" w:color="auto"/>
            </w:tcBorders>
          </w:tcPr>
          <w:p w14:paraId="28CCA71B" w14:textId="77777777" w:rsidR="00BD1FC2" w:rsidRDefault="00BD1FC2">
            <w:pPr>
              <w:rPr>
                <w:rFonts w:ascii="Univers" w:hAnsi="Univers"/>
              </w:rPr>
            </w:pPr>
          </w:p>
        </w:tc>
      </w:tr>
      <w:tr w:rsidR="00BD1FC2" w14:paraId="28CCA721" w14:textId="77777777">
        <w:tblPrEx>
          <w:tblCellMar>
            <w:left w:w="107" w:type="dxa"/>
            <w:right w:w="107" w:type="dxa"/>
          </w:tblCellMar>
        </w:tblPrEx>
        <w:tc>
          <w:tcPr>
            <w:tcW w:w="234" w:type="dxa"/>
            <w:tcBorders>
              <w:left w:val="single" w:sz="12" w:space="0" w:color="auto"/>
            </w:tcBorders>
          </w:tcPr>
          <w:p w14:paraId="28CCA71D" w14:textId="77777777" w:rsidR="00BD1FC2" w:rsidRDefault="00BD1FC2">
            <w:pPr>
              <w:spacing w:before="120" w:after="120"/>
              <w:rPr>
                <w:rFonts w:ascii="Univers" w:hAnsi="Univers"/>
              </w:rPr>
            </w:pPr>
          </w:p>
        </w:tc>
        <w:tc>
          <w:tcPr>
            <w:tcW w:w="1474" w:type="dxa"/>
            <w:tcBorders>
              <w:top w:val="single" w:sz="12" w:space="0" w:color="auto"/>
              <w:left w:val="single" w:sz="12" w:space="0" w:color="auto"/>
              <w:bottom w:val="single" w:sz="12" w:space="0" w:color="auto"/>
            </w:tcBorders>
            <w:shd w:val="pct10" w:color="auto" w:fill="auto"/>
          </w:tcPr>
          <w:p w14:paraId="28CCA71E" w14:textId="77777777" w:rsidR="00BD1FC2" w:rsidRDefault="00BD1FC2">
            <w:pPr>
              <w:jc w:val="center"/>
              <w:rPr>
                <w:rFonts w:ascii="Univers" w:hAnsi="Univers"/>
              </w:rPr>
            </w:pPr>
            <w:r>
              <w:rPr>
                <w:rFonts w:ascii="Univers" w:hAnsi="Univers"/>
              </w:rPr>
              <w:t>Competency Area</w:t>
            </w:r>
          </w:p>
        </w:tc>
        <w:tc>
          <w:tcPr>
            <w:tcW w:w="8414" w:type="dxa"/>
            <w:gridSpan w:val="8"/>
            <w:tcBorders>
              <w:top w:val="single" w:sz="12" w:space="0" w:color="auto"/>
              <w:left w:val="single" w:sz="12" w:space="0" w:color="auto"/>
              <w:bottom w:val="single" w:sz="12" w:space="0" w:color="auto"/>
            </w:tcBorders>
            <w:shd w:val="pct10" w:color="auto" w:fill="auto"/>
          </w:tcPr>
          <w:p w14:paraId="28CCA71F" w14:textId="77777777" w:rsidR="00BD1FC2" w:rsidRDefault="00BD1FC2">
            <w:pPr>
              <w:spacing w:before="120" w:after="120"/>
              <w:jc w:val="center"/>
              <w:rPr>
                <w:rFonts w:ascii="Univers" w:hAnsi="Univers"/>
              </w:rPr>
            </w:pPr>
            <w:r>
              <w:rPr>
                <w:rFonts w:ascii="Univers" w:hAnsi="Univers"/>
              </w:rPr>
              <w:t>Personal Development Areas</w:t>
            </w:r>
          </w:p>
        </w:tc>
        <w:tc>
          <w:tcPr>
            <w:tcW w:w="234" w:type="dxa"/>
            <w:gridSpan w:val="2"/>
            <w:tcBorders>
              <w:left w:val="single" w:sz="12" w:space="0" w:color="auto"/>
              <w:right w:val="single" w:sz="12" w:space="0" w:color="auto"/>
            </w:tcBorders>
          </w:tcPr>
          <w:p w14:paraId="28CCA720" w14:textId="77777777" w:rsidR="00BD1FC2" w:rsidRDefault="00BD1FC2">
            <w:pPr>
              <w:spacing w:before="120" w:after="120"/>
              <w:rPr>
                <w:rFonts w:ascii="Univers" w:hAnsi="Univers"/>
              </w:rPr>
            </w:pPr>
          </w:p>
        </w:tc>
      </w:tr>
      <w:tr w:rsidR="00BD1FC2" w14:paraId="28CCA728" w14:textId="77777777">
        <w:tblPrEx>
          <w:tblCellMar>
            <w:left w:w="107" w:type="dxa"/>
            <w:right w:w="107" w:type="dxa"/>
          </w:tblCellMar>
        </w:tblPrEx>
        <w:trPr>
          <w:trHeight w:val="1400"/>
        </w:trPr>
        <w:tc>
          <w:tcPr>
            <w:tcW w:w="234" w:type="dxa"/>
            <w:tcBorders>
              <w:left w:val="single" w:sz="12" w:space="0" w:color="auto"/>
            </w:tcBorders>
          </w:tcPr>
          <w:p w14:paraId="28CCA722" w14:textId="77777777"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14:paraId="28CCA723" w14:textId="77777777" w:rsidR="00BD1FC2" w:rsidRDefault="00BD1FC2">
            <w:pPr>
              <w:jc w:val="center"/>
              <w:rPr>
                <w:rFonts w:ascii="Univers" w:hAnsi="Univers"/>
              </w:rPr>
            </w:pPr>
          </w:p>
          <w:p w14:paraId="28CCA724" w14:textId="77777777" w:rsidR="00BD1FC2" w:rsidRDefault="00BD1FC2">
            <w:pPr>
              <w:jc w:val="center"/>
              <w:rPr>
                <w:rFonts w:ascii="Univers" w:hAnsi="Univers"/>
              </w:rPr>
            </w:pPr>
          </w:p>
          <w:p w14:paraId="28CCA725" w14:textId="77777777" w:rsidR="00BD1FC2" w:rsidRDefault="00BD1FC2">
            <w:pPr>
              <w:jc w:val="center"/>
              <w:rPr>
                <w:rFonts w:ascii="Univers" w:hAnsi="Univers"/>
              </w:rPr>
            </w:pPr>
            <w:r>
              <w:rPr>
                <w:rFonts w:ascii="Univers" w:hAnsi="Univers"/>
              </w:rPr>
              <w:t>People Orientation</w:t>
            </w:r>
          </w:p>
        </w:tc>
        <w:tc>
          <w:tcPr>
            <w:tcW w:w="8414" w:type="dxa"/>
            <w:gridSpan w:val="8"/>
            <w:tcBorders>
              <w:top w:val="single" w:sz="6" w:space="0" w:color="auto"/>
              <w:left w:val="single" w:sz="12" w:space="0" w:color="auto"/>
              <w:bottom w:val="single" w:sz="6" w:space="0" w:color="auto"/>
            </w:tcBorders>
          </w:tcPr>
          <w:p w14:paraId="2C055C01" w14:textId="77777777" w:rsidR="00B33325" w:rsidRPr="005002B1" w:rsidRDefault="00B33325">
            <w:pPr>
              <w:rPr>
                <w:rFonts w:ascii="Univers" w:hAnsi="Univers"/>
              </w:rPr>
            </w:pPr>
          </w:p>
          <w:p w14:paraId="28CCA726" w14:textId="5DBF6C97" w:rsidR="00BD1FC2" w:rsidRPr="005002B1" w:rsidRDefault="00BD1FC2">
            <w:pPr>
              <w:rPr>
                <w:rFonts w:ascii="Univers" w:hAnsi="Univers"/>
              </w:rPr>
            </w:pPr>
          </w:p>
        </w:tc>
        <w:tc>
          <w:tcPr>
            <w:tcW w:w="234" w:type="dxa"/>
            <w:gridSpan w:val="2"/>
            <w:tcBorders>
              <w:left w:val="single" w:sz="12" w:space="0" w:color="auto"/>
              <w:right w:val="single" w:sz="12" w:space="0" w:color="auto"/>
            </w:tcBorders>
          </w:tcPr>
          <w:p w14:paraId="28CCA727" w14:textId="77777777" w:rsidR="00BD1FC2" w:rsidRDefault="00BD1FC2">
            <w:pPr>
              <w:rPr>
                <w:rFonts w:ascii="Univers" w:hAnsi="Univers"/>
              </w:rPr>
            </w:pPr>
          </w:p>
        </w:tc>
      </w:tr>
      <w:tr w:rsidR="00BD1FC2" w14:paraId="28CCA730" w14:textId="77777777">
        <w:tblPrEx>
          <w:tblCellMar>
            <w:left w:w="107" w:type="dxa"/>
            <w:right w:w="107" w:type="dxa"/>
          </w:tblCellMar>
        </w:tblPrEx>
        <w:trPr>
          <w:trHeight w:val="1400"/>
        </w:trPr>
        <w:tc>
          <w:tcPr>
            <w:tcW w:w="234" w:type="dxa"/>
            <w:tcBorders>
              <w:left w:val="single" w:sz="12" w:space="0" w:color="auto"/>
            </w:tcBorders>
          </w:tcPr>
          <w:p w14:paraId="28CCA729" w14:textId="77777777"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14:paraId="28CCA72A" w14:textId="77777777" w:rsidR="00BD1FC2" w:rsidRDefault="00BD1FC2">
            <w:pPr>
              <w:jc w:val="center"/>
              <w:rPr>
                <w:rFonts w:ascii="Univers" w:hAnsi="Univers"/>
              </w:rPr>
            </w:pPr>
          </w:p>
          <w:p w14:paraId="28CCA72B" w14:textId="77777777" w:rsidR="00BD1FC2" w:rsidRDefault="00BD1FC2">
            <w:pPr>
              <w:jc w:val="center"/>
              <w:rPr>
                <w:rFonts w:ascii="Univers" w:hAnsi="Univers"/>
              </w:rPr>
            </w:pPr>
            <w:r>
              <w:rPr>
                <w:rFonts w:ascii="Univers" w:hAnsi="Univers"/>
              </w:rPr>
              <w:t xml:space="preserve">Knowledge </w:t>
            </w:r>
          </w:p>
          <w:p w14:paraId="28CCA72C" w14:textId="77777777" w:rsidR="00BD1FC2" w:rsidRDefault="00BD1FC2">
            <w:pPr>
              <w:jc w:val="center"/>
              <w:rPr>
                <w:rFonts w:ascii="Univers" w:hAnsi="Univers"/>
              </w:rPr>
            </w:pPr>
            <w:r>
              <w:rPr>
                <w:rFonts w:ascii="Univers" w:hAnsi="Univers"/>
              </w:rPr>
              <w:t xml:space="preserve">&amp; </w:t>
            </w:r>
          </w:p>
          <w:p w14:paraId="28CCA72D" w14:textId="77777777" w:rsidR="00BD1FC2" w:rsidRDefault="00BD1FC2">
            <w:pPr>
              <w:jc w:val="center"/>
              <w:rPr>
                <w:rFonts w:ascii="Univers" w:hAnsi="Univers"/>
              </w:rPr>
            </w:pPr>
            <w:r>
              <w:rPr>
                <w:rFonts w:ascii="Univers" w:hAnsi="Univers"/>
              </w:rPr>
              <w:t>Experience</w:t>
            </w:r>
          </w:p>
        </w:tc>
        <w:tc>
          <w:tcPr>
            <w:tcW w:w="8414" w:type="dxa"/>
            <w:gridSpan w:val="8"/>
            <w:tcBorders>
              <w:top w:val="single" w:sz="6" w:space="0" w:color="auto"/>
              <w:left w:val="single" w:sz="12" w:space="0" w:color="auto"/>
              <w:bottom w:val="single" w:sz="6" w:space="0" w:color="auto"/>
            </w:tcBorders>
          </w:tcPr>
          <w:p w14:paraId="053CA096" w14:textId="77777777" w:rsidR="00BD1FC2" w:rsidRPr="005002B1" w:rsidRDefault="00BD1FC2" w:rsidP="00B33325">
            <w:pPr>
              <w:rPr>
                <w:rFonts w:ascii="Univers" w:hAnsi="Univers"/>
              </w:rPr>
            </w:pPr>
          </w:p>
          <w:p w14:paraId="28CCA72E" w14:textId="64A7678E" w:rsidR="00B33325" w:rsidRPr="005002B1" w:rsidRDefault="00B33325" w:rsidP="00B33325">
            <w:pPr>
              <w:rPr>
                <w:rFonts w:ascii="Univers" w:hAnsi="Univers"/>
              </w:rPr>
            </w:pPr>
          </w:p>
        </w:tc>
        <w:tc>
          <w:tcPr>
            <w:tcW w:w="234" w:type="dxa"/>
            <w:gridSpan w:val="2"/>
            <w:tcBorders>
              <w:left w:val="single" w:sz="12" w:space="0" w:color="auto"/>
              <w:right w:val="single" w:sz="12" w:space="0" w:color="auto"/>
            </w:tcBorders>
          </w:tcPr>
          <w:p w14:paraId="28CCA72F" w14:textId="77777777" w:rsidR="00BD1FC2" w:rsidRDefault="00BD1FC2">
            <w:pPr>
              <w:rPr>
                <w:rFonts w:ascii="Univers" w:hAnsi="Univers"/>
              </w:rPr>
            </w:pPr>
          </w:p>
        </w:tc>
      </w:tr>
      <w:tr w:rsidR="00BD1FC2" w14:paraId="28CCA738" w14:textId="77777777">
        <w:tblPrEx>
          <w:tblCellMar>
            <w:left w:w="107" w:type="dxa"/>
            <w:right w:w="107" w:type="dxa"/>
          </w:tblCellMar>
        </w:tblPrEx>
        <w:trPr>
          <w:cantSplit/>
          <w:trHeight w:val="1400"/>
        </w:trPr>
        <w:tc>
          <w:tcPr>
            <w:tcW w:w="234" w:type="dxa"/>
            <w:tcBorders>
              <w:left w:val="single" w:sz="12" w:space="0" w:color="auto"/>
            </w:tcBorders>
          </w:tcPr>
          <w:p w14:paraId="28CCA731" w14:textId="77777777" w:rsidR="00BD1FC2" w:rsidRDefault="00BD1FC2">
            <w:pPr>
              <w:rPr>
                <w:rFonts w:ascii="Univers" w:hAnsi="Univers"/>
              </w:rPr>
            </w:pPr>
          </w:p>
        </w:tc>
        <w:tc>
          <w:tcPr>
            <w:tcW w:w="1474" w:type="dxa"/>
            <w:tcBorders>
              <w:top w:val="single" w:sz="6" w:space="0" w:color="auto"/>
              <w:left w:val="single" w:sz="12" w:space="0" w:color="auto"/>
              <w:bottom w:val="single" w:sz="6" w:space="0" w:color="auto"/>
              <w:right w:val="single" w:sz="12" w:space="0" w:color="auto"/>
            </w:tcBorders>
          </w:tcPr>
          <w:p w14:paraId="28CCA732" w14:textId="77777777" w:rsidR="00BD1FC2" w:rsidRDefault="00BD1FC2">
            <w:pPr>
              <w:jc w:val="center"/>
              <w:rPr>
                <w:rFonts w:ascii="Univers" w:hAnsi="Univers"/>
              </w:rPr>
            </w:pPr>
          </w:p>
          <w:p w14:paraId="28CCA733" w14:textId="77777777" w:rsidR="00BD1FC2" w:rsidRDefault="00BD1FC2">
            <w:pPr>
              <w:jc w:val="center"/>
              <w:rPr>
                <w:rFonts w:ascii="Univers" w:hAnsi="Univers"/>
              </w:rPr>
            </w:pPr>
          </w:p>
          <w:p w14:paraId="28CCA734" w14:textId="77777777" w:rsidR="00BD1FC2" w:rsidRDefault="00BD1FC2">
            <w:pPr>
              <w:jc w:val="center"/>
              <w:rPr>
                <w:rFonts w:ascii="Univers" w:hAnsi="Univers"/>
              </w:rPr>
            </w:pPr>
            <w:r>
              <w:rPr>
                <w:rFonts w:ascii="Univers" w:hAnsi="Univers"/>
              </w:rPr>
              <w:t>Delivery</w:t>
            </w:r>
          </w:p>
          <w:p w14:paraId="28CCA735" w14:textId="77777777" w:rsidR="00BD1FC2" w:rsidRDefault="00BD1FC2">
            <w:pPr>
              <w:jc w:val="center"/>
              <w:rPr>
                <w:rFonts w:ascii="Univers" w:hAnsi="Univers"/>
              </w:rPr>
            </w:pPr>
          </w:p>
        </w:tc>
        <w:tc>
          <w:tcPr>
            <w:tcW w:w="8414" w:type="dxa"/>
            <w:gridSpan w:val="8"/>
            <w:tcBorders>
              <w:top w:val="single" w:sz="6" w:space="0" w:color="auto"/>
              <w:left w:val="single" w:sz="12" w:space="0" w:color="auto"/>
              <w:bottom w:val="single" w:sz="6" w:space="0" w:color="auto"/>
            </w:tcBorders>
          </w:tcPr>
          <w:p w14:paraId="6C5B8C0B" w14:textId="77777777" w:rsidR="00BD1FC2" w:rsidRPr="005002B1" w:rsidRDefault="00BD1FC2" w:rsidP="00B33325">
            <w:pPr>
              <w:rPr>
                <w:rFonts w:ascii="Univers" w:hAnsi="Univers"/>
              </w:rPr>
            </w:pPr>
          </w:p>
          <w:p w14:paraId="28CCA736" w14:textId="722CA937" w:rsidR="002C0B01" w:rsidRPr="002C0B01" w:rsidRDefault="002C0B01" w:rsidP="002C0B01">
            <w:pPr>
              <w:pStyle w:val="ListParagraph"/>
              <w:numPr>
                <w:ilvl w:val="0"/>
                <w:numId w:val="37"/>
              </w:numPr>
              <w:rPr>
                <w:rFonts w:ascii="Univers" w:hAnsi="Univers"/>
              </w:rPr>
            </w:pPr>
            <w:r w:rsidRPr="002C0B01">
              <w:rPr>
                <w:rFonts w:ascii="Univers" w:hAnsi="Univers"/>
                <w:color w:val="0070C0"/>
              </w:rPr>
              <w:t>In his role, Nicolas must pay attention to focus on key/major milestones and deliveries and reduce the deepness of his analytical work.</w:t>
            </w:r>
          </w:p>
        </w:tc>
        <w:tc>
          <w:tcPr>
            <w:tcW w:w="234" w:type="dxa"/>
            <w:gridSpan w:val="2"/>
            <w:tcBorders>
              <w:left w:val="single" w:sz="12" w:space="0" w:color="auto"/>
              <w:right w:val="single" w:sz="12" w:space="0" w:color="auto"/>
            </w:tcBorders>
          </w:tcPr>
          <w:p w14:paraId="28CCA737" w14:textId="77777777" w:rsidR="00BD1FC2" w:rsidRDefault="00BD1FC2">
            <w:pPr>
              <w:rPr>
                <w:rFonts w:ascii="Univers" w:hAnsi="Univers"/>
              </w:rPr>
            </w:pPr>
          </w:p>
        </w:tc>
      </w:tr>
      <w:tr w:rsidR="00BD1FC2" w14:paraId="28CCA73F" w14:textId="77777777">
        <w:tblPrEx>
          <w:tblCellMar>
            <w:left w:w="107" w:type="dxa"/>
            <w:right w:w="107" w:type="dxa"/>
          </w:tblCellMar>
        </w:tblPrEx>
        <w:trPr>
          <w:trHeight w:val="1400"/>
        </w:trPr>
        <w:tc>
          <w:tcPr>
            <w:tcW w:w="234" w:type="dxa"/>
            <w:tcBorders>
              <w:left w:val="single" w:sz="12" w:space="0" w:color="auto"/>
            </w:tcBorders>
          </w:tcPr>
          <w:p w14:paraId="28CCA739" w14:textId="091E6C2A" w:rsidR="00BD1FC2" w:rsidRDefault="00BD1FC2">
            <w:pPr>
              <w:rPr>
                <w:rFonts w:ascii="Univers" w:hAnsi="Univers"/>
              </w:rPr>
            </w:pPr>
          </w:p>
        </w:tc>
        <w:tc>
          <w:tcPr>
            <w:tcW w:w="1474" w:type="dxa"/>
            <w:tcBorders>
              <w:top w:val="single" w:sz="6" w:space="0" w:color="auto"/>
              <w:left w:val="single" w:sz="12" w:space="0" w:color="auto"/>
              <w:right w:val="single" w:sz="12" w:space="0" w:color="auto"/>
            </w:tcBorders>
          </w:tcPr>
          <w:p w14:paraId="28CCA73A" w14:textId="77777777" w:rsidR="00BD1FC2" w:rsidRDefault="00BD1FC2">
            <w:pPr>
              <w:jc w:val="center"/>
              <w:rPr>
                <w:rFonts w:ascii="Univers" w:hAnsi="Univers"/>
              </w:rPr>
            </w:pPr>
          </w:p>
          <w:p w14:paraId="28CCA73B" w14:textId="77777777" w:rsidR="00BD1FC2" w:rsidRDefault="00BD1FC2">
            <w:pPr>
              <w:jc w:val="center"/>
              <w:rPr>
                <w:rFonts w:ascii="Univers" w:hAnsi="Univers"/>
              </w:rPr>
            </w:pPr>
          </w:p>
          <w:p w14:paraId="28CCA73C" w14:textId="77777777" w:rsidR="00BD1FC2" w:rsidRDefault="00BD1FC2">
            <w:pPr>
              <w:jc w:val="center"/>
              <w:rPr>
                <w:rFonts w:ascii="Univers" w:hAnsi="Univers"/>
              </w:rPr>
            </w:pPr>
            <w:r>
              <w:rPr>
                <w:rFonts w:ascii="Univers" w:hAnsi="Univers"/>
              </w:rPr>
              <w:t>External Orientation</w:t>
            </w:r>
          </w:p>
        </w:tc>
        <w:tc>
          <w:tcPr>
            <w:tcW w:w="8414" w:type="dxa"/>
            <w:gridSpan w:val="8"/>
            <w:tcBorders>
              <w:top w:val="single" w:sz="6" w:space="0" w:color="auto"/>
              <w:left w:val="single" w:sz="12" w:space="0" w:color="auto"/>
            </w:tcBorders>
          </w:tcPr>
          <w:p w14:paraId="57813A09" w14:textId="77777777" w:rsidR="00BD1FC2" w:rsidRPr="005002B1" w:rsidRDefault="00BD1FC2" w:rsidP="00B33325">
            <w:pPr>
              <w:rPr>
                <w:rFonts w:ascii="Univers" w:hAnsi="Univers"/>
              </w:rPr>
            </w:pPr>
          </w:p>
          <w:p w14:paraId="28CCA73D" w14:textId="40C0B336" w:rsidR="00B33325" w:rsidRPr="005002B1" w:rsidRDefault="00B33325" w:rsidP="00B33325">
            <w:pPr>
              <w:rPr>
                <w:rFonts w:ascii="Univers" w:hAnsi="Univers"/>
              </w:rPr>
            </w:pPr>
          </w:p>
        </w:tc>
        <w:tc>
          <w:tcPr>
            <w:tcW w:w="234" w:type="dxa"/>
            <w:gridSpan w:val="2"/>
            <w:tcBorders>
              <w:left w:val="single" w:sz="12" w:space="0" w:color="auto"/>
              <w:right w:val="single" w:sz="12" w:space="0" w:color="auto"/>
            </w:tcBorders>
          </w:tcPr>
          <w:p w14:paraId="28CCA73E" w14:textId="77777777" w:rsidR="00BD1FC2" w:rsidRDefault="00BD1FC2">
            <w:pPr>
              <w:rPr>
                <w:rFonts w:ascii="Univers" w:hAnsi="Univers"/>
              </w:rPr>
            </w:pPr>
          </w:p>
        </w:tc>
      </w:tr>
      <w:tr w:rsidR="00BD1FC2" w14:paraId="28CCA744" w14:textId="77777777">
        <w:tblPrEx>
          <w:tblCellMar>
            <w:left w:w="107" w:type="dxa"/>
            <w:right w:w="107" w:type="dxa"/>
          </w:tblCellMar>
        </w:tblPrEx>
        <w:trPr>
          <w:trHeight w:val="1400"/>
        </w:trPr>
        <w:tc>
          <w:tcPr>
            <w:tcW w:w="234" w:type="dxa"/>
            <w:tcBorders>
              <w:left w:val="single" w:sz="12" w:space="0" w:color="auto"/>
            </w:tcBorders>
          </w:tcPr>
          <w:p w14:paraId="28CCA740" w14:textId="77777777" w:rsidR="00BD1FC2" w:rsidRDefault="00BD1FC2">
            <w:pPr>
              <w:rPr>
                <w:rFonts w:ascii="Univers" w:hAnsi="Univers"/>
              </w:rPr>
            </w:pPr>
          </w:p>
        </w:tc>
        <w:tc>
          <w:tcPr>
            <w:tcW w:w="1474" w:type="dxa"/>
            <w:tcBorders>
              <w:top w:val="single" w:sz="6" w:space="0" w:color="auto"/>
              <w:left w:val="single" w:sz="12" w:space="0" w:color="auto"/>
              <w:bottom w:val="single" w:sz="12" w:space="0" w:color="auto"/>
              <w:right w:val="single" w:sz="12" w:space="0" w:color="auto"/>
            </w:tcBorders>
          </w:tcPr>
          <w:p w14:paraId="28CCA741" w14:textId="77777777" w:rsidR="00BD1FC2" w:rsidRDefault="00BD1FC2">
            <w:pPr>
              <w:spacing w:before="180"/>
              <w:jc w:val="center"/>
              <w:rPr>
                <w:rFonts w:ascii="Univers" w:hAnsi="Univers"/>
              </w:rPr>
            </w:pPr>
            <w:r>
              <w:rPr>
                <w:rFonts w:ascii="Univers" w:hAnsi="Univers"/>
              </w:rPr>
              <w:t>Basic Company Attitudes</w:t>
            </w:r>
          </w:p>
        </w:tc>
        <w:tc>
          <w:tcPr>
            <w:tcW w:w="8414" w:type="dxa"/>
            <w:gridSpan w:val="8"/>
            <w:tcBorders>
              <w:top w:val="single" w:sz="6" w:space="0" w:color="auto"/>
              <w:left w:val="single" w:sz="12" w:space="0" w:color="auto"/>
              <w:bottom w:val="single" w:sz="12" w:space="0" w:color="auto"/>
            </w:tcBorders>
          </w:tcPr>
          <w:p w14:paraId="28CCA742" w14:textId="77777777" w:rsidR="00BD1FC2" w:rsidRPr="005002B1" w:rsidRDefault="00BD1FC2">
            <w:pPr>
              <w:rPr>
                <w:rFonts w:ascii="Univers" w:hAnsi="Univers"/>
              </w:rPr>
            </w:pPr>
          </w:p>
        </w:tc>
        <w:tc>
          <w:tcPr>
            <w:tcW w:w="234" w:type="dxa"/>
            <w:gridSpan w:val="2"/>
            <w:tcBorders>
              <w:left w:val="single" w:sz="12" w:space="0" w:color="auto"/>
              <w:right w:val="single" w:sz="12" w:space="0" w:color="auto"/>
            </w:tcBorders>
          </w:tcPr>
          <w:p w14:paraId="28CCA743" w14:textId="77777777" w:rsidR="00BD1FC2" w:rsidRDefault="00BD1FC2">
            <w:pPr>
              <w:rPr>
                <w:rFonts w:ascii="Univers" w:hAnsi="Univers"/>
              </w:rPr>
            </w:pPr>
          </w:p>
        </w:tc>
      </w:tr>
      <w:tr w:rsidR="00BD1FC2" w14:paraId="28CCA74A"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800"/>
        </w:trPr>
        <w:tc>
          <w:tcPr>
            <w:tcW w:w="2558" w:type="dxa"/>
            <w:gridSpan w:val="4"/>
            <w:tcBorders>
              <w:top w:val="nil"/>
              <w:bottom w:val="nil"/>
              <w:right w:val="nil"/>
            </w:tcBorders>
          </w:tcPr>
          <w:p w14:paraId="28CCA745" w14:textId="77777777" w:rsidR="00BD1FC2" w:rsidRDefault="00BD1FC2">
            <w:pPr>
              <w:spacing w:before="120" w:after="120"/>
              <w:rPr>
                <w:rFonts w:ascii="Univers" w:hAnsi="Univers"/>
              </w:rPr>
            </w:pPr>
            <w:r>
              <w:rPr>
                <w:rFonts w:ascii="Univers" w:hAnsi="Univers"/>
              </w:rPr>
              <w:t>Individual’s Signature :</w:t>
            </w:r>
          </w:p>
        </w:tc>
        <w:tc>
          <w:tcPr>
            <w:tcW w:w="3714" w:type="dxa"/>
            <w:gridSpan w:val="2"/>
            <w:tcBorders>
              <w:top w:val="nil"/>
              <w:left w:val="nil"/>
              <w:right w:val="nil"/>
            </w:tcBorders>
          </w:tcPr>
          <w:p w14:paraId="28CCA746" w14:textId="77777777" w:rsidR="00BD1FC2" w:rsidRDefault="00BD1FC2">
            <w:pPr>
              <w:spacing w:before="120" w:after="120"/>
              <w:rPr>
                <w:rFonts w:ascii="Univers" w:hAnsi="Univers"/>
              </w:rPr>
            </w:pPr>
          </w:p>
        </w:tc>
        <w:tc>
          <w:tcPr>
            <w:tcW w:w="1367" w:type="dxa"/>
            <w:tcBorders>
              <w:top w:val="nil"/>
              <w:left w:val="nil"/>
              <w:bottom w:val="nil"/>
              <w:right w:val="nil"/>
            </w:tcBorders>
          </w:tcPr>
          <w:p w14:paraId="28CCA747" w14:textId="77777777" w:rsidR="00BD1FC2" w:rsidRDefault="00BD1FC2">
            <w:pPr>
              <w:spacing w:before="120" w:after="120"/>
              <w:ind w:left="318"/>
              <w:rPr>
                <w:rFonts w:ascii="Univers" w:hAnsi="Univers"/>
              </w:rPr>
            </w:pPr>
            <w:r>
              <w:rPr>
                <w:rFonts w:ascii="Univers" w:hAnsi="Univers"/>
              </w:rPr>
              <w:t>Date :</w:t>
            </w:r>
          </w:p>
        </w:tc>
        <w:tc>
          <w:tcPr>
            <w:tcW w:w="2381" w:type="dxa"/>
            <w:gridSpan w:val="2"/>
            <w:tcBorders>
              <w:top w:val="nil"/>
              <w:left w:val="nil"/>
              <w:right w:val="nil"/>
            </w:tcBorders>
          </w:tcPr>
          <w:p w14:paraId="28CCA748" w14:textId="77777777" w:rsidR="00BD1FC2" w:rsidRDefault="00BD1FC2">
            <w:pPr>
              <w:spacing w:before="120" w:after="120"/>
              <w:rPr>
                <w:rFonts w:ascii="Univers" w:hAnsi="Univers"/>
              </w:rPr>
            </w:pPr>
          </w:p>
        </w:tc>
        <w:tc>
          <w:tcPr>
            <w:tcW w:w="328" w:type="dxa"/>
            <w:gridSpan w:val="2"/>
            <w:tcBorders>
              <w:top w:val="nil"/>
              <w:left w:val="nil"/>
              <w:bottom w:val="nil"/>
            </w:tcBorders>
          </w:tcPr>
          <w:p w14:paraId="28CCA749" w14:textId="77777777" w:rsidR="00BD1FC2" w:rsidRDefault="00BD1FC2">
            <w:pPr>
              <w:spacing w:before="120" w:after="120"/>
              <w:rPr>
                <w:rFonts w:ascii="Univers" w:hAnsi="Univers"/>
              </w:rPr>
            </w:pPr>
          </w:p>
        </w:tc>
      </w:tr>
      <w:tr w:rsidR="00BD1FC2" w14:paraId="28CCA750"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800"/>
        </w:trPr>
        <w:tc>
          <w:tcPr>
            <w:tcW w:w="2558" w:type="dxa"/>
            <w:gridSpan w:val="4"/>
            <w:tcBorders>
              <w:top w:val="nil"/>
              <w:bottom w:val="nil"/>
              <w:right w:val="nil"/>
            </w:tcBorders>
          </w:tcPr>
          <w:p w14:paraId="28CCA74B" w14:textId="77777777" w:rsidR="00BD1FC2" w:rsidRDefault="00BD1FC2">
            <w:pPr>
              <w:spacing w:before="120" w:after="120"/>
              <w:rPr>
                <w:rFonts w:ascii="Univers" w:hAnsi="Univers"/>
              </w:rPr>
            </w:pPr>
            <w:r>
              <w:rPr>
                <w:rFonts w:ascii="Univers" w:hAnsi="Univers"/>
              </w:rPr>
              <w:t>Manager</w:t>
            </w:r>
            <w:r>
              <w:rPr>
                <w:rFonts w:ascii="Univers" w:hAnsi="Univers"/>
                <w:vertAlign w:val="superscript"/>
              </w:rPr>
              <w:t>1</w:t>
            </w:r>
            <w:r>
              <w:rPr>
                <w:rFonts w:ascii="Univers" w:hAnsi="Univers"/>
              </w:rPr>
              <w:t>’s Signature :</w:t>
            </w:r>
          </w:p>
        </w:tc>
        <w:tc>
          <w:tcPr>
            <w:tcW w:w="3714" w:type="dxa"/>
            <w:gridSpan w:val="2"/>
            <w:tcBorders>
              <w:top w:val="nil"/>
              <w:left w:val="nil"/>
              <w:right w:val="nil"/>
            </w:tcBorders>
          </w:tcPr>
          <w:p w14:paraId="28CCA74C" w14:textId="77777777" w:rsidR="00BD1FC2" w:rsidRDefault="00BD1FC2">
            <w:pPr>
              <w:spacing w:before="120" w:after="120"/>
              <w:rPr>
                <w:rFonts w:ascii="Univers" w:hAnsi="Univers"/>
              </w:rPr>
            </w:pPr>
          </w:p>
        </w:tc>
        <w:tc>
          <w:tcPr>
            <w:tcW w:w="1367" w:type="dxa"/>
            <w:tcBorders>
              <w:top w:val="nil"/>
              <w:left w:val="nil"/>
              <w:bottom w:val="nil"/>
              <w:right w:val="nil"/>
            </w:tcBorders>
          </w:tcPr>
          <w:p w14:paraId="28CCA74D" w14:textId="77777777" w:rsidR="00BD1FC2" w:rsidRDefault="00BD1FC2">
            <w:pPr>
              <w:spacing w:before="120" w:after="120"/>
              <w:ind w:left="318"/>
              <w:rPr>
                <w:rFonts w:ascii="Univers" w:hAnsi="Univers"/>
              </w:rPr>
            </w:pPr>
            <w:r>
              <w:rPr>
                <w:rFonts w:ascii="Univers" w:hAnsi="Univers"/>
              </w:rPr>
              <w:t>Date :</w:t>
            </w:r>
          </w:p>
        </w:tc>
        <w:tc>
          <w:tcPr>
            <w:tcW w:w="2381" w:type="dxa"/>
            <w:gridSpan w:val="2"/>
            <w:tcBorders>
              <w:top w:val="nil"/>
              <w:left w:val="nil"/>
              <w:right w:val="nil"/>
            </w:tcBorders>
          </w:tcPr>
          <w:p w14:paraId="28CCA74E" w14:textId="77777777" w:rsidR="00BD1FC2" w:rsidRDefault="00BD1FC2">
            <w:pPr>
              <w:spacing w:before="120" w:after="120"/>
              <w:rPr>
                <w:rFonts w:ascii="Univers" w:hAnsi="Univers"/>
              </w:rPr>
            </w:pPr>
          </w:p>
        </w:tc>
        <w:tc>
          <w:tcPr>
            <w:tcW w:w="328" w:type="dxa"/>
            <w:gridSpan w:val="2"/>
            <w:tcBorders>
              <w:top w:val="nil"/>
              <w:left w:val="nil"/>
              <w:bottom w:val="nil"/>
            </w:tcBorders>
          </w:tcPr>
          <w:p w14:paraId="28CCA74F" w14:textId="77777777" w:rsidR="00BD1FC2" w:rsidRDefault="00BD1FC2">
            <w:pPr>
              <w:spacing w:before="120" w:after="120"/>
              <w:rPr>
                <w:rFonts w:ascii="Univers" w:hAnsi="Univers"/>
              </w:rPr>
            </w:pPr>
          </w:p>
        </w:tc>
      </w:tr>
      <w:tr w:rsidR="00BD1FC2" w14:paraId="28CCA755"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PrEx>
        <w:trPr>
          <w:gridAfter w:val="1"/>
          <w:wAfter w:w="8" w:type="dxa"/>
          <w:trHeight w:hRule="exact" w:val="60"/>
        </w:trPr>
        <w:tc>
          <w:tcPr>
            <w:tcW w:w="2501" w:type="dxa"/>
            <w:gridSpan w:val="3"/>
            <w:tcBorders>
              <w:top w:val="nil"/>
              <w:right w:val="nil"/>
            </w:tcBorders>
          </w:tcPr>
          <w:p w14:paraId="28CCA751" w14:textId="77777777" w:rsidR="00BD1FC2" w:rsidRDefault="00BD1FC2">
            <w:pPr>
              <w:spacing w:before="60" w:after="60"/>
              <w:rPr>
                <w:rFonts w:ascii="Univers" w:hAnsi="Univers"/>
              </w:rPr>
            </w:pPr>
          </w:p>
        </w:tc>
        <w:tc>
          <w:tcPr>
            <w:tcW w:w="2608" w:type="dxa"/>
            <w:gridSpan w:val="2"/>
            <w:tcBorders>
              <w:top w:val="nil"/>
              <w:left w:val="nil"/>
              <w:right w:val="nil"/>
            </w:tcBorders>
          </w:tcPr>
          <w:p w14:paraId="28CCA752" w14:textId="77777777" w:rsidR="00BD1FC2" w:rsidRDefault="00BD1FC2">
            <w:pPr>
              <w:spacing w:before="60" w:after="60"/>
              <w:rPr>
                <w:rFonts w:ascii="Univers" w:hAnsi="Univers"/>
              </w:rPr>
            </w:pPr>
          </w:p>
        </w:tc>
        <w:tc>
          <w:tcPr>
            <w:tcW w:w="2608" w:type="dxa"/>
            <w:gridSpan w:val="3"/>
            <w:tcBorders>
              <w:top w:val="nil"/>
              <w:left w:val="nil"/>
              <w:right w:val="nil"/>
            </w:tcBorders>
          </w:tcPr>
          <w:p w14:paraId="28CCA753" w14:textId="77777777" w:rsidR="00BD1FC2" w:rsidRDefault="00BD1FC2">
            <w:pPr>
              <w:spacing w:before="60" w:after="60"/>
              <w:rPr>
                <w:rFonts w:ascii="Univers" w:hAnsi="Univers"/>
              </w:rPr>
            </w:pPr>
          </w:p>
        </w:tc>
        <w:tc>
          <w:tcPr>
            <w:tcW w:w="2631" w:type="dxa"/>
            <w:gridSpan w:val="3"/>
            <w:tcBorders>
              <w:top w:val="nil"/>
              <w:left w:val="nil"/>
            </w:tcBorders>
          </w:tcPr>
          <w:p w14:paraId="28CCA754" w14:textId="77777777" w:rsidR="00BD1FC2" w:rsidRDefault="00BD1FC2">
            <w:pPr>
              <w:spacing w:before="60" w:after="60"/>
              <w:rPr>
                <w:rFonts w:ascii="Univers" w:hAnsi="Univers"/>
              </w:rPr>
            </w:pPr>
          </w:p>
        </w:tc>
      </w:tr>
    </w:tbl>
    <w:p w14:paraId="28CCA756" w14:textId="77777777" w:rsidR="00BD1FC2" w:rsidRDefault="00BD1FC2">
      <w:pPr>
        <w:rPr>
          <w:rFonts w:ascii="Univers" w:hAnsi="Univers"/>
          <w:sz w:val="24"/>
        </w:rPr>
      </w:pPr>
    </w:p>
    <w:p w14:paraId="28CCA757" w14:textId="77777777" w:rsidR="00BD1FC2" w:rsidRDefault="00BD1FC2">
      <w:pPr>
        <w:rPr>
          <w:rFonts w:ascii="Univers" w:hAnsi="Univers"/>
          <w:sz w:val="24"/>
        </w:rPr>
      </w:pPr>
    </w:p>
    <w:p w14:paraId="28CCA758" w14:textId="77777777" w:rsidR="00BD1FC2" w:rsidRDefault="00BD1FC2">
      <w:pPr>
        <w:rPr>
          <w:rFonts w:ascii="Univers" w:hAnsi="Univers"/>
          <w:sz w:val="24"/>
        </w:rPr>
      </w:pPr>
      <w:r>
        <w:rPr>
          <w:rFonts w:ascii="Univers" w:hAnsi="Univers"/>
          <w:sz w:val="24"/>
        </w:rPr>
        <w:t>P.S. Preferably, this form should be filled in electronically.</w:t>
      </w:r>
    </w:p>
    <w:p w14:paraId="28CCA759" w14:textId="77777777" w:rsidR="00BD1FC2" w:rsidRDefault="00BD1FC2"/>
    <w:sectPr w:rsidR="00BD1FC2" w:rsidSect="00414D5F">
      <w:footerReference w:type="default" r:id="rId9"/>
      <w:pgSz w:w="11907" w:h="16840" w:code="9"/>
      <w:pgMar w:top="567" w:right="851" w:bottom="567" w:left="851" w:header="646"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2BD1B" w14:textId="77777777" w:rsidR="003D798C" w:rsidRDefault="003D798C">
      <w:r>
        <w:separator/>
      </w:r>
    </w:p>
  </w:endnote>
  <w:endnote w:type="continuationSeparator" w:id="0">
    <w:p w14:paraId="7D52B3FC" w14:textId="77777777" w:rsidR="003D798C" w:rsidRDefault="003D7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CA760" w14:textId="77777777" w:rsidR="00BD1FC2" w:rsidRDefault="00BD1FC2">
    <w:pPr>
      <w:pStyle w:val="Footer"/>
      <w:tabs>
        <w:tab w:val="clear" w:pos="4153"/>
        <w:tab w:val="clear" w:pos="8306"/>
        <w:tab w:val="right" w:pos="10206"/>
      </w:tabs>
      <w:rPr>
        <w:rFonts w:ascii="Univers" w:hAnsi="Univers"/>
        <w:sz w:val="16"/>
      </w:rPr>
    </w:pPr>
  </w:p>
  <w:p w14:paraId="28CCA761" w14:textId="77777777" w:rsidR="00BD1FC2" w:rsidRDefault="00BD1FC2">
    <w:pPr>
      <w:pStyle w:val="Footer"/>
      <w:tabs>
        <w:tab w:val="clear" w:pos="4153"/>
        <w:tab w:val="clear" w:pos="8306"/>
        <w:tab w:val="right" w:pos="10206"/>
      </w:tabs>
      <w:rPr>
        <w:rFonts w:ascii="Univers" w:hAnsi="Univers"/>
        <w:sz w:val="16"/>
      </w:rPr>
    </w:pPr>
    <w:r>
      <w:rPr>
        <w:rFonts w:ascii="Univers" w:hAnsi="Univers"/>
        <w:sz w:val="16"/>
      </w:rPr>
      <w:tab/>
      <w:t xml:space="preserve">Page </w:t>
    </w:r>
    <w:r w:rsidR="00A6344C">
      <w:rPr>
        <w:rStyle w:val="PageNumber"/>
        <w:rFonts w:ascii="Univers" w:hAnsi="Univers"/>
        <w:sz w:val="16"/>
      </w:rPr>
      <w:fldChar w:fldCharType="begin"/>
    </w:r>
    <w:r>
      <w:rPr>
        <w:rStyle w:val="PageNumber"/>
        <w:rFonts w:ascii="Univers" w:hAnsi="Univers"/>
        <w:sz w:val="16"/>
      </w:rPr>
      <w:instrText xml:space="preserve"> PAGE </w:instrText>
    </w:r>
    <w:r w:rsidR="00A6344C">
      <w:rPr>
        <w:rStyle w:val="PageNumber"/>
        <w:rFonts w:ascii="Univers" w:hAnsi="Univers"/>
        <w:sz w:val="16"/>
      </w:rPr>
      <w:fldChar w:fldCharType="separate"/>
    </w:r>
    <w:r w:rsidR="002C0B01">
      <w:rPr>
        <w:rStyle w:val="PageNumber"/>
        <w:rFonts w:ascii="Univers" w:hAnsi="Univers"/>
        <w:noProof/>
        <w:sz w:val="16"/>
      </w:rPr>
      <w:t>1</w:t>
    </w:r>
    <w:r w:rsidR="00A6344C">
      <w:rPr>
        <w:rStyle w:val="PageNumber"/>
        <w:rFonts w:ascii="Univers" w:hAnsi="Univers"/>
        <w:sz w:val="16"/>
      </w:rPr>
      <w:fldChar w:fldCharType="end"/>
    </w:r>
    <w:r>
      <w:rPr>
        <w:rStyle w:val="PageNumber"/>
        <w:rFonts w:ascii="Univers" w:hAnsi="Univers"/>
        <w:sz w:val="16"/>
      </w:rPr>
      <w:t xml:space="preserve"> of  </w:t>
    </w:r>
    <w:r w:rsidR="009258D2">
      <w:rPr>
        <w:rStyle w:val="PageNumber"/>
        <w:noProof/>
      </w:rPr>
      <w:fldChar w:fldCharType="begin"/>
    </w:r>
    <w:r w:rsidR="009258D2">
      <w:rPr>
        <w:rStyle w:val="PageNumber"/>
        <w:noProof/>
      </w:rPr>
      <w:instrText xml:space="preserve"> NUMPAGES  \* MERGEFORMAT </w:instrText>
    </w:r>
    <w:r w:rsidR="009258D2">
      <w:rPr>
        <w:rStyle w:val="PageNumber"/>
        <w:noProof/>
      </w:rPr>
      <w:fldChar w:fldCharType="separate"/>
    </w:r>
    <w:r w:rsidR="002C0B01">
      <w:rPr>
        <w:rStyle w:val="PageNumber"/>
        <w:noProof/>
      </w:rPr>
      <w:t>6</w:t>
    </w:r>
    <w:r w:rsidR="009258D2">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0F2D1" w14:textId="77777777" w:rsidR="003D798C" w:rsidRDefault="003D798C">
      <w:r>
        <w:separator/>
      </w:r>
    </w:p>
  </w:footnote>
  <w:footnote w:type="continuationSeparator" w:id="0">
    <w:p w14:paraId="346504AF" w14:textId="77777777" w:rsidR="003D798C" w:rsidRDefault="003D798C">
      <w:r>
        <w:continuationSeparator/>
      </w:r>
    </w:p>
  </w:footnote>
  <w:footnote w:id="1">
    <w:p w14:paraId="28CCA762" w14:textId="77777777" w:rsidR="00BD1FC2" w:rsidRDefault="00BD1FC2">
      <w:pPr>
        <w:pStyle w:val="FootnoteText"/>
      </w:pPr>
      <w:r>
        <w:rPr>
          <w:rStyle w:val="FootnoteReference"/>
        </w:rPr>
        <w:footnoteRef/>
      </w:r>
      <w:r>
        <w:t xml:space="preserve"> Manager = the </w:t>
      </w:r>
      <w:r>
        <w:rPr>
          <w:u w:val="single"/>
        </w:rPr>
        <w:t>one</w:t>
      </w:r>
      <w:r>
        <w:t xml:space="preserve"> person </w:t>
      </w:r>
      <w:r>
        <w:rPr>
          <w:b/>
        </w:rPr>
        <w:t xml:space="preserve">from </w:t>
      </w:r>
      <w:r w:rsidR="00456753" w:rsidRPr="00456753">
        <w:rPr>
          <w:b/>
        </w:rPr>
        <w:t>CAPGEMINI</w:t>
      </w:r>
      <w:r w:rsidR="00456753" w:rsidRPr="00AC6F54">
        <w:rPr>
          <w:b/>
          <w:sz w:val="18"/>
          <w:szCs w:val="18"/>
        </w:rPr>
        <w:t xml:space="preserve"> </w:t>
      </w:r>
      <w:r>
        <w:t>the individual is</w:t>
      </w:r>
      <w:r>
        <w:rPr>
          <w:b/>
        </w:rPr>
        <w:t xml:space="preserve"> </w:t>
      </w:r>
      <w:r>
        <w:t xml:space="preserve">reporting to and/or who is responsible for the individual at the assignment. This can be a senior colleague at the assignment, the </w:t>
      </w:r>
      <w:proofErr w:type="spellStart"/>
      <w:r>
        <w:t>teamleader</w:t>
      </w:r>
      <w:proofErr w:type="spellEnd"/>
      <w:r>
        <w:t xml:space="preserve">, </w:t>
      </w:r>
      <w:proofErr w:type="spellStart"/>
      <w:r>
        <w:t>projectmanager</w:t>
      </w:r>
      <w:proofErr w:type="spellEnd"/>
      <w:r>
        <w:t xml:space="preserve">,.. If these are not from </w:t>
      </w:r>
      <w:r w:rsidR="00456753" w:rsidRPr="00456753">
        <w:t>Capgemini</w:t>
      </w:r>
      <w:r>
        <w:t>, it should be the account director, sales executive or service line manager depending who is the closest at the assignment.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4F5"/>
    <w:multiLevelType w:val="hybridMultilevel"/>
    <w:tmpl w:val="E1F4CD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A87219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
    <w:nsid w:val="0DA64948"/>
    <w:multiLevelType w:val="hybridMultilevel"/>
    <w:tmpl w:val="2B04A8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E977A4B"/>
    <w:multiLevelType w:val="hybridMultilevel"/>
    <w:tmpl w:val="E1285B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2AC0DAB"/>
    <w:multiLevelType w:val="hybridMultilevel"/>
    <w:tmpl w:val="92D2E7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33A3ACE"/>
    <w:multiLevelType w:val="hybridMultilevel"/>
    <w:tmpl w:val="59403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A6664D"/>
    <w:multiLevelType w:val="hybridMultilevel"/>
    <w:tmpl w:val="FB6CE3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15300EC0"/>
    <w:multiLevelType w:val="hybridMultilevel"/>
    <w:tmpl w:val="E626F7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68B0400"/>
    <w:multiLevelType w:val="hybridMultilevel"/>
    <w:tmpl w:val="358473FC"/>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9">
    <w:nsid w:val="16D107BB"/>
    <w:multiLevelType w:val="hybridMultilevel"/>
    <w:tmpl w:val="0FA0AA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16FC0980"/>
    <w:multiLevelType w:val="hybridMultilevel"/>
    <w:tmpl w:val="6AAEEC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8B5D98"/>
    <w:multiLevelType w:val="hybridMultilevel"/>
    <w:tmpl w:val="A7ACF3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22BA7E45"/>
    <w:multiLevelType w:val="hybridMultilevel"/>
    <w:tmpl w:val="FE8628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A5E20E8"/>
    <w:multiLevelType w:val="hybridMultilevel"/>
    <w:tmpl w:val="33CA52C4"/>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4">
    <w:nsid w:val="357C0349"/>
    <w:multiLevelType w:val="hybridMultilevel"/>
    <w:tmpl w:val="88ACA684"/>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5">
    <w:nsid w:val="380D79A5"/>
    <w:multiLevelType w:val="hybridMultilevel"/>
    <w:tmpl w:val="8C6ED3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B340C8B"/>
    <w:multiLevelType w:val="hybridMultilevel"/>
    <w:tmpl w:val="F028D0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488A21F4"/>
    <w:multiLevelType w:val="hybridMultilevel"/>
    <w:tmpl w:val="51CA2DA0"/>
    <w:lvl w:ilvl="0" w:tplc="0DC0028E">
      <w:numFmt w:val="bullet"/>
      <w:lvlText w:val=""/>
      <w:lvlJc w:val="left"/>
      <w:pPr>
        <w:ind w:left="1080" w:hanging="360"/>
      </w:pPr>
      <w:rPr>
        <w:rFonts w:ascii="Wingdings" w:eastAsia="Times New Roman" w:hAnsi="Wingdings"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nsid w:val="490C150F"/>
    <w:multiLevelType w:val="hybridMultilevel"/>
    <w:tmpl w:val="6BFE6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4B0E28FD"/>
    <w:multiLevelType w:val="hybridMultilevel"/>
    <w:tmpl w:val="6316B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047F12"/>
    <w:multiLevelType w:val="hybridMultilevel"/>
    <w:tmpl w:val="B1D020B6"/>
    <w:lvl w:ilvl="0" w:tplc="FFE0C534">
      <w:start w:val="2"/>
      <w:numFmt w:val="bullet"/>
      <w:lvlText w:val=""/>
      <w:lvlJc w:val="left"/>
      <w:pPr>
        <w:ind w:left="1440" w:hanging="360"/>
      </w:pPr>
      <w:rPr>
        <w:rFonts w:ascii="Wingdings" w:eastAsia="Times New Roman" w:hAnsi="Wingdings"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1">
    <w:nsid w:val="4DB25CD6"/>
    <w:multiLevelType w:val="hybridMultilevel"/>
    <w:tmpl w:val="5866C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56180D8A"/>
    <w:multiLevelType w:val="hybridMultilevel"/>
    <w:tmpl w:val="B7526694"/>
    <w:lvl w:ilvl="0" w:tplc="40D0FE42">
      <w:start w:val="1"/>
      <w:numFmt w:val="bullet"/>
      <w:lvlText w:val="-"/>
      <w:lvlJc w:val="left"/>
      <w:pPr>
        <w:ind w:left="720" w:hanging="360"/>
      </w:pPr>
      <w:rPr>
        <w:rFonts w:ascii="Univers" w:eastAsia="Times New Roman" w:hAnsi="Univer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59DE532E"/>
    <w:multiLevelType w:val="hybridMultilevel"/>
    <w:tmpl w:val="426A5A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5EBF1CAC"/>
    <w:multiLevelType w:val="hybridMultilevel"/>
    <w:tmpl w:val="7FB22E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62785FB9"/>
    <w:multiLevelType w:val="hybridMultilevel"/>
    <w:tmpl w:val="1DC09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390B1C"/>
    <w:multiLevelType w:val="hybridMultilevel"/>
    <w:tmpl w:val="A8B6F40A"/>
    <w:lvl w:ilvl="0" w:tplc="08130003">
      <w:start w:val="1"/>
      <w:numFmt w:val="bullet"/>
      <w:lvlText w:val="o"/>
      <w:lvlJc w:val="left"/>
      <w:pPr>
        <w:ind w:left="1069" w:hanging="360"/>
      </w:pPr>
      <w:rPr>
        <w:rFonts w:ascii="Courier New" w:hAnsi="Courier New" w:cs="Courier New"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27">
    <w:nsid w:val="6996683F"/>
    <w:multiLevelType w:val="hybridMultilevel"/>
    <w:tmpl w:val="0C1614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6A0768E2"/>
    <w:multiLevelType w:val="hybridMultilevel"/>
    <w:tmpl w:val="E29C104E"/>
    <w:lvl w:ilvl="0" w:tplc="08130003">
      <w:start w:val="1"/>
      <w:numFmt w:val="bullet"/>
      <w:lvlText w:val="o"/>
      <w:lvlJc w:val="left"/>
      <w:pPr>
        <w:ind w:left="1211" w:hanging="360"/>
      </w:pPr>
      <w:rPr>
        <w:rFonts w:ascii="Courier New" w:hAnsi="Courier New" w:cs="Courier New" w:hint="default"/>
      </w:rPr>
    </w:lvl>
    <w:lvl w:ilvl="1" w:tplc="08130003" w:tentative="1">
      <w:start w:val="1"/>
      <w:numFmt w:val="bullet"/>
      <w:lvlText w:val="o"/>
      <w:lvlJc w:val="left"/>
      <w:pPr>
        <w:ind w:left="1931" w:hanging="360"/>
      </w:pPr>
      <w:rPr>
        <w:rFonts w:ascii="Courier New" w:hAnsi="Courier New" w:cs="Courier New" w:hint="default"/>
      </w:rPr>
    </w:lvl>
    <w:lvl w:ilvl="2" w:tplc="08130005" w:tentative="1">
      <w:start w:val="1"/>
      <w:numFmt w:val="bullet"/>
      <w:lvlText w:val=""/>
      <w:lvlJc w:val="left"/>
      <w:pPr>
        <w:ind w:left="2651" w:hanging="360"/>
      </w:pPr>
      <w:rPr>
        <w:rFonts w:ascii="Wingdings" w:hAnsi="Wingdings" w:hint="default"/>
      </w:rPr>
    </w:lvl>
    <w:lvl w:ilvl="3" w:tplc="08130001" w:tentative="1">
      <w:start w:val="1"/>
      <w:numFmt w:val="bullet"/>
      <w:lvlText w:val=""/>
      <w:lvlJc w:val="left"/>
      <w:pPr>
        <w:ind w:left="3371" w:hanging="360"/>
      </w:pPr>
      <w:rPr>
        <w:rFonts w:ascii="Symbol" w:hAnsi="Symbol" w:hint="default"/>
      </w:rPr>
    </w:lvl>
    <w:lvl w:ilvl="4" w:tplc="08130003" w:tentative="1">
      <w:start w:val="1"/>
      <w:numFmt w:val="bullet"/>
      <w:lvlText w:val="o"/>
      <w:lvlJc w:val="left"/>
      <w:pPr>
        <w:ind w:left="4091" w:hanging="360"/>
      </w:pPr>
      <w:rPr>
        <w:rFonts w:ascii="Courier New" w:hAnsi="Courier New" w:cs="Courier New" w:hint="default"/>
      </w:rPr>
    </w:lvl>
    <w:lvl w:ilvl="5" w:tplc="08130005" w:tentative="1">
      <w:start w:val="1"/>
      <w:numFmt w:val="bullet"/>
      <w:lvlText w:val=""/>
      <w:lvlJc w:val="left"/>
      <w:pPr>
        <w:ind w:left="4811" w:hanging="360"/>
      </w:pPr>
      <w:rPr>
        <w:rFonts w:ascii="Wingdings" w:hAnsi="Wingdings" w:hint="default"/>
      </w:rPr>
    </w:lvl>
    <w:lvl w:ilvl="6" w:tplc="08130001" w:tentative="1">
      <w:start w:val="1"/>
      <w:numFmt w:val="bullet"/>
      <w:lvlText w:val=""/>
      <w:lvlJc w:val="left"/>
      <w:pPr>
        <w:ind w:left="5531" w:hanging="360"/>
      </w:pPr>
      <w:rPr>
        <w:rFonts w:ascii="Symbol" w:hAnsi="Symbol" w:hint="default"/>
      </w:rPr>
    </w:lvl>
    <w:lvl w:ilvl="7" w:tplc="08130003" w:tentative="1">
      <w:start w:val="1"/>
      <w:numFmt w:val="bullet"/>
      <w:lvlText w:val="o"/>
      <w:lvlJc w:val="left"/>
      <w:pPr>
        <w:ind w:left="6251" w:hanging="360"/>
      </w:pPr>
      <w:rPr>
        <w:rFonts w:ascii="Courier New" w:hAnsi="Courier New" w:cs="Courier New" w:hint="default"/>
      </w:rPr>
    </w:lvl>
    <w:lvl w:ilvl="8" w:tplc="08130005" w:tentative="1">
      <w:start w:val="1"/>
      <w:numFmt w:val="bullet"/>
      <w:lvlText w:val=""/>
      <w:lvlJc w:val="left"/>
      <w:pPr>
        <w:ind w:left="6971" w:hanging="360"/>
      </w:pPr>
      <w:rPr>
        <w:rFonts w:ascii="Wingdings" w:hAnsi="Wingdings" w:hint="default"/>
      </w:rPr>
    </w:lvl>
  </w:abstractNum>
  <w:abstractNum w:abstractNumId="29">
    <w:nsid w:val="6C1C4586"/>
    <w:multiLevelType w:val="hybridMultilevel"/>
    <w:tmpl w:val="1012CE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71D95639"/>
    <w:multiLevelType w:val="hybridMultilevel"/>
    <w:tmpl w:val="C8AAD0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74083257"/>
    <w:multiLevelType w:val="hybridMultilevel"/>
    <w:tmpl w:val="9C4805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7542316A"/>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3">
    <w:nsid w:val="755C120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nsid w:val="75F17C38"/>
    <w:multiLevelType w:val="hybridMultilevel"/>
    <w:tmpl w:val="B8926446"/>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5">
    <w:nsid w:val="79E069F4"/>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6">
    <w:nsid w:val="7B077C1F"/>
    <w:multiLevelType w:val="hybridMultilevel"/>
    <w:tmpl w:val="9B4EA5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35"/>
  </w:num>
  <w:num w:numId="4">
    <w:abstractNumId w:val="32"/>
  </w:num>
  <w:num w:numId="5">
    <w:abstractNumId w:val="7"/>
  </w:num>
  <w:num w:numId="6">
    <w:abstractNumId w:val="11"/>
  </w:num>
  <w:num w:numId="7">
    <w:abstractNumId w:val="36"/>
  </w:num>
  <w:num w:numId="8">
    <w:abstractNumId w:val="3"/>
  </w:num>
  <w:num w:numId="9">
    <w:abstractNumId w:val="27"/>
  </w:num>
  <w:num w:numId="10">
    <w:abstractNumId w:val="12"/>
  </w:num>
  <w:num w:numId="11">
    <w:abstractNumId w:val="29"/>
  </w:num>
  <w:num w:numId="12">
    <w:abstractNumId w:val="10"/>
  </w:num>
  <w:num w:numId="13">
    <w:abstractNumId w:val="16"/>
  </w:num>
  <w:num w:numId="14">
    <w:abstractNumId w:val="20"/>
  </w:num>
  <w:num w:numId="15">
    <w:abstractNumId w:val="30"/>
  </w:num>
  <w:num w:numId="16">
    <w:abstractNumId w:val="21"/>
  </w:num>
  <w:num w:numId="17">
    <w:abstractNumId w:val="34"/>
  </w:num>
  <w:num w:numId="18">
    <w:abstractNumId w:val="9"/>
  </w:num>
  <w:num w:numId="19">
    <w:abstractNumId w:val="31"/>
  </w:num>
  <w:num w:numId="20">
    <w:abstractNumId w:val="13"/>
  </w:num>
  <w:num w:numId="21">
    <w:abstractNumId w:val="8"/>
  </w:num>
  <w:num w:numId="22">
    <w:abstractNumId w:val="6"/>
  </w:num>
  <w:num w:numId="23">
    <w:abstractNumId w:val="15"/>
  </w:num>
  <w:num w:numId="24">
    <w:abstractNumId w:val="28"/>
  </w:num>
  <w:num w:numId="25">
    <w:abstractNumId w:val="14"/>
  </w:num>
  <w:num w:numId="26">
    <w:abstractNumId w:val="22"/>
  </w:num>
  <w:num w:numId="27">
    <w:abstractNumId w:val="18"/>
  </w:num>
  <w:num w:numId="28">
    <w:abstractNumId w:val="4"/>
  </w:num>
  <w:num w:numId="29">
    <w:abstractNumId w:val="0"/>
  </w:num>
  <w:num w:numId="30">
    <w:abstractNumId w:val="24"/>
  </w:num>
  <w:num w:numId="31">
    <w:abstractNumId w:val="26"/>
  </w:num>
  <w:num w:numId="32">
    <w:abstractNumId w:val="2"/>
  </w:num>
  <w:num w:numId="33">
    <w:abstractNumId w:val="23"/>
  </w:num>
  <w:num w:numId="34">
    <w:abstractNumId w:val="17"/>
  </w:num>
  <w:num w:numId="35">
    <w:abstractNumId w:val="5"/>
  </w:num>
  <w:num w:numId="36">
    <w:abstractNumId w:val="25"/>
  </w:num>
  <w:num w:numId="37">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53"/>
    <w:rsid w:val="000162F3"/>
    <w:rsid w:val="000868D6"/>
    <w:rsid w:val="000A4811"/>
    <w:rsid w:val="000B0D55"/>
    <w:rsid w:val="000B3CEB"/>
    <w:rsid w:val="000E30BA"/>
    <w:rsid w:val="0011294D"/>
    <w:rsid w:val="0012175D"/>
    <w:rsid w:val="00132AA7"/>
    <w:rsid w:val="00137434"/>
    <w:rsid w:val="001421A2"/>
    <w:rsid w:val="00175168"/>
    <w:rsid w:val="00175CDE"/>
    <w:rsid w:val="001815C8"/>
    <w:rsid w:val="00184159"/>
    <w:rsid w:val="001957BC"/>
    <w:rsid w:val="001A4D38"/>
    <w:rsid w:val="002202E9"/>
    <w:rsid w:val="0025223C"/>
    <w:rsid w:val="00273F90"/>
    <w:rsid w:val="002A0614"/>
    <w:rsid w:val="002B1215"/>
    <w:rsid w:val="002C0B01"/>
    <w:rsid w:val="002D0FD4"/>
    <w:rsid w:val="002D2635"/>
    <w:rsid w:val="002D2B56"/>
    <w:rsid w:val="002E7217"/>
    <w:rsid w:val="002F1119"/>
    <w:rsid w:val="002F455A"/>
    <w:rsid w:val="0033040B"/>
    <w:rsid w:val="0037524B"/>
    <w:rsid w:val="0039129D"/>
    <w:rsid w:val="003B2727"/>
    <w:rsid w:val="003C55DF"/>
    <w:rsid w:val="003D325E"/>
    <w:rsid w:val="003D798C"/>
    <w:rsid w:val="003E6CA5"/>
    <w:rsid w:val="003F1272"/>
    <w:rsid w:val="003F4485"/>
    <w:rsid w:val="0041357C"/>
    <w:rsid w:val="00414D5F"/>
    <w:rsid w:val="0042414C"/>
    <w:rsid w:val="00441496"/>
    <w:rsid w:val="00446AAB"/>
    <w:rsid w:val="00456753"/>
    <w:rsid w:val="00466A95"/>
    <w:rsid w:val="004731DB"/>
    <w:rsid w:val="00495667"/>
    <w:rsid w:val="004C6FF3"/>
    <w:rsid w:val="005002B1"/>
    <w:rsid w:val="005257BD"/>
    <w:rsid w:val="00535F6B"/>
    <w:rsid w:val="00536B1F"/>
    <w:rsid w:val="0054750B"/>
    <w:rsid w:val="005626A6"/>
    <w:rsid w:val="005804B0"/>
    <w:rsid w:val="005A2761"/>
    <w:rsid w:val="005B18DC"/>
    <w:rsid w:val="005E552C"/>
    <w:rsid w:val="00617B4F"/>
    <w:rsid w:val="00640D35"/>
    <w:rsid w:val="00647520"/>
    <w:rsid w:val="00667F21"/>
    <w:rsid w:val="0067609D"/>
    <w:rsid w:val="006959C9"/>
    <w:rsid w:val="006C5FEB"/>
    <w:rsid w:val="006E3942"/>
    <w:rsid w:val="006F772C"/>
    <w:rsid w:val="00763461"/>
    <w:rsid w:val="00766461"/>
    <w:rsid w:val="00791DA1"/>
    <w:rsid w:val="007B5318"/>
    <w:rsid w:val="007B7F9C"/>
    <w:rsid w:val="007C293C"/>
    <w:rsid w:val="007E026F"/>
    <w:rsid w:val="007F7B3B"/>
    <w:rsid w:val="00801D1E"/>
    <w:rsid w:val="00804026"/>
    <w:rsid w:val="008168A7"/>
    <w:rsid w:val="00816982"/>
    <w:rsid w:val="008308C6"/>
    <w:rsid w:val="0083359A"/>
    <w:rsid w:val="00856A58"/>
    <w:rsid w:val="008607B0"/>
    <w:rsid w:val="008644CB"/>
    <w:rsid w:val="008646A4"/>
    <w:rsid w:val="0088680A"/>
    <w:rsid w:val="008E7165"/>
    <w:rsid w:val="00920202"/>
    <w:rsid w:val="009258D2"/>
    <w:rsid w:val="00951F2B"/>
    <w:rsid w:val="00965CA3"/>
    <w:rsid w:val="00965EB3"/>
    <w:rsid w:val="0096616D"/>
    <w:rsid w:val="009928AE"/>
    <w:rsid w:val="009D43EF"/>
    <w:rsid w:val="009E3D66"/>
    <w:rsid w:val="009F41B0"/>
    <w:rsid w:val="009F7E5B"/>
    <w:rsid w:val="00A02E7B"/>
    <w:rsid w:val="00A106BF"/>
    <w:rsid w:val="00A2530C"/>
    <w:rsid w:val="00A31BFD"/>
    <w:rsid w:val="00A32DD0"/>
    <w:rsid w:val="00A6344C"/>
    <w:rsid w:val="00A65E4A"/>
    <w:rsid w:val="00A834DE"/>
    <w:rsid w:val="00A84886"/>
    <w:rsid w:val="00A90040"/>
    <w:rsid w:val="00A959EE"/>
    <w:rsid w:val="00AA7460"/>
    <w:rsid w:val="00AA754B"/>
    <w:rsid w:val="00AE3898"/>
    <w:rsid w:val="00B178F5"/>
    <w:rsid w:val="00B33325"/>
    <w:rsid w:val="00BC2BBE"/>
    <w:rsid w:val="00BD1FC2"/>
    <w:rsid w:val="00BD5DC1"/>
    <w:rsid w:val="00BE5657"/>
    <w:rsid w:val="00C00690"/>
    <w:rsid w:val="00C07D24"/>
    <w:rsid w:val="00C10801"/>
    <w:rsid w:val="00C332FB"/>
    <w:rsid w:val="00C40121"/>
    <w:rsid w:val="00C43EA7"/>
    <w:rsid w:val="00C64B1C"/>
    <w:rsid w:val="00C70037"/>
    <w:rsid w:val="00C728F3"/>
    <w:rsid w:val="00C808F4"/>
    <w:rsid w:val="00C9402E"/>
    <w:rsid w:val="00CA1817"/>
    <w:rsid w:val="00CB345B"/>
    <w:rsid w:val="00CF42E2"/>
    <w:rsid w:val="00D01C08"/>
    <w:rsid w:val="00D04327"/>
    <w:rsid w:val="00D15F71"/>
    <w:rsid w:val="00D176D2"/>
    <w:rsid w:val="00D20737"/>
    <w:rsid w:val="00D31674"/>
    <w:rsid w:val="00D959A3"/>
    <w:rsid w:val="00DA6E2F"/>
    <w:rsid w:val="00DC7A4E"/>
    <w:rsid w:val="00DE7205"/>
    <w:rsid w:val="00E037EF"/>
    <w:rsid w:val="00E31F0F"/>
    <w:rsid w:val="00E41044"/>
    <w:rsid w:val="00E42B03"/>
    <w:rsid w:val="00E47650"/>
    <w:rsid w:val="00ED5C84"/>
    <w:rsid w:val="00F16213"/>
    <w:rsid w:val="00F27E6D"/>
    <w:rsid w:val="00F53375"/>
    <w:rsid w:val="00F711C3"/>
    <w:rsid w:val="00F911E5"/>
    <w:rsid w:val="00FA25D6"/>
    <w:rsid w:val="00FA63C3"/>
    <w:rsid w:val="00FC3A2A"/>
    <w:rsid w:val="00FE3698"/>
    <w:rsid w:val="00FF2A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C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5F"/>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4D5F"/>
    <w:pPr>
      <w:tabs>
        <w:tab w:val="center" w:pos="4153"/>
        <w:tab w:val="right" w:pos="8306"/>
      </w:tabs>
    </w:pPr>
  </w:style>
  <w:style w:type="paragraph" w:styleId="Footer">
    <w:name w:val="footer"/>
    <w:basedOn w:val="Normal"/>
    <w:rsid w:val="00414D5F"/>
    <w:pPr>
      <w:tabs>
        <w:tab w:val="center" w:pos="4153"/>
        <w:tab w:val="right" w:pos="8306"/>
      </w:tabs>
    </w:pPr>
  </w:style>
  <w:style w:type="character" w:styleId="PageNumber">
    <w:name w:val="page number"/>
    <w:basedOn w:val="DefaultParagraphFont"/>
    <w:rsid w:val="00414D5F"/>
  </w:style>
  <w:style w:type="paragraph" w:styleId="FootnoteText">
    <w:name w:val="footnote text"/>
    <w:basedOn w:val="Normal"/>
    <w:semiHidden/>
    <w:rsid w:val="00414D5F"/>
  </w:style>
  <w:style w:type="character" w:styleId="FootnoteReference">
    <w:name w:val="footnote reference"/>
    <w:basedOn w:val="DefaultParagraphFont"/>
    <w:semiHidden/>
    <w:rsid w:val="00414D5F"/>
    <w:rPr>
      <w:vertAlign w:val="superscript"/>
    </w:rPr>
  </w:style>
  <w:style w:type="table" w:styleId="TableGrid">
    <w:name w:val="Table Grid"/>
    <w:basedOn w:val="TableNormal"/>
    <w:rsid w:val="0083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C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5F"/>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4D5F"/>
    <w:pPr>
      <w:tabs>
        <w:tab w:val="center" w:pos="4153"/>
        <w:tab w:val="right" w:pos="8306"/>
      </w:tabs>
    </w:pPr>
  </w:style>
  <w:style w:type="paragraph" w:styleId="Footer">
    <w:name w:val="footer"/>
    <w:basedOn w:val="Normal"/>
    <w:rsid w:val="00414D5F"/>
    <w:pPr>
      <w:tabs>
        <w:tab w:val="center" w:pos="4153"/>
        <w:tab w:val="right" w:pos="8306"/>
      </w:tabs>
    </w:pPr>
  </w:style>
  <w:style w:type="character" w:styleId="PageNumber">
    <w:name w:val="page number"/>
    <w:basedOn w:val="DefaultParagraphFont"/>
    <w:rsid w:val="00414D5F"/>
  </w:style>
  <w:style w:type="paragraph" w:styleId="FootnoteText">
    <w:name w:val="footnote text"/>
    <w:basedOn w:val="Normal"/>
    <w:semiHidden/>
    <w:rsid w:val="00414D5F"/>
  </w:style>
  <w:style w:type="character" w:styleId="FootnoteReference">
    <w:name w:val="footnote reference"/>
    <w:basedOn w:val="DefaultParagraphFont"/>
    <w:semiHidden/>
    <w:rsid w:val="00414D5F"/>
    <w:rPr>
      <w:vertAlign w:val="superscript"/>
    </w:rPr>
  </w:style>
  <w:style w:type="table" w:styleId="TableGrid">
    <w:name w:val="Table Grid"/>
    <w:basedOn w:val="TableNormal"/>
    <w:rsid w:val="0083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Lieve\PRM\MPQ\Counseling\Templates\AEF\Assignment%20Evaluation%20Form%20U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Evaluation Form UK.dot</Template>
  <TotalTime>32</TotalTime>
  <Pages>6</Pages>
  <Words>1373</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 Evaluation Form</vt:lpstr>
    </vt:vector>
  </TitlesOfParts>
  <Company>Cap Gemini Ernst &amp; Young Belux</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Evaluation Form</dc:title>
  <dc:subject>Evaluation</dc:subject>
  <dc:creator>Rutsaert</dc:creator>
  <cp:lastModifiedBy>Torcida Sedano Jesus</cp:lastModifiedBy>
  <cp:revision>5</cp:revision>
  <cp:lastPrinted>2001-10-04T10:16:00Z</cp:lastPrinted>
  <dcterms:created xsi:type="dcterms:W3CDTF">2019-10-21T08:46:00Z</dcterms:created>
  <dcterms:modified xsi:type="dcterms:W3CDTF">2019-10-21T09:18:00Z</dcterms:modified>
</cp:coreProperties>
</file>