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1F3A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b/>
                <w:bCs/>
                <w:color w:val="F4B400"/>
                <w:sz w:val="28"/>
                <w:szCs w:val="28"/>
              </w:rPr>
              <w:t xml:space="preserve">U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Universitaria de Colombia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INSTITUCIÓN UNIVERSITARIA DE COLOMBIA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TALLER RESUELTO — SESIÓN 3: SEGMENTACIÓN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9D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I. DATOS GENERALES DE LA ASIGNATURA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5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Asignatura: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Diseño de Aplicaciones para Dispositivos Móviles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Período Académico: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IV Semestre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Créditos: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3 créditos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Duración en Horas: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40 horas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Amaury Giovanni Méndez Aguirre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Estudiante: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Nicolas Fontecha</w:t>
            </w:r>
          </w:p>
        </w:tc>
      </w:tr>
    </w:tbl>
    <w:p>
      <w:pPr>
        <w:spacing w:after="3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Analítico 1: Función Escalón</w:t>
      </w:r>
    </w:p>
    <w:p>
      <w:pPr>
        <w:spacing w:after="150"/>
      </w:pPr>
      <w:r>
        <w:rPr>
          <w:sz w:val="22"/>
          <w:szCs w:val="22"/>
        </w:rPr>
        <w:t xml:space="preserve">Matriz I (3x3) de intensidades de gris dada en el enunciado: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80  120  140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90  200  210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50  130  250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1: Umbralización binaria con T = 135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Aplicando f(x,y) = 255 si I(x,y) &gt;= 135, o 0 si I(x,y) &lt; 135, a cada elemento de la matriz: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80→0, 120→0, 140→255 / 90→0, 200→255, 210→255 / 50→0, 130→0, 250→255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Matriz resultante: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0    0  255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0  255  255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0    0  255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2: Error de elegir T=135 si el objetivo era aislar valores &gt;100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Los valores 120 y 130 son mayores a 100 (deberían formar parte del objeto de interés), pero por ser menores que 135 quedaron incorrectamente clasificados como fondo (0).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al elegir un T demasiado alto se produce sub-segmentación — partes válidas del objeto se confunden con el fondo y desaparecen de la máscara binaria.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Efecto visual: el objeto segmentado aparecería incompleto, con huecos o 'mordido' en los bordes, perdiendo área real que sí le pertenecía, en lugar de verse sólido y completo como debería.</w:t>
            </w:r>
          </w:p>
        </w:tc>
      </w:tr>
    </w:tbl>
    <w:p>
      <w:pPr>
        <w:spacing w:after="4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de Laboratorio Final: Limpiando la Visión</w:t>
      </w:r>
    </w:p>
    <w:p>
      <w:pPr>
        <w:spacing w:after="150"/>
      </w:pPr>
      <w:r>
        <w:rPr>
          <w:sz w:val="22"/>
          <w:szCs w:val="22"/>
        </w:rPr>
        <w:t xml:space="preserve">Desafío: cargar una imagen de bajo contraste, binarizarla introduciendo ruido intencional, y limpiar ese ruido con operaciones morfológicas de Apertura y Cierre usando un elemento estructurante 3x3.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cv2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1. Cargar una imagen en escala de grises con poco contraste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imagen = cv2.imread(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'documento_bajo_contraste.jpg'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cv2.IMREAD_GRAYSCALE)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2. Binarización estática con un valor que introduce ruido intencional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 (un T poco óptimo suele dejar puntos blancos aislados en el fondo)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_, imagen_binaria = cv2.threshold(imagen, 100, 255, cv2.THRESH_BINARY)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cv2.imshow(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'Original Binarizada (con ruido)'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imagen_binaria)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3. Elemento estructurante 3x3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kernel = np.ones((3, 3), 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4. Apertura (Erosión + Dilatación): limpia el fondo sin encoger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 permanentemente el objeto 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apertura = cv2.morphologyEx(imagen_binaria, cv2.MORPH_OPEN,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Equivalente explícito: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apertura = cv2.dilate(cv2.erode(imagen_binaria, kernel, iterations=1), kernel, iterations=1)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cv2.imshow(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'Apertura'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apertura)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5. Cierre (Dilatación + Erosión) en variable diferente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cierre = cv2.morphologyEx(imagen_binaria, cv2.MORPH_CLOSE, kernel)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Equivalente explícito: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cierre = cv2.erode(cv2.dilate(imagen_binaria, kernel, iterations=1), kernel, iterations=1)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cv2.imshow(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'Cierre'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cierre)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6. Mostrar las 3 ventanas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cv2.waitKey(0)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cv2.destroyAllWindows()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6. Conclusión — criterio para decidir cuál operación fue más efectiva:</w:t>
      </w:r>
    </w:p>
    <w:p>
      <w:pPr>
        <w:spacing w:after="150"/>
      </w:pPr>
      <w:r>
        <w:rPr>
          <w:sz w:val="22"/>
          <w:szCs w:val="22"/>
        </w:rPr>
        <w:t xml:space="preserve">Si el ruido de la imagen específica es principalmente puntos blancos aislados en el fondo (ruido de sal), la Apertura es la más efectiva: la erosión los borra por completo (son más pequeños que el kernel) y la dilatación posterior devuelve al objeto principal su tamaño original sin haberlo afectado.</w:t>
      </w:r>
    </w:p>
    <w:p>
      <w:pPr>
        <w:spacing w:after="150"/>
      </w:pPr>
      <w:r>
        <w:rPr>
          <w:sz w:val="22"/>
          <w:szCs w:val="22"/>
        </w:rPr>
        <w:t xml:space="preserve">Si el ruido son huecos negros dentro del objeto (ruido de pimienta), el Cierre es más efectivo: la dilatación rellena esos huecos y la erosión posterior recupera el contorno original del objeto sin dejarlo 'inflado'.</w:t>
      </w:r>
    </w:p>
    <w:p>
      <w:pPr>
        <w:spacing w:after="150"/>
      </w:pPr>
      <w:r>
        <w:rPr>
          <w:sz w:val="22"/>
          <w:szCs w:val="22"/>
        </w:rPr>
        <w:t xml:space="preserve">En la práctica, lo normal es aplicar ambas en secuencia (Apertura → Cierre) cuando la imagen presenta los dos tipos de ruido a la vez.</w:t>
      </w:r>
    </w:p>
    <w:p>
      <w:pPr>
        <w:spacing w:after="400"/>
      </w:pPr>
    </w:p>
    <w:p>
      <w:pPr>
        <w:spacing w:before="300"/>
        <w:jc w:val="center"/>
      </w:pPr>
      <w:r>
        <w:rPr>
          <w:i/>
          <w:iCs/>
          <w:color w:val="555555"/>
          <w:sz w:val="18"/>
          <w:szCs w:val="18"/>
        </w:rPr>
        <w:t xml:space="preserve">Taller resuelto por: Nicolas Fontecha — 2026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Institución Universitaria de Colombia — Ingeniería de Sistemas — V Semestre</w:t>
      </w:r>
    </w:p>
    <w:sectPr>
      <w:footerReference w:type="default" r:id="rId7"/>
      <w:pgSz w:w="12240" w:h="15840" w:orient="portrait"/>
      <w:pgMar w:top="7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1F3A" w:sz="4" w:space="6"/>
      </w:pBdr>
      <w:jc w:val="center"/>
    </w:pPr>
    <w:r>
      <w:rPr>
        <w:color w:val="555555"/>
        <w:sz w:val="14"/>
        <w:szCs w:val="14"/>
      </w:rPr>
      <w:t xml:space="preserve">Carrera 7 No.35-85. Teléfono: 288-0871, 232-4070. Fax: 245-4705. www.universitariadecolombia.edu.co. Bogotá, D.C. (Colombia).</w:t>
    </w:r>
  </w:p>
  <w:p>
    <w:pPr>
      <w:jc w:val="center"/>
    </w:pPr>
    <w:r>
      <w:rPr>
        <w:color w:val="555555"/>
        <w:sz w:val="14"/>
        <w:szCs w:val="14"/>
      </w:rPr>
      <w:t xml:space="preserve">© Todos los derechos reservados (2024).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2026-09-13T17:31:45.257Z</dcterms:created>
  <dcterms:modified xsi:type="dcterms:W3CDTF">2026-09-13T17:31:45.267Z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