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F953" w14:textId="1FC686F2" w:rsidR="00EC0C9C" w:rsidRPr="00704B6D" w:rsidRDefault="00EC0C9C" w:rsidP="00704B6D">
      <w:pPr>
        <w:pStyle w:val="Ttulo1"/>
        <w:jc w:val="center"/>
        <w:rPr>
          <w:rFonts w:eastAsia="Calibri"/>
          <w:lang w:val="en-US"/>
        </w:rPr>
      </w:pPr>
      <w:r w:rsidRPr="00704B6D">
        <w:rPr>
          <w:rFonts w:eastAsia="Calibri"/>
          <w:lang w:val="en-US"/>
        </w:rPr>
        <w:t>Crowding</w:t>
      </w:r>
      <w:r w:rsidR="00704B6D" w:rsidRPr="00704B6D">
        <w:rPr>
          <w:rFonts w:eastAsia="Calibri"/>
          <w:lang w:val="en-US"/>
        </w:rPr>
        <w:t xml:space="preserve"> type</w:t>
      </w:r>
      <w:r w:rsidRPr="00704B6D">
        <w:rPr>
          <w:rFonts w:eastAsia="Calibri"/>
          <w:lang w:val="en-US"/>
        </w:rPr>
        <w:t xml:space="preserve"> and price dynamics in tourism destination choice</w:t>
      </w:r>
    </w:p>
    <w:p w14:paraId="705BD682" w14:textId="09DD3526" w:rsidR="00EC0C9C" w:rsidRDefault="00EC0C9C" w:rsidP="00EC0C9C">
      <w:pPr>
        <w:tabs>
          <w:tab w:val="center" w:pos="4800"/>
          <w:tab w:val="right" w:pos="9500"/>
        </w:tabs>
        <w:jc w:val="center"/>
        <w:rPr>
          <w:rFonts w:ascii="Calibri" w:eastAsia="Calibri" w:hAnsi="Calibri" w:cs="Calibri"/>
          <w:b/>
          <w:bCs/>
          <w:color w:val="000000"/>
          <w:lang w:val="en-US"/>
        </w:rPr>
      </w:pPr>
      <w:r>
        <w:rPr>
          <w:rFonts w:ascii="Calibri" w:eastAsia="Calibri" w:hAnsi="Calibri" w:cs="Calibri"/>
          <w:b/>
          <w:bCs/>
          <w:color w:val="000000"/>
          <w:lang w:val="en-US"/>
        </w:rPr>
        <w:t>Online appendix</w:t>
      </w:r>
    </w:p>
    <w:p w14:paraId="37316453" w14:textId="77777777" w:rsidR="00EC0C9C" w:rsidRDefault="00EC0C9C">
      <w:pPr>
        <w:tabs>
          <w:tab w:val="center" w:pos="4800"/>
          <w:tab w:val="right" w:pos="9500"/>
        </w:tabs>
        <w:jc w:val="both"/>
        <w:rPr>
          <w:rFonts w:ascii="Calibri" w:eastAsia="Calibri" w:hAnsi="Calibri" w:cs="Calibri"/>
          <w:b/>
          <w:bCs/>
          <w:color w:val="000000"/>
          <w:lang w:val="en-US"/>
        </w:rPr>
      </w:pPr>
    </w:p>
    <w:p w14:paraId="39D57294" w14:textId="064CAC5A" w:rsidR="00815CFA" w:rsidRPr="00FF00DA" w:rsidRDefault="00B3213C" w:rsidP="00EC0C9C">
      <w:pPr>
        <w:tabs>
          <w:tab w:val="center" w:pos="4800"/>
          <w:tab w:val="right" w:pos="9500"/>
        </w:tabs>
        <w:jc w:val="both"/>
        <w:rPr>
          <w:rFonts w:ascii="Calibri" w:eastAsia="Calibri" w:hAnsi="Calibri" w:cs="Calibri"/>
          <w:lang w:val="en-US"/>
        </w:rPr>
      </w:pPr>
      <w:r>
        <w:rPr>
          <w:rFonts w:ascii="Calibri" w:eastAsia="Calibri" w:hAnsi="Calibri" w:cs="Calibri"/>
          <w:b/>
          <w:bCs/>
          <w:color w:val="000000"/>
          <w:lang w:val="en-US"/>
        </w:rPr>
        <w:tab/>
      </w:r>
    </w:p>
    <w:p w14:paraId="4C995BF3" w14:textId="77777777" w:rsidR="00815CFA" w:rsidRPr="00FF00DA" w:rsidRDefault="00815CFA">
      <w:pPr>
        <w:rPr>
          <w:rFonts w:ascii="Calibri" w:eastAsia="Calibri" w:hAnsi="Calibri" w:cs="Calibri"/>
          <w:lang w:val="en-US"/>
        </w:rPr>
      </w:pPr>
    </w:p>
    <w:p w14:paraId="32695E5B" w14:textId="77777777" w:rsidR="00815CFA" w:rsidRDefault="00FF00DA">
      <w:pPr>
        <w:pStyle w:val="Ttulo1"/>
        <w:numPr>
          <w:ilvl w:val="0"/>
          <w:numId w:val="5"/>
        </w:numPr>
        <w:rPr>
          <w:sz w:val="24"/>
          <w:szCs w:val="24"/>
        </w:rPr>
      </w:pPr>
      <w:r>
        <w:rPr>
          <w:sz w:val="24"/>
          <w:szCs w:val="24"/>
        </w:rPr>
        <w:t>Introduction</w:t>
      </w:r>
    </w:p>
    <w:p w14:paraId="05D1AFD1" w14:textId="5C97C2FD" w:rsidR="00EC0C9C" w:rsidRDefault="00093815" w:rsidP="0005657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Th</w:t>
      </w:r>
      <w:r w:rsidR="00EC0C9C">
        <w:rPr>
          <w:rFonts w:ascii="Calibri" w:eastAsia="Calibri" w:hAnsi="Calibri" w:cs="Calibri"/>
          <w:color w:val="000000"/>
          <w:lang w:val="en-US"/>
        </w:rPr>
        <w:t>e purpose of this online appendix is to provide detailed analysis to the results obtained in the companion paper.</w:t>
      </w:r>
      <w:r w:rsidR="003F2982">
        <w:rPr>
          <w:rFonts w:ascii="Calibri" w:eastAsia="Calibri" w:hAnsi="Calibri" w:cs="Calibri"/>
          <w:color w:val="000000"/>
          <w:lang w:val="en-US"/>
        </w:rPr>
        <w:t xml:space="preserve"> </w:t>
      </w:r>
      <w:r w:rsidR="00EC0C9C">
        <w:rPr>
          <w:rFonts w:ascii="Calibri" w:eastAsia="Calibri" w:hAnsi="Calibri" w:cs="Calibri"/>
          <w:color w:val="000000"/>
          <w:lang w:val="en-US"/>
        </w:rPr>
        <w:t xml:space="preserve"> </w:t>
      </w:r>
    </w:p>
    <w:p w14:paraId="45204E3C" w14:textId="75258634" w:rsidR="00547EF7" w:rsidRDefault="00915B9B" w:rsidP="0005657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This document has additional Figures and propositions than the paper, therefore the number of Figures and Propositions are not the same</w:t>
      </w:r>
    </w:p>
    <w:p w14:paraId="2871166F" w14:textId="237534E9" w:rsidR="00815CFA" w:rsidRDefault="003F2982" w:rsidP="00C0622D">
      <w:pPr>
        <w:pStyle w:val="ParrafosNormales"/>
      </w:pPr>
      <w:r>
        <w:t>The appendix is organized in 4 sections. In the next section the model is presented. In section three, the static analysis of the model is made, where important preliminary results are represented. In section four, additional information on the agent based model is presented.</w:t>
      </w:r>
    </w:p>
    <w:p w14:paraId="157663EA" w14:textId="6E9414C6" w:rsidR="00815CFA" w:rsidRPr="00FF00DA" w:rsidRDefault="00815CFA">
      <w:pPr>
        <w:jc w:val="both"/>
        <w:rPr>
          <w:rFonts w:ascii="Calibri" w:eastAsia="Calibri" w:hAnsi="Calibri" w:cs="Calibri"/>
          <w:color w:val="2E75B5"/>
          <w:lang w:val="en-US"/>
        </w:rPr>
      </w:pPr>
    </w:p>
    <w:p w14:paraId="79E3B556" w14:textId="77777777" w:rsidR="00815CFA" w:rsidRDefault="00FF00DA">
      <w:pPr>
        <w:pStyle w:val="Ttulo1"/>
        <w:numPr>
          <w:ilvl w:val="0"/>
          <w:numId w:val="5"/>
        </w:numPr>
        <w:rPr>
          <w:sz w:val="24"/>
          <w:szCs w:val="24"/>
        </w:rPr>
      </w:pPr>
      <w:r>
        <w:rPr>
          <w:sz w:val="24"/>
          <w:szCs w:val="24"/>
        </w:rPr>
        <w:t>The Model</w:t>
      </w:r>
    </w:p>
    <w:p w14:paraId="2FB0A053" w14:textId="77777777" w:rsidR="00815CFA" w:rsidRDefault="00815CFA">
      <w:pPr>
        <w:tabs>
          <w:tab w:val="center" w:pos="4800"/>
          <w:tab w:val="right" w:pos="9500"/>
        </w:tabs>
        <w:ind w:firstLine="720"/>
        <w:jc w:val="both"/>
      </w:pPr>
    </w:p>
    <w:p w14:paraId="7F9CCD26" w14:textId="2BC7595A" w:rsidR="004426D8" w:rsidRPr="009676CE" w:rsidRDefault="00FF00DA" w:rsidP="009676C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b/>
          <w:color w:val="FF0000"/>
          <w:lang w:val="en-US"/>
        </w:rPr>
      </w:pPr>
      <w:r w:rsidRPr="00FF00DA">
        <w:rPr>
          <w:rFonts w:ascii="Calibri" w:eastAsia="Calibri" w:hAnsi="Calibri" w:cs="Calibri"/>
          <w:color w:val="000000"/>
          <w:lang w:val="en-US"/>
        </w:rPr>
        <w:t xml:space="preserve">The model consists of </w:t>
      </w:r>
      <w:r w:rsidRPr="00FF00DA">
        <w:rPr>
          <w:rFonts w:ascii="Calibri" w:eastAsia="Calibri" w:hAnsi="Calibri" w:cs="Calibri"/>
          <w:i/>
          <w:color w:val="000000"/>
          <w:lang w:val="en-US"/>
        </w:rPr>
        <w:t>N</w:t>
      </w:r>
      <w:r w:rsidRPr="00FF00DA">
        <w:rPr>
          <w:rFonts w:ascii="Calibri" w:eastAsia="Calibri" w:hAnsi="Calibri" w:cs="Calibri"/>
          <w:color w:val="000000"/>
          <w:lang w:val="en-US"/>
        </w:rPr>
        <w:t xml:space="preserve"> tourists and </w:t>
      </w:r>
      <w:r w:rsidRPr="00FF00DA">
        <w:rPr>
          <w:rFonts w:ascii="Calibri" w:eastAsia="Calibri" w:hAnsi="Calibri" w:cs="Calibri"/>
          <w:i/>
          <w:color w:val="000000"/>
          <w:lang w:val="en-US"/>
        </w:rPr>
        <w:t>R</w:t>
      </w:r>
      <w:r w:rsidRPr="00FF00DA">
        <w:rPr>
          <w:rFonts w:ascii="Calibri" w:eastAsia="Calibri" w:hAnsi="Calibri" w:cs="Calibri"/>
          <w:color w:val="000000"/>
          <w:lang w:val="en-US"/>
        </w:rPr>
        <w:t xml:space="preserve"> resorts. The</w:t>
      </w:r>
      <w:r w:rsidR="002F4E91">
        <w:rPr>
          <w:rFonts w:ascii="Calibri" w:eastAsia="Calibri" w:hAnsi="Calibri" w:cs="Calibri"/>
          <w:color w:val="000000"/>
          <w:lang w:val="en-US"/>
        </w:rPr>
        <w:t>re</w:t>
      </w:r>
      <w:r w:rsidRPr="00FF00DA">
        <w:rPr>
          <w:rFonts w:ascii="Calibri" w:eastAsia="Calibri" w:hAnsi="Calibri" w:cs="Calibri"/>
          <w:color w:val="000000"/>
          <w:lang w:val="en-US"/>
        </w:rPr>
        <w:t xml:space="preserve"> are </w:t>
      </w:r>
      <m:oMath>
        <m:r>
          <w:rPr>
            <w:rFonts w:ascii="Cambria Math" w:hAnsi="Cambria Math"/>
          </w:rPr>
          <m:t>Γ</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γ</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γ</m:t>
            </m:r>
            <m:ctrlPr>
              <w:rPr>
                <w:rFonts w:ascii="Cambria Math" w:eastAsia="Cambria Math" w:hAnsi="Cambria Math" w:cs="Cambria Math"/>
                <w:i/>
                <w:color w:val="000000"/>
                <w:lang w:val="en-US"/>
              </w:rPr>
            </m:ctrlPr>
          </m:e>
          <m:sub>
            <m:r>
              <w:rPr>
                <w:rFonts w:ascii="Cambria Math" w:eastAsia="Cambria Math" w:hAnsi="Cambria Math" w:cs="Cambria Math"/>
                <w:color w:val="000000"/>
              </w:rPr>
              <m:t>G</m:t>
            </m:r>
          </m:sub>
        </m:sSub>
        <m:r>
          <w:rPr>
            <w:rFonts w:ascii="Cambria Math" w:eastAsia="Cambria Math" w:hAnsi="Cambria Math" w:cs="Cambria Math"/>
            <w:color w:val="000000"/>
            <w:lang w:val="en-US"/>
          </w:rPr>
          <m:t>}</m:t>
        </m:r>
      </m:oMath>
      <w:r w:rsidR="002F4E91">
        <w:rPr>
          <w:rFonts w:ascii="Calibri" w:eastAsia="Calibri" w:hAnsi="Calibri" w:cs="Calibri"/>
          <w:color w:val="000000"/>
          <w:lang w:val="en-US"/>
        </w:rPr>
        <w:t xml:space="preserve"> type</w:t>
      </w:r>
      <w:r w:rsidRPr="00FF00DA">
        <w:rPr>
          <w:rFonts w:ascii="Calibri" w:eastAsia="Calibri" w:hAnsi="Calibri" w:cs="Calibri"/>
          <w:color w:val="000000"/>
          <w:lang w:val="en-US"/>
        </w:rPr>
        <w:t xml:space="preserve"> of tourists and </w:t>
      </w:r>
      <m:oMath>
        <m:r>
          <w:rPr>
            <w:rFonts w:ascii="Cambria Math" w:hAnsi="Cambria Math"/>
          </w:rPr>
          <m:t>Ω</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ω</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ω</m:t>
            </m:r>
            <m:ctrlPr>
              <w:rPr>
                <w:rFonts w:ascii="Cambria Math" w:eastAsia="Cambria Math" w:hAnsi="Cambria Math" w:cs="Cambria Math"/>
                <w:i/>
                <w:color w:val="000000"/>
                <w:lang w:val="en-US"/>
              </w:rPr>
            </m:ctrlPr>
          </m:e>
          <m:sub>
            <m:r>
              <w:rPr>
                <w:rFonts w:ascii="Cambria Math" w:eastAsia="Cambria Math" w:hAnsi="Cambria Math" w:cs="Cambria Math"/>
                <w:color w:val="000000"/>
              </w:rPr>
              <m:t>O</m:t>
            </m:r>
          </m:sub>
        </m:sSub>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types of resorts.</w:t>
      </w:r>
      <w:r w:rsidR="002F4E91">
        <w:rPr>
          <w:rFonts w:ascii="Calibri" w:eastAsia="Calibri" w:hAnsi="Calibri" w:cs="Calibri"/>
          <w:color w:val="000000"/>
          <w:lang w:val="en-US"/>
        </w:rPr>
        <w:t xml:space="preserve"> </w:t>
      </w:r>
      <m:oMath>
        <m:r>
          <w:rPr>
            <w:rFonts w:ascii="Cambria Math" w:hAnsi="Cambria Math"/>
          </w:rPr>
          <m:t>Γ</m:t>
        </m:r>
      </m:oMath>
      <w:r w:rsidRPr="00FF00DA">
        <w:rPr>
          <w:rFonts w:ascii="Calibri" w:eastAsia="Calibri" w:hAnsi="Calibri" w:cs="Calibri"/>
          <w:color w:val="000000"/>
          <w:lang w:val="en-US"/>
        </w:rPr>
        <w:t xml:space="preserve"> and </w:t>
      </w:r>
      <m:oMath>
        <m:r>
          <w:rPr>
            <w:rFonts w:ascii="Cambria Math" w:hAnsi="Cambria Math"/>
          </w:rPr>
          <m:t>Ω</m:t>
        </m:r>
      </m:oMath>
      <w:r w:rsidRPr="00FF00DA">
        <w:rPr>
          <w:rFonts w:ascii="Calibri" w:eastAsia="Calibri" w:hAnsi="Calibri" w:cs="Calibri"/>
          <w:color w:val="000000"/>
          <w:lang w:val="en-US"/>
        </w:rPr>
        <w:t xml:space="preserve"> make a non-empty partition of the set N and R respectively, and all the subsets are pairwise disjoint. </w:t>
      </w:r>
      <w:r w:rsidR="00B3213C">
        <w:rPr>
          <w:rFonts w:ascii="Calibri" w:eastAsia="Calibri" w:hAnsi="Calibri" w:cs="Calibri"/>
          <w:color w:val="000000"/>
          <w:lang w:val="en-US"/>
        </w:rPr>
        <w:t xml:space="preserve">As an example, a </w:t>
      </w:r>
      <w:r w:rsidR="00113E1B">
        <w:rPr>
          <w:rFonts w:ascii="Calibri" w:eastAsia="Calibri" w:hAnsi="Calibri" w:cs="Calibri"/>
          <w:color w:val="000000"/>
          <w:lang w:val="en-US"/>
        </w:rPr>
        <w:t xml:space="preserve">market with </w:t>
      </w:r>
      <w:r w:rsidR="006D5FC4">
        <w:rPr>
          <w:rFonts w:ascii="Calibri" w:eastAsia="Calibri" w:hAnsi="Calibri" w:cs="Calibri"/>
          <w:color w:val="000000"/>
          <w:lang w:val="en-US"/>
        </w:rPr>
        <w:t xml:space="preserve">a demand side composed by </w:t>
      </w:r>
      <w:r w:rsidR="00113E1B">
        <w:rPr>
          <w:rFonts w:ascii="Calibri" w:eastAsia="Calibri" w:hAnsi="Calibri" w:cs="Calibri"/>
          <w:color w:val="000000"/>
          <w:lang w:val="en-US"/>
        </w:rPr>
        <w:t xml:space="preserve">young and old tourists, and </w:t>
      </w:r>
      <w:r w:rsidR="006D5FC4">
        <w:rPr>
          <w:rFonts w:ascii="Calibri" w:eastAsia="Calibri" w:hAnsi="Calibri" w:cs="Calibri"/>
          <w:color w:val="000000"/>
          <w:lang w:val="en-US"/>
        </w:rPr>
        <w:t xml:space="preserve">the supply </w:t>
      </w:r>
      <w:r w:rsidR="009676CE">
        <w:rPr>
          <w:rFonts w:ascii="Calibri" w:eastAsia="Calibri" w:hAnsi="Calibri" w:cs="Calibri"/>
          <w:color w:val="000000"/>
          <w:lang w:val="en-US"/>
        </w:rPr>
        <w:t xml:space="preserve">side </w:t>
      </w:r>
      <w:r w:rsidR="006D5FC4">
        <w:rPr>
          <w:rFonts w:ascii="Calibri" w:eastAsia="Calibri" w:hAnsi="Calibri" w:cs="Calibri"/>
          <w:color w:val="000000"/>
          <w:lang w:val="en-US"/>
        </w:rPr>
        <w:t xml:space="preserve">with </w:t>
      </w:r>
      <w:r w:rsidR="00113E1B">
        <w:rPr>
          <w:rFonts w:ascii="Calibri" w:eastAsia="Calibri" w:hAnsi="Calibri" w:cs="Calibri"/>
          <w:color w:val="000000"/>
          <w:lang w:val="en-US"/>
        </w:rPr>
        <w:t>beach and mountain type of resorts</w:t>
      </w:r>
      <w:r w:rsidR="009676CE">
        <w:rPr>
          <w:rFonts w:ascii="Calibri" w:eastAsia="Calibri" w:hAnsi="Calibri" w:cs="Calibri"/>
          <w:color w:val="000000"/>
          <w:lang w:val="en-US"/>
        </w:rPr>
        <w:t xml:space="preserve"> would be described by </w:t>
      </w:r>
      <m:oMath>
        <m:r>
          <w:rPr>
            <w:rFonts w:ascii="Cambria Math" w:hAnsi="Cambria Math"/>
          </w:rPr>
          <m:t>Γ</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γ</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γ</m:t>
            </m:r>
            <m:ctrlPr>
              <w:rPr>
                <w:rFonts w:ascii="Cambria Math" w:eastAsia="Cambria Math" w:hAnsi="Cambria Math" w:cs="Cambria Math"/>
                <w:i/>
                <w:color w:val="000000"/>
                <w:lang w:val="en-US"/>
              </w:rPr>
            </m:ctrlP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oMath>
      <w:r w:rsidR="00113E1B">
        <w:rPr>
          <w:rFonts w:ascii="Calibri" w:eastAsia="Calibri" w:hAnsi="Calibri" w:cs="Calibri"/>
          <w:color w:val="000000"/>
          <w:lang w:val="en-US"/>
        </w:rPr>
        <w:t xml:space="preserve"> and </w:t>
      </w:r>
      <m:oMath>
        <m:r>
          <w:rPr>
            <w:rFonts w:ascii="Cambria Math" w:hAnsi="Cambria Math"/>
          </w:rPr>
          <m:t>Ω</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ω</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ω</m:t>
            </m:r>
            <m:ctrlPr>
              <w:rPr>
                <w:rFonts w:ascii="Cambria Math" w:eastAsia="Cambria Math" w:hAnsi="Cambria Math" w:cs="Cambria Math"/>
                <w:i/>
                <w:color w:val="000000"/>
                <w:lang w:val="en-US"/>
              </w:rPr>
            </m:ctrlP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oMath>
      <w:r w:rsidR="009676CE">
        <w:rPr>
          <w:rFonts w:ascii="Calibri" w:eastAsia="Calibri" w:hAnsi="Calibri" w:cs="Calibri"/>
          <w:color w:val="000000"/>
          <w:lang w:val="en-US"/>
        </w:rPr>
        <w:t xml:space="preserve"> respectively with </w:t>
      </w:r>
      <m:oMath>
        <m:r>
          <w:rPr>
            <w:rFonts w:ascii="Cambria Math" w:eastAsia="Calibri" w:hAnsi="Cambria Math" w:cs="Calibri"/>
            <w:color w:val="000000"/>
            <w:lang w:val="en-US"/>
          </w:rPr>
          <m:t>G=2</m:t>
        </m:r>
      </m:oMath>
      <w:r w:rsidR="009676CE">
        <w:rPr>
          <w:rFonts w:ascii="Calibri" w:eastAsia="Calibri" w:hAnsi="Calibri" w:cs="Calibri"/>
          <w:color w:val="000000"/>
          <w:lang w:val="en-US"/>
        </w:rPr>
        <w:t xml:space="preserve"> and </w:t>
      </w:r>
      <m:oMath>
        <m:r>
          <w:rPr>
            <w:rFonts w:ascii="Cambria Math" w:eastAsia="Calibri" w:hAnsi="Cambria Math" w:cs="Calibri"/>
            <w:color w:val="000000"/>
            <w:lang w:val="en-US"/>
          </w:rPr>
          <m:t>O=2</m:t>
        </m:r>
      </m:oMath>
      <w:r w:rsidR="00113E1B">
        <w:rPr>
          <w:rFonts w:ascii="Calibri" w:eastAsia="Calibri" w:hAnsi="Calibri" w:cs="Calibri"/>
          <w:color w:val="000000"/>
          <w:lang w:val="en-US"/>
        </w:rPr>
        <w:t>.</w:t>
      </w:r>
    </w:p>
    <w:p w14:paraId="6ADB1465" w14:textId="77777777" w:rsidR="00815CFA" w:rsidRPr="00113E1B" w:rsidRDefault="00FF00DA">
      <w:pPr>
        <w:pStyle w:val="Ttulo2"/>
        <w:numPr>
          <w:ilvl w:val="1"/>
          <w:numId w:val="5"/>
        </w:numPr>
        <w:rPr>
          <w:sz w:val="24"/>
          <w:szCs w:val="24"/>
          <w:lang w:val="en-US"/>
        </w:rPr>
      </w:pPr>
      <w:r w:rsidRPr="00113E1B">
        <w:rPr>
          <w:sz w:val="24"/>
          <w:szCs w:val="24"/>
          <w:lang w:val="en-US"/>
        </w:rPr>
        <w:t>Tourists’ characteristics</w:t>
      </w:r>
    </w:p>
    <w:p w14:paraId="71AA46AC" w14:textId="098FA501"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The preferences of a tourist for a resort ha</w:t>
      </w:r>
      <w:r w:rsidR="00E9220F">
        <w:rPr>
          <w:rFonts w:ascii="Calibri" w:eastAsia="Calibri" w:hAnsi="Calibri" w:cs="Calibri"/>
          <w:color w:val="000000"/>
          <w:lang w:val="en-US"/>
        </w:rPr>
        <w:t>ve</w:t>
      </w:r>
      <w:r w:rsidRPr="00FF00DA">
        <w:rPr>
          <w:rFonts w:ascii="Calibri" w:eastAsia="Calibri" w:hAnsi="Calibri" w:cs="Calibri"/>
          <w:color w:val="000000"/>
          <w:lang w:val="en-US"/>
        </w:rPr>
        <w:t xml:space="preserve"> an individual and a social </w:t>
      </w:r>
      <w:r w:rsidR="009676CE">
        <w:rPr>
          <w:rFonts w:ascii="Calibri" w:eastAsia="Calibri" w:hAnsi="Calibri" w:cs="Calibri"/>
          <w:color w:val="000000"/>
          <w:lang w:val="en-US"/>
        </w:rPr>
        <w:t>component</w:t>
      </w:r>
      <w:r w:rsidRPr="00FF00DA">
        <w:rPr>
          <w:rFonts w:ascii="Calibri" w:eastAsia="Calibri" w:hAnsi="Calibri" w:cs="Calibri"/>
          <w:color w:val="000000"/>
          <w:lang w:val="en-US"/>
        </w:rPr>
        <w:t xml:space="preserve">. On the one hand every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has preference for one of the </w:t>
      </w:r>
      <w:r w:rsidR="00AE23C3" w:rsidRPr="00FF00DA">
        <w:rPr>
          <w:rFonts w:ascii="Calibri" w:eastAsia="Calibri" w:hAnsi="Calibri" w:cs="Calibri"/>
          <w:color w:val="000000"/>
          <w:lang w:val="en-US"/>
        </w:rPr>
        <w:t>types</w:t>
      </w:r>
      <w:r w:rsidRPr="00FF00DA">
        <w:rPr>
          <w:rFonts w:ascii="Calibri" w:eastAsia="Calibri" w:hAnsi="Calibri" w:cs="Calibri"/>
          <w:color w:val="000000"/>
          <w:lang w:val="en-US"/>
        </w:rPr>
        <w:t xml:space="preserve"> </w:t>
      </w:r>
      <m:oMath>
        <m:r>
          <w:rPr>
            <w:rFonts w:ascii="Cambria Math" w:hAnsi="Cambria Math"/>
          </w:rPr>
          <m:t>Ω</m:t>
        </m:r>
      </m:oMath>
      <w:r w:rsidRPr="00FF00DA">
        <w:rPr>
          <w:rFonts w:ascii="Calibri" w:eastAsia="Calibri" w:hAnsi="Calibri" w:cs="Calibri"/>
          <w:color w:val="000000"/>
          <w:lang w:val="en-US"/>
        </w:rPr>
        <w:t xml:space="preserve"> of resorts. On the other hand</w:t>
      </w:r>
      <w:r w:rsidR="00AE23C3">
        <w:rPr>
          <w:rFonts w:ascii="Calibri" w:eastAsia="Calibri" w:hAnsi="Calibri" w:cs="Calibri"/>
          <w:color w:val="000000"/>
          <w:lang w:val="en-US"/>
        </w:rPr>
        <w:t>,</w:t>
      </w:r>
      <w:r w:rsidRPr="00FF00DA">
        <w:rPr>
          <w:rFonts w:ascii="Calibri" w:eastAsia="Calibri" w:hAnsi="Calibri" w:cs="Calibri"/>
          <w:color w:val="000000"/>
          <w:lang w:val="en-US"/>
        </w:rPr>
        <w:t xml:space="preserve"> tourists prefer to meet other tourists like them at the resorts, therefore the more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the same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are at a given resort, the higher the preference for that resort. Thus, the preference of the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by the resorts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can be described by the following utility function</w:t>
      </w:r>
    </w:p>
    <w:tbl>
      <w:tblPr>
        <w:tblStyle w:val="a9"/>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815CFA" w14:paraId="12616C15" w14:textId="77777777">
        <w:trPr>
          <w:jc w:val="center"/>
        </w:trPr>
        <w:tc>
          <w:tcPr>
            <w:tcW w:w="279" w:type="dxa"/>
            <w:vAlign w:val="center"/>
          </w:tcPr>
          <w:p w14:paraId="2C66288D" w14:textId="77777777" w:rsidR="00815CFA" w:rsidRPr="00FF00DA" w:rsidRDefault="00815CFA">
            <w:pPr>
              <w:rPr>
                <w:lang w:val="en-US"/>
              </w:rPr>
            </w:pPr>
          </w:p>
        </w:tc>
        <w:tc>
          <w:tcPr>
            <w:tcW w:w="7938" w:type="dxa"/>
            <w:vAlign w:val="center"/>
          </w:tcPr>
          <w:p w14:paraId="662E6AA2" w14:textId="77777777" w:rsidR="00815CFA" w:rsidRDefault="001A2DD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eastAsia="Cambria Math" w:hAnsi="Cambria Math" w:cs="Cambria Math"/>
                  </w:rPr>
                  <m:t>(e)=a*</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(e)+b*</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m:t>
                    </m:r>
                  </m:sub>
                </m:sSub>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m:t>
                    </m:r>
                  </m:sub>
                </m:sSub>
              </m:oMath>
            </m:oMathPara>
          </w:p>
        </w:tc>
        <w:tc>
          <w:tcPr>
            <w:tcW w:w="611" w:type="dxa"/>
            <w:vAlign w:val="center"/>
          </w:tcPr>
          <w:p w14:paraId="1DBDB8A6" w14:textId="77777777" w:rsidR="00815CFA" w:rsidRDefault="00FF00DA">
            <w:pPr>
              <w:pBdr>
                <w:top w:val="nil"/>
                <w:left w:val="nil"/>
                <w:bottom w:val="nil"/>
                <w:right w:val="nil"/>
                <w:between w:val="nil"/>
              </w:pBdr>
              <w:spacing w:after="200"/>
              <w:jc w:val="right"/>
              <w:rPr>
                <w:rFonts w:ascii="Calibri" w:eastAsia="Calibri" w:hAnsi="Calibri" w:cs="Calibri"/>
                <w:color w:val="000000"/>
                <w:sz w:val="22"/>
                <w:szCs w:val="22"/>
              </w:rPr>
            </w:pPr>
            <w:bookmarkStart w:id="0" w:name="_heading=h.1fob9te" w:colFirst="0" w:colLast="0"/>
            <w:bookmarkEnd w:id="0"/>
            <w:r>
              <w:rPr>
                <w:rFonts w:ascii="Calibri" w:eastAsia="Calibri" w:hAnsi="Calibri" w:cs="Calibri"/>
                <w:color w:val="000000"/>
                <w:sz w:val="22"/>
                <w:szCs w:val="22"/>
              </w:rPr>
              <w:t>( 1 )</w:t>
            </w:r>
          </w:p>
        </w:tc>
      </w:tr>
    </w:tbl>
    <w:p w14:paraId="3E7C28D0" w14:textId="77777777" w:rsidR="00815CFA" w:rsidRDefault="00815CFA">
      <w:pPr>
        <w:tabs>
          <w:tab w:val="center" w:pos="4800"/>
          <w:tab w:val="right" w:pos="9500"/>
        </w:tabs>
      </w:pPr>
    </w:p>
    <w:p w14:paraId="3C367C78" w14:textId="77777777" w:rsidR="00815CFA" w:rsidRDefault="00815CFA">
      <w:pPr>
        <w:tabs>
          <w:tab w:val="center" w:pos="4800"/>
          <w:tab w:val="right" w:pos="9500"/>
        </w:tabs>
        <w:jc w:val="both"/>
      </w:pPr>
    </w:p>
    <w:p w14:paraId="1151D752" w14:textId="2FF11B06" w:rsidR="00815CFA" w:rsidRPr="009676CE"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function </w:t>
      </w:r>
      <m:oMath>
        <m:sSub>
          <m:sSubPr>
            <m:ctrlPr>
              <w:rPr>
                <w:rFonts w:ascii="Cambria Math" w:eastAsia="Cambria Math" w:hAnsi="Cambria Math" w:cs="Cambria Math"/>
                <w:color w:val="000000"/>
              </w:rPr>
            </m:ctrlPr>
          </m:sSubPr>
          <m:e>
            <m:r>
              <w:rPr>
                <w:rFonts w:ascii="Cambria Math" w:hAnsi="Cambria Math"/>
              </w:rPr>
              <m:t>τ</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e</m:t>
        </m:r>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captures the preference of the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for the type of </w:t>
      </w:r>
      <w:r w:rsidR="009676CE">
        <w:rPr>
          <w:rFonts w:ascii="Calibri" w:eastAsia="Calibri" w:hAnsi="Calibri" w:cs="Calibri"/>
          <w:color w:val="000000"/>
          <w:lang w:val="en-US"/>
        </w:rPr>
        <w:t xml:space="preserve">the </w:t>
      </w:r>
      <w:r w:rsidRPr="00FF00DA">
        <w:rPr>
          <w:rFonts w:ascii="Calibri" w:eastAsia="Calibri" w:hAnsi="Calibri" w:cs="Calibri"/>
          <w:color w:val="000000"/>
          <w:lang w:val="en-US"/>
        </w:rPr>
        <w:t xml:space="preserve">resort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w:t>
      </w:r>
      <w:r w:rsidRPr="009676CE">
        <w:rPr>
          <w:rFonts w:ascii="Calibri" w:eastAsia="Calibri" w:hAnsi="Calibri" w:cs="Calibri"/>
          <w:color w:val="000000"/>
          <w:lang w:val="en-US"/>
        </w:rPr>
        <w:t xml:space="preserve">Thus, </w:t>
      </w:r>
    </w:p>
    <w:p w14:paraId="6782FAF6" w14:textId="179E57F3" w:rsidR="00AE23C3" w:rsidRPr="0045728B" w:rsidRDefault="001A2DD5" w:rsidP="00AE23C3">
      <w:pPr>
        <w:tabs>
          <w:tab w:val="center" w:pos="4800"/>
          <w:tab w:val="right" w:pos="9500"/>
        </w:tabs>
        <w:jc w:val="both"/>
        <w:rPr>
          <w:lang w:val="en-US"/>
        </w:rPr>
      </w:pPr>
      <m:oMathPara>
        <m:oMath>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r>
            <m:rPr>
              <m:sty m:val="p"/>
            </m:rPr>
            <w:rPr>
              <w:rFonts w:ascii="Cambria Math" w:hAnsi="Cambria Math"/>
              <w:noProof/>
              <w:lang w:val="en-US"/>
            </w:rPr>
            <m:t>(</m:t>
          </m:r>
          <m:r>
            <w:rPr>
              <w:rFonts w:ascii="Cambria Math" w:hAnsi="Cambria Math"/>
              <w:noProof/>
            </w:rPr>
            <m:t>e</m:t>
          </m:r>
          <m:r>
            <m:rPr>
              <m:sty m:val="p"/>
            </m:rPr>
            <w:rPr>
              <w:rFonts w:ascii="Cambria Math" w:hAnsi="Cambria Math"/>
              <w:noProof/>
              <w:lang w:val="en-US"/>
            </w:rPr>
            <m:t>)=</m:t>
          </m:r>
          <m:d>
            <m:dPr>
              <m:begChr m:val="{"/>
              <m:endChr m:val=""/>
              <m:ctrlPr>
                <w:rPr>
                  <w:rFonts w:ascii="Cambria Math" w:hAnsi="Cambria Math"/>
                  <w:noProof/>
                  <w:lang w:val="en-US"/>
                </w:rPr>
              </m:ctrlPr>
            </m:dPr>
            <m:e>
              <m:m>
                <m:mPr>
                  <m:mcs>
                    <m:mc>
                      <m:mcPr>
                        <m:count m:val="2"/>
                        <m:mcJc m:val="center"/>
                      </m:mcPr>
                    </m:mc>
                  </m:mcs>
                  <m:ctrlPr>
                    <w:rPr>
                      <w:rFonts w:ascii="Cambria Math" w:hAnsi="Cambria Math"/>
                      <w:noProof/>
                      <w:lang w:val="en-US"/>
                    </w:rPr>
                  </m:ctrlPr>
                </m:mPr>
                <m:mr>
                  <m:e>
                    <m:r>
                      <w:rPr>
                        <w:rFonts w:ascii="Cambria Math" w:hAnsi="Cambria Math"/>
                        <w:noProof/>
                        <w:lang w:val="en-US"/>
                      </w:rPr>
                      <m:t>1</m:t>
                    </m:r>
                  </m:e>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lang w:val="en-US"/>
                      </w:rPr>
                      <m:t>(i)=</m:t>
                    </m:r>
                    <m:sSub>
                      <m:sSubPr>
                        <m:ctrlPr>
                          <w:rPr>
                            <w:rFonts w:ascii="Cambria Math" w:hAnsi="Cambria Math"/>
                          </w:rPr>
                        </m:ctrlPr>
                      </m:sSubPr>
                      <m:e>
                        <m:r>
                          <w:rPr>
                            <w:rFonts w:ascii="Cambria Math" w:hAnsi="Cambria Math" w:cs="Cambria Math"/>
                            <w:noProof/>
                          </w:rPr>
                          <m:t>ω</m:t>
                        </m:r>
                      </m:e>
                      <m:sub>
                        <m:r>
                          <w:rPr>
                            <w:rFonts w:ascii="Cambria Math" w:hAnsi="Cambria Math"/>
                            <w:noProof/>
                          </w:rPr>
                          <m:t>R</m:t>
                        </m:r>
                      </m:sub>
                    </m:sSub>
                    <m:r>
                      <w:rPr>
                        <w:rFonts w:ascii="Cambria Math" w:hAnsi="Cambria Math"/>
                      </w:rPr>
                      <m:t>(e)</m:t>
                    </m:r>
                  </m:e>
                </m:mr>
                <m:mr>
                  <m:e>
                    <m:r>
                      <w:rPr>
                        <w:rFonts w:ascii="Cambria Math" w:hAnsi="Cambria Math"/>
                        <w:noProof/>
                        <w:lang w:val="en-US"/>
                      </w:rPr>
                      <m:t>0</m:t>
                    </m:r>
                  </m:e>
                  <m:e>
                    <m:r>
                      <w:rPr>
                        <w:rFonts w:ascii="Cambria Math" w:hAnsi="Cambria Math"/>
                        <w:noProof/>
                        <w:lang w:val="en-US"/>
                      </w:rPr>
                      <m:t>otherwise</m:t>
                    </m:r>
                  </m:e>
                </m:mr>
              </m:m>
            </m:e>
          </m:d>
        </m:oMath>
      </m:oMathPara>
    </w:p>
    <w:p w14:paraId="183CA8CA" w14:textId="77777777" w:rsidR="00815CFA" w:rsidRDefault="00815CFA">
      <w:pPr>
        <w:tabs>
          <w:tab w:val="center" w:pos="4800"/>
          <w:tab w:val="right" w:pos="9500"/>
        </w:tabs>
        <w:jc w:val="both"/>
      </w:pPr>
    </w:p>
    <w:p w14:paraId="774EB5BD" w14:textId="77777777" w:rsidR="009676CE"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N</m:t>
            </m:r>
          </m:sub>
        </m:sSub>
        <m:r>
          <w:rPr>
            <w:rFonts w:ascii="Cambria Math" w:eastAsia="Calibri" w:hAnsi="Cambria Math" w:cs="Calibri"/>
            <w:color w:val="000000"/>
            <w:lang w:val="en-US"/>
          </w:rPr>
          <m:t>(i)</m:t>
        </m:r>
      </m:oMath>
      <w:r w:rsidR="004C0FFC">
        <w:rPr>
          <w:rFonts w:ascii="Calibri" w:eastAsia="Calibri" w:hAnsi="Calibri" w:cs="Calibri"/>
          <w:color w:val="000000"/>
          <w:lang w:val="en-US"/>
        </w:rPr>
        <w:t xml:space="preserve"> is a function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N</m:t>
            </m:r>
          </m:sub>
        </m:sSub>
        <m:r>
          <w:rPr>
            <w:rFonts w:ascii="Cambria Math" w:eastAsia="Calibri" w:hAnsi="Cambria Math" w:cs="Calibri"/>
            <w:color w:val="000000"/>
            <w:lang w:val="en-US"/>
          </w:rPr>
          <m:t>:N→</m:t>
        </m:r>
        <m:r>
          <m:rPr>
            <m:sty m:val="p"/>
          </m:rPr>
          <w:rPr>
            <w:rFonts w:ascii="Cambria Math" w:eastAsia="Calibri" w:hAnsi="Cambria Math" w:cs="Calibri"/>
            <w:color w:val="000000"/>
            <w:lang w:val="en-US"/>
          </w:rPr>
          <m:t>Ω</m:t>
        </m:r>
      </m:oMath>
      <w:r w:rsidR="004C0FFC">
        <w:rPr>
          <w:rFonts w:ascii="Calibri" w:eastAsia="Calibri" w:hAnsi="Calibri" w:cs="Calibri"/>
          <w:color w:val="000000"/>
          <w:lang w:val="en-US"/>
        </w:rPr>
        <w:t xml:space="preserve"> representing the preferred type of resort by the consumer </w:t>
      </w:r>
      <w:proofErr w:type="spellStart"/>
      <w:r w:rsidR="004C0FFC" w:rsidRPr="004C0FFC">
        <w:rPr>
          <w:rFonts w:ascii="Calibri" w:eastAsia="Calibri" w:hAnsi="Calibri" w:cs="Calibri"/>
          <w:i/>
          <w:iCs/>
          <w:color w:val="000000"/>
          <w:lang w:val="en-US"/>
        </w:rPr>
        <w:t>i</w:t>
      </w:r>
      <w:proofErr w:type="spellEnd"/>
      <w:r w:rsidR="004C0FFC">
        <w:rPr>
          <w:rFonts w:ascii="Calibri" w:eastAsia="Calibri" w:hAnsi="Calibri" w:cs="Calibri"/>
          <w:color w:val="000000"/>
          <w:lang w:val="en-US"/>
        </w:rPr>
        <w:t xml:space="preserve"> and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R</m:t>
            </m:r>
          </m:sub>
        </m:sSub>
        <m:r>
          <w:rPr>
            <w:rFonts w:ascii="Cambria Math" w:eastAsia="Calibri" w:hAnsi="Cambria Math" w:cs="Calibri"/>
            <w:color w:val="000000"/>
            <w:lang w:val="en-US"/>
          </w:rPr>
          <m:t>(e)</m:t>
        </m:r>
      </m:oMath>
      <w:r w:rsidRPr="00FF00DA">
        <w:rPr>
          <w:rFonts w:ascii="Calibri" w:eastAsia="Calibri" w:hAnsi="Calibri" w:cs="Calibri"/>
          <w:color w:val="000000"/>
          <w:lang w:val="en-US"/>
        </w:rPr>
        <w:t xml:space="preserve"> is </w:t>
      </w:r>
      <w:r w:rsidR="004C0FFC">
        <w:rPr>
          <w:rFonts w:ascii="Calibri" w:eastAsia="Calibri" w:hAnsi="Calibri" w:cs="Calibri"/>
          <w:color w:val="000000"/>
          <w:lang w:val="en-US"/>
        </w:rPr>
        <w:t xml:space="preserve">a function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R</m:t>
            </m:r>
          </m:sub>
        </m:sSub>
        <m:r>
          <w:rPr>
            <w:rFonts w:ascii="Cambria Math" w:eastAsia="Calibri" w:hAnsi="Cambria Math" w:cs="Calibri"/>
            <w:color w:val="000000"/>
            <w:lang w:val="en-US"/>
          </w:rPr>
          <m:t>:R→</m:t>
        </m:r>
        <m:r>
          <m:rPr>
            <m:sty m:val="p"/>
          </m:rPr>
          <w:rPr>
            <w:rFonts w:ascii="Cambria Math" w:eastAsia="Calibri" w:hAnsi="Cambria Math" w:cs="Calibri"/>
            <w:color w:val="000000"/>
            <w:lang w:val="en-US"/>
          </w:rPr>
          <m:t>Ω</m:t>
        </m:r>
      </m:oMath>
      <w:r w:rsidR="004C0FFC" w:rsidRPr="00FF00DA">
        <w:rPr>
          <w:rFonts w:ascii="Calibri" w:eastAsia="Calibri" w:hAnsi="Calibri" w:cs="Calibri"/>
          <w:color w:val="000000"/>
          <w:lang w:val="en-US"/>
        </w:rPr>
        <w:t xml:space="preserve"> </w:t>
      </w:r>
      <w:r w:rsidR="004C0FFC">
        <w:rPr>
          <w:rFonts w:ascii="Calibri" w:eastAsia="Calibri" w:hAnsi="Calibri" w:cs="Calibri"/>
          <w:color w:val="000000"/>
          <w:lang w:val="en-US"/>
        </w:rPr>
        <w:t xml:space="preserve">representing the type of the resort </w:t>
      </w:r>
      <w:r w:rsidR="004C0FFC" w:rsidRPr="004C0FFC">
        <w:rPr>
          <w:rFonts w:ascii="Calibri" w:eastAsia="Calibri" w:hAnsi="Calibri" w:cs="Calibri"/>
          <w:i/>
          <w:iCs/>
          <w:color w:val="000000"/>
          <w:lang w:val="en-US"/>
        </w:rPr>
        <w:t>e</w:t>
      </w:r>
      <w:r w:rsidRPr="00FF00DA">
        <w:rPr>
          <w:rFonts w:ascii="Calibri" w:eastAsia="Calibri" w:hAnsi="Calibri" w:cs="Calibri"/>
          <w:color w:val="000000"/>
          <w:lang w:val="en-US"/>
        </w:rPr>
        <w:t xml:space="preserve">. </w:t>
      </w:r>
    </w:p>
    <w:p w14:paraId="546DCBBB" w14:textId="77777777" w:rsidR="009676CE"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second and third terms of </w:t>
      </w:r>
      <w:r w:rsidR="009676CE">
        <w:rPr>
          <w:rFonts w:ascii="Calibri" w:eastAsia="Calibri" w:hAnsi="Calibri" w:cs="Calibri"/>
          <w:color w:val="000000"/>
          <w:lang w:val="en-US"/>
        </w:rPr>
        <w:t>(1)</w:t>
      </w:r>
      <w:r w:rsidRPr="00FF00DA">
        <w:rPr>
          <w:rFonts w:ascii="Calibri" w:eastAsia="Calibri" w:hAnsi="Calibri" w:cs="Calibri"/>
          <w:color w:val="000000"/>
          <w:lang w:val="en-US"/>
        </w:rPr>
        <w:t xml:space="preserve"> represent the preference for crowding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Thus,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e</m:t>
            </m:r>
          </m:sub>
        </m:sSub>
      </m:oMath>
      <w:r w:rsidRPr="00FF00DA">
        <w:rPr>
          <w:rFonts w:ascii="Calibri" w:eastAsia="Calibri" w:hAnsi="Calibri" w:cs="Calibri"/>
          <w:color w:val="000000"/>
          <w:lang w:val="en-US"/>
        </w:rPr>
        <w:t xml:space="preserve"> is the proportion of individuals </w:t>
      </w:r>
      <w:r w:rsidR="00AE23C3">
        <w:rPr>
          <w:rFonts w:ascii="Calibri" w:eastAsia="Calibri" w:hAnsi="Calibri" w:cs="Calibri"/>
          <w:color w:val="000000"/>
          <w:lang w:val="en-US"/>
        </w:rPr>
        <w:t>of</w:t>
      </w:r>
      <w:r w:rsidRPr="00FF00DA">
        <w:rPr>
          <w:rFonts w:ascii="Calibri" w:eastAsia="Calibri" w:hAnsi="Calibri" w:cs="Calibri"/>
          <w:color w:val="000000"/>
          <w:lang w:val="en-US"/>
        </w:rPr>
        <w:t xml:space="preserve"> the same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as the visitor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on destination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lang w:val="en-US"/>
              </w:rPr>
              <m:t>-</m:t>
            </m:r>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e</m:t>
            </m:r>
          </m:sub>
        </m:sSub>
      </m:oMath>
      <w:r w:rsidRPr="00FF00DA">
        <w:rPr>
          <w:rFonts w:ascii="Calibri" w:eastAsia="Calibri" w:hAnsi="Calibri" w:cs="Calibri"/>
          <w:color w:val="000000"/>
          <w:lang w:val="en-US"/>
        </w:rPr>
        <w:t xml:space="preserve"> is the proportion of individuals in destination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with a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different than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Finally, </w:t>
      </w:r>
      <m:oMath>
        <m:r>
          <w:rPr>
            <w:rFonts w:ascii="Cambria Math" w:eastAsia="Cambria Math" w:hAnsi="Cambria Math" w:cs="Cambria Math"/>
            <w:color w:val="000000"/>
          </w:rPr>
          <m:t>a</m:t>
        </m:r>
      </m:oMath>
      <w:r w:rsidRPr="00FF00DA">
        <w:rPr>
          <w:rFonts w:ascii="Calibri" w:eastAsia="Calibri" w:hAnsi="Calibri" w:cs="Calibri"/>
          <w:color w:val="000000"/>
          <w:lang w:val="en-US"/>
        </w:rPr>
        <w:t xml:space="preserve">, </w:t>
      </w:r>
      <m:oMath>
        <m:r>
          <w:rPr>
            <w:rFonts w:ascii="Cambria Math" w:eastAsia="Cambria Math" w:hAnsi="Cambria Math" w:cs="Cambria Math"/>
            <w:color w:val="000000"/>
          </w:rPr>
          <m:t>b</m:t>
        </m:r>
      </m:oMath>
      <w:r w:rsidRPr="00FF00DA">
        <w:rPr>
          <w:rFonts w:ascii="Calibri" w:eastAsia="Calibri" w:hAnsi="Calibri" w:cs="Calibri"/>
          <w:color w:val="000000"/>
          <w:lang w:val="en-US"/>
        </w:rPr>
        <w:t xml:space="preserve"> and </w:t>
      </w:r>
      <m:oMath>
        <m:r>
          <w:rPr>
            <w:rFonts w:ascii="Cambria Math" w:eastAsia="Cambria Math" w:hAnsi="Cambria Math" w:cs="Cambria Math"/>
            <w:color w:val="000000"/>
          </w:rPr>
          <m:t>d</m:t>
        </m:r>
      </m:oMath>
      <w:r w:rsidRPr="00FF00DA">
        <w:rPr>
          <w:rFonts w:ascii="Calibri" w:eastAsia="Calibri" w:hAnsi="Calibri" w:cs="Calibri"/>
          <w:color w:val="000000"/>
          <w:lang w:val="en-US"/>
        </w:rPr>
        <w:t xml:space="preserve"> are the parameters of individual and social preferences. </w:t>
      </w:r>
    </w:p>
    <w:p w14:paraId="046F7082" w14:textId="401B90BB" w:rsidR="00815CFA" w:rsidRPr="00AE23C3"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E721EB">
        <w:rPr>
          <w:rFonts w:ascii="Calibri" w:eastAsia="Calibri" w:hAnsi="Calibri" w:cs="Calibri"/>
          <w:lang w:val="en-US"/>
        </w:rPr>
        <w:t xml:space="preserve">Every tourist has an exogenous income </w:t>
      </w:r>
      <m:oMath>
        <m:r>
          <w:rPr>
            <w:rFonts w:ascii="Cambria Math" w:eastAsia="Cambria Math" w:hAnsi="Cambria Math" w:cs="Cambria Math"/>
          </w:rPr>
          <m:t>y</m:t>
        </m:r>
      </m:oMath>
      <w:r w:rsidRPr="00E721EB">
        <w:rPr>
          <w:rFonts w:ascii="Calibri" w:eastAsia="Calibri" w:hAnsi="Calibri" w:cs="Calibri"/>
          <w:lang w:val="en-US"/>
        </w:rPr>
        <w:t xml:space="preserve">, </w:t>
      </w:r>
      <w:r w:rsidR="009676CE">
        <w:rPr>
          <w:rFonts w:ascii="Calibri" w:eastAsia="Calibri" w:hAnsi="Calibri" w:cs="Calibri"/>
          <w:lang w:val="en-US"/>
        </w:rPr>
        <w:t>therefore the aggregate</w:t>
      </w:r>
      <w:r w:rsidRPr="00E721EB">
        <w:rPr>
          <w:rFonts w:ascii="Calibri" w:eastAsia="Calibri" w:hAnsi="Calibri" w:cs="Calibri"/>
          <w:lang w:val="en-US"/>
        </w:rPr>
        <w:t xml:space="preserve"> income is </w:t>
      </w:r>
      <m:oMath>
        <m:r>
          <w:rPr>
            <w:rFonts w:ascii="Cambria Math" w:eastAsia="Cambria Math" w:hAnsi="Cambria Math" w:cs="Cambria Math"/>
          </w:rPr>
          <m:t>M</m:t>
        </m:r>
        <m:r>
          <w:rPr>
            <w:rFonts w:ascii="Cambria Math" w:eastAsia="Cambria Math" w:hAnsi="Cambria Math" w:cs="Cambria Math"/>
            <w:lang w:val="en-US"/>
          </w:rPr>
          <m:t>=</m:t>
        </m:r>
        <m:r>
          <w:rPr>
            <w:rFonts w:ascii="Cambria Math" w:eastAsia="Cambria Math" w:hAnsi="Cambria Math" w:cs="Cambria Math"/>
          </w:rPr>
          <m:t>Ny</m:t>
        </m:r>
      </m:oMath>
      <w:r w:rsidRPr="00E721EB">
        <w:rPr>
          <w:rFonts w:ascii="Calibri" w:eastAsia="Calibri" w:hAnsi="Calibri" w:cs="Calibri"/>
          <w:lang w:val="en-US"/>
        </w:rPr>
        <w:t xml:space="preserve">. </w:t>
      </w:r>
      <w:r w:rsidR="009676CE">
        <w:rPr>
          <w:rFonts w:ascii="Calibri" w:eastAsia="Calibri" w:hAnsi="Calibri" w:cs="Calibri"/>
          <w:lang w:val="en-US"/>
        </w:rPr>
        <w:t>E</w:t>
      </w:r>
      <w:r w:rsidRPr="00E721EB">
        <w:rPr>
          <w:rFonts w:ascii="Calibri" w:eastAsia="Calibri" w:hAnsi="Calibri" w:cs="Calibri"/>
          <w:lang w:val="en-US"/>
        </w:rPr>
        <w:t xml:space="preserve">ach tourist </w:t>
      </w:r>
      <m:oMath>
        <m:r>
          <w:rPr>
            <w:rFonts w:ascii="Cambria Math" w:eastAsia="Cambria Math" w:hAnsi="Cambria Math" w:cs="Cambria Math"/>
          </w:rPr>
          <m:t>i</m:t>
        </m:r>
      </m:oMath>
      <w:r w:rsidRPr="00E721EB">
        <w:rPr>
          <w:rFonts w:ascii="Calibri" w:eastAsia="Calibri" w:hAnsi="Calibri" w:cs="Calibri"/>
          <w:lang w:val="en-US"/>
        </w:rPr>
        <w:t xml:space="preserve"> will choose the resort that offer the greater consumer surplus </w:t>
      </w:r>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e</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m:t>
            </m:r>
          </m:sub>
        </m:sSub>
      </m:oMath>
      <w:r w:rsidRPr="00E721EB">
        <w:rPr>
          <w:rFonts w:ascii="Calibri" w:eastAsia="Calibri" w:hAnsi="Calibri" w:cs="Calibri"/>
          <w:lang w:val="en-US"/>
        </w:rPr>
        <w:t xml:space="preserve"> within the set of available resorts in his set of information. </w:t>
      </w:r>
      <w:bookmarkStart w:id="1" w:name="bookmark=id.3znysh7" w:colFirst="0" w:colLast="0"/>
      <w:bookmarkEnd w:id="1"/>
    </w:p>
    <w:p w14:paraId="7651DB6F" w14:textId="5743FCB7" w:rsidR="003A3C81"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Each resort</w:t>
      </w:r>
      <w:r w:rsidR="006D5FC4">
        <w:rPr>
          <w:rFonts w:ascii="Calibri" w:eastAsia="Calibri" w:hAnsi="Calibri" w:cs="Calibri"/>
          <w:color w:val="000000"/>
          <w:lang w:val="en-US"/>
        </w:rPr>
        <w:t xml:space="preserve"> </w:t>
      </w:r>
      <w:r w:rsidR="006D5FC4" w:rsidRPr="006D5FC4">
        <w:rPr>
          <w:rFonts w:ascii="Calibri" w:eastAsia="Calibri" w:hAnsi="Calibri" w:cs="Calibri"/>
          <w:i/>
          <w:iCs/>
          <w:color w:val="000000"/>
          <w:lang w:val="en-US"/>
        </w:rPr>
        <w:t>j</w:t>
      </w:r>
      <w:r w:rsidRPr="00FF00DA">
        <w:rPr>
          <w:rFonts w:ascii="Calibri" w:eastAsia="Calibri" w:hAnsi="Calibri" w:cs="Calibri"/>
          <w:color w:val="000000"/>
          <w:lang w:val="en-US"/>
        </w:rPr>
        <w:t xml:space="preserve"> has a </w:t>
      </w:r>
      <w:r w:rsidR="006D5FC4">
        <w:rPr>
          <w:rFonts w:ascii="Calibri" w:eastAsia="Calibri" w:hAnsi="Calibri" w:cs="Calibri"/>
          <w:color w:val="000000"/>
          <w:lang w:val="en-US"/>
        </w:rPr>
        <w:t xml:space="preserve">fix </w:t>
      </w:r>
      <w:r w:rsidRPr="00FF00DA">
        <w:rPr>
          <w:rFonts w:ascii="Calibri" w:eastAsia="Calibri" w:hAnsi="Calibri" w:cs="Calibri"/>
          <w:color w:val="000000"/>
          <w:lang w:val="en-US"/>
        </w:rPr>
        <w:t xml:space="preserve">capacity </w:t>
      </w:r>
      <m:oMath>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oMath>
      <w:r w:rsidRPr="00FF00DA">
        <w:rPr>
          <w:rFonts w:ascii="Calibri" w:eastAsia="Calibri" w:hAnsi="Calibri" w:cs="Calibri"/>
          <w:color w:val="000000"/>
          <w:lang w:val="en-US"/>
        </w:rPr>
        <w:t xml:space="preserve">, therefore the </w:t>
      </w:r>
      <w:r w:rsidR="003A3C81">
        <w:rPr>
          <w:rFonts w:ascii="Calibri" w:eastAsia="Calibri" w:hAnsi="Calibri" w:cs="Calibri"/>
          <w:color w:val="000000"/>
          <w:lang w:val="en-US"/>
        </w:rPr>
        <w:t xml:space="preserve">total number of tourists that the market can receive is  </w:t>
      </w:r>
      <m:oMath>
        <m:r>
          <w:rPr>
            <w:rFonts w:ascii="Cambria Math" w:eastAsia="Cambria Math" w:hAnsi="Cambria Math" w:cs="Cambria Math"/>
            <w:color w:val="000000"/>
          </w:rPr>
          <m:t>Q</m:t>
        </m:r>
        <m:r>
          <w:rPr>
            <w:rFonts w:ascii="Cambria Math" w:eastAsia="Cambria Math" w:hAnsi="Cambria Math" w:cs="Cambria Math"/>
            <w:color w:val="000000"/>
            <w:lang w:val="en-US"/>
          </w:rPr>
          <m:t>=</m:t>
        </m:r>
        <m:nary>
          <m:naryPr>
            <m:chr m:val="∑"/>
            <m:limLoc m:val="subSup"/>
            <m:supHide m:val="1"/>
            <m:ctrlPr>
              <w:rPr>
                <w:rFonts w:ascii="Cambria Math" w:eastAsia="Cambria Math" w:hAnsi="Cambria Math" w:cs="Cambria Math"/>
                <w:i/>
                <w:color w:val="000000"/>
                <w:lang w:val="en-US"/>
              </w:rPr>
            </m:ctrlPr>
          </m:naryPr>
          <m:sub>
            <m:r>
              <w:rPr>
                <w:rFonts w:ascii="Cambria Math" w:eastAsia="Cambria Math" w:hAnsi="Cambria Math" w:cs="Cambria Math"/>
                <w:color w:val="000000"/>
              </w:rPr>
              <m:t>j</m:t>
            </m:r>
            <m:r>
              <w:rPr>
                <w:rFonts w:ascii="Cambria Math" w:eastAsia="Cambria Math" w:hAnsi="Cambria Math" w:cs="Cambria Math"/>
                <w:color w:val="000000"/>
                <w:lang w:val="en-US"/>
              </w:rPr>
              <m:t>∈</m:t>
            </m:r>
            <m:r>
              <w:rPr>
                <w:rFonts w:ascii="Cambria Math" w:eastAsia="Cambria Math" w:hAnsi="Cambria Math" w:cs="Cambria Math"/>
                <w:color w:val="000000"/>
              </w:rPr>
              <m:t>R</m:t>
            </m:r>
          </m:sub>
          <m:sup/>
          <m:e>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e>
        </m:nary>
        <m:r>
          <w:rPr>
            <w:rFonts w:ascii="Cambria Math" w:eastAsia="Cambria Math" w:hAnsi="Cambria Math" w:cs="Cambria Math"/>
            <w:color w:val="000000"/>
            <w:lang w:val="en-US"/>
          </w:rPr>
          <m:t>‍</m:t>
        </m:r>
      </m:oMath>
      <w:r w:rsidR="003A3C81">
        <w:rPr>
          <w:rFonts w:ascii="Calibri" w:eastAsia="Calibri" w:hAnsi="Calibri" w:cs="Calibri"/>
          <w:color w:val="000000"/>
          <w:lang w:val="en-US"/>
        </w:rPr>
        <w:t>.</w:t>
      </w:r>
      <w:r w:rsidRPr="00FF00DA">
        <w:rPr>
          <w:rFonts w:ascii="Calibri" w:eastAsia="Calibri" w:hAnsi="Calibri" w:cs="Calibri"/>
          <w:color w:val="000000"/>
          <w:lang w:val="en-US"/>
        </w:rPr>
        <w:t xml:space="preserve"> It is assumed that </w:t>
      </w:r>
      <w:r w:rsidR="003A3C81">
        <w:rPr>
          <w:rFonts w:ascii="Calibri" w:eastAsia="Calibri" w:hAnsi="Calibri" w:cs="Calibri"/>
          <w:color w:val="000000"/>
          <w:lang w:val="en-US"/>
        </w:rPr>
        <w:t>no one</w:t>
      </w:r>
      <w:r w:rsidRPr="00FF00DA">
        <w:rPr>
          <w:rFonts w:ascii="Calibri" w:eastAsia="Calibri" w:hAnsi="Calibri" w:cs="Calibri"/>
          <w:color w:val="000000"/>
          <w:lang w:val="en-US"/>
        </w:rPr>
        <w:t xml:space="preserve"> resort can </w:t>
      </w:r>
      <w:r w:rsidR="003A3C81">
        <w:rPr>
          <w:rFonts w:ascii="Calibri" w:eastAsia="Calibri" w:hAnsi="Calibri" w:cs="Calibri"/>
          <w:color w:val="000000"/>
          <w:lang w:val="en-US"/>
        </w:rPr>
        <w:t>supply the entire demand</w:t>
      </w:r>
      <w:r w:rsidRPr="00FF00DA">
        <w:rPr>
          <w:rFonts w:ascii="Calibri" w:eastAsia="Calibri" w:hAnsi="Calibri" w:cs="Calibri"/>
          <w:color w:val="000000"/>
          <w:lang w:val="en-US"/>
        </w:rPr>
        <w:t xml:space="preserve">, i.e. </w:t>
      </w:r>
      <m:oMath>
        <m:r>
          <w:rPr>
            <w:rFonts w:ascii="Cambria Math" w:eastAsia="Cambria Math" w:hAnsi="Cambria Math" w:cs="Cambria Math"/>
            <w:color w:val="000000"/>
            <w:lang w:val="en-US"/>
          </w:rPr>
          <m:t>∄</m:t>
        </m:r>
        <m:r>
          <w:rPr>
            <w:rFonts w:ascii="Cambria Math" w:eastAsia="Cambria Math" w:hAnsi="Cambria Math" w:cs="Cambria Math"/>
            <w:color w:val="000000"/>
          </w:rPr>
          <m:t>j</m:t>
        </m:r>
        <m:r>
          <w:rPr>
            <w:rFonts w:ascii="Cambria Math" w:eastAsia="Cambria Math" w:hAnsi="Cambria Math" w:cs="Cambria Math"/>
            <w:color w:val="000000"/>
            <w:lang w:val="en-US"/>
          </w:rPr>
          <m:t>∈</m:t>
        </m:r>
        <m:r>
          <w:rPr>
            <w:rFonts w:ascii="Cambria Math" w:eastAsia="Cambria Math" w:hAnsi="Cambria Math" w:cs="Cambria Math"/>
            <w:color w:val="000000"/>
          </w:rPr>
          <m:t>R</m:t>
        </m:r>
        <m:r>
          <w:rPr>
            <w:rFonts w:ascii="Cambria Math" w:eastAsia="Cambria Math" w:hAnsi="Cambria Math" w:cs="Cambria Math"/>
            <w:color w:val="000000"/>
            <w:lang w:val="en-US"/>
          </w:rPr>
          <m:t>|</m:t>
        </m:r>
        <m:r>
          <m:rPr>
            <m:sty m:val="p"/>
          </m:rPr>
          <w:rPr>
            <w:rFonts w:ascii="Cambria Math" w:eastAsia="Calibri" w:hAnsi="Cambria Math" w:cs="Calibri"/>
            <w:color w:val="000000"/>
            <w:lang w:val="en-US"/>
          </w:rPr>
          <m:t xml:space="preserve"> </m:t>
        </m:r>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r>
          <w:rPr>
            <w:rFonts w:ascii="Cambria Math" w:eastAsia="Cambria Math" w:hAnsi="Cambria Math" w:cs="Cambria Math"/>
            <w:color w:val="000000"/>
            <w:lang w:val="en-US"/>
          </w:rPr>
          <m:t>≥</m:t>
        </m:r>
        <m:r>
          <w:rPr>
            <w:rFonts w:ascii="Cambria Math" w:eastAsia="Cambria Math" w:hAnsi="Cambria Math" w:cs="Cambria Math"/>
            <w:color w:val="000000"/>
          </w:rPr>
          <m:t>N</m:t>
        </m:r>
      </m:oMath>
      <w:r w:rsidRPr="00AE23C3">
        <w:rPr>
          <w:rFonts w:ascii="Calibri" w:eastAsia="Calibri" w:hAnsi="Calibri" w:cs="Calibri"/>
          <w:color w:val="000000"/>
          <w:lang w:val="en-US"/>
        </w:rPr>
        <w:t xml:space="preserve">. </w:t>
      </w:r>
    </w:p>
    <w:p w14:paraId="5B6A18F4" w14:textId="47C62909" w:rsidR="00640BF2"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There is no fix cost and the unitary cost of serving to each visitor is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w:t>
      </w:r>
      <w:r w:rsidR="00640BF2">
        <w:rPr>
          <w:rFonts w:ascii="Calibri" w:eastAsia="Calibri" w:hAnsi="Calibri" w:cs="Calibri"/>
          <w:color w:val="000000"/>
          <w:lang w:val="en-US"/>
        </w:rPr>
        <w:t xml:space="preserve"> This cost structure assumes that there are not scale economies, so that the price strategy of the resorts do not consider the reduction of average costs when they increase their capacity. </w:t>
      </w:r>
    </w:p>
    <w:p w14:paraId="423BE466" w14:textId="41CA2CB1" w:rsidR="00815CFA" w:rsidRPr="00FF00DA" w:rsidRDefault="004D0CC5">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Assume</w:t>
      </w:r>
      <w:r w:rsidR="000F7989">
        <w:rPr>
          <w:rFonts w:ascii="Calibri" w:eastAsia="Calibri" w:hAnsi="Calibri" w:cs="Calibri"/>
          <w:color w:val="000000"/>
          <w:lang w:val="en-US"/>
        </w:rPr>
        <w:t xml:space="preserve"> that all the tourists have enough income to cover at least the </w:t>
      </w:r>
      <w:r w:rsidR="00FF00DA" w:rsidRPr="00FF00DA">
        <w:rPr>
          <w:rFonts w:ascii="Calibri" w:eastAsia="Calibri" w:hAnsi="Calibri" w:cs="Calibri"/>
          <w:color w:val="000000"/>
          <w:lang w:val="en-US"/>
        </w:rPr>
        <w:t xml:space="preserve">unitary cost of every room,  </w:t>
      </w:r>
      <m:oMath>
        <m:r>
          <w:rPr>
            <w:rFonts w:ascii="Cambria Math" w:eastAsia="Cambria Math" w:hAnsi="Cambria Math" w:cs="Cambria Math"/>
            <w:color w:val="000000"/>
          </w:rPr>
          <m:t>y</m:t>
        </m:r>
        <m:r>
          <w:rPr>
            <w:rFonts w:ascii="Cambria Math" w:eastAsia="Cambria Math" w:hAnsi="Cambria Math" w:cs="Cambria Math"/>
            <w:color w:val="000000"/>
            <w:lang w:val="en-US"/>
          </w:rPr>
          <m:t>&gt;</m:t>
        </m:r>
        <m:r>
          <w:rPr>
            <w:rFonts w:ascii="Cambria Math" w:eastAsia="Cambria Math" w:hAnsi="Cambria Math" w:cs="Cambria Math"/>
            <w:color w:val="000000"/>
          </w:rPr>
          <m:t>c</m:t>
        </m:r>
        <m:sSub>
          <m:sSubPr>
            <m:ctrlPr>
              <w:rPr>
                <w:rFonts w:ascii="Cambria Math" w:eastAsia="Cambria Math" w:hAnsi="Cambria Math" w:cs="Cambria Math"/>
                <w:color w:val="000000"/>
              </w:rPr>
            </m:ctrlPr>
          </m:sSubPr>
          <m:e>
            <m:r>
              <w:rPr>
                <w:rFonts w:ascii="Cambria Math" w:eastAsia="Cambria Math" w:hAnsi="Cambria Math" w:cs="Cambria Math"/>
                <w:color w:val="000000"/>
                <w:lang w:val="en-US"/>
              </w:rPr>
              <m:t>‍</m:t>
            </m:r>
          </m:e>
          <m:sub>
            <m:r>
              <w:rPr>
                <w:rFonts w:ascii="Cambria Math" w:eastAsia="Cambria Math" w:hAnsi="Cambria Math" w:cs="Cambria Math"/>
                <w:color w:val="000000"/>
              </w:rPr>
              <m:t>j</m:t>
            </m:r>
          </m:sub>
        </m:sSub>
      </m:oMath>
      <w:r w:rsidR="00FF00DA" w:rsidRPr="00FF00DA">
        <w:rPr>
          <w:rFonts w:ascii="Calibri" w:eastAsia="Calibri" w:hAnsi="Calibri" w:cs="Calibri"/>
          <w:color w:val="000000"/>
          <w:lang w:val="en-US"/>
        </w:rPr>
        <w:t xml:space="preserve"> for </w:t>
      </w:r>
      <m:oMath>
        <m:r>
          <w:rPr>
            <w:rFonts w:ascii="Cambria Math" w:eastAsia="Cambria Math" w:hAnsi="Cambria Math" w:cs="Cambria Math"/>
            <w:color w:val="000000"/>
            <w:lang w:val="en-US"/>
          </w:rPr>
          <m:t>∀</m:t>
        </m:r>
        <m:r>
          <w:rPr>
            <w:rFonts w:ascii="Cambria Math" w:eastAsia="Cambria Math" w:hAnsi="Cambria Math" w:cs="Cambria Math"/>
            <w:color w:val="000000"/>
          </w:rPr>
          <m:t>j</m:t>
        </m:r>
      </m:oMath>
      <w:r w:rsidR="00640BF2" w:rsidRPr="00640BF2">
        <w:rPr>
          <w:rFonts w:ascii="Calibri" w:eastAsia="Calibri" w:hAnsi="Calibri" w:cs="Calibri"/>
          <w:color w:val="000000"/>
          <w:lang w:val="en-US"/>
        </w:rPr>
        <w:t>.</w:t>
      </w:r>
      <w:r w:rsidR="000F7989">
        <w:rPr>
          <w:rFonts w:ascii="Calibri" w:eastAsia="Calibri" w:hAnsi="Calibri" w:cs="Calibri"/>
          <w:color w:val="000000"/>
          <w:lang w:val="en-US"/>
        </w:rPr>
        <w:t xml:space="preserve"> </w:t>
      </w:r>
    </w:p>
    <w:p w14:paraId="0EB5E73D" w14:textId="2A2F7B64" w:rsidR="00815CFA" w:rsidRPr="00FF00DA" w:rsidRDefault="000F7989">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The resorts use price to increase their</w:t>
      </w:r>
      <w:r w:rsidR="00FF00DA" w:rsidRPr="00FF00DA">
        <w:rPr>
          <w:rFonts w:ascii="Calibri" w:eastAsia="Calibri" w:hAnsi="Calibri" w:cs="Calibri"/>
          <w:color w:val="000000"/>
          <w:lang w:val="en-US"/>
        </w:rPr>
        <w:t xml:space="preserve"> profit </w:t>
      </w:r>
      <w:r>
        <w:rPr>
          <w:rFonts w:ascii="Calibri" w:eastAsia="Calibri" w:hAnsi="Calibri" w:cs="Calibri"/>
          <w:color w:val="000000"/>
          <w:lang w:val="en-US"/>
        </w:rPr>
        <w:t xml:space="preserve">which is </w:t>
      </w:r>
      <w:r w:rsidR="00FF00DA" w:rsidRPr="00FF00DA">
        <w:rPr>
          <w:rFonts w:ascii="Calibri" w:eastAsia="Calibri" w:hAnsi="Calibri" w:cs="Calibri"/>
          <w:color w:val="000000"/>
          <w:lang w:val="en-US"/>
        </w:rPr>
        <w:t>given by</w:t>
      </w:r>
    </w:p>
    <w:tbl>
      <w:tblPr>
        <w:tblStyle w:val="aa"/>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815CFA" w14:paraId="37092E89" w14:textId="77777777">
        <w:trPr>
          <w:jc w:val="center"/>
        </w:trPr>
        <w:tc>
          <w:tcPr>
            <w:tcW w:w="279" w:type="dxa"/>
            <w:vAlign w:val="center"/>
          </w:tcPr>
          <w:p w14:paraId="7374BBE4" w14:textId="77777777" w:rsidR="00815CFA" w:rsidRPr="00FF00DA" w:rsidRDefault="00815CFA">
            <w:pPr>
              <w:rPr>
                <w:lang w:val="en-US"/>
              </w:rPr>
            </w:pPr>
          </w:p>
        </w:tc>
        <w:tc>
          <w:tcPr>
            <w:tcW w:w="7938" w:type="dxa"/>
            <w:vAlign w:val="center"/>
          </w:tcPr>
          <w:p w14:paraId="60590486" w14:textId="77777777" w:rsidR="00815CFA" w:rsidRDefault="001A2DD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Π</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r>
                  <w:rPr>
                    <w:rFonts w:ascii="Cambria Math" w:eastAsia="Cambria Math" w:hAnsi="Cambria Math" w:cs="Cambria Math"/>
                  </w:rPr>
                  <m:t>)</m:t>
                </m:r>
              </m:oMath>
            </m:oMathPara>
          </w:p>
        </w:tc>
        <w:tc>
          <w:tcPr>
            <w:tcW w:w="611" w:type="dxa"/>
            <w:vAlign w:val="center"/>
          </w:tcPr>
          <w:p w14:paraId="520F7BB2" w14:textId="77777777" w:rsidR="00815CFA" w:rsidRDefault="00FF00DA">
            <w:pPr>
              <w:pBdr>
                <w:top w:val="nil"/>
                <w:left w:val="nil"/>
                <w:bottom w:val="nil"/>
                <w:right w:val="nil"/>
                <w:between w:val="nil"/>
              </w:pBdr>
              <w:spacing w:after="200"/>
              <w:jc w:val="right"/>
              <w:rPr>
                <w:rFonts w:ascii="Calibri" w:eastAsia="Calibri" w:hAnsi="Calibri" w:cs="Calibri"/>
                <w:color w:val="000000"/>
                <w:sz w:val="22"/>
                <w:szCs w:val="22"/>
              </w:rPr>
            </w:pPr>
            <w:r>
              <w:rPr>
                <w:rFonts w:ascii="Calibri" w:eastAsia="Calibri" w:hAnsi="Calibri" w:cs="Calibri"/>
                <w:color w:val="000000"/>
                <w:sz w:val="22"/>
                <w:szCs w:val="22"/>
              </w:rPr>
              <w:t>( 2 )</w:t>
            </w:r>
          </w:p>
        </w:tc>
      </w:tr>
    </w:tbl>
    <w:p w14:paraId="764B138F" w14:textId="77777777" w:rsidR="00815CFA" w:rsidRDefault="00815CFA">
      <w:pPr>
        <w:tabs>
          <w:tab w:val="center" w:pos="4800"/>
          <w:tab w:val="right" w:pos="9500"/>
        </w:tabs>
      </w:pPr>
    </w:p>
    <w:p w14:paraId="393A5454" w14:textId="77777777" w:rsidR="00815CFA" w:rsidRDefault="00815CFA">
      <w:pPr>
        <w:tabs>
          <w:tab w:val="center" w:pos="4800"/>
          <w:tab w:val="right" w:pos="9500"/>
        </w:tabs>
        <w:jc w:val="both"/>
      </w:pPr>
    </w:p>
    <w:p w14:paraId="0DC1EC44" w14:textId="65C90385" w:rsidR="00815CFA" w:rsidRPr="000F7989" w:rsidRDefault="00FF00DA">
      <w:pPr>
        <w:tabs>
          <w:tab w:val="center" w:pos="4800"/>
          <w:tab w:val="right" w:pos="9500"/>
        </w:tabs>
        <w:ind w:firstLine="720"/>
        <w:jc w:val="both"/>
        <w:rPr>
          <w:rFonts w:ascii="Calibri" w:eastAsia="Calibri" w:hAnsi="Calibri" w:cs="Calibri"/>
          <w:color w:val="000000"/>
          <w:lang w:val="en-US"/>
        </w:rPr>
      </w:pPr>
      <w:r w:rsidRPr="000F7989">
        <w:rPr>
          <w:rFonts w:ascii="Calibri" w:eastAsia="Calibri" w:hAnsi="Calibri" w:cs="Calibri"/>
          <w:color w:val="000000"/>
          <w:lang w:val="en-US"/>
        </w:rPr>
        <w:lastRenderedPageBreak/>
        <w:t xml:space="preserve">where </w:t>
      </w:r>
      <m:oMath>
        <m:r>
          <m:rPr>
            <m:sty m:val="p"/>
          </m:rPr>
          <w:rPr>
            <w:rFonts w:ascii="Cambria Math" w:eastAsia="Cambria Math" w:hAnsi="Cambria Math" w:cs="Cambria Math"/>
            <w:color w:val="000000"/>
            <w:lang w:val="en-US"/>
          </w:rPr>
          <m:t>0≤</m:t>
        </m:r>
        <m:sSub>
          <m:sSubPr>
            <m:ctrlPr>
              <w:rPr>
                <w:rFonts w:ascii="Cambria Math" w:eastAsia="Cambria Math" w:hAnsi="Cambria Math" w:cs="Cambria Math"/>
                <w:color w:val="000000"/>
                <w:lang w:val="en-US"/>
              </w:rPr>
            </m:ctrlPr>
          </m:sSubPr>
          <m:e>
            <m:r>
              <w:rPr>
                <w:rFonts w:ascii="Cambria Math" w:eastAsia="Cambria Math" w:hAnsi="Cambria Math" w:cs="Cambria Math"/>
                <w:color w:val="000000"/>
                <w:lang w:val="en-US"/>
              </w:rPr>
              <m:t>q</m:t>
            </m:r>
          </m:e>
          <m:sub>
            <m:r>
              <w:rPr>
                <w:rFonts w:ascii="Cambria Math" w:eastAsia="Cambria Math" w:hAnsi="Cambria Math" w:cs="Cambria Math"/>
                <w:color w:val="000000"/>
                <w:lang w:val="en-US"/>
              </w:rPr>
              <m:t>j</m:t>
            </m:r>
          </m:sub>
        </m:sSub>
        <m:r>
          <m:rPr>
            <m:sty m:val="p"/>
          </m:rPr>
          <w:rPr>
            <w:rFonts w:ascii="Cambria Math" w:eastAsia="Cambria Math" w:hAnsi="Cambria Math" w:cs="Cambria Math"/>
            <w:color w:val="000000"/>
            <w:lang w:val="en-US"/>
          </w:rPr>
          <m:t>≤</m:t>
        </m:r>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oMath>
      <w:r w:rsidRPr="000F7989">
        <w:rPr>
          <w:rFonts w:ascii="Calibri" w:eastAsia="Calibri" w:hAnsi="Calibri" w:cs="Calibri"/>
          <w:color w:val="000000"/>
          <w:lang w:val="en-US"/>
        </w:rPr>
        <w:t xml:space="preserve"> is the number of visitors attending the resort </w:t>
      </w:r>
      <m:oMath>
        <m:r>
          <w:rPr>
            <w:rFonts w:ascii="Cambria Math" w:eastAsia="Cambria Math" w:hAnsi="Cambria Math" w:cs="Cambria Math"/>
            <w:color w:val="000000"/>
            <w:lang w:val="en-US"/>
          </w:rPr>
          <m:t>j</m:t>
        </m:r>
      </m:oMath>
      <w:r w:rsidRPr="000F7989">
        <w:rPr>
          <w:rFonts w:ascii="Calibri" w:eastAsia="Calibri" w:hAnsi="Calibri" w:cs="Calibri"/>
          <w:color w:val="000000"/>
          <w:lang w:val="en-US"/>
        </w:rPr>
        <w:t>.</w:t>
      </w:r>
    </w:p>
    <w:p w14:paraId="6391A6B2" w14:textId="77777777" w:rsidR="00815CFA" w:rsidRPr="00915B9B" w:rsidRDefault="00815CFA">
      <w:pPr>
        <w:tabs>
          <w:tab w:val="center" w:pos="4800"/>
          <w:tab w:val="right" w:pos="9500"/>
        </w:tabs>
        <w:ind w:firstLine="720"/>
        <w:jc w:val="both"/>
        <w:rPr>
          <w:lang w:val="en-US"/>
        </w:rPr>
      </w:pPr>
    </w:p>
    <w:p w14:paraId="65B4EB21" w14:textId="77777777" w:rsidR="00815CFA" w:rsidRPr="00915B9B" w:rsidRDefault="00FF00DA">
      <w:pPr>
        <w:pStyle w:val="Ttulo2"/>
        <w:numPr>
          <w:ilvl w:val="0"/>
          <w:numId w:val="5"/>
        </w:numPr>
        <w:rPr>
          <w:sz w:val="24"/>
          <w:szCs w:val="24"/>
        </w:rPr>
      </w:pPr>
      <w:bookmarkStart w:id="2" w:name="bookmark=id.2et92p0" w:colFirst="0" w:colLast="0"/>
      <w:bookmarkEnd w:id="2"/>
      <w:r w:rsidRPr="00915B9B">
        <w:rPr>
          <w:sz w:val="24"/>
          <w:szCs w:val="24"/>
        </w:rPr>
        <w:t>Static analysis</w:t>
      </w:r>
    </w:p>
    <w:p w14:paraId="68AD437A" w14:textId="34B7C4B3" w:rsidR="00815CFA" w:rsidRPr="00915B9B" w:rsidRDefault="000F7989">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In this section two simplified version of the model are explored. </w:t>
      </w:r>
      <w:r w:rsidR="00FF00DA" w:rsidRPr="00915B9B">
        <w:rPr>
          <w:rFonts w:ascii="Calibri" w:eastAsia="Calibri" w:hAnsi="Calibri" w:cs="Calibri"/>
          <w:lang w:val="en-US"/>
        </w:rPr>
        <w:t xml:space="preserve">First, </w:t>
      </w:r>
      <w:r w:rsidRPr="00915B9B">
        <w:rPr>
          <w:rFonts w:ascii="Calibri" w:eastAsia="Calibri" w:hAnsi="Calibri" w:cs="Calibri"/>
          <w:lang w:val="en-US"/>
        </w:rPr>
        <w:t>the behavior of the demand is analyzed</w:t>
      </w:r>
      <w:r w:rsidR="00FF00DA" w:rsidRPr="00915B9B">
        <w:rPr>
          <w:rFonts w:ascii="Calibri" w:eastAsia="Calibri" w:hAnsi="Calibri" w:cs="Calibri"/>
          <w:lang w:val="en-US"/>
        </w:rPr>
        <w:t>, without considering the supply side. In this case it is show that type and social preferences generates a sorting as suggested in (</w:t>
      </w:r>
      <w:proofErr w:type="spellStart"/>
      <w:r w:rsidR="00FF00DA" w:rsidRPr="00915B9B">
        <w:rPr>
          <w:rFonts w:ascii="Calibri" w:eastAsia="Calibri" w:hAnsi="Calibri" w:cs="Calibri"/>
          <w:lang w:val="en-US"/>
        </w:rPr>
        <w:t>Kuminoff</w:t>
      </w:r>
      <w:proofErr w:type="spellEnd"/>
      <w:r w:rsidR="00FF00DA" w:rsidRPr="00915B9B">
        <w:rPr>
          <w:rFonts w:ascii="Calibri" w:eastAsia="Calibri" w:hAnsi="Calibri" w:cs="Calibri"/>
          <w:lang w:val="en-US"/>
        </w:rPr>
        <w:t xml:space="preserve"> et al., 2010). Second, the strategic behavior of the resorts is introduced, assuming that visitors have preferences for the type of hotel without social preferences. This version of the model is useful for showing that this simple version has very complicated characterization of the equilibrium. </w:t>
      </w:r>
    </w:p>
    <w:p w14:paraId="5A028E23" w14:textId="77777777" w:rsidR="00815CFA" w:rsidRPr="00915B9B" w:rsidRDefault="00FF00DA">
      <w:pPr>
        <w:pStyle w:val="Ttulo3"/>
        <w:numPr>
          <w:ilvl w:val="1"/>
          <w:numId w:val="5"/>
        </w:numPr>
      </w:pPr>
      <w:r w:rsidRPr="00915B9B">
        <w:t>Characterization of the demand</w:t>
      </w:r>
    </w:p>
    <w:p w14:paraId="2F13C75B" w14:textId="1865C182" w:rsidR="00815CFA" w:rsidRPr="00915B9B" w:rsidRDefault="004D0CC5" w:rsidP="00691D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A</w:t>
      </w:r>
      <w:r w:rsidR="00FF00DA" w:rsidRPr="00915B9B">
        <w:rPr>
          <w:rFonts w:ascii="Calibri" w:eastAsia="Calibri" w:hAnsi="Calibri" w:cs="Calibri"/>
          <w:lang w:val="en-US"/>
        </w:rPr>
        <w:t xml:space="preserve">ssume that every resort can satisfy any demand. In this setting </w:t>
      </w:r>
      <w:r w:rsidR="00691DFA" w:rsidRPr="00915B9B">
        <w:rPr>
          <w:rFonts w:ascii="Calibri" w:eastAsia="Calibri" w:hAnsi="Calibri" w:cs="Calibri"/>
          <w:lang w:val="en-US"/>
        </w:rPr>
        <w:t>a</w:t>
      </w:r>
      <w:r w:rsidR="00FF00DA" w:rsidRPr="00915B9B">
        <w:rPr>
          <w:rFonts w:ascii="Calibri" w:eastAsia="Calibri" w:hAnsi="Calibri" w:cs="Calibri"/>
          <w:lang w:val="en-US"/>
        </w:rPr>
        <w:t xml:space="preserve"> tourist decides using only the utility function defined in (1) without any other constraints. </w:t>
      </w:r>
      <w:r w:rsidR="00691DFA" w:rsidRPr="00915B9B">
        <w:rPr>
          <w:rFonts w:ascii="Calibri" w:eastAsia="Calibri" w:hAnsi="Calibri" w:cs="Calibri"/>
          <w:lang w:val="en-US"/>
        </w:rPr>
        <w:t xml:space="preserve">For simplicity, assume that </w:t>
      </w:r>
      <w:r w:rsidR="00FF00DA" w:rsidRPr="00915B9B">
        <w:rPr>
          <w:rFonts w:ascii="Calibri" w:eastAsia="Calibri" w:hAnsi="Calibri" w:cs="Calibri"/>
          <w:lang w:val="en-US"/>
        </w:rPr>
        <w:t>tourist</w:t>
      </w:r>
      <w:r w:rsidR="00691DFA" w:rsidRPr="00915B9B">
        <w:rPr>
          <w:rFonts w:ascii="Calibri" w:eastAsia="Calibri" w:hAnsi="Calibri" w:cs="Calibri"/>
          <w:lang w:val="en-US"/>
        </w:rPr>
        <w:t>s</w:t>
      </w:r>
      <w:r w:rsidR="00FF00DA" w:rsidRPr="00915B9B">
        <w:rPr>
          <w:rFonts w:ascii="Calibri" w:eastAsia="Calibri" w:hAnsi="Calibri" w:cs="Calibri"/>
          <w:lang w:val="en-US"/>
        </w:rPr>
        <w:t xml:space="preserve"> comparing resorts in pairs</w:t>
      </w:r>
      <w:r w:rsidRPr="00915B9B">
        <w:rPr>
          <w:rFonts w:ascii="Calibri" w:eastAsia="Calibri" w:hAnsi="Calibri" w:cs="Calibri"/>
          <w:lang w:val="en-US"/>
        </w:rPr>
        <w:t>. In this model</w:t>
      </w:r>
      <w:r w:rsidR="00FF00DA" w:rsidRPr="00915B9B">
        <w:rPr>
          <w:rFonts w:ascii="Calibri" w:eastAsia="Calibri" w:hAnsi="Calibri" w:cs="Calibri"/>
          <w:lang w:val="en-US"/>
        </w:rPr>
        <w:t xml:space="preserve"> the process of decision is characterized by the following proposition:</w:t>
      </w:r>
    </w:p>
    <w:p w14:paraId="24D3C474" w14:textId="6F4EB975"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b/>
          <w:lang w:val="en-US"/>
        </w:rPr>
        <w:t>Proposition 1</w:t>
      </w:r>
      <w:r w:rsidRPr="00915B9B">
        <w:rPr>
          <w:rFonts w:ascii="Calibri" w:eastAsia="Calibri" w:hAnsi="Calibri" w:cs="Calibri"/>
          <w:lang w:val="en-US"/>
        </w:rPr>
        <w:t xml:space="preserve">: Suppose that a tourist </w:t>
      </w:r>
      <w:proofErr w:type="spellStart"/>
      <w:r w:rsidRPr="00915B9B">
        <w:rPr>
          <w:rFonts w:ascii="Calibri" w:eastAsia="Calibri" w:hAnsi="Calibri" w:cs="Calibri"/>
          <w:i/>
          <w:iCs/>
          <w:lang w:val="en-US"/>
        </w:rPr>
        <w:t>i</w:t>
      </w:r>
      <w:proofErr w:type="spellEnd"/>
      <w:r w:rsidRPr="00915B9B">
        <w:rPr>
          <w:rFonts w:ascii="Calibri" w:eastAsia="Calibri" w:hAnsi="Calibri" w:cs="Calibri"/>
          <w:lang w:val="en-US"/>
        </w:rPr>
        <w:t xml:space="preserve"> is making the decision between the resorts j and k. If the tourist has the utility function for the resorts </w:t>
      </w:r>
      <w:r w:rsidR="004D0CC5" w:rsidRPr="00915B9B">
        <w:rPr>
          <w:rFonts w:ascii="Calibri" w:eastAsia="Calibri" w:hAnsi="Calibri" w:cs="Calibri"/>
          <w:lang w:val="en-US"/>
        </w:rPr>
        <w:t>defined by</w:t>
      </w:r>
      <w:r w:rsidRPr="00915B9B">
        <w:rPr>
          <w:rFonts w:ascii="Calibri" w:eastAsia="Calibri" w:hAnsi="Calibri" w:cs="Calibri"/>
          <w:lang w:val="en-US"/>
        </w:rPr>
        <w:t xml:space="preserve"> (1) and he uses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j</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w:r w:rsidRPr="00915B9B">
        <w:rPr>
          <w:rFonts w:ascii="Calibri" w:eastAsia="Calibri" w:hAnsi="Calibri" w:cs="Calibri"/>
          <w:lang w:val="en-US"/>
        </w:rPr>
        <w:t xml:space="preserve"> to make the decision between both of them, there are four cases to consider, </w:t>
      </w:r>
    </w:p>
    <w:p w14:paraId="6B245A2C"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Case 1: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j</m:t>
            </m:r>
          </m:sub>
        </m:sSub>
        <m:r>
          <w:rPr>
            <w:rFonts w:ascii="Cambria Math" w:eastAsia="Cambria Math" w:hAnsi="Cambria Math" w:cs="Cambria Math"/>
            <w:lang w:val="en-US"/>
          </w:rPr>
          <m:t>=1</m:t>
        </m:r>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k</m:t>
            </m:r>
          </m:sub>
        </m:sSub>
        <m:r>
          <w:rPr>
            <w:rFonts w:ascii="Cambria Math" w:eastAsia="Cambria Math" w:hAnsi="Cambria Math" w:cs="Cambria Math"/>
            <w:lang w:val="en-US"/>
          </w:rPr>
          <m:t>=1</m:t>
        </m:r>
      </m:oMath>
      <w:r w:rsidRPr="00915B9B">
        <w:rPr>
          <w:rFonts w:ascii="Calibri" w:eastAsia="Calibri" w:hAnsi="Calibri" w:cs="Calibri"/>
          <w:lang w:val="en-US"/>
        </w:rPr>
        <w:t xml:space="preserve">: the tourist selects the resort k whenever </w:t>
      </w:r>
    </w:p>
    <w:p w14:paraId="6CA4477D" w14:textId="77777777" w:rsidR="00815CFA" w:rsidRPr="00915B9B" w:rsidRDefault="00FF00DA">
      <w:pPr>
        <w:jc w:val="center"/>
        <w:rPr>
          <w:rFonts w:ascii="Cambria Math" w:eastAsia="Cambria Math" w:hAnsi="Cambria Math" w:cs="Cambria Math"/>
        </w:rPr>
      </w:pPr>
      <m:oMathPara>
        <m:oMath>
          <m:r>
            <w:rPr>
              <w:rFonts w:ascii="Cambria Math" w:eastAsia="Cambria Math" w:hAnsi="Cambria Math" w:cs="Cambria Math"/>
            </w:rPr>
            <m:t>(b+d)(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sub>
          </m:sSub>
          <m: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m:oMathPara>
    </w:p>
    <w:p w14:paraId="755769D6"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Case 2: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j</m:t>
            </m:r>
          </m:sub>
        </m:sSub>
        <m:r>
          <w:rPr>
            <w:rFonts w:ascii="Cambria Math" w:eastAsia="Cambria Math" w:hAnsi="Cambria Math" w:cs="Cambria Math"/>
            <w:lang w:val="en-US"/>
          </w:rPr>
          <m:t>=0</m:t>
        </m:r>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k</m:t>
            </m:r>
          </m:sub>
        </m:sSub>
        <m:r>
          <w:rPr>
            <w:rFonts w:ascii="Cambria Math" w:eastAsia="Cambria Math" w:hAnsi="Cambria Math" w:cs="Cambria Math"/>
            <w:lang w:val="en-US"/>
          </w:rPr>
          <m:t>=0</m:t>
        </m:r>
      </m:oMath>
      <w:r w:rsidRPr="00915B9B">
        <w:rPr>
          <w:rFonts w:ascii="Calibri" w:eastAsia="Calibri" w:hAnsi="Calibri" w:cs="Calibri"/>
          <w:lang w:val="en-US"/>
        </w:rPr>
        <w:t xml:space="preserve">: the tourist selects the resort k whenever </w:t>
      </w:r>
    </w:p>
    <w:p w14:paraId="35843872" w14:textId="77777777" w:rsidR="00815CFA" w:rsidRPr="00915B9B" w:rsidRDefault="00FF00DA">
      <w:pPr>
        <w:jc w:val="center"/>
        <w:rPr>
          <w:rFonts w:ascii="Cambria Math" w:eastAsia="Cambria Math" w:hAnsi="Cambria Math" w:cs="Cambria Math"/>
        </w:rPr>
      </w:pPr>
      <m:oMathPara>
        <m:oMath>
          <m:r>
            <w:rPr>
              <w:rFonts w:ascii="Cambria Math" w:eastAsia="Cambria Math" w:hAnsi="Cambria Math" w:cs="Cambria Math"/>
            </w:rPr>
            <m:t>(b+d)(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sub>
          </m:sSub>
          <m: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m:oMathPara>
    </w:p>
    <w:p w14:paraId="2C763113"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Case 3.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j</m:t>
            </m:r>
          </m:sub>
        </m:sSub>
        <m:r>
          <w:rPr>
            <w:rFonts w:ascii="Cambria Math" w:eastAsia="Cambria Math" w:hAnsi="Cambria Math" w:cs="Cambria Math"/>
            <w:lang w:val="en-US"/>
          </w:rPr>
          <m:t>=0</m:t>
        </m:r>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k</m:t>
            </m:r>
          </m:sub>
        </m:sSub>
        <m:r>
          <w:rPr>
            <w:rFonts w:ascii="Cambria Math" w:eastAsia="Cambria Math" w:hAnsi="Cambria Math" w:cs="Cambria Math"/>
            <w:lang w:val="en-US"/>
          </w:rPr>
          <m:t>=1</m:t>
        </m:r>
      </m:oMath>
      <w:r w:rsidRPr="00915B9B">
        <w:rPr>
          <w:rFonts w:ascii="Calibri" w:eastAsia="Calibri" w:hAnsi="Calibri" w:cs="Calibri"/>
          <w:lang w:val="en-US"/>
        </w:rPr>
        <w:t xml:space="preserve">: the tourist selects the resort k whenever </w:t>
      </w:r>
    </w:p>
    <w:p w14:paraId="4D458091" w14:textId="77777777" w:rsidR="00815CFA" w:rsidRPr="00915B9B" w:rsidRDefault="00FF00DA">
      <w:pPr>
        <w:jc w:val="center"/>
        <w:rPr>
          <w:rFonts w:ascii="Cambria Math" w:eastAsia="Cambria Math" w:hAnsi="Cambria Math" w:cs="Cambria Math"/>
        </w:rPr>
      </w:pPr>
      <m:oMathPara>
        <m:oMath>
          <m:r>
            <w:rPr>
              <w:rFonts w:ascii="Cambria Math" w:eastAsia="Cambria Math" w:hAnsi="Cambria Math" w:cs="Cambria Math"/>
            </w:rPr>
            <m:t>-a+(b+d)(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sub>
          </m:sSub>
          <m: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m:oMathPara>
    </w:p>
    <w:p w14:paraId="7E620C45"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Case 4: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j</m:t>
            </m:r>
          </m:sub>
        </m:sSub>
        <m:r>
          <w:rPr>
            <w:rFonts w:ascii="Cambria Math" w:eastAsia="Cambria Math" w:hAnsi="Cambria Math" w:cs="Cambria Math"/>
            <w:lang w:val="en-US"/>
          </w:rPr>
          <m:t>=1</m:t>
        </m:r>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hAnsi="Cambria Math"/>
              </w:rPr>
              <m:t>τ</m:t>
            </m:r>
          </m:e>
          <m:sub>
            <m:r>
              <w:rPr>
                <w:rFonts w:ascii="Cambria Math" w:eastAsia="Cambria Math" w:hAnsi="Cambria Math" w:cs="Cambria Math"/>
              </w:rPr>
              <m:t>k</m:t>
            </m:r>
          </m:sub>
        </m:sSub>
        <m:r>
          <w:rPr>
            <w:rFonts w:ascii="Cambria Math" w:eastAsia="Cambria Math" w:hAnsi="Cambria Math" w:cs="Cambria Math"/>
            <w:lang w:val="en-US"/>
          </w:rPr>
          <m:t>=0</m:t>
        </m:r>
      </m:oMath>
      <w:r w:rsidRPr="00915B9B">
        <w:rPr>
          <w:rFonts w:ascii="Calibri" w:eastAsia="Calibri" w:hAnsi="Calibri" w:cs="Calibri"/>
          <w:lang w:val="en-US"/>
        </w:rPr>
        <w:t xml:space="preserve">: the tourist selects the resort k whenever </w:t>
      </w:r>
    </w:p>
    <w:p w14:paraId="127DABDB" w14:textId="77777777" w:rsidR="00815CFA" w:rsidRPr="00915B9B" w:rsidRDefault="00FF00DA">
      <w:pPr>
        <w:jc w:val="center"/>
        <w:rPr>
          <w:rFonts w:ascii="Cambria Math" w:eastAsia="Cambria Math" w:hAnsi="Cambria Math" w:cs="Cambria Math"/>
        </w:rPr>
      </w:pPr>
      <m:oMathPara>
        <m:oMath>
          <m:r>
            <w:rPr>
              <w:rFonts w:ascii="Cambria Math" w:eastAsia="Cambria Math" w:hAnsi="Cambria Math" w:cs="Cambria Math"/>
            </w:rPr>
            <m:t>a+(b+d)(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sub>
          </m:sSub>
          <m: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m:oMathPara>
    </w:p>
    <w:p w14:paraId="7A369C8A" w14:textId="7527146D"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for </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oMath>
      <w:r w:rsidRPr="00915B9B">
        <w:rPr>
          <w:rFonts w:ascii="Calibri" w:eastAsia="Calibri" w:hAnsi="Calibri" w:cs="Calibri"/>
          <w:lang w:val="en-US"/>
        </w:rPr>
        <w:t xml:space="preserve"> and </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sub>
        </m:sSub>
      </m:oMath>
      <w:r w:rsidRPr="00915B9B">
        <w:rPr>
          <w:rFonts w:ascii="Calibri" w:eastAsia="Calibri" w:hAnsi="Calibri" w:cs="Calibri"/>
          <w:lang w:val="en-US"/>
        </w:rPr>
        <w:t xml:space="preserve"> the proportion of tourists of the same type </w:t>
      </w:r>
      <w:r w:rsidR="004D0CC5" w:rsidRPr="00915B9B">
        <w:rPr>
          <w:rFonts w:ascii="Calibri" w:eastAsia="Calibri" w:hAnsi="Calibri" w:cs="Calibri"/>
          <w:lang w:val="en-US"/>
        </w:rPr>
        <w:t xml:space="preserve">than </w:t>
      </w:r>
      <w:proofErr w:type="spellStart"/>
      <w:r w:rsidR="004D0CC5" w:rsidRPr="00915B9B">
        <w:rPr>
          <w:rFonts w:ascii="Calibri" w:eastAsia="Calibri" w:hAnsi="Calibri" w:cs="Calibri"/>
          <w:i/>
          <w:iCs/>
          <w:lang w:val="en-US"/>
        </w:rPr>
        <w:t>i</w:t>
      </w:r>
      <w:proofErr w:type="spellEnd"/>
      <w:r w:rsidR="004D0CC5" w:rsidRPr="00915B9B">
        <w:rPr>
          <w:rFonts w:ascii="Calibri" w:eastAsia="Calibri" w:hAnsi="Calibri" w:cs="Calibri"/>
          <w:lang w:val="en-US"/>
        </w:rPr>
        <w:t xml:space="preserve"> </w:t>
      </w:r>
      <w:r w:rsidRPr="00915B9B">
        <w:rPr>
          <w:rFonts w:ascii="Calibri" w:eastAsia="Calibri" w:hAnsi="Calibri" w:cs="Calibri"/>
          <w:lang w:val="en-US"/>
        </w:rPr>
        <w:t>at the resorts j and k respectively.</w:t>
      </w:r>
    </w:p>
    <w:p w14:paraId="1C204BE0"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The four cases of the proposition can be represented in Figure 1, where the combinations of crowding difference </w:t>
      </w:r>
      <m:oMath>
        <m:r>
          <w:rPr>
            <w:rFonts w:ascii="Cambria Math" w:hAnsi="Cambria Math"/>
          </w:rPr>
          <m:t>Δ</m:t>
        </m:r>
        <m:r>
          <w:rPr>
            <w:rFonts w:ascii="Cambria Math" w:eastAsia="Cambria Math" w:hAnsi="Cambria Math" w:cs="Cambria Math"/>
          </w:rPr>
          <m:t>m</m:t>
        </m:r>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r>
              <w:rPr>
                <w:rFonts w:ascii="Cambria Math" w:eastAsia="Cambria Math" w:hAnsi="Cambria Math" w:cs="Cambria Math"/>
                <w:lang w:val="en-US"/>
              </w:rPr>
              <m:t>,</m:t>
            </m:r>
            <m:r>
              <w:rPr>
                <w:rFonts w:ascii="Cambria Math" w:eastAsia="Cambria Math" w:hAnsi="Cambria Math" w:cs="Cambria Math"/>
              </w:rPr>
              <m:t>i</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k</m:t>
            </m:r>
            <m:r>
              <w:rPr>
                <w:rFonts w:ascii="Cambria Math" w:eastAsia="Cambria Math" w:hAnsi="Cambria Math" w:cs="Cambria Math"/>
                <w:lang w:val="en-US"/>
              </w:rPr>
              <m:t>,</m:t>
            </m:r>
            <m:r>
              <w:rPr>
                <w:rFonts w:ascii="Cambria Math" w:eastAsia="Cambria Math" w:hAnsi="Cambria Math" w:cs="Cambria Math"/>
              </w:rPr>
              <m:t>i</m:t>
            </m:r>
          </m:sub>
        </m:sSub>
      </m:oMath>
      <w:r w:rsidRPr="00915B9B">
        <w:rPr>
          <w:rFonts w:ascii="Calibri" w:eastAsia="Calibri" w:hAnsi="Calibri" w:cs="Calibri"/>
          <w:lang w:val="en-US"/>
        </w:rPr>
        <w:t xml:space="preserve"> and price difference </w:t>
      </w:r>
      <m:oMath>
        <m:r>
          <w:rPr>
            <w:rFonts w:ascii="Cambria Math" w:hAnsi="Cambria Math"/>
          </w:rPr>
          <m:t>Δ</m:t>
        </m:r>
        <m:r>
          <w:rPr>
            <w:rFonts w:ascii="Cambria Math" w:eastAsia="Cambria Math" w:hAnsi="Cambria Math" w:cs="Cambria Math"/>
          </w:rPr>
          <m:t>p</m:t>
        </m:r>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k</m:t>
            </m:r>
          </m:sub>
        </m:sSub>
      </m:oMath>
      <w:r w:rsidRPr="00915B9B">
        <w:rPr>
          <w:rFonts w:ascii="Calibri" w:eastAsia="Calibri" w:hAnsi="Calibri" w:cs="Calibri"/>
          <w:lang w:val="en-US"/>
        </w:rPr>
        <w:t xml:space="preserve">organize the cases. </w:t>
      </w:r>
    </w:p>
    <w:p w14:paraId="1E0BA007"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lastRenderedPageBreak/>
        <w:t xml:space="preserve">The range of variation of </w:t>
      </w:r>
      <m:oMath>
        <m:r>
          <w:rPr>
            <w:rFonts w:ascii="Cambria Math" w:hAnsi="Cambria Math"/>
          </w:rPr>
          <m:t>Δ</m:t>
        </m:r>
        <m:r>
          <w:rPr>
            <w:rFonts w:ascii="Cambria Math" w:eastAsia="Cambria Math" w:hAnsi="Cambria Math" w:cs="Cambria Math"/>
          </w:rPr>
          <m:t>m</m:t>
        </m:r>
      </m:oMath>
      <w:r w:rsidRPr="00915B9B">
        <w:rPr>
          <w:rFonts w:ascii="Calibri" w:eastAsia="Calibri" w:hAnsi="Calibri" w:cs="Calibri"/>
          <w:lang w:val="en-US"/>
        </w:rPr>
        <w:t xml:space="preserve"> is between -1 and 1, and the range of variation of </w:t>
      </w:r>
      <m:oMath>
        <m:r>
          <w:rPr>
            <w:rFonts w:ascii="Cambria Math" w:hAnsi="Cambria Math"/>
          </w:rPr>
          <m:t>Δ</m:t>
        </m:r>
        <m:r>
          <w:rPr>
            <w:rFonts w:ascii="Cambria Math" w:eastAsia="Cambria Math" w:hAnsi="Cambria Math" w:cs="Cambria Math"/>
          </w:rPr>
          <m:t>p</m:t>
        </m:r>
      </m:oMath>
      <w:r w:rsidRPr="00915B9B">
        <w:rPr>
          <w:rFonts w:ascii="Calibri" w:eastAsia="Calibri" w:hAnsi="Calibri" w:cs="Calibri"/>
          <w:lang w:val="en-US"/>
        </w:rPr>
        <w:t xml:space="preserve"> is between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r>
          <w:rPr>
            <w:rFonts w:ascii="Cambria Math" w:eastAsia="Cambria Math" w:hAnsi="Cambria Math" w:cs="Cambria Math"/>
            <w:lang w:val="en-US"/>
          </w:rPr>
          <m:t>-</m:t>
        </m:r>
        <m:r>
          <w:rPr>
            <w:rFonts w:ascii="Cambria Math" w:eastAsia="Cambria Math" w:hAnsi="Cambria Math" w:cs="Cambria Math"/>
          </w:rPr>
          <m:t>y</m:t>
        </m:r>
      </m:oMath>
      <w:r w:rsidRPr="00915B9B">
        <w:rPr>
          <w:rFonts w:ascii="Calibri" w:eastAsia="Calibri" w:hAnsi="Calibri" w:cs="Calibri"/>
          <w:lang w:val="en-US"/>
        </w:rPr>
        <w:t xml:space="preserve"> and </w:t>
      </w:r>
      <m:oMath>
        <m:r>
          <w:rPr>
            <w:rFonts w:ascii="Cambria Math" w:eastAsia="Cambria Math" w:hAnsi="Cambria Math" w:cs="Cambria Math"/>
          </w:rPr>
          <m:t>y</m:t>
        </m:r>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k</m:t>
            </m:r>
          </m:sub>
        </m:sSub>
      </m:oMath>
      <w:r w:rsidRPr="00915B9B">
        <w:rPr>
          <w:rFonts w:ascii="Calibri" w:eastAsia="Calibri" w:hAnsi="Calibri" w:cs="Calibri"/>
          <w:lang w:val="en-US"/>
        </w:rPr>
        <w:t xml:space="preserve">, where </w:t>
      </w:r>
      <m:oMath>
        <m:r>
          <w:rPr>
            <w:rFonts w:ascii="Cambria Math" w:eastAsia="Cambria Math" w:hAnsi="Cambria Math" w:cs="Cambria Math"/>
          </w:rPr>
          <m:t>y</m:t>
        </m:r>
      </m:oMath>
      <w:r w:rsidRPr="00915B9B">
        <w:rPr>
          <w:rFonts w:ascii="Calibri" w:eastAsia="Calibri" w:hAnsi="Calibri" w:cs="Calibri"/>
          <w:lang w:val="en-US"/>
        </w:rPr>
        <w:t xml:space="preserve"> is the individual income of the tourists and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k</m:t>
            </m:r>
          </m:sub>
        </m:sSub>
        <m:r>
          <w:rPr>
            <w:rFonts w:ascii="Cambria Math" w:eastAsia="Cambria Math" w:hAnsi="Cambria Math" w:cs="Cambria Math"/>
            <w:lang w:val="en-US"/>
          </w:rPr>
          <m:t>=</m:t>
        </m:r>
        <m:r>
          <w:rPr>
            <w:rFonts w:ascii="Cambria Math" w:eastAsia="Cambria Math" w:hAnsi="Cambria Math" w:cs="Cambria Math"/>
          </w:rPr>
          <m:t>c</m:t>
        </m:r>
      </m:oMath>
      <w:r w:rsidRPr="00915B9B">
        <w:rPr>
          <w:rFonts w:ascii="Calibri" w:eastAsia="Calibri" w:hAnsi="Calibri" w:cs="Calibri"/>
          <w:lang w:val="en-US"/>
        </w:rPr>
        <w:t xml:space="preserve"> is the unitary cost of production of all the resorts. The area of the rectangle represented in dotted line are all possible combinations of difference between types and prices between the two resorts. </w:t>
      </w:r>
    </w:p>
    <w:p w14:paraId="1F9D03CD" w14:textId="77777777" w:rsidR="00AC504F" w:rsidRPr="00915B9B" w:rsidRDefault="00AC504F" w:rsidP="00AC504F">
      <w:pPr>
        <w:keepNext/>
        <w:pBdr>
          <w:top w:val="nil"/>
          <w:left w:val="nil"/>
          <w:bottom w:val="nil"/>
          <w:right w:val="nil"/>
          <w:between w:val="nil"/>
        </w:pBdr>
        <w:spacing w:after="200"/>
        <w:jc w:val="center"/>
        <w:rPr>
          <w:rFonts w:ascii="Calibri" w:eastAsia="Calibri" w:hAnsi="Calibri" w:cs="Calibri"/>
          <w:b/>
          <w:lang w:val="en-US"/>
        </w:rPr>
      </w:pPr>
      <w:r w:rsidRPr="00915B9B">
        <w:rPr>
          <w:rFonts w:ascii="Calibri" w:eastAsia="Calibri" w:hAnsi="Calibri" w:cs="Calibri"/>
          <w:b/>
          <w:lang w:val="en-US"/>
        </w:rPr>
        <w:t>Figure 1: Tourist decision between two resorts</w:t>
      </w:r>
    </w:p>
    <w:tbl>
      <w:tblPr>
        <w:tblStyle w:val="af6"/>
        <w:tblW w:w="617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6177"/>
      </w:tblGrid>
      <w:tr w:rsidR="00915B9B" w:rsidRPr="00915B9B" w14:paraId="672C2C61" w14:textId="77777777" w:rsidTr="00AD3780">
        <w:trPr>
          <w:jc w:val="center"/>
        </w:trPr>
        <w:tc>
          <w:tcPr>
            <w:tcW w:w="6177" w:type="dxa"/>
          </w:tcPr>
          <w:p w14:paraId="65A7887E" w14:textId="77777777" w:rsidR="00AC504F" w:rsidRPr="00915B9B" w:rsidRDefault="00AC504F" w:rsidP="00AD3780">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rPr>
            </w:pPr>
            <w:r w:rsidRPr="00915B9B">
              <w:rPr>
                <w:rFonts w:ascii="Calibri" w:eastAsia="Calibri" w:hAnsi="Calibri" w:cs="Calibri"/>
                <w:noProof/>
                <w:lang w:val="es-UY" w:eastAsia="es-UY"/>
              </w:rPr>
              <w:drawing>
                <wp:inline distT="0" distB="0" distL="0" distR="0" wp14:anchorId="0E243D65" wp14:editId="1F53FB20">
                  <wp:extent cx="3714284" cy="2893649"/>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14284" cy="2893649"/>
                          </a:xfrm>
                          <a:prstGeom prst="rect">
                            <a:avLst/>
                          </a:prstGeom>
                          <a:ln/>
                        </pic:spPr>
                      </pic:pic>
                    </a:graphicData>
                  </a:graphic>
                </wp:inline>
              </w:drawing>
            </w:r>
          </w:p>
        </w:tc>
      </w:tr>
      <w:tr w:rsidR="00915B9B" w:rsidRPr="00915B9B" w14:paraId="7718D159" w14:textId="77777777" w:rsidTr="00AD3780">
        <w:trPr>
          <w:jc w:val="center"/>
        </w:trPr>
        <w:tc>
          <w:tcPr>
            <w:tcW w:w="6177" w:type="dxa"/>
          </w:tcPr>
          <w:p w14:paraId="24AF6094"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r w:rsidRPr="00915B9B">
              <w:rPr>
                <w:rFonts w:ascii="Calibri" w:eastAsia="Calibri" w:hAnsi="Calibri" w:cs="Calibri"/>
                <w:sz w:val="20"/>
                <w:szCs w:val="20"/>
                <w:lang w:val="en-US"/>
              </w:rPr>
              <w:t>Note</w:t>
            </w:r>
            <w:r w:rsidRPr="00915B9B">
              <w:rPr>
                <w:sz w:val="20"/>
                <w:szCs w:val="20"/>
                <w:lang w:val="en-US"/>
              </w:rPr>
              <w:t xml:space="preserve">: </w:t>
            </w:r>
            <m:oMath>
              <m:r>
                <w:rPr>
                  <w:rFonts w:ascii="Cambria Math" w:hAnsi="Cambria Math"/>
                </w:rPr>
                <m:t>Δ</m:t>
              </m:r>
              <m:r>
                <w:rPr>
                  <w:rFonts w:ascii="Cambria Math" w:eastAsia="Cambria Math" w:hAnsi="Cambria Math" w:cs="Cambria Math"/>
                  <w:sz w:val="20"/>
                  <w:szCs w:val="20"/>
                </w:rPr>
                <m:t>m</m:t>
              </m:r>
              <m:r>
                <w:rPr>
                  <w:rFonts w:ascii="Cambria Math" w:eastAsia="Cambria Math" w:hAnsi="Cambria Math" w:cs="Cambria Math"/>
                  <w:sz w:val="20"/>
                  <w:szCs w:val="20"/>
                  <w:lang w:val="en-US"/>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j</m:t>
                  </m:r>
                </m:sub>
              </m:sSub>
              <m:r>
                <w:rPr>
                  <w:rFonts w:ascii="Cambria Math" w:eastAsia="Cambria Math" w:hAnsi="Cambria Math" w:cs="Cambria Math"/>
                  <w:sz w:val="20"/>
                  <w:szCs w:val="20"/>
                  <w:lang w:val="en-US"/>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k</m:t>
                  </m:r>
                </m:sub>
              </m:sSub>
            </m:oMath>
            <w:r w:rsidRPr="00915B9B">
              <w:rPr>
                <w:rFonts w:ascii="Calibri" w:eastAsia="Calibri" w:hAnsi="Calibri" w:cs="Calibri"/>
                <w:sz w:val="20"/>
                <w:szCs w:val="20"/>
                <w:lang w:val="en-US"/>
              </w:rPr>
              <w:t xml:space="preserve"> and </w:t>
            </w:r>
            <m:oMath>
              <m:r>
                <w:rPr>
                  <w:rFonts w:ascii="Cambria Math" w:hAnsi="Cambria Math"/>
                </w:rPr>
                <m:t>Δ</m:t>
              </m:r>
              <m:r>
                <w:rPr>
                  <w:rFonts w:ascii="Cambria Math" w:eastAsia="Cambria Math" w:hAnsi="Cambria Math" w:cs="Cambria Math"/>
                  <w:sz w:val="20"/>
                  <w:szCs w:val="20"/>
                </w:rPr>
                <m:t>p</m:t>
              </m:r>
              <m:r>
                <w:rPr>
                  <w:rFonts w:ascii="Cambria Math" w:eastAsia="Cambria Math" w:hAnsi="Cambria Math" w:cs="Cambria Math"/>
                  <w:sz w:val="20"/>
                  <w:szCs w:val="20"/>
                  <w:lang w:val="en-US"/>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lang w:val="en-US"/>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k</m:t>
                  </m:r>
                </m:sub>
              </m:sSub>
            </m:oMath>
            <w:r w:rsidRPr="00915B9B">
              <w:rPr>
                <w:rFonts w:ascii="Calibri" w:eastAsia="Calibri" w:hAnsi="Calibri" w:cs="Calibri"/>
                <w:sz w:val="20"/>
                <w:szCs w:val="20"/>
                <w:lang w:val="en-US"/>
              </w:rPr>
              <w:t xml:space="preserve"> </w:t>
            </w:r>
            <m:oMath>
              <m:r>
                <w:rPr>
                  <w:rFonts w:ascii="Cambria Math" w:eastAsia="Cambria Math" w:hAnsi="Cambria Math" w:cs="Cambria Math"/>
                  <w:sz w:val="20"/>
                  <w:szCs w:val="20"/>
                  <w:lang w:val="en-US"/>
                </w:rPr>
                <m:t xml:space="preserve">, </m:t>
              </m:r>
              <m:r>
                <w:rPr>
                  <w:rFonts w:ascii="Cambria Math" w:eastAsia="Cambria Math" w:hAnsi="Cambria Math" w:cs="Cambria Math"/>
                  <w:sz w:val="20"/>
                  <w:szCs w:val="20"/>
                </w:rPr>
                <m:t>y</m:t>
              </m:r>
            </m:oMath>
            <w:r w:rsidRPr="00915B9B">
              <w:rPr>
                <w:rFonts w:ascii="Calibri" w:eastAsia="Calibri" w:hAnsi="Calibri" w:cs="Calibri"/>
                <w:sz w:val="20"/>
                <w:szCs w:val="20"/>
                <w:lang w:val="en-US"/>
              </w:rPr>
              <w:t xml:space="preserve"> is the income of the tourists and </w:t>
            </w:r>
            <m:oMath>
              <m:r>
                <w:rPr>
                  <w:rFonts w:ascii="Cambria Math" w:eastAsia="Cambria Math" w:hAnsi="Cambria Math" w:cs="Cambria Math"/>
                  <w:sz w:val="20"/>
                  <w:szCs w:val="20"/>
                </w:rPr>
                <m:t>c</m:t>
              </m:r>
            </m:oMath>
            <w:r w:rsidRPr="00915B9B">
              <w:rPr>
                <w:rFonts w:ascii="Calibri" w:eastAsia="Calibri" w:hAnsi="Calibri" w:cs="Calibri"/>
                <w:sz w:val="20"/>
                <w:szCs w:val="20"/>
                <w:lang w:val="en-US"/>
              </w:rPr>
              <w:t xml:space="preserve"> the marginal cost of the resorts j and k, with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j</m:t>
                  </m:r>
                </m:sub>
              </m:sSub>
              <m:r>
                <w:rPr>
                  <w:rFonts w:ascii="Cambria Math" w:eastAsia="Cambria Math" w:hAnsi="Cambria Math" w:cs="Cambria Math"/>
                  <w:sz w:val="20"/>
                  <w:szCs w:val="20"/>
                  <w:lang w:val="en-US"/>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c</m:t>
                  </m:r>
                </m:e>
                <m:sub>
                  <m:r>
                    <w:rPr>
                      <w:rFonts w:ascii="Cambria Math" w:eastAsia="Cambria Math" w:hAnsi="Cambria Math" w:cs="Cambria Math"/>
                      <w:sz w:val="20"/>
                      <w:szCs w:val="20"/>
                    </w:rPr>
                    <m:t>k</m:t>
                  </m:r>
                </m:sub>
              </m:sSub>
              <m:r>
                <w:rPr>
                  <w:rFonts w:ascii="Cambria Math" w:eastAsia="Cambria Math" w:hAnsi="Cambria Math" w:cs="Cambria Math"/>
                  <w:sz w:val="20"/>
                  <w:szCs w:val="20"/>
                  <w:lang w:val="en-US"/>
                </w:rPr>
                <m:t>=</m:t>
              </m:r>
              <m:r>
                <w:rPr>
                  <w:rFonts w:ascii="Cambria Math" w:eastAsia="Cambria Math" w:hAnsi="Cambria Math" w:cs="Cambria Math"/>
                  <w:sz w:val="20"/>
                  <w:szCs w:val="20"/>
                </w:rPr>
                <m:t>c</m:t>
              </m:r>
            </m:oMath>
          </w:p>
        </w:tc>
      </w:tr>
      <w:tr w:rsidR="00AC504F" w:rsidRPr="00915B9B" w14:paraId="3482E491" w14:textId="77777777" w:rsidTr="00AD3780">
        <w:trPr>
          <w:jc w:val="center"/>
        </w:trPr>
        <w:tc>
          <w:tcPr>
            <w:tcW w:w="6177" w:type="dxa"/>
          </w:tcPr>
          <w:p w14:paraId="67654E8A"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p>
        </w:tc>
      </w:tr>
    </w:tbl>
    <w:p w14:paraId="06488BEE" w14:textId="706CEEB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The four cases of the proposition are represented by the three parallel lines, and in each one of the cases a tourist will prefer the resort k to the resort j in the area represented by the intersection of prices and crowding that are </w:t>
      </w:r>
      <w:r w:rsidR="00F7338C" w:rsidRPr="00915B9B">
        <w:rPr>
          <w:rFonts w:ascii="Calibri" w:eastAsia="Calibri" w:hAnsi="Calibri" w:cs="Calibri"/>
          <w:lang w:val="en-US"/>
        </w:rPr>
        <w:t>in</w:t>
      </w:r>
      <w:r w:rsidRPr="00915B9B">
        <w:rPr>
          <w:rFonts w:ascii="Calibri" w:eastAsia="Calibri" w:hAnsi="Calibri" w:cs="Calibri"/>
          <w:lang w:val="en-US"/>
        </w:rPr>
        <w:t xml:space="preserve"> the rectangle toward the North-West of the lines in each case. The slope of the four lines is determined by the intensity of the social preferences </w:t>
      </w:r>
      <m:oMath>
        <m:r>
          <w:rPr>
            <w:rFonts w:ascii="Cambria Math" w:eastAsia="Cambria Math" w:hAnsi="Cambria Math" w:cs="Cambria Math"/>
            <w:lang w:val="en-US"/>
          </w:rPr>
          <m:t>(</m:t>
        </m:r>
        <m:r>
          <w:rPr>
            <w:rFonts w:ascii="Cambria Math" w:eastAsia="Cambria Math" w:hAnsi="Cambria Math" w:cs="Cambria Math"/>
          </w:rPr>
          <m:t>b</m:t>
        </m:r>
        <m:r>
          <w:rPr>
            <w:rFonts w:ascii="Cambria Math" w:eastAsia="Cambria Math" w:hAnsi="Cambria Math" w:cs="Cambria Math"/>
            <w:lang w:val="en-US"/>
          </w:rPr>
          <m:t>+</m:t>
        </m:r>
        <m:r>
          <w:rPr>
            <w:rFonts w:ascii="Cambria Math" w:eastAsia="Cambria Math" w:hAnsi="Cambria Math" w:cs="Cambria Math"/>
          </w:rPr>
          <m:t>d</m:t>
        </m:r>
        <m:r>
          <w:rPr>
            <w:rFonts w:ascii="Cambria Math" w:eastAsia="Cambria Math" w:hAnsi="Cambria Math" w:cs="Cambria Math"/>
            <w:lang w:val="en-US"/>
          </w:rPr>
          <m:t>)</m:t>
        </m:r>
      </m:oMath>
      <w:r w:rsidRPr="00915B9B">
        <w:rPr>
          <w:rFonts w:ascii="Calibri" w:eastAsia="Calibri" w:hAnsi="Calibri" w:cs="Calibri"/>
          <w:lang w:val="en-US"/>
        </w:rPr>
        <w:t>.</w:t>
      </w:r>
    </w:p>
    <w:p w14:paraId="282CEB1A"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When the ratio between intensity of the preference for a type of hotel and the crowding preferences is higher, i.e. </w:t>
      </w:r>
      <m:oMath>
        <m:r>
          <w:rPr>
            <w:rFonts w:ascii="Cambria Math" w:eastAsia="Cambria Math" w:hAnsi="Cambria Math" w:cs="Cambria Math"/>
          </w:rPr>
          <m:t>a</m:t>
        </m:r>
        <m:r>
          <w:rPr>
            <w:rFonts w:ascii="Cambria Math" w:eastAsia="Cambria Math" w:hAnsi="Cambria Math" w:cs="Cambria Math"/>
            <w:lang w:val="en-US"/>
          </w:rPr>
          <m:t>/(</m:t>
        </m:r>
        <m:r>
          <w:rPr>
            <w:rFonts w:ascii="Cambria Math" w:eastAsia="Cambria Math" w:hAnsi="Cambria Math" w:cs="Cambria Math"/>
          </w:rPr>
          <m:t>b</m:t>
        </m:r>
        <m:r>
          <w:rPr>
            <w:rFonts w:ascii="Cambria Math" w:eastAsia="Cambria Math" w:hAnsi="Cambria Math" w:cs="Cambria Math"/>
            <w:lang w:val="en-US"/>
          </w:rPr>
          <m:t>+</m:t>
        </m:r>
        <m:r>
          <w:rPr>
            <w:rFonts w:ascii="Cambria Math" w:eastAsia="Cambria Math" w:hAnsi="Cambria Math" w:cs="Cambria Math"/>
          </w:rPr>
          <m:t>d</m:t>
        </m:r>
        <m:r>
          <w:rPr>
            <w:rFonts w:ascii="Cambria Math" w:eastAsia="Cambria Math" w:hAnsi="Cambria Math" w:cs="Cambria Math"/>
            <w:lang w:val="en-US"/>
          </w:rPr>
          <m:t>)</m:t>
        </m:r>
      </m:oMath>
      <w:r w:rsidRPr="00915B9B">
        <w:rPr>
          <w:rFonts w:ascii="Calibri" w:eastAsia="Calibri" w:hAnsi="Calibri" w:cs="Calibri"/>
          <w:lang w:val="en-US"/>
        </w:rPr>
        <w:t xml:space="preserve"> increases, the set of combination of price difference and crowding difference that makes the tourist to change between different types of resorts is reduced. If </w:t>
      </w:r>
      <m:oMath>
        <m:r>
          <w:rPr>
            <w:rFonts w:ascii="Cambria Math" w:eastAsia="Cambria Math" w:hAnsi="Cambria Math" w:cs="Cambria Math"/>
          </w:rPr>
          <m:t>a</m:t>
        </m:r>
        <m:r>
          <w:rPr>
            <w:rFonts w:ascii="Cambria Math" w:eastAsia="Cambria Math" w:hAnsi="Cambria Math" w:cs="Cambria Math"/>
            <w:lang w:val="en-US"/>
          </w:rPr>
          <m:t>→∞</m:t>
        </m:r>
      </m:oMath>
      <w:r w:rsidRPr="00915B9B">
        <w:rPr>
          <w:rFonts w:ascii="Calibri" w:eastAsia="Calibri" w:hAnsi="Calibri" w:cs="Calibri"/>
          <w:lang w:val="en-US"/>
        </w:rPr>
        <w:t xml:space="preserve">, or </w:t>
      </w:r>
      <m:oMath>
        <m:r>
          <w:rPr>
            <w:rFonts w:ascii="Cambria Math" w:eastAsia="Cambria Math" w:hAnsi="Cambria Math" w:cs="Cambria Math"/>
            <w:lang w:val="en-US"/>
          </w:rPr>
          <m:t>(</m:t>
        </m:r>
        <m:r>
          <w:rPr>
            <w:rFonts w:ascii="Cambria Math" w:eastAsia="Cambria Math" w:hAnsi="Cambria Math" w:cs="Cambria Math"/>
          </w:rPr>
          <m:t>b</m:t>
        </m:r>
        <m:r>
          <w:rPr>
            <w:rFonts w:ascii="Cambria Math" w:eastAsia="Cambria Math" w:hAnsi="Cambria Math" w:cs="Cambria Math"/>
            <w:lang w:val="en-US"/>
          </w:rPr>
          <m:t>+</m:t>
        </m:r>
        <m:r>
          <w:rPr>
            <w:rFonts w:ascii="Cambria Math" w:eastAsia="Cambria Math" w:hAnsi="Cambria Math" w:cs="Cambria Math"/>
          </w:rPr>
          <m:t>d</m:t>
        </m:r>
        <m:r>
          <w:rPr>
            <w:rFonts w:ascii="Cambria Math" w:eastAsia="Cambria Math" w:hAnsi="Cambria Math" w:cs="Cambria Math"/>
            <w:lang w:val="en-US"/>
          </w:rPr>
          <m:t>)→0</m:t>
        </m:r>
      </m:oMath>
      <w:r w:rsidRPr="00915B9B">
        <w:rPr>
          <w:rFonts w:ascii="Calibri" w:eastAsia="Calibri" w:hAnsi="Calibri" w:cs="Calibri"/>
          <w:lang w:val="en-US"/>
        </w:rPr>
        <w:t xml:space="preserve">,  the shifts of the lines representing cases 3 and 4 show that tourists will select only the type of hotel that they like the most, without considering the type of </w:t>
      </w:r>
      <w:r w:rsidRPr="00915B9B">
        <w:rPr>
          <w:rFonts w:ascii="Calibri" w:eastAsia="Calibri" w:hAnsi="Calibri" w:cs="Calibri"/>
          <w:lang w:val="en-US"/>
        </w:rPr>
        <w:lastRenderedPageBreak/>
        <w:t xml:space="preserve">crowding at the resort. </w:t>
      </w:r>
    </w:p>
    <w:p w14:paraId="5E43FC6A"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In the other extreme, when the crowding preferences are strong relative to the individual preference for a type of hotel, i.e. </w:t>
      </w:r>
      <m:oMath>
        <m:r>
          <w:rPr>
            <w:rFonts w:ascii="Cambria Math" w:eastAsia="Cambria Math" w:hAnsi="Cambria Math" w:cs="Cambria Math"/>
          </w:rPr>
          <m:t>a</m:t>
        </m:r>
        <m:r>
          <w:rPr>
            <w:rFonts w:ascii="Cambria Math" w:eastAsia="Cambria Math" w:hAnsi="Cambria Math" w:cs="Cambria Math"/>
            <w:lang w:val="en-US"/>
          </w:rPr>
          <m:t>→0, (</m:t>
        </m:r>
        <m:r>
          <w:rPr>
            <w:rFonts w:ascii="Cambria Math" w:eastAsia="Cambria Math" w:hAnsi="Cambria Math" w:cs="Cambria Math"/>
          </w:rPr>
          <m:t>b</m:t>
        </m:r>
        <m:r>
          <w:rPr>
            <w:rFonts w:ascii="Cambria Math" w:eastAsia="Cambria Math" w:hAnsi="Cambria Math" w:cs="Cambria Math"/>
            <w:lang w:val="en-US"/>
          </w:rPr>
          <m:t>+</m:t>
        </m:r>
        <m:r>
          <w:rPr>
            <w:rFonts w:ascii="Cambria Math" w:eastAsia="Cambria Math" w:hAnsi="Cambria Math" w:cs="Cambria Math"/>
          </w:rPr>
          <m:t>d</m:t>
        </m:r>
        <m:r>
          <w:rPr>
            <w:rFonts w:ascii="Cambria Math" w:eastAsia="Cambria Math" w:hAnsi="Cambria Math" w:cs="Cambria Math"/>
            <w:lang w:val="en-US"/>
          </w:rPr>
          <m:t>)→∞</m:t>
        </m:r>
      </m:oMath>
      <w:r w:rsidRPr="00915B9B">
        <w:rPr>
          <w:rFonts w:ascii="Calibri" w:eastAsia="Calibri" w:hAnsi="Calibri" w:cs="Calibri"/>
          <w:lang w:val="en-US"/>
        </w:rPr>
        <w:t>, the four cases collapse, and therefore small variations on the crowding types will make tourists switch between resorts.</w:t>
      </w:r>
    </w:p>
    <w:p w14:paraId="713762A5" w14:textId="77777777" w:rsidR="00815CFA" w:rsidRPr="00915B9B" w:rsidRDefault="00815CFA">
      <w:pPr>
        <w:tabs>
          <w:tab w:val="center" w:pos="4800"/>
          <w:tab w:val="right" w:pos="9500"/>
        </w:tabs>
        <w:ind w:firstLine="720"/>
        <w:jc w:val="both"/>
        <w:rPr>
          <w:lang w:val="en-US"/>
        </w:rPr>
      </w:pPr>
    </w:p>
    <w:p w14:paraId="74D0429C" w14:textId="77777777" w:rsidR="00815CFA" w:rsidRPr="00915B9B" w:rsidRDefault="00FF00DA">
      <w:pPr>
        <w:pStyle w:val="Ttulo3"/>
        <w:numPr>
          <w:ilvl w:val="1"/>
          <w:numId w:val="5"/>
        </w:numPr>
        <w:rPr>
          <w:lang w:val="en-US"/>
        </w:rPr>
      </w:pPr>
      <w:bookmarkStart w:id="3" w:name="bookmark=id.tyjcwt" w:colFirst="0" w:colLast="0"/>
      <w:bookmarkEnd w:id="3"/>
      <w:r w:rsidRPr="00915B9B">
        <w:rPr>
          <w:lang w:val="en-US"/>
        </w:rPr>
        <w:t>A single type of tourist and resort, without social preferences</w:t>
      </w:r>
    </w:p>
    <w:p w14:paraId="74983F73" w14:textId="121DDB35"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 </w:t>
      </w:r>
      <w:r w:rsidR="00F7338C" w:rsidRPr="00915B9B">
        <w:rPr>
          <w:rFonts w:ascii="Calibri" w:eastAsia="Calibri" w:hAnsi="Calibri" w:cs="Calibri"/>
          <w:lang w:val="en-US"/>
        </w:rPr>
        <w:t>In this version it is assumed that v</w:t>
      </w:r>
      <w:r w:rsidRPr="00915B9B">
        <w:rPr>
          <w:rFonts w:ascii="Calibri" w:eastAsia="Calibri" w:hAnsi="Calibri" w:cs="Calibri"/>
          <w:lang w:val="en-US"/>
        </w:rPr>
        <w:t xml:space="preserve">isitor do not have social preferences, i.e. </w:t>
      </w:r>
      <m:oMath>
        <m:r>
          <w:rPr>
            <w:rFonts w:ascii="Cambria Math" w:eastAsia="Cambria Math" w:hAnsi="Cambria Math" w:cs="Cambria Math"/>
          </w:rPr>
          <m:t>b</m:t>
        </m:r>
        <m:r>
          <w:rPr>
            <w:rFonts w:ascii="Cambria Math" w:eastAsia="Cambria Math" w:hAnsi="Cambria Math" w:cs="Cambria Math"/>
            <w:lang w:val="en-US"/>
          </w:rPr>
          <m:t>=0</m:t>
        </m:r>
      </m:oMath>
      <w:r w:rsidRPr="00915B9B">
        <w:rPr>
          <w:rFonts w:ascii="Calibri" w:eastAsia="Calibri" w:hAnsi="Calibri" w:cs="Calibri"/>
          <w:lang w:val="en-US"/>
        </w:rPr>
        <w:t xml:space="preserve"> and </w:t>
      </w:r>
      <m:oMath>
        <m:r>
          <w:rPr>
            <w:rFonts w:ascii="Cambria Math" w:eastAsia="Cambria Math" w:hAnsi="Cambria Math" w:cs="Cambria Math"/>
          </w:rPr>
          <m:t>d</m:t>
        </m:r>
        <m:r>
          <w:rPr>
            <w:rFonts w:ascii="Cambria Math" w:eastAsia="Cambria Math" w:hAnsi="Cambria Math" w:cs="Cambria Math"/>
            <w:lang w:val="en-US"/>
          </w:rPr>
          <m:t>=0</m:t>
        </m:r>
      </m:oMath>
      <w:r w:rsidR="00F7338C" w:rsidRPr="00915B9B">
        <w:rPr>
          <w:rFonts w:ascii="Calibri" w:eastAsia="Calibri" w:hAnsi="Calibri" w:cs="Calibri"/>
          <w:lang w:val="en-US"/>
        </w:rPr>
        <w:t>.</w:t>
      </w:r>
      <w:r w:rsidRPr="00915B9B">
        <w:rPr>
          <w:rFonts w:ascii="Calibri" w:eastAsia="Calibri" w:hAnsi="Calibri" w:cs="Calibri"/>
          <w:lang w:val="en-US"/>
        </w:rPr>
        <w:t xml:space="preserve"> and </w:t>
      </w:r>
      <w:r w:rsidR="00CC3FAE" w:rsidRPr="00915B9B">
        <w:rPr>
          <w:rFonts w:ascii="Calibri" w:eastAsia="Calibri" w:hAnsi="Calibri" w:cs="Calibri"/>
          <w:lang w:val="en-US"/>
        </w:rPr>
        <w:t xml:space="preserve">there is only one type of tourists </w:t>
      </w:r>
      <w:r w:rsidRPr="00915B9B">
        <w:rPr>
          <w:rFonts w:ascii="Calibri" w:eastAsia="Calibri" w:hAnsi="Calibri" w:cs="Calibri"/>
          <w:lang w:val="en-US"/>
        </w:rPr>
        <w:t xml:space="preserve">within </w:t>
      </w:r>
      <m:oMath>
        <m:r>
          <w:rPr>
            <w:rFonts w:ascii="Cambria Math" w:eastAsia="Cambria Math" w:hAnsi="Cambria Math" w:cs="Cambria Math"/>
          </w:rPr>
          <m:t>N</m:t>
        </m:r>
      </m:oMath>
      <w:r w:rsidRPr="00915B9B">
        <w:rPr>
          <w:rFonts w:ascii="Calibri" w:eastAsia="Calibri" w:hAnsi="Calibri" w:cs="Calibri"/>
          <w:lang w:val="en-US"/>
        </w:rPr>
        <w:t xml:space="preserve">, i.e. </w:t>
      </w:r>
      <m:oMath>
        <m:r>
          <w:rPr>
            <w:rFonts w:ascii="Cambria Math" w:eastAsia="Cambria Math" w:hAnsi="Cambria Math" w:cs="Cambria Math"/>
          </w:rPr>
          <m:t>G</m:t>
        </m:r>
        <m:r>
          <w:rPr>
            <w:rFonts w:ascii="Cambria Math" w:eastAsia="Cambria Math" w:hAnsi="Cambria Math" w:cs="Cambria Math"/>
            <w:lang w:val="en-US"/>
          </w:rPr>
          <m:t>=1</m:t>
        </m:r>
      </m:oMath>
      <w:r w:rsidRPr="00915B9B">
        <w:rPr>
          <w:rFonts w:ascii="Calibri" w:eastAsia="Calibri" w:hAnsi="Calibri" w:cs="Calibri"/>
          <w:lang w:val="en-US"/>
        </w:rPr>
        <w:t xml:space="preserve">. On the supply side there is only one type of resorts, i.e. </w:t>
      </w:r>
      <m:oMath>
        <m:r>
          <w:rPr>
            <w:rFonts w:ascii="Cambria Math" w:eastAsia="Cambria Math" w:hAnsi="Cambria Math" w:cs="Cambria Math"/>
          </w:rPr>
          <m:t>O</m:t>
        </m:r>
        <m:r>
          <w:rPr>
            <w:rFonts w:ascii="Cambria Math" w:eastAsia="Cambria Math" w:hAnsi="Cambria Math" w:cs="Cambria Math"/>
            <w:lang w:val="en-US"/>
          </w:rPr>
          <m:t>=1</m:t>
        </m:r>
      </m:oMath>
      <w:r w:rsidRPr="00915B9B">
        <w:rPr>
          <w:rFonts w:ascii="Calibri" w:eastAsia="Calibri" w:hAnsi="Calibri" w:cs="Calibri"/>
          <w:lang w:val="en-US"/>
        </w:rPr>
        <w:t xml:space="preserve"> and within the unique type, all the resorts have the same potential capacity of production </w:t>
      </w: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lang w:val="en-US"/>
          </w:rPr>
          <m:t>=</m:t>
        </m:r>
        <m:bar>
          <m:barPr>
            <m:ctrlPr>
              <w:rPr>
                <w:rFonts w:ascii="Cambria Math" w:eastAsia="Cambria Math" w:hAnsi="Cambria Math" w:cs="Cambria Math"/>
              </w:rPr>
            </m:ctrlPr>
          </m:barPr>
          <m:e>
            <m:r>
              <w:rPr>
                <w:rFonts w:ascii="Cambria Math" w:eastAsia="Cambria Math" w:hAnsi="Cambria Math" w:cs="Cambria Math"/>
              </w:rPr>
              <m:t>q</m:t>
            </m:r>
          </m:e>
        </m:bar>
        <m:r>
          <w:rPr>
            <w:rFonts w:ascii="Cambria Math" w:eastAsia="Cambria Math" w:hAnsi="Cambria Math" w:cs="Cambria Math"/>
            <w:lang w:val="en-US"/>
          </w:rPr>
          <m:t xml:space="preserve">  ∀</m:t>
        </m:r>
        <m:r>
          <w:rPr>
            <w:rFonts w:ascii="Cambria Math" w:eastAsia="Cambria Math" w:hAnsi="Cambria Math" w:cs="Cambria Math"/>
          </w:rPr>
          <m:t>j</m:t>
        </m:r>
        <m:r>
          <w:rPr>
            <w:rFonts w:ascii="Cambria Math" w:eastAsia="Cambria Math" w:hAnsi="Cambria Math" w:cs="Cambria Math"/>
            <w:lang w:val="en-US"/>
          </w:rPr>
          <m:t>∈</m:t>
        </m:r>
        <m:r>
          <w:rPr>
            <w:rFonts w:ascii="Cambria Math" w:eastAsia="Cambria Math" w:hAnsi="Cambria Math" w:cs="Cambria Math"/>
          </w:rPr>
          <m:t>R</m:t>
        </m:r>
      </m:oMath>
      <w:r w:rsidRPr="00915B9B">
        <w:rPr>
          <w:rFonts w:ascii="Calibri" w:eastAsia="Calibri" w:hAnsi="Calibri" w:cs="Calibri"/>
          <w:lang w:val="en-US"/>
        </w:rPr>
        <w:t xml:space="preserve">. Moreover, we assume that in the economy there is availability for all the tourists, i.e. </w:t>
      </w:r>
      <m:oMath>
        <m:r>
          <w:rPr>
            <w:rFonts w:ascii="Cambria Math" w:eastAsia="Cambria Math" w:hAnsi="Cambria Math" w:cs="Cambria Math"/>
          </w:rPr>
          <m:t>N</m:t>
        </m:r>
        <m:r>
          <w:rPr>
            <w:rFonts w:ascii="Cambria Math" w:eastAsia="Cambria Math" w:hAnsi="Cambria Math" w:cs="Cambria Math"/>
            <w:lang w:val="en-US"/>
          </w:rPr>
          <m:t>≤</m:t>
        </m:r>
        <m:r>
          <w:rPr>
            <w:rFonts w:ascii="Cambria Math" w:eastAsia="Cambria Math" w:hAnsi="Cambria Math" w:cs="Cambria Math"/>
          </w:rPr>
          <m:t>R</m:t>
        </m:r>
        <m:acc>
          <m:accPr>
            <m:chr m:val="̅"/>
            <m:ctrlPr>
              <w:rPr>
                <w:rFonts w:ascii="Cambria Math" w:eastAsia="Calibri" w:hAnsi="Cambria Math" w:cs="Calibri"/>
                <w:i/>
                <w:lang w:val="en-US"/>
              </w:rPr>
            </m:ctrlPr>
          </m:accPr>
          <m:e>
            <m:sSub>
              <m:sSubPr>
                <m:ctrlPr>
                  <w:rPr>
                    <w:rFonts w:ascii="Cambria Math" w:eastAsia="Calibri" w:hAnsi="Cambria Math" w:cs="Calibri"/>
                    <w:i/>
                    <w:lang w:val="en-US"/>
                  </w:rPr>
                </m:ctrlPr>
              </m:sSubPr>
              <m:e>
                <m:r>
                  <w:rPr>
                    <w:rFonts w:ascii="Cambria Math" w:eastAsia="Calibri" w:hAnsi="Cambria Math" w:cs="Calibri"/>
                    <w:lang w:val="en-US"/>
                  </w:rPr>
                  <m:t>q</m:t>
                </m:r>
              </m:e>
              <m:sub>
                <m:r>
                  <w:rPr>
                    <w:rFonts w:ascii="Cambria Math" w:eastAsia="Calibri" w:hAnsi="Cambria Math" w:cs="Calibri"/>
                    <w:lang w:val="en-US"/>
                  </w:rPr>
                  <m:t>j</m:t>
                </m:r>
              </m:sub>
            </m:sSub>
          </m:e>
        </m:acc>
      </m:oMath>
      <w:r w:rsidR="00C37DD0" w:rsidRPr="00915B9B">
        <w:rPr>
          <w:rFonts w:ascii="Calibri" w:eastAsia="Calibri" w:hAnsi="Calibri" w:cs="Calibri"/>
          <w:lang w:val="en-US"/>
        </w:rPr>
        <w:t xml:space="preserve"> </w:t>
      </w:r>
      <w:r w:rsidRPr="00915B9B">
        <w:rPr>
          <w:rFonts w:ascii="Calibri" w:eastAsia="Calibri" w:hAnsi="Calibri" w:cs="Calibri"/>
          <w:lang w:val="en-US"/>
        </w:rPr>
        <w:t xml:space="preserve"> and that the income of every tourist is greater than the individual cost of each firm, i.e. </w:t>
      </w:r>
      <m:oMath>
        <m:r>
          <w:rPr>
            <w:rFonts w:ascii="Cambria Math" w:eastAsia="Cambria Math" w:hAnsi="Cambria Math" w:cs="Cambria Math"/>
          </w:rPr>
          <m:t>y</m:t>
        </m:r>
        <m:r>
          <w:rPr>
            <w:rFonts w:ascii="Cambria Math" w:eastAsia="Cambria Math" w:hAnsi="Cambria Math" w:cs="Cambria Math"/>
            <w:lang w:val="en-US"/>
          </w:rPr>
          <m:t>&gt;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r>
          <w:rPr>
            <w:rFonts w:ascii="Cambria Math" w:eastAsia="Cambria Math" w:hAnsi="Cambria Math" w:cs="Cambria Math"/>
            <w:lang w:val="en-US"/>
          </w:rPr>
          <m:t xml:space="preserve">   </m:t>
        </m:r>
        <m:r>
          <w:rPr>
            <w:rFonts w:ascii="Cambria Math" w:eastAsia="Cambria Math" w:hAnsi="Cambria Math" w:cs="Cambria Math"/>
          </w:rPr>
          <m:t>j</m:t>
        </m:r>
        <m:r>
          <w:rPr>
            <w:rFonts w:ascii="Cambria Math" w:eastAsia="Cambria Math" w:hAnsi="Cambria Math" w:cs="Cambria Math"/>
            <w:lang w:val="en-US"/>
          </w:rPr>
          <m:t>=1..</m:t>
        </m:r>
        <m:r>
          <w:rPr>
            <w:rFonts w:ascii="Cambria Math" w:eastAsia="Cambria Math" w:hAnsi="Cambria Math" w:cs="Cambria Math"/>
          </w:rPr>
          <m:t>R</m:t>
        </m:r>
      </m:oMath>
      <w:r w:rsidRPr="00915B9B">
        <w:rPr>
          <w:rFonts w:ascii="Calibri" w:eastAsia="Calibri" w:hAnsi="Calibri" w:cs="Calibri"/>
          <w:lang w:val="en-US"/>
        </w:rPr>
        <w:t>.</w:t>
      </w:r>
    </w:p>
    <w:p w14:paraId="0FC70475" w14:textId="1E6F2AF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Notice that given that </w:t>
      </w:r>
      <m:oMath>
        <m:r>
          <w:rPr>
            <w:rFonts w:ascii="Cambria Math" w:eastAsia="Cambria Math" w:hAnsi="Cambria Math" w:cs="Cambria Math"/>
          </w:rPr>
          <m:t>M</m:t>
        </m:r>
        <m:r>
          <w:rPr>
            <w:rFonts w:ascii="Cambria Math" w:eastAsia="Cambria Math" w:hAnsi="Cambria Math" w:cs="Cambria Math"/>
            <w:lang w:val="en-US"/>
          </w:rPr>
          <m:t>&gt;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lang w:val="en-US"/>
              </w:rPr>
              <m:t>∈</m:t>
            </m:r>
            <m:r>
              <w:rPr>
                <w:rFonts w:ascii="Cambria Math" w:eastAsia="Cambria Math" w:hAnsi="Cambria Math" w:cs="Cambria Math"/>
              </w:rPr>
              <m:t>R</m:t>
            </m:r>
          </m:sub>
          <m:sup/>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acc>
              <m:accPr>
                <m:chr m:val="̅"/>
                <m:ctrlPr>
                  <w:rPr>
                    <w:rFonts w:ascii="Cambria Math" w:eastAsia="Calibri" w:hAnsi="Cambria Math" w:cs="Calibri"/>
                    <w:i/>
                    <w:lang w:val="en-US"/>
                  </w:rPr>
                </m:ctrlPr>
              </m:accPr>
              <m:e>
                <m:sSub>
                  <m:sSubPr>
                    <m:ctrlPr>
                      <w:rPr>
                        <w:rFonts w:ascii="Cambria Math" w:eastAsia="Calibri" w:hAnsi="Cambria Math" w:cs="Calibri"/>
                        <w:i/>
                        <w:lang w:val="en-US"/>
                      </w:rPr>
                    </m:ctrlPr>
                  </m:sSubPr>
                  <m:e>
                    <m:r>
                      <w:rPr>
                        <w:rFonts w:ascii="Cambria Math" w:eastAsia="Calibri" w:hAnsi="Cambria Math" w:cs="Calibri"/>
                        <w:lang w:val="en-US"/>
                      </w:rPr>
                      <m:t>q</m:t>
                    </m:r>
                  </m:e>
                  <m:sub>
                    <m:r>
                      <w:rPr>
                        <w:rFonts w:ascii="Cambria Math" w:eastAsia="Calibri" w:hAnsi="Cambria Math" w:cs="Calibri"/>
                        <w:lang w:val="en-US"/>
                      </w:rPr>
                      <m:t>j</m:t>
                    </m:r>
                  </m:sub>
                </m:sSub>
              </m:e>
            </m:acc>
            <m:r>
              <m:rPr>
                <m:sty m:val="p"/>
              </m:rPr>
              <w:rPr>
                <w:rFonts w:ascii="Cambria Math" w:eastAsia="Calibri" w:hAnsi="Cambria Math" w:cs="Calibri"/>
                <w:lang w:val="en-US"/>
              </w:rPr>
              <m:t xml:space="preserve"> </m:t>
            </m:r>
          </m:e>
        </m:nary>
        <m:r>
          <w:rPr>
            <w:rFonts w:ascii="Cambria Math" w:eastAsia="Cambria Math" w:hAnsi="Cambria Math" w:cs="Cambria Math"/>
            <w:lang w:val="en-US"/>
          </w:rPr>
          <m:t>‍</m:t>
        </m:r>
      </m:oMath>
      <w:r w:rsidRPr="00915B9B">
        <w:rPr>
          <w:rFonts w:ascii="Calibri" w:eastAsia="Calibri" w:hAnsi="Calibri" w:cs="Calibri"/>
          <w:lang w:val="en-US"/>
        </w:rPr>
        <w:t xml:space="preserve">, the competitive equilibrium price is </w:t>
      </w:r>
    </w:p>
    <w:tbl>
      <w:tblPr>
        <w:tblStyle w:val="ab"/>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915B9B" w:rsidRPr="00915B9B" w14:paraId="5D1E1631" w14:textId="77777777">
        <w:trPr>
          <w:jc w:val="center"/>
        </w:trPr>
        <w:tc>
          <w:tcPr>
            <w:tcW w:w="279" w:type="dxa"/>
            <w:vAlign w:val="center"/>
          </w:tcPr>
          <w:p w14:paraId="6102C2B6" w14:textId="77777777" w:rsidR="00815CFA" w:rsidRPr="00915B9B" w:rsidRDefault="00815CFA">
            <w:pPr>
              <w:rPr>
                <w:lang w:val="en-US"/>
              </w:rPr>
            </w:pPr>
          </w:p>
        </w:tc>
        <w:tc>
          <w:tcPr>
            <w:tcW w:w="7938" w:type="dxa"/>
            <w:vAlign w:val="center"/>
          </w:tcPr>
          <w:p w14:paraId="41F4A186" w14:textId="5BE3CBB6" w:rsidR="00815CFA" w:rsidRPr="00915B9B" w:rsidRDefault="001A2DD5">
            <w:pPr>
              <w:jc w:val="cente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p</m:t>
                    </m:r>
                  </m:e>
                  <m:sup>
                    <m:r>
                      <w:rPr>
                        <w:rFonts w:ascii="Cambria Math" w:eastAsia="Cambria Math" w:hAnsi="Cambria Math" w:cs="Cambria Math"/>
                      </w:rPr>
                      <m:t>*</m:t>
                    </m:r>
                  </m:sup>
                </m:s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m:t>
                    </m:r>
                  </m:num>
                  <m:den>
                    <m:r>
                      <w:rPr>
                        <w:rFonts w:ascii="Cambria Math" w:eastAsia="Cambria Math" w:hAnsi="Cambria Math" w:cs="Cambria Math"/>
                      </w:rPr>
                      <m:t>R</m:t>
                    </m:r>
                    <m:acc>
                      <m:accPr>
                        <m:chr m:val="̅"/>
                        <m:ctrlPr>
                          <w:rPr>
                            <w:rFonts w:ascii="Cambria Math" w:eastAsia="Calibri" w:hAnsi="Cambria Math" w:cs="Calibri"/>
                            <w:i/>
                            <w:lang w:val="en-US"/>
                          </w:rPr>
                        </m:ctrlPr>
                      </m:accPr>
                      <m:e>
                        <m:sSub>
                          <m:sSubPr>
                            <m:ctrlPr>
                              <w:rPr>
                                <w:rFonts w:ascii="Cambria Math" w:eastAsia="Calibri" w:hAnsi="Cambria Math" w:cs="Calibri"/>
                                <w:i/>
                                <w:lang w:val="en-US"/>
                              </w:rPr>
                            </m:ctrlPr>
                          </m:sSubPr>
                          <m:e>
                            <m:r>
                              <w:rPr>
                                <w:rFonts w:ascii="Cambria Math" w:eastAsia="Calibri" w:hAnsi="Cambria Math" w:cs="Calibri"/>
                                <w:lang w:val="en-US"/>
                              </w:rPr>
                              <m:t>q</m:t>
                            </m:r>
                          </m:e>
                          <m:sub>
                            <m:r>
                              <w:rPr>
                                <w:rFonts w:ascii="Cambria Math" w:eastAsia="Calibri" w:hAnsi="Cambria Math" w:cs="Calibri"/>
                                <w:lang w:val="en-US"/>
                              </w:rPr>
                              <m:t>j</m:t>
                            </m:r>
                          </m:sub>
                        </m:sSub>
                      </m:e>
                    </m:acc>
                    <m:r>
                      <m:rPr>
                        <m:sty m:val="p"/>
                      </m:rPr>
                      <w:rPr>
                        <w:rFonts w:ascii="Cambria Math" w:eastAsia="Calibri" w:hAnsi="Cambria Math" w:cs="Calibri"/>
                        <w:lang w:val="en-US"/>
                      </w:rPr>
                      <m:t xml:space="preserve"> </m:t>
                    </m:r>
                  </m:den>
                </m:f>
              </m:oMath>
            </m:oMathPara>
          </w:p>
        </w:tc>
        <w:tc>
          <w:tcPr>
            <w:tcW w:w="611" w:type="dxa"/>
            <w:vAlign w:val="center"/>
          </w:tcPr>
          <w:p w14:paraId="60E5709D" w14:textId="77777777" w:rsidR="00815CFA" w:rsidRPr="00915B9B" w:rsidRDefault="00FF00DA">
            <w:pPr>
              <w:pBdr>
                <w:top w:val="nil"/>
                <w:left w:val="nil"/>
                <w:bottom w:val="nil"/>
                <w:right w:val="nil"/>
                <w:between w:val="nil"/>
              </w:pBdr>
              <w:spacing w:after="200"/>
              <w:jc w:val="right"/>
              <w:rPr>
                <w:rFonts w:ascii="Calibri" w:eastAsia="Calibri" w:hAnsi="Calibri" w:cs="Calibri"/>
                <w:sz w:val="22"/>
                <w:szCs w:val="22"/>
              </w:rPr>
            </w:pPr>
            <w:r w:rsidRPr="00915B9B">
              <w:rPr>
                <w:rFonts w:ascii="Calibri" w:eastAsia="Calibri" w:hAnsi="Calibri" w:cs="Calibri"/>
                <w:sz w:val="22"/>
                <w:szCs w:val="22"/>
              </w:rPr>
              <w:t>( 3 )</w:t>
            </w:r>
          </w:p>
        </w:tc>
      </w:tr>
    </w:tbl>
    <w:p w14:paraId="664649DD" w14:textId="77777777" w:rsidR="00815CFA" w:rsidRPr="00915B9B" w:rsidRDefault="00FF00DA">
      <w:pPr>
        <w:tabs>
          <w:tab w:val="center" w:pos="4800"/>
          <w:tab w:val="right" w:pos="9500"/>
        </w:tabs>
      </w:pPr>
      <w:r w:rsidRPr="00915B9B">
        <w:tab/>
      </w:r>
      <w:r w:rsidRPr="00915B9B">
        <w:tab/>
      </w:r>
    </w:p>
    <w:p w14:paraId="318C8AFD" w14:textId="77777777" w:rsidR="00815CFA" w:rsidRPr="00915B9B" w:rsidRDefault="00815CFA">
      <w:pPr>
        <w:tabs>
          <w:tab w:val="center" w:pos="4800"/>
          <w:tab w:val="right" w:pos="9500"/>
        </w:tabs>
        <w:jc w:val="both"/>
      </w:pPr>
    </w:p>
    <w:p w14:paraId="77BCCE5E"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and at the equilibrium price every resort sells all its potential capacity.</w:t>
      </w:r>
    </w:p>
    <w:p w14:paraId="1332A2E4" w14:textId="7E3AF9B2" w:rsidR="00815CFA" w:rsidRPr="00915B9B" w:rsidRDefault="00FF00DA" w:rsidP="003F2982">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In this case it can be shown (see (</w:t>
      </w:r>
      <w:proofErr w:type="spellStart"/>
      <w:r w:rsidRPr="00915B9B">
        <w:rPr>
          <w:rFonts w:ascii="Calibri" w:eastAsia="Calibri" w:hAnsi="Calibri" w:cs="Calibri"/>
          <w:lang w:val="en-US"/>
        </w:rPr>
        <w:t>Heymann</w:t>
      </w:r>
      <w:proofErr w:type="spellEnd"/>
      <w:r w:rsidRPr="00915B9B">
        <w:rPr>
          <w:rFonts w:ascii="Calibri" w:eastAsia="Calibri" w:hAnsi="Calibri" w:cs="Calibri"/>
          <w:lang w:val="en-US"/>
        </w:rPr>
        <w:t xml:space="preserve"> et al., 2014)) that the competitive outcome is not a pure strategy Nash equilibrium and no price set by all firms can be a pure-strategy, symmetric Nash equilibrium if the demand is assumed to be a unit-elastic function. The demand side of the market acts in that paper non-strategically, as a single agent with a scaled-up version of the individual demand function. This result shows that, within very simple parameters of the model, resorts have no obvious procedure to find mutually consistent optimal prices. This is the case, even with agents having full information. </w:t>
      </w:r>
    </w:p>
    <w:p w14:paraId="189FB8D5" w14:textId="77777777" w:rsidR="00815CFA" w:rsidRPr="00915B9B" w:rsidRDefault="00815CFA">
      <w:pPr>
        <w:tabs>
          <w:tab w:val="center" w:pos="4800"/>
          <w:tab w:val="right" w:pos="9500"/>
        </w:tabs>
        <w:ind w:firstLine="720"/>
        <w:jc w:val="both"/>
        <w:rPr>
          <w:lang w:val="en-US"/>
        </w:rPr>
      </w:pPr>
    </w:p>
    <w:p w14:paraId="4282791A" w14:textId="77777777" w:rsidR="00815CFA" w:rsidRPr="00915B9B" w:rsidRDefault="00FF00DA" w:rsidP="00E47AA8">
      <w:pPr>
        <w:pStyle w:val="Ttulo1"/>
        <w:numPr>
          <w:ilvl w:val="0"/>
          <w:numId w:val="5"/>
        </w:numPr>
        <w:rPr>
          <w:sz w:val="24"/>
          <w:szCs w:val="24"/>
        </w:rPr>
      </w:pPr>
      <w:bookmarkStart w:id="4" w:name="bookmark=id.3dy6vkm" w:colFirst="0" w:colLast="0"/>
      <w:bookmarkEnd w:id="4"/>
      <w:r w:rsidRPr="00915B9B">
        <w:rPr>
          <w:sz w:val="24"/>
          <w:szCs w:val="24"/>
        </w:rPr>
        <w:t>Dynamic and Learning process</w:t>
      </w:r>
    </w:p>
    <w:p w14:paraId="226CBD5A" w14:textId="27BD5103"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 Time evolves in discrete periods as </w:t>
      </w:r>
      <m:oMath>
        <m:r>
          <w:rPr>
            <w:rFonts w:ascii="Cambria Math" w:eastAsia="Cambria Math" w:hAnsi="Cambria Math" w:cs="Cambria Math"/>
          </w:rPr>
          <m:t>t</m:t>
        </m:r>
        <m:r>
          <w:rPr>
            <w:rFonts w:ascii="Cambria Math" w:eastAsia="Cambria Math" w:hAnsi="Cambria Math" w:cs="Cambria Math"/>
            <w:lang w:val="en-US"/>
          </w:rPr>
          <m:t>=1,...,</m:t>
        </m:r>
        <m:r>
          <w:rPr>
            <w:rFonts w:ascii="Cambria Math" w:eastAsia="Cambria Math" w:hAnsi="Cambria Math" w:cs="Cambria Math"/>
          </w:rPr>
          <m:t>T</m:t>
        </m:r>
      </m:oMath>
      <w:r w:rsidRPr="00915B9B">
        <w:rPr>
          <w:rFonts w:ascii="Calibri" w:eastAsia="Calibri" w:hAnsi="Calibri" w:cs="Calibri"/>
          <w:lang w:val="en-US"/>
        </w:rPr>
        <w:t xml:space="preserve"> and in every period tourists try to buy the services of one of the R resorts. </w:t>
      </w:r>
      <w:r w:rsidR="00CC3FAE" w:rsidRPr="00915B9B">
        <w:rPr>
          <w:rFonts w:ascii="Calibri" w:eastAsia="Calibri" w:hAnsi="Calibri" w:cs="Calibri"/>
          <w:lang w:val="en-US"/>
        </w:rPr>
        <w:t>In e</w:t>
      </w:r>
      <w:r w:rsidRPr="00915B9B">
        <w:rPr>
          <w:rFonts w:ascii="Calibri" w:eastAsia="Calibri" w:hAnsi="Calibri" w:cs="Calibri"/>
          <w:lang w:val="en-US"/>
        </w:rPr>
        <w:t xml:space="preserve">very </w:t>
      </w:r>
      <w:r w:rsidR="00CC3FAE" w:rsidRPr="00915B9B">
        <w:rPr>
          <w:rFonts w:ascii="Calibri" w:eastAsia="Calibri" w:hAnsi="Calibri" w:cs="Calibri"/>
          <w:lang w:val="en-US"/>
        </w:rPr>
        <w:t>period</w:t>
      </w:r>
      <w:r w:rsidRPr="00915B9B">
        <w:rPr>
          <w:rFonts w:ascii="Calibri" w:eastAsia="Calibri" w:hAnsi="Calibri" w:cs="Calibri"/>
          <w:lang w:val="en-US"/>
        </w:rPr>
        <w:t xml:space="preserve">, tourists collect information to select which resort </w:t>
      </w:r>
      <w:r w:rsidRPr="00915B9B">
        <w:rPr>
          <w:rFonts w:ascii="Calibri" w:eastAsia="Calibri" w:hAnsi="Calibri" w:cs="Calibri"/>
          <w:lang w:val="en-US"/>
        </w:rPr>
        <w:lastRenderedPageBreak/>
        <w:t xml:space="preserve">to attend, and resorts revise their decision on price. </w:t>
      </w:r>
      <w:r w:rsidR="00E47AA8" w:rsidRPr="00915B9B">
        <w:rPr>
          <w:rFonts w:ascii="Calibri" w:eastAsia="Calibri" w:hAnsi="Calibri" w:cs="Calibri"/>
          <w:lang w:val="en-US"/>
        </w:rPr>
        <w:t>T</w:t>
      </w:r>
      <w:r w:rsidRPr="00915B9B">
        <w:rPr>
          <w:rFonts w:ascii="Calibri" w:eastAsia="Calibri" w:hAnsi="Calibri" w:cs="Calibri"/>
          <w:lang w:val="en-US"/>
        </w:rPr>
        <w:t xml:space="preserve">ourists and resorts have bounded rationality and limited </w:t>
      </w:r>
      <w:r w:rsidR="00E47AA8" w:rsidRPr="00915B9B">
        <w:rPr>
          <w:rFonts w:ascii="Calibri" w:eastAsia="Calibri" w:hAnsi="Calibri" w:cs="Calibri"/>
          <w:lang w:val="en-US"/>
        </w:rPr>
        <w:t>information;</w:t>
      </w:r>
      <w:r w:rsidRPr="00915B9B">
        <w:rPr>
          <w:rFonts w:ascii="Calibri" w:eastAsia="Calibri" w:hAnsi="Calibri" w:cs="Calibri"/>
          <w:lang w:val="en-US"/>
        </w:rPr>
        <w:t xml:space="preserve"> </w:t>
      </w:r>
      <w:r w:rsidR="00E47AA8" w:rsidRPr="00915B9B">
        <w:rPr>
          <w:rFonts w:ascii="Calibri" w:eastAsia="Calibri" w:hAnsi="Calibri" w:cs="Calibri"/>
          <w:lang w:val="en-US"/>
        </w:rPr>
        <w:t>therefore,</w:t>
      </w:r>
      <w:r w:rsidRPr="00915B9B">
        <w:rPr>
          <w:rFonts w:ascii="Calibri" w:eastAsia="Calibri" w:hAnsi="Calibri" w:cs="Calibri"/>
          <w:lang w:val="en-US"/>
        </w:rPr>
        <w:t xml:space="preserve"> a learning mechanism </w:t>
      </w:r>
      <w:r w:rsidR="00E47AA8" w:rsidRPr="00915B9B">
        <w:rPr>
          <w:rFonts w:ascii="Calibri" w:eastAsia="Calibri" w:hAnsi="Calibri" w:cs="Calibri"/>
          <w:lang w:val="en-US"/>
        </w:rPr>
        <w:t>must</w:t>
      </w:r>
      <w:r w:rsidRPr="00915B9B">
        <w:rPr>
          <w:rFonts w:ascii="Calibri" w:eastAsia="Calibri" w:hAnsi="Calibri" w:cs="Calibri"/>
          <w:lang w:val="en-US"/>
        </w:rPr>
        <w:t xml:space="preserve"> be specified for the agents.</w:t>
      </w:r>
    </w:p>
    <w:p w14:paraId="24D9A7F3" w14:textId="488B1F3B" w:rsidR="00547EF7" w:rsidRPr="00915B9B" w:rsidRDefault="00547EF7">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The bounded rationality on the tourist side means that tourist does not have all the information about the resorts in the market. This means that the model specify how tourist collect information about the resorts that exist in the market, and the crowding of each resort.</w:t>
      </w:r>
    </w:p>
    <w:p w14:paraId="1C39FF70" w14:textId="36A8AACF" w:rsidR="00547EF7" w:rsidRPr="00915B9B" w:rsidRDefault="00547EF7">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On the resort side, the bounded rationality means that they do not have information about neither the price nor the occupancy of the other resorts.</w:t>
      </w:r>
    </w:p>
    <w:p w14:paraId="40A8F68B" w14:textId="77777777" w:rsidR="00815CFA" w:rsidRPr="00915B9B" w:rsidRDefault="00FF00DA">
      <w:pPr>
        <w:pStyle w:val="Ttulo2"/>
        <w:numPr>
          <w:ilvl w:val="1"/>
          <w:numId w:val="5"/>
        </w:numPr>
        <w:rPr>
          <w:sz w:val="24"/>
          <w:szCs w:val="24"/>
        </w:rPr>
      </w:pPr>
      <w:bookmarkStart w:id="5" w:name="bookmark=id.1t3h5sf" w:colFirst="0" w:colLast="0"/>
      <w:bookmarkEnd w:id="5"/>
      <w:r w:rsidRPr="00915B9B">
        <w:rPr>
          <w:sz w:val="24"/>
          <w:szCs w:val="24"/>
        </w:rPr>
        <w:t>Learning of the tourist</w:t>
      </w:r>
    </w:p>
    <w:p w14:paraId="2D070BF6" w14:textId="3CCBEC3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 </w:t>
      </w:r>
      <w:r w:rsidR="00CC3FAE" w:rsidRPr="00915B9B">
        <w:rPr>
          <w:rFonts w:ascii="Calibri" w:eastAsia="Calibri" w:hAnsi="Calibri" w:cs="Calibri"/>
          <w:lang w:val="en-US"/>
        </w:rPr>
        <w:t>In e</w:t>
      </w:r>
      <w:r w:rsidRPr="00915B9B">
        <w:rPr>
          <w:rFonts w:ascii="Calibri" w:eastAsia="Calibri" w:hAnsi="Calibri" w:cs="Calibri"/>
          <w:lang w:val="en-US"/>
        </w:rPr>
        <w:t xml:space="preserve">very </w:t>
      </w:r>
      <w:r w:rsidR="00CC3FAE" w:rsidRPr="00915B9B">
        <w:rPr>
          <w:rFonts w:ascii="Calibri" w:eastAsia="Calibri" w:hAnsi="Calibri" w:cs="Calibri"/>
          <w:lang w:val="en-US"/>
        </w:rPr>
        <w:t>period</w:t>
      </w:r>
      <w:r w:rsidRPr="00915B9B">
        <w:rPr>
          <w:rFonts w:ascii="Calibri" w:eastAsia="Calibri" w:hAnsi="Calibri" w:cs="Calibri"/>
          <w:lang w:val="en-US"/>
        </w:rPr>
        <w:t xml:space="preserve">, every tourist </w:t>
      </w:r>
      <w:proofErr w:type="spellStart"/>
      <w:r w:rsidRPr="00915B9B">
        <w:rPr>
          <w:rFonts w:ascii="Calibri" w:eastAsia="Calibri" w:hAnsi="Calibri" w:cs="Calibri"/>
          <w:i/>
          <w:lang w:val="en-US"/>
        </w:rPr>
        <w:t>i</w:t>
      </w:r>
      <w:proofErr w:type="spellEnd"/>
      <w:r w:rsidRPr="00915B9B">
        <w:rPr>
          <w:rFonts w:ascii="Calibri" w:eastAsia="Calibri" w:hAnsi="Calibri" w:cs="Calibri"/>
          <w:lang w:val="en-US"/>
        </w:rPr>
        <w:t xml:space="preserve"> </w:t>
      </w:r>
      <w:r w:rsidR="00CC3FAE" w:rsidRPr="00915B9B">
        <w:rPr>
          <w:rFonts w:ascii="Calibri" w:eastAsia="Calibri" w:hAnsi="Calibri" w:cs="Calibri"/>
          <w:lang w:val="en-US"/>
        </w:rPr>
        <w:t xml:space="preserve">selects a </w:t>
      </w:r>
      <w:r w:rsidRPr="00915B9B">
        <w:rPr>
          <w:rFonts w:ascii="Calibri" w:eastAsia="Calibri" w:hAnsi="Calibri" w:cs="Calibri"/>
          <w:lang w:val="en-US"/>
        </w:rPr>
        <w:t>resort</w:t>
      </w:r>
      <w:r w:rsidR="00CC3FAE" w:rsidRPr="00915B9B">
        <w:rPr>
          <w:rFonts w:ascii="Calibri" w:eastAsia="Calibri" w:hAnsi="Calibri" w:cs="Calibri"/>
          <w:lang w:val="en-US"/>
        </w:rPr>
        <w:t xml:space="preserve"> offering</w:t>
      </w:r>
      <w:r w:rsidRPr="00915B9B">
        <w:rPr>
          <w:rFonts w:ascii="Calibri" w:eastAsia="Calibri" w:hAnsi="Calibri" w:cs="Calibri"/>
          <w:lang w:val="en-US"/>
        </w:rPr>
        <w:t xml:space="preserve"> the maximum surplus</w:t>
      </w:r>
      <w:r w:rsidR="00E47AA8" w:rsidRPr="00915B9B">
        <w:rPr>
          <w:rFonts w:ascii="Calibri" w:eastAsia="Calibri" w:hAnsi="Calibri" w:cs="Calibri"/>
          <w:lang w:val="en-US"/>
        </w:rPr>
        <w:t xml:space="preserve"> (</w:t>
      </w:r>
      <m:oMath>
        <m:r>
          <w:rPr>
            <w:rFonts w:ascii="Cambria Math" w:eastAsia="Calibri" w:hAnsi="Cambria Math" w:cs="Calibri"/>
            <w:lang w:val="en-US"/>
          </w:rPr>
          <m:t>u(e)-</m:t>
        </m:r>
        <m:sSub>
          <m:sSubPr>
            <m:ctrlPr>
              <w:rPr>
                <w:rFonts w:ascii="Cambria Math" w:eastAsia="Calibri" w:hAnsi="Cambria Math" w:cs="Calibri"/>
                <w:i/>
                <w:lang w:val="en-US"/>
              </w:rPr>
            </m:ctrlPr>
          </m:sSubPr>
          <m:e>
            <m:r>
              <w:rPr>
                <w:rFonts w:ascii="Cambria Math" w:eastAsia="Calibri" w:hAnsi="Cambria Math" w:cs="Calibri"/>
                <w:lang w:val="en-US"/>
              </w:rPr>
              <m:t>p</m:t>
            </m:r>
          </m:e>
          <m:sub>
            <m:r>
              <w:rPr>
                <w:rFonts w:ascii="Cambria Math" w:eastAsia="Calibri" w:hAnsi="Cambria Math" w:cs="Calibri"/>
                <w:lang w:val="en-US"/>
              </w:rPr>
              <m:t>e</m:t>
            </m:r>
          </m:sub>
        </m:sSub>
      </m:oMath>
      <w:r w:rsidR="00E47AA8" w:rsidRPr="00915B9B">
        <w:rPr>
          <w:rFonts w:ascii="Calibri" w:eastAsia="Calibri" w:hAnsi="Calibri" w:cs="Calibri"/>
          <w:lang w:val="en-US"/>
        </w:rPr>
        <w:t>)</w:t>
      </w:r>
      <w:r w:rsidRPr="00915B9B">
        <w:rPr>
          <w:rFonts w:ascii="Calibri" w:eastAsia="Calibri" w:hAnsi="Calibri" w:cs="Calibri"/>
          <w:lang w:val="en-US"/>
        </w:rPr>
        <w:t xml:space="preserve"> within </w:t>
      </w:r>
      <w:r w:rsidR="00CC3FAE" w:rsidRPr="00915B9B">
        <w:rPr>
          <w:rFonts w:ascii="Calibri" w:eastAsia="Calibri" w:hAnsi="Calibri" w:cs="Calibri"/>
          <w:lang w:val="en-US"/>
        </w:rPr>
        <w:t>his</w:t>
      </w:r>
      <w:r w:rsidRPr="00915B9B">
        <w:rPr>
          <w:rFonts w:ascii="Calibri" w:eastAsia="Calibri" w:hAnsi="Calibri" w:cs="Calibri"/>
          <w:lang w:val="en-US"/>
        </w:rPr>
        <w:t xml:space="preserve"> limited set of information about the available resorts. The set of resorts available for </w:t>
      </w:r>
      <w:r w:rsidR="00CC3FAE" w:rsidRPr="00915B9B">
        <w:rPr>
          <w:rFonts w:ascii="Calibri" w:eastAsia="Calibri" w:hAnsi="Calibri" w:cs="Calibri"/>
          <w:lang w:val="en-US"/>
        </w:rPr>
        <w:t>the</w:t>
      </w:r>
      <w:r w:rsidRPr="00915B9B">
        <w:rPr>
          <w:rFonts w:ascii="Calibri" w:eastAsia="Calibri" w:hAnsi="Calibri" w:cs="Calibri"/>
          <w:lang w:val="en-US"/>
        </w:rPr>
        <w:t xml:space="preserve"> tourist </w:t>
      </w:r>
      <m:oMath>
        <m:r>
          <w:rPr>
            <w:rFonts w:ascii="Cambria Math" w:eastAsia="Cambria Math" w:hAnsi="Cambria Math" w:cs="Cambria Math"/>
          </w:rPr>
          <m:t>i</m:t>
        </m:r>
      </m:oMath>
      <w:r w:rsidRPr="00915B9B">
        <w:rPr>
          <w:rFonts w:ascii="Calibri" w:eastAsia="Calibri" w:hAnsi="Calibri" w:cs="Calibri"/>
          <w:lang w:val="en-US"/>
        </w:rPr>
        <w:t xml:space="preserve">, is </w:t>
      </w:r>
      <w:r w:rsidR="00E47AA8" w:rsidRPr="00915B9B">
        <w:rPr>
          <w:rFonts w:ascii="Calibri" w:eastAsia="Calibri" w:hAnsi="Calibri" w:cs="Calibri"/>
          <w:lang w:val="en-US"/>
        </w:rPr>
        <w:t xml:space="preserve">denoted </w:t>
      </w:r>
      <w:r w:rsidRPr="00915B9B">
        <w:rPr>
          <w:rFonts w:ascii="Calibri" w:eastAsia="Calibri" w:hAnsi="Calibri" w:cs="Calibri"/>
          <w:lang w:val="en-US"/>
        </w:rPr>
        <w:t xml:space="preserve">as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oMath>
      <w:r w:rsidRPr="00915B9B">
        <w:rPr>
          <w:rFonts w:ascii="Calibri" w:eastAsia="Calibri" w:hAnsi="Calibri" w:cs="Calibri"/>
          <w:lang w:val="en-US"/>
        </w:rPr>
        <w:t xml:space="preserve"> with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r>
          <w:rPr>
            <w:rFonts w:ascii="Cambria Math" w:eastAsia="Cambria Math" w:hAnsi="Cambria Math" w:cs="Cambria Math"/>
            <w:lang w:val="en-US"/>
          </w:rPr>
          <m:t>⊆</m:t>
        </m:r>
        <m:r>
          <w:rPr>
            <w:rFonts w:ascii="Cambria Math" w:eastAsia="Cambria Math" w:hAnsi="Cambria Math" w:cs="Cambria Math"/>
          </w:rPr>
          <m:t>R</m:t>
        </m:r>
      </m:oMath>
      <w:r w:rsidRPr="00915B9B">
        <w:rPr>
          <w:rFonts w:ascii="Calibri" w:eastAsia="Calibri" w:hAnsi="Calibri" w:cs="Calibri"/>
          <w:lang w:val="en-US"/>
        </w:rPr>
        <w:t xml:space="preserve">. The resorts in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oMath>
      <w:r w:rsidRPr="00915B9B">
        <w:rPr>
          <w:rFonts w:ascii="Calibri" w:eastAsia="Calibri" w:hAnsi="Calibri" w:cs="Calibri"/>
          <w:lang w:val="en-US"/>
        </w:rPr>
        <w:t xml:space="preserve"> comes from the experience of resorts that </w:t>
      </w:r>
      <w:r w:rsidR="00CD5E9B" w:rsidRPr="00915B9B">
        <w:rPr>
          <w:rFonts w:ascii="Calibri" w:eastAsia="Calibri" w:hAnsi="Calibri" w:cs="Calibri"/>
          <w:lang w:val="en-US"/>
        </w:rPr>
        <w:t>he</w:t>
      </w:r>
      <w:r w:rsidRPr="00915B9B">
        <w:rPr>
          <w:rFonts w:ascii="Calibri" w:eastAsia="Calibri" w:hAnsi="Calibri" w:cs="Calibri"/>
          <w:lang w:val="en-US"/>
        </w:rPr>
        <w:t xml:space="preserve"> visited before and from </w:t>
      </w:r>
      <w:r w:rsidR="00CD5E9B" w:rsidRPr="00915B9B">
        <w:rPr>
          <w:rFonts w:ascii="Calibri" w:eastAsia="Calibri" w:hAnsi="Calibri" w:cs="Calibri"/>
          <w:lang w:val="en-US"/>
        </w:rPr>
        <w:t xml:space="preserve">some exploration </w:t>
      </w:r>
      <w:r w:rsidRPr="00915B9B">
        <w:rPr>
          <w:rFonts w:ascii="Calibri" w:eastAsia="Calibri" w:hAnsi="Calibri" w:cs="Calibri"/>
          <w:lang w:val="en-US"/>
        </w:rPr>
        <w:t xml:space="preserve">to collect information about new resorts. Collecting information requires an effort, therefore only a proportion </w:t>
      </w:r>
      <m:oMath>
        <m:r>
          <w:rPr>
            <w:rFonts w:ascii="Cambria Math" w:hAnsi="Cambria Math"/>
          </w:rPr>
          <m:t>ε</m:t>
        </m:r>
      </m:oMath>
      <w:r w:rsidRPr="00915B9B">
        <w:rPr>
          <w:rFonts w:ascii="Calibri" w:eastAsia="Calibri" w:hAnsi="Calibri" w:cs="Calibri"/>
          <w:lang w:val="en-US"/>
        </w:rPr>
        <w:t xml:space="preserve"> of tourist add a new resort to their set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oMath>
      <w:r w:rsidRPr="00915B9B">
        <w:rPr>
          <w:rFonts w:ascii="Calibri" w:eastAsia="Calibri" w:hAnsi="Calibri" w:cs="Calibri"/>
          <w:lang w:val="en-US"/>
        </w:rPr>
        <w:t xml:space="preserve"> in every period. The number of resorts that can be in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oMath>
      <w:r w:rsidRPr="00915B9B">
        <w:rPr>
          <w:rFonts w:ascii="Calibri" w:eastAsia="Calibri" w:hAnsi="Calibri" w:cs="Calibri"/>
          <w:lang w:val="en-US"/>
        </w:rPr>
        <w:t xml:space="preserve"> is equal to </w:t>
      </w:r>
      <m:oMath>
        <m:r>
          <w:rPr>
            <w:rFonts w:ascii="Cambria Math" w:eastAsia="Cambria Math" w:hAnsi="Cambria Math" w:cs="Cambria Math"/>
          </w:rPr>
          <m:t>k</m:t>
        </m:r>
      </m:oMath>
      <w:r w:rsidRPr="00915B9B">
        <w:rPr>
          <w:rFonts w:ascii="Calibri" w:eastAsia="Calibri" w:hAnsi="Calibri" w:cs="Calibri"/>
          <w:lang w:val="en-US"/>
        </w:rPr>
        <w:t xml:space="preserve">. The tourist has limited information when </w:t>
      </w:r>
      <m:oMath>
        <m:r>
          <w:rPr>
            <w:rFonts w:ascii="Cambria Math" w:eastAsia="Cambria Math" w:hAnsi="Cambria Math" w:cs="Cambria Math"/>
          </w:rPr>
          <m:t>k</m:t>
        </m:r>
        <m:r>
          <w:rPr>
            <w:rFonts w:ascii="Cambria Math" w:eastAsia="Cambria Math" w:hAnsi="Cambria Math" w:cs="Cambria Math"/>
            <w:lang w:val="en-US"/>
          </w:rPr>
          <m:t>&lt;</m:t>
        </m:r>
        <m:r>
          <w:rPr>
            <w:rFonts w:ascii="Cambria Math" w:eastAsia="Cambria Math" w:hAnsi="Cambria Math" w:cs="Cambria Math"/>
          </w:rPr>
          <m:t>R</m:t>
        </m:r>
      </m:oMath>
      <w:r w:rsidRPr="00915B9B">
        <w:rPr>
          <w:rFonts w:ascii="Calibri" w:eastAsia="Calibri" w:hAnsi="Calibri" w:cs="Calibri"/>
          <w:lang w:val="en-US"/>
        </w:rPr>
        <w:t xml:space="preserve"> and </w:t>
      </w:r>
      <w:r w:rsidR="00CD5E9B" w:rsidRPr="00915B9B">
        <w:rPr>
          <w:rFonts w:ascii="Calibri" w:eastAsia="Calibri" w:hAnsi="Calibri" w:cs="Calibri"/>
          <w:lang w:val="en-US"/>
        </w:rPr>
        <w:t>his</w:t>
      </w:r>
      <w:r w:rsidRPr="00915B9B">
        <w:rPr>
          <w:rFonts w:ascii="Calibri" w:eastAsia="Calibri" w:hAnsi="Calibri" w:cs="Calibri"/>
          <w:lang w:val="en-US"/>
        </w:rPr>
        <w:t xml:space="preserve"> information is complete when </w:t>
      </w:r>
      <m:oMath>
        <m:r>
          <w:rPr>
            <w:rFonts w:ascii="Cambria Math" w:eastAsia="Cambria Math" w:hAnsi="Cambria Math" w:cs="Cambria Math"/>
          </w:rPr>
          <m:t>k</m:t>
        </m:r>
        <m:r>
          <w:rPr>
            <w:rFonts w:ascii="Cambria Math" w:eastAsia="Cambria Math" w:hAnsi="Cambria Math" w:cs="Cambria Math"/>
            <w:lang w:val="en-US"/>
          </w:rPr>
          <m:t>=</m:t>
        </m:r>
        <m:r>
          <w:rPr>
            <w:rFonts w:ascii="Cambria Math" w:eastAsia="Cambria Math" w:hAnsi="Cambria Math" w:cs="Cambria Math"/>
          </w:rPr>
          <m:t>R</m:t>
        </m:r>
      </m:oMath>
      <w:r w:rsidRPr="00915B9B">
        <w:rPr>
          <w:rFonts w:ascii="Calibri" w:eastAsia="Calibri" w:hAnsi="Calibri" w:cs="Calibri"/>
          <w:lang w:val="en-US"/>
        </w:rPr>
        <w:t>.</w:t>
      </w:r>
    </w:p>
    <w:p w14:paraId="0262B191" w14:textId="77777777" w:rsidR="00815CFA" w:rsidRPr="00915B9B" w:rsidRDefault="00815CFA">
      <w:pPr>
        <w:tabs>
          <w:tab w:val="center" w:pos="4800"/>
          <w:tab w:val="right" w:pos="9500"/>
        </w:tabs>
        <w:ind w:firstLine="720"/>
        <w:jc w:val="both"/>
        <w:rPr>
          <w:lang w:val="en-US"/>
        </w:rPr>
      </w:pPr>
    </w:p>
    <w:p w14:paraId="1F42A8F2" w14:textId="77777777" w:rsidR="00815CFA" w:rsidRPr="00915B9B" w:rsidRDefault="00FF00DA">
      <w:pPr>
        <w:pStyle w:val="Ttulo2"/>
        <w:numPr>
          <w:ilvl w:val="1"/>
          <w:numId w:val="5"/>
        </w:numPr>
        <w:rPr>
          <w:sz w:val="24"/>
          <w:szCs w:val="24"/>
        </w:rPr>
      </w:pPr>
      <w:bookmarkStart w:id="6" w:name="bookmark=id.4d34og8" w:colFirst="0" w:colLast="0"/>
      <w:bookmarkEnd w:id="6"/>
      <w:r w:rsidRPr="00915B9B">
        <w:rPr>
          <w:sz w:val="24"/>
          <w:szCs w:val="24"/>
        </w:rPr>
        <w:t>Learning of the resorts</w:t>
      </w:r>
    </w:p>
    <w:p w14:paraId="5DA7DD11" w14:textId="43545C4C" w:rsidR="00815CFA" w:rsidRPr="00915B9B" w:rsidRDefault="00FF00DA" w:rsidP="00E47AA8">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 Firms decide in every period the price at which they will sell the available rooms at the resort. </w:t>
      </w:r>
      <w:r w:rsidR="006C2AB6" w:rsidRPr="00915B9B">
        <w:rPr>
          <w:rFonts w:ascii="Calibri" w:eastAsia="Calibri" w:hAnsi="Calibri" w:cs="Calibri"/>
          <w:lang w:val="en-US"/>
        </w:rPr>
        <w:t xml:space="preserve">Due to its bounded rationality </w:t>
      </w:r>
      <w:r w:rsidRPr="00915B9B">
        <w:rPr>
          <w:rFonts w:ascii="Calibri" w:eastAsia="Calibri" w:hAnsi="Calibri" w:cs="Calibri"/>
          <w:lang w:val="en-US"/>
        </w:rPr>
        <w:t>managers follow a</w:t>
      </w:r>
      <w:r w:rsidR="00CD5E9B" w:rsidRPr="00915B9B">
        <w:rPr>
          <w:rFonts w:ascii="Calibri" w:eastAsia="Calibri" w:hAnsi="Calibri" w:cs="Calibri"/>
          <w:lang w:val="en-US"/>
        </w:rPr>
        <w:t>n</w:t>
      </w:r>
      <w:r w:rsidRPr="00915B9B">
        <w:rPr>
          <w:rFonts w:ascii="Calibri" w:eastAsia="Calibri" w:hAnsi="Calibri" w:cs="Calibri"/>
          <w:lang w:val="en-US"/>
        </w:rPr>
        <w:t xml:space="preserve"> heuristic to make their decision. </w:t>
      </w:r>
      <w:r w:rsidR="00E47AA8" w:rsidRPr="00915B9B">
        <w:rPr>
          <w:rFonts w:ascii="Calibri" w:eastAsia="Calibri" w:hAnsi="Calibri" w:cs="Calibri"/>
          <w:lang w:val="en-US"/>
        </w:rPr>
        <w:t>Based on</w:t>
      </w:r>
      <w:r w:rsidR="00691DFA" w:rsidRPr="00915B9B">
        <w:rPr>
          <w:rFonts w:ascii="Calibri" w:eastAsia="Calibri" w:hAnsi="Calibri" w:cs="Calibri"/>
          <w:lang w:val="en-US"/>
        </w:rPr>
        <w:t xml:space="preserve"> the results obtained in</w:t>
      </w:r>
      <w:r w:rsidRPr="00915B9B">
        <w:rPr>
          <w:rFonts w:ascii="Calibri" w:eastAsia="Calibri" w:hAnsi="Calibri" w:cs="Calibri"/>
          <w:lang w:val="en-US"/>
        </w:rPr>
        <w:t xml:space="preserve"> </w:t>
      </w:r>
      <w:proofErr w:type="spellStart"/>
      <w:r w:rsidRPr="00915B9B">
        <w:rPr>
          <w:rFonts w:ascii="Calibri" w:eastAsia="Calibri" w:hAnsi="Calibri" w:cs="Calibri"/>
          <w:lang w:val="en-US"/>
        </w:rPr>
        <w:t>Heymann</w:t>
      </w:r>
      <w:proofErr w:type="spellEnd"/>
      <w:r w:rsidRPr="00915B9B">
        <w:rPr>
          <w:rFonts w:ascii="Calibri" w:eastAsia="Calibri" w:hAnsi="Calibri" w:cs="Calibri"/>
          <w:lang w:val="en-US"/>
        </w:rPr>
        <w:t xml:space="preserve"> et al. 2014</w:t>
      </w:r>
      <w:r w:rsidR="00691DFA" w:rsidRPr="00915B9B">
        <w:rPr>
          <w:rFonts w:ascii="Calibri" w:eastAsia="Calibri" w:hAnsi="Calibri" w:cs="Calibri"/>
          <w:lang w:val="en-US"/>
        </w:rPr>
        <w:t>, as consequence of exploring the decisions of subjects in experiment</w:t>
      </w:r>
      <w:r w:rsidR="00E47AA8" w:rsidRPr="00915B9B">
        <w:rPr>
          <w:rFonts w:ascii="Calibri" w:eastAsia="Calibri" w:hAnsi="Calibri" w:cs="Calibri"/>
          <w:lang w:val="en-US"/>
        </w:rPr>
        <w:t>s</w:t>
      </w:r>
      <w:r w:rsidR="00691DFA" w:rsidRPr="00915B9B">
        <w:rPr>
          <w:rFonts w:ascii="Calibri" w:eastAsia="Calibri" w:hAnsi="Calibri" w:cs="Calibri"/>
          <w:lang w:val="en-US"/>
        </w:rPr>
        <w:t xml:space="preserve"> </w:t>
      </w:r>
      <w:r w:rsidR="00E47AA8" w:rsidRPr="00915B9B">
        <w:rPr>
          <w:rFonts w:ascii="Calibri" w:eastAsia="Calibri" w:hAnsi="Calibri" w:cs="Calibri"/>
          <w:lang w:val="en-US"/>
        </w:rPr>
        <w:t xml:space="preserve">of </w:t>
      </w:r>
      <w:r w:rsidR="00691DFA" w:rsidRPr="00915B9B">
        <w:rPr>
          <w:rFonts w:ascii="Calibri" w:eastAsia="Calibri" w:hAnsi="Calibri" w:cs="Calibri"/>
          <w:lang w:val="en-US"/>
        </w:rPr>
        <w:t>a Bertrand-Edgeworth market</w:t>
      </w:r>
      <w:r w:rsidR="00E47AA8" w:rsidRPr="00915B9B">
        <w:rPr>
          <w:rFonts w:ascii="Calibri" w:eastAsia="Calibri" w:hAnsi="Calibri" w:cs="Calibri"/>
          <w:lang w:val="en-US"/>
        </w:rPr>
        <w:t xml:space="preserve">, the </w:t>
      </w:r>
      <w:r w:rsidR="00691DFA" w:rsidRPr="00915B9B">
        <w:rPr>
          <w:rFonts w:ascii="Calibri" w:eastAsia="Calibri" w:hAnsi="Calibri" w:cs="Calibri"/>
          <w:lang w:val="en-US"/>
        </w:rPr>
        <w:t xml:space="preserve">heuristic </w:t>
      </w:r>
      <w:r w:rsidR="00E47AA8" w:rsidRPr="00915B9B">
        <w:rPr>
          <w:rFonts w:ascii="Calibri" w:eastAsia="Calibri" w:hAnsi="Calibri" w:cs="Calibri"/>
          <w:lang w:val="en-US"/>
        </w:rPr>
        <w:t xml:space="preserve">adopted is, </w:t>
      </w:r>
    </w:p>
    <w:p w14:paraId="0BD8B264" w14:textId="77777777" w:rsidR="00815CFA" w:rsidRPr="00915B9B" w:rsidRDefault="00815CFA">
      <w:pPr>
        <w:tabs>
          <w:tab w:val="center" w:pos="4800"/>
          <w:tab w:val="right" w:pos="9500"/>
        </w:tabs>
        <w:ind w:firstLine="720"/>
        <w:jc w:val="both"/>
        <w:rPr>
          <w:rFonts w:ascii="Calibri" w:eastAsia="Calibri" w:hAnsi="Calibri" w:cs="Calibri"/>
          <w:lang w:val="en-US"/>
        </w:rPr>
      </w:pPr>
    </w:p>
    <w:tbl>
      <w:tblPr>
        <w:tblStyle w:val="ac"/>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915B9B" w:rsidRPr="00915B9B" w14:paraId="676BA891" w14:textId="77777777">
        <w:trPr>
          <w:jc w:val="center"/>
        </w:trPr>
        <w:tc>
          <w:tcPr>
            <w:tcW w:w="279" w:type="dxa"/>
            <w:vAlign w:val="center"/>
          </w:tcPr>
          <w:p w14:paraId="1340584F" w14:textId="77777777" w:rsidR="00815CFA" w:rsidRPr="00915B9B" w:rsidRDefault="00815CFA">
            <w:pPr>
              <w:rPr>
                <w:rFonts w:ascii="Calibri" w:eastAsia="Calibri" w:hAnsi="Calibri" w:cs="Calibri"/>
                <w:lang w:val="en-US"/>
              </w:rPr>
            </w:pPr>
          </w:p>
        </w:tc>
        <w:tc>
          <w:tcPr>
            <w:tcW w:w="7938" w:type="dxa"/>
            <w:vAlign w:val="center"/>
          </w:tcPr>
          <w:p w14:paraId="26888819" w14:textId="329C2D7C" w:rsidR="00815CFA" w:rsidRPr="00915B9B" w:rsidRDefault="001A2DD5">
            <w:pPr>
              <w:jc w:val="cente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rPr>
                      <m:t>t-1</m:t>
                    </m:r>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3"/>
                              <m:mcJc m:val="center"/>
                            </m:mcPr>
                          </m:mc>
                        </m:mcs>
                        <m:ctrlPr>
                          <w:rPr>
                            <w:rFonts w:ascii="Cambria Math" w:eastAsia="Cambria Math" w:hAnsi="Cambria Math" w:cs="Cambria Math"/>
                            <w:i/>
                          </w:rPr>
                        </m:ctrlPr>
                      </m:mPr>
                      <m:mr>
                        <m:e>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t>
                              </m:r>
                            </m:sup>
                          </m:sSup>
                        </m:e>
                        <m:e>
                          <m:r>
                            <w:rPr>
                              <w:rFonts w:ascii="Cambria Math" w:eastAsia="Cambria Math" w:hAnsi="Cambria Math" w:cs="Cambria Math"/>
                            </w:rPr>
                            <m:t>if</m:t>
                          </m:r>
                        </m:e>
                        <m:e>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(t-1)=</m:t>
                          </m:r>
                          <m:bar>
                            <m:barPr>
                              <m:ctrlPr>
                                <w:rPr>
                                  <w:rFonts w:ascii="Cambria Math" w:eastAsia="Cambria Math" w:hAnsi="Cambria Math" w:cs="Cambria Math"/>
                                </w:rPr>
                              </m:ctrlPr>
                            </m:barPr>
                            <m:e>
                              <m:r>
                                <w:rPr>
                                  <w:rFonts w:ascii="Cambria Math" w:eastAsia="Cambria Math" w:hAnsi="Cambria Math" w:cs="Cambria Math"/>
                                </w:rPr>
                                <m:t>q</m:t>
                              </m:r>
                            </m:e>
                          </m:bar>
                        </m:e>
                      </m:mr>
                      <m:mr>
                        <m:e>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t>
                              </m:r>
                            </m:sup>
                          </m:sSup>
                        </m:e>
                        <m:e>
                          <m:r>
                            <w:rPr>
                              <w:rFonts w:ascii="Cambria Math" w:eastAsia="Cambria Math" w:hAnsi="Cambria Math" w:cs="Cambria Math"/>
                            </w:rPr>
                            <m:t>if</m:t>
                          </m:r>
                        </m:e>
                        <m:e>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(t-1)&lt;</m:t>
                          </m:r>
                          <m:bar>
                            <m:barPr>
                              <m:ctrlPr>
                                <w:rPr>
                                  <w:rFonts w:ascii="Cambria Math" w:eastAsia="Cambria Math" w:hAnsi="Cambria Math" w:cs="Cambria Math"/>
                                </w:rPr>
                              </m:ctrlPr>
                            </m:barPr>
                            <m:e>
                              <m:r>
                                <w:rPr>
                                  <w:rFonts w:ascii="Cambria Math" w:eastAsia="Cambria Math" w:hAnsi="Cambria Math" w:cs="Cambria Math"/>
                                </w:rPr>
                                <m:t>q</m:t>
                              </m:r>
                            </m:e>
                          </m:bar>
                        </m:e>
                      </m:mr>
                    </m:m>
                  </m:e>
                </m:d>
                <m:r>
                  <w:rPr>
                    <w:rFonts w:ascii="Cambria Math" w:hAnsi="Cambria Math"/>
                  </w:rPr>
                  <m:t xml:space="preserve">    </m:t>
                </m:r>
              </m:oMath>
            </m:oMathPara>
          </w:p>
        </w:tc>
        <w:tc>
          <w:tcPr>
            <w:tcW w:w="611" w:type="dxa"/>
            <w:vAlign w:val="center"/>
          </w:tcPr>
          <w:p w14:paraId="5ED9DFCD" w14:textId="77777777" w:rsidR="00815CFA" w:rsidRPr="00915B9B" w:rsidRDefault="00FF00DA">
            <w:pPr>
              <w:pBdr>
                <w:top w:val="nil"/>
                <w:left w:val="nil"/>
                <w:bottom w:val="nil"/>
                <w:right w:val="nil"/>
                <w:between w:val="nil"/>
              </w:pBdr>
              <w:spacing w:after="200"/>
              <w:jc w:val="right"/>
              <w:rPr>
                <w:rFonts w:ascii="Calibri" w:eastAsia="Calibri" w:hAnsi="Calibri" w:cs="Calibri"/>
              </w:rPr>
            </w:pPr>
            <w:bookmarkStart w:id="7" w:name="_heading=h.2s8eyo1" w:colFirst="0" w:colLast="0"/>
            <w:bookmarkEnd w:id="7"/>
            <w:r w:rsidRPr="00915B9B">
              <w:rPr>
                <w:rFonts w:ascii="Calibri" w:eastAsia="Calibri" w:hAnsi="Calibri" w:cs="Calibri"/>
              </w:rPr>
              <w:t>( 4 )</w:t>
            </w:r>
          </w:p>
        </w:tc>
      </w:tr>
    </w:tbl>
    <w:p w14:paraId="21E92697" w14:textId="00D4AA29" w:rsidR="00815CFA" w:rsidRPr="00915B9B" w:rsidRDefault="00FF00DA" w:rsidP="00CD5E9B">
      <w:pPr>
        <w:tabs>
          <w:tab w:val="center" w:pos="4800"/>
          <w:tab w:val="right" w:pos="9500"/>
        </w:tabs>
        <w:rPr>
          <w:rFonts w:ascii="Calibri" w:eastAsia="Calibri" w:hAnsi="Calibri" w:cs="Calibri"/>
        </w:rPr>
      </w:pPr>
      <w:r w:rsidRPr="00915B9B">
        <w:rPr>
          <w:rFonts w:ascii="Calibri" w:eastAsia="Calibri" w:hAnsi="Calibri" w:cs="Calibri"/>
        </w:rPr>
        <w:tab/>
      </w:r>
    </w:p>
    <w:p w14:paraId="087A2A47" w14:textId="77777777" w:rsidR="00815CFA" w:rsidRPr="00915B9B" w:rsidRDefault="00815CFA">
      <w:pPr>
        <w:tabs>
          <w:tab w:val="center" w:pos="4800"/>
          <w:tab w:val="right" w:pos="9500"/>
        </w:tabs>
        <w:jc w:val="both"/>
        <w:rPr>
          <w:rFonts w:ascii="Calibri" w:eastAsia="Calibri" w:hAnsi="Calibri" w:cs="Calibri"/>
        </w:rPr>
      </w:pPr>
    </w:p>
    <w:p w14:paraId="51B49AD7" w14:textId="54B9418C" w:rsidR="00815CFA" w:rsidRPr="00915B9B" w:rsidRDefault="00FF00DA" w:rsidP="00E47AA8">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where </w:t>
      </w: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lang w:val="en-US"/>
          </w:rPr>
          <m:t>(</m:t>
        </m:r>
        <m:r>
          <w:rPr>
            <w:rFonts w:ascii="Cambria Math" w:eastAsia="Cambria Math" w:hAnsi="Cambria Math" w:cs="Cambria Math"/>
          </w:rPr>
          <m:t>t</m:t>
        </m:r>
        <m:r>
          <w:rPr>
            <w:rFonts w:ascii="Cambria Math" w:eastAsia="Cambria Math" w:hAnsi="Cambria Math" w:cs="Cambria Math"/>
            <w:lang w:val="en-US"/>
          </w:rPr>
          <m:t>-1)</m:t>
        </m:r>
      </m:oMath>
      <w:r w:rsidRPr="00915B9B">
        <w:rPr>
          <w:rFonts w:ascii="Calibri" w:eastAsia="Calibri" w:hAnsi="Calibri" w:cs="Calibri"/>
          <w:lang w:val="en-US"/>
        </w:rPr>
        <w:t xml:space="preserve"> is the number of rooms occupied of the resort </w:t>
      </w:r>
      <w:r w:rsidR="00CD5E9B" w:rsidRPr="00915B9B">
        <w:rPr>
          <w:rFonts w:ascii="Calibri" w:eastAsia="Calibri" w:hAnsi="Calibri" w:cs="Calibri"/>
          <w:i/>
          <w:iCs/>
          <w:lang w:val="en-US"/>
        </w:rPr>
        <w:t>j</w:t>
      </w:r>
      <w:r w:rsidRPr="00915B9B">
        <w:rPr>
          <w:rFonts w:ascii="Calibri" w:eastAsia="Calibri" w:hAnsi="Calibri" w:cs="Calibri"/>
          <w:lang w:val="en-US"/>
        </w:rPr>
        <w:t xml:space="preserve"> at </w:t>
      </w:r>
      <m:oMath>
        <m:r>
          <w:rPr>
            <w:rFonts w:ascii="Cambria Math" w:eastAsia="Cambria Math" w:hAnsi="Cambria Math" w:cs="Cambria Math"/>
          </w:rPr>
          <m:t>t</m:t>
        </m:r>
        <m:r>
          <w:rPr>
            <w:rFonts w:ascii="Cambria Math" w:eastAsia="Cambria Math" w:hAnsi="Cambria Math" w:cs="Cambria Math"/>
            <w:lang w:val="en-US"/>
          </w:rPr>
          <m:t>-1</m:t>
        </m:r>
      </m:oMath>
      <w:r w:rsidRPr="00915B9B">
        <w:rPr>
          <w:rFonts w:ascii="Calibri" w:eastAsia="Calibri" w:hAnsi="Calibri" w:cs="Calibri"/>
          <w:lang w:val="en-US"/>
        </w:rPr>
        <w:t xml:space="preserve">, </w:t>
      </w:r>
      <m:oMath>
        <m:bar>
          <m:barPr>
            <m:ctrlPr>
              <w:rPr>
                <w:rFonts w:ascii="Cambria Math" w:eastAsia="Cambria Math" w:hAnsi="Cambria Math" w:cs="Cambria Math"/>
              </w:rPr>
            </m:ctrlPr>
          </m:barPr>
          <m:e>
            <m:r>
              <w:rPr>
                <w:rFonts w:ascii="Cambria Math" w:eastAsia="Cambria Math" w:hAnsi="Cambria Math" w:cs="Cambria Math"/>
              </w:rPr>
              <m:t>q</m:t>
            </m:r>
          </m:e>
        </m:bar>
      </m:oMath>
      <w:r w:rsidRPr="00915B9B">
        <w:rPr>
          <w:rFonts w:ascii="Calibri" w:eastAsia="Calibri" w:hAnsi="Calibri" w:cs="Calibri"/>
          <w:lang w:val="en-US"/>
        </w:rPr>
        <w:t xml:space="preserve"> is the capacity constraint of the resorts and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and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are behavioral parameters capturing the heuristic followed by the managers to update the prices.</w:t>
      </w:r>
      <w:r w:rsidR="00E47AA8" w:rsidRPr="00915B9B">
        <w:rPr>
          <w:rFonts w:ascii="Calibri" w:eastAsia="Calibri" w:hAnsi="Calibri" w:cs="Calibri"/>
          <w:lang w:val="en-US"/>
        </w:rPr>
        <w:t xml:space="preserve"> This heuristic attempt to keep the utilization of </w:t>
      </w:r>
      <w:r w:rsidR="00E47AA8" w:rsidRPr="00915B9B">
        <w:rPr>
          <w:rFonts w:ascii="Calibri" w:eastAsia="Calibri" w:hAnsi="Calibri" w:cs="Calibri"/>
          <w:lang w:val="en-US"/>
        </w:rPr>
        <w:lastRenderedPageBreak/>
        <w:t>the resorts at full capacity, using price to attract customers.</w:t>
      </w:r>
    </w:p>
    <w:p w14:paraId="18A51B06" w14:textId="77777777" w:rsidR="00815CFA" w:rsidRPr="00915B9B" w:rsidRDefault="00815CFA">
      <w:pPr>
        <w:tabs>
          <w:tab w:val="center" w:pos="4800"/>
          <w:tab w:val="right" w:pos="9500"/>
        </w:tabs>
        <w:ind w:firstLine="720"/>
        <w:jc w:val="both"/>
        <w:rPr>
          <w:lang w:val="en-US"/>
        </w:rPr>
      </w:pPr>
    </w:p>
    <w:p w14:paraId="110A84C2" w14:textId="77777777" w:rsidR="00815CFA" w:rsidRPr="00915B9B" w:rsidRDefault="00FF00DA">
      <w:pPr>
        <w:pStyle w:val="Ttulo2"/>
        <w:numPr>
          <w:ilvl w:val="1"/>
          <w:numId w:val="5"/>
        </w:numPr>
        <w:rPr>
          <w:sz w:val="24"/>
          <w:szCs w:val="24"/>
        </w:rPr>
      </w:pPr>
      <w:bookmarkStart w:id="8" w:name="bookmark=id.17dp8vu" w:colFirst="0" w:colLast="0"/>
      <w:bookmarkEnd w:id="8"/>
      <w:r w:rsidRPr="00915B9B">
        <w:rPr>
          <w:sz w:val="24"/>
          <w:szCs w:val="24"/>
        </w:rPr>
        <w:t>Dynamic</w:t>
      </w:r>
    </w:p>
    <w:p w14:paraId="5B93B634" w14:textId="1665A04F"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rPr>
      </w:pPr>
      <w:r w:rsidRPr="00915B9B">
        <w:rPr>
          <w:rFonts w:ascii="Calibri" w:eastAsia="Calibri" w:hAnsi="Calibri" w:cs="Calibri"/>
          <w:lang w:val="en-US"/>
        </w:rPr>
        <w:t xml:space="preserve"> The interaction between the tourist and resorts is analyzed using a computational Agent Based Model. </w:t>
      </w:r>
      <w:proofErr w:type="spellStart"/>
      <w:r w:rsidRPr="00915B9B">
        <w:rPr>
          <w:rFonts w:ascii="Calibri" w:eastAsia="Calibri" w:hAnsi="Calibri" w:cs="Calibri"/>
        </w:rPr>
        <w:t>The</w:t>
      </w:r>
      <w:proofErr w:type="spellEnd"/>
      <w:r w:rsidRPr="00915B9B">
        <w:rPr>
          <w:rFonts w:ascii="Calibri" w:eastAsia="Calibri" w:hAnsi="Calibri" w:cs="Calibri"/>
        </w:rPr>
        <w:t xml:space="preserve"> </w:t>
      </w:r>
      <w:proofErr w:type="spellStart"/>
      <w:r w:rsidRPr="00915B9B">
        <w:rPr>
          <w:rFonts w:ascii="Calibri" w:eastAsia="Calibri" w:hAnsi="Calibri" w:cs="Calibri"/>
        </w:rPr>
        <w:t>timing</w:t>
      </w:r>
      <w:proofErr w:type="spellEnd"/>
      <w:r w:rsidRPr="00915B9B">
        <w:rPr>
          <w:rFonts w:ascii="Calibri" w:eastAsia="Calibri" w:hAnsi="Calibri" w:cs="Calibri"/>
        </w:rPr>
        <w:t xml:space="preserve"> </w:t>
      </w:r>
      <w:proofErr w:type="spellStart"/>
      <w:r w:rsidRPr="00915B9B">
        <w:rPr>
          <w:rFonts w:ascii="Calibri" w:eastAsia="Calibri" w:hAnsi="Calibri" w:cs="Calibri"/>
        </w:rPr>
        <w:t>is</w:t>
      </w:r>
      <w:proofErr w:type="spellEnd"/>
      <w:r w:rsidRPr="00915B9B">
        <w:rPr>
          <w:rFonts w:ascii="Calibri" w:eastAsia="Calibri" w:hAnsi="Calibri" w:cs="Calibri"/>
        </w:rPr>
        <w:t>:</w:t>
      </w:r>
    </w:p>
    <w:p w14:paraId="4CC1DDC7" w14:textId="77777777" w:rsidR="00815CFA" w:rsidRPr="00915B9B"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lang w:val="en-US"/>
        </w:rPr>
      </w:pPr>
      <w:r w:rsidRPr="00915B9B">
        <w:rPr>
          <w:rFonts w:ascii="Calibri" w:eastAsia="Calibri" w:hAnsi="Calibri" w:cs="Calibri"/>
          <w:lang w:val="en-US"/>
        </w:rPr>
        <w:t xml:space="preserve">Parameters and initial conditions are established </w:t>
      </w:r>
    </w:p>
    <w:p w14:paraId="446602EB" w14:textId="2DF62A1C" w:rsidR="00815CFA" w:rsidRPr="00915B9B"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lang w:val="en-US"/>
        </w:rPr>
      </w:pPr>
      <w:r w:rsidRPr="00915B9B">
        <w:rPr>
          <w:rFonts w:ascii="Calibri" w:eastAsia="Calibri" w:hAnsi="Calibri" w:cs="Calibri"/>
          <w:lang w:val="en-US"/>
        </w:rPr>
        <w:t>Tourist</w:t>
      </w:r>
      <w:r w:rsidR="006C2AB6" w:rsidRPr="00915B9B">
        <w:rPr>
          <w:rFonts w:ascii="Calibri" w:eastAsia="Calibri" w:hAnsi="Calibri" w:cs="Calibri"/>
          <w:lang w:val="en-US"/>
        </w:rPr>
        <w:t>s</w:t>
      </w:r>
      <w:r w:rsidRPr="00915B9B">
        <w:rPr>
          <w:rFonts w:ascii="Calibri" w:eastAsia="Calibri" w:hAnsi="Calibri" w:cs="Calibri"/>
          <w:lang w:val="en-US"/>
        </w:rPr>
        <w:t xml:space="preserve"> get their exogenous income </w:t>
      </w:r>
    </w:p>
    <w:p w14:paraId="188AD33B" w14:textId="77777777" w:rsidR="00815CFA" w:rsidRPr="00915B9B"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lang w:val="en-US"/>
        </w:rPr>
      </w:pPr>
      <w:r w:rsidRPr="00915B9B">
        <w:rPr>
          <w:rFonts w:ascii="Calibri" w:eastAsia="Calibri" w:hAnsi="Calibri" w:cs="Calibri"/>
          <w:lang w:val="en-US"/>
        </w:rPr>
        <w:t xml:space="preserve">Resorts update their prices for the new year </w:t>
      </w:r>
    </w:p>
    <w:p w14:paraId="20D63A74" w14:textId="17FF0882" w:rsidR="00815CFA" w:rsidRPr="00915B9B"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lang w:val="en-US"/>
        </w:rPr>
      </w:pPr>
      <w:r w:rsidRPr="00915B9B">
        <w:rPr>
          <w:rFonts w:ascii="Calibri" w:eastAsia="Calibri" w:hAnsi="Calibri" w:cs="Calibri"/>
          <w:lang w:val="en-US"/>
        </w:rPr>
        <w:t>Tourist</w:t>
      </w:r>
      <w:r w:rsidR="006C2AB6" w:rsidRPr="00915B9B">
        <w:rPr>
          <w:rFonts w:ascii="Calibri" w:eastAsia="Calibri" w:hAnsi="Calibri" w:cs="Calibri"/>
          <w:lang w:val="en-US"/>
        </w:rPr>
        <w:t>s</w:t>
      </w:r>
      <w:r w:rsidRPr="00915B9B">
        <w:rPr>
          <w:rFonts w:ascii="Calibri" w:eastAsia="Calibri" w:hAnsi="Calibri" w:cs="Calibri"/>
          <w:lang w:val="en-US"/>
        </w:rPr>
        <w:t xml:space="preserve"> decide the resorts to visit during the current year </w:t>
      </w:r>
    </w:p>
    <w:p w14:paraId="558D3A92" w14:textId="77777777" w:rsidR="00815CFA" w:rsidRPr="00915B9B"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rPr>
      </w:pPr>
      <w:proofErr w:type="spellStart"/>
      <w:r w:rsidRPr="00915B9B">
        <w:rPr>
          <w:rFonts w:ascii="Calibri" w:eastAsia="Calibri" w:hAnsi="Calibri" w:cs="Calibri"/>
        </w:rPr>
        <w:t>Repeat</w:t>
      </w:r>
      <w:proofErr w:type="spellEnd"/>
      <w:r w:rsidRPr="00915B9B">
        <w:rPr>
          <w:rFonts w:ascii="Calibri" w:eastAsia="Calibri" w:hAnsi="Calibri" w:cs="Calibri"/>
        </w:rPr>
        <w:t xml:space="preserve"> </w:t>
      </w:r>
      <w:proofErr w:type="spellStart"/>
      <w:r w:rsidRPr="00915B9B">
        <w:rPr>
          <w:rFonts w:ascii="Calibri" w:eastAsia="Calibri" w:hAnsi="Calibri" w:cs="Calibri"/>
        </w:rPr>
        <w:t>from</w:t>
      </w:r>
      <w:proofErr w:type="spellEnd"/>
      <w:r w:rsidRPr="00915B9B">
        <w:rPr>
          <w:rFonts w:ascii="Calibri" w:eastAsia="Calibri" w:hAnsi="Calibri" w:cs="Calibri"/>
        </w:rPr>
        <w:t xml:space="preserve"> 2, T times. </w:t>
      </w:r>
    </w:p>
    <w:p w14:paraId="260CE95A" w14:textId="77777777" w:rsidR="00815CFA" w:rsidRPr="00915B9B" w:rsidRDefault="00815CFA">
      <w:pPr>
        <w:tabs>
          <w:tab w:val="center" w:pos="4800"/>
          <w:tab w:val="right" w:pos="9500"/>
        </w:tabs>
        <w:ind w:firstLine="720"/>
        <w:jc w:val="both"/>
      </w:pPr>
    </w:p>
    <w:p w14:paraId="5860F444" w14:textId="1E04B962"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In the following paragraph, the activities happen in each one of the steps in the baseline model will be explained in detail.</w:t>
      </w:r>
    </w:p>
    <w:p w14:paraId="1A87B4FD" w14:textId="77777777" w:rsidR="00815CFA" w:rsidRPr="00915B9B" w:rsidRDefault="00FF00DA">
      <w:pPr>
        <w:pStyle w:val="Ttulo3"/>
        <w:tabs>
          <w:tab w:val="center" w:pos="4800"/>
          <w:tab w:val="right" w:pos="9500"/>
        </w:tabs>
        <w:rPr>
          <w:lang w:val="en-US"/>
        </w:rPr>
      </w:pPr>
      <w:bookmarkStart w:id="9" w:name="bookmark=id.3rdcrjn" w:colFirst="0" w:colLast="0"/>
      <w:bookmarkEnd w:id="9"/>
      <w:r w:rsidRPr="00915B9B">
        <w:rPr>
          <w:lang w:val="en-US"/>
        </w:rPr>
        <w:t>Step 1: Parameters and initial conditions</w:t>
      </w:r>
    </w:p>
    <w:p w14:paraId="6337110B" w14:textId="355FE070"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The set of parameters that </w:t>
      </w:r>
      <w:r w:rsidR="006C2AB6" w:rsidRPr="00915B9B">
        <w:rPr>
          <w:rFonts w:ascii="Calibri" w:eastAsia="Calibri" w:hAnsi="Calibri" w:cs="Calibri"/>
          <w:lang w:val="en-US"/>
        </w:rPr>
        <w:t>must</w:t>
      </w:r>
      <w:r w:rsidRPr="00915B9B">
        <w:rPr>
          <w:rFonts w:ascii="Calibri" w:eastAsia="Calibri" w:hAnsi="Calibri" w:cs="Calibri"/>
          <w:lang w:val="en-US"/>
        </w:rPr>
        <w:t xml:space="preserve"> be specified for each simulation of the model are specified in Table 1. Those values specify the characteristics of the tourists, </w:t>
      </w:r>
      <w:r w:rsidR="006C2AB6" w:rsidRPr="00915B9B">
        <w:rPr>
          <w:rFonts w:ascii="Calibri" w:eastAsia="Calibri" w:hAnsi="Calibri" w:cs="Calibri"/>
          <w:lang w:val="en-US"/>
        </w:rPr>
        <w:t>resorts,</w:t>
      </w:r>
      <w:r w:rsidRPr="00915B9B">
        <w:rPr>
          <w:rFonts w:ascii="Calibri" w:eastAsia="Calibri" w:hAnsi="Calibri" w:cs="Calibri"/>
          <w:lang w:val="en-US"/>
        </w:rPr>
        <w:t xml:space="preserve"> and market. </w:t>
      </w:r>
    </w:p>
    <w:p w14:paraId="5295C99B" w14:textId="77777777" w:rsidR="00815CFA" w:rsidRPr="00915B9B" w:rsidRDefault="00815CFA">
      <w:pPr>
        <w:tabs>
          <w:tab w:val="center" w:pos="4800"/>
          <w:tab w:val="right" w:pos="9500"/>
        </w:tabs>
        <w:ind w:firstLine="720"/>
        <w:jc w:val="both"/>
        <w:rPr>
          <w:lang w:val="en-US"/>
        </w:rPr>
      </w:pPr>
    </w:p>
    <w:p w14:paraId="57642DC0" w14:textId="77777777" w:rsidR="00815CFA" w:rsidRPr="00915B9B" w:rsidRDefault="00FF00DA">
      <w:pPr>
        <w:pStyle w:val="Ttulo3"/>
        <w:tabs>
          <w:tab w:val="center" w:pos="4800"/>
          <w:tab w:val="right" w:pos="9500"/>
        </w:tabs>
        <w:rPr>
          <w:lang w:val="en-US"/>
        </w:rPr>
      </w:pPr>
      <w:bookmarkStart w:id="10" w:name="bookmark=id.26in1rg" w:colFirst="0" w:colLast="0"/>
      <w:bookmarkEnd w:id="10"/>
      <w:r w:rsidRPr="00915B9B">
        <w:rPr>
          <w:lang w:val="en-US"/>
        </w:rPr>
        <w:t>Step 2: Income</w:t>
      </w:r>
    </w:p>
    <w:p w14:paraId="393C14EA" w14:textId="1077CCF4"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915B9B">
        <w:rPr>
          <w:rFonts w:ascii="Calibri" w:eastAsia="Calibri" w:hAnsi="Calibri" w:cs="Calibri"/>
          <w:lang w:val="en-US"/>
        </w:rPr>
        <w:t xml:space="preserve">Every tourist at the beginning of the year, receives an exogenous income. </w:t>
      </w:r>
      <w:r w:rsidR="006C2AB6" w:rsidRPr="00915B9B">
        <w:rPr>
          <w:rFonts w:ascii="Calibri" w:eastAsia="Calibri" w:hAnsi="Calibri" w:cs="Calibri"/>
          <w:lang w:val="en-US"/>
        </w:rPr>
        <w:t>It is assumed</w:t>
      </w:r>
      <w:r w:rsidRPr="00915B9B">
        <w:rPr>
          <w:rFonts w:ascii="Calibri" w:eastAsia="Calibri" w:hAnsi="Calibri" w:cs="Calibri"/>
          <w:lang w:val="en-US"/>
        </w:rPr>
        <w:t xml:space="preserve"> that tourists do not have savings coming from the previous period, and there is no possibility of </w:t>
      </w:r>
      <w:r w:rsidR="00E44722" w:rsidRPr="00915B9B">
        <w:rPr>
          <w:rFonts w:ascii="Calibri" w:eastAsia="Calibri" w:hAnsi="Calibri" w:cs="Calibri"/>
          <w:lang w:val="en-US"/>
        </w:rPr>
        <w:t>borrowing</w:t>
      </w:r>
      <w:r w:rsidRPr="00915B9B">
        <w:rPr>
          <w:rFonts w:ascii="Calibri" w:eastAsia="Calibri" w:hAnsi="Calibri" w:cs="Calibri"/>
          <w:lang w:val="en-US"/>
        </w:rPr>
        <w:t xml:space="preserve">. Thus, the income in every period is given by </w:t>
      </w:r>
      <m:oMath>
        <m:r>
          <w:rPr>
            <w:rFonts w:ascii="Cambria Math" w:eastAsia="Cambria Math" w:hAnsi="Cambria Math" w:cs="Cambria Math"/>
          </w:rPr>
          <m:t>y</m:t>
        </m:r>
      </m:oMath>
      <w:r w:rsidRPr="00915B9B">
        <w:rPr>
          <w:rFonts w:ascii="Calibri" w:eastAsia="Calibri" w:hAnsi="Calibri" w:cs="Calibri"/>
          <w:lang w:val="en-US"/>
        </w:rPr>
        <w:t xml:space="preserve"> and if it is not used, the income disappears for the next period.</w:t>
      </w:r>
    </w:p>
    <w:p w14:paraId="50FB19A4" w14:textId="77777777" w:rsidR="00815CFA" w:rsidRPr="00915B9B" w:rsidRDefault="00FF00DA">
      <w:pPr>
        <w:pStyle w:val="Ttulo3"/>
        <w:tabs>
          <w:tab w:val="center" w:pos="4800"/>
          <w:tab w:val="right" w:pos="9500"/>
        </w:tabs>
        <w:rPr>
          <w:lang w:val="en-US"/>
        </w:rPr>
      </w:pPr>
      <w:bookmarkStart w:id="11" w:name="bookmark=id.lnxbz9" w:colFirst="0" w:colLast="0"/>
      <w:bookmarkEnd w:id="11"/>
      <w:r w:rsidRPr="00915B9B">
        <w:rPr>
          <w:lang w:val="en-US"/>
        </w:rPr>
        <w:t>Step 3: Price updating</w:t>
      </w:r>
    </w:p>
    <w:p w14:paraId="25B27B32" w14:textId="0FE3A0A6" w:rsidR="00815CFA" w:rsidRPr="00915B9B" w:rsidRDefault="00FF00DA" w:rsidP="006C2AB6">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In every period all the resorts revise their prices according to the updating rule in (4). However, there are two extreme situations that are controlled. First, a resort can never set a price below their marginal cost and second the price can never be greater than the income of the tourists. The second condition assumes that resorts have the information about the income of the tourists.</w:t>
      </w:r>
    </w:p>
    <w:p w14:paraId="4B2D0475" w14:textId="77777777" w:rsidR="00815CFA" w:rsidRPr="00915B9B" w:rsidRDefault="00815CFA">
      <w:pPr>
        <w:tabs>
          <w:tab w:val="center" w:pos="4800"/>
          <w:tab w:val="right" w:pos="9500"/>
        </w:tabs>
        <w:ind w:firstLine="720"/>
        <w:jc w:val="both"/>
        <w:rPr>
          <w:lang w:val="en-US"/>
        </w:rPr>
      </w:pPr>
    </w:p>
    <w:p w14:paraId="1910C76F" w14:textId="77777777" w:rsidR="00815CFA" w:rsidRPr="00915B9B" w:rsidRDefault="00FF00DA">
      <w:pPr>
        <w:pStyle w:val="Ttulo3"/>
        <w:tabs>
          <w:tab w:val="center" w:pos="4800"/>
          <w:tab w:val="right" w:pos="9500"/>
        </w:tabs>
        <w:rPr>
          <w:lang w:val="en-US"/>
        </w:rPr>
      </w:pPr>
      <w:bookmarkStart w:id="12" w:name="bookmark=id.35nkun2" w:colFirst="0" w:colLast="0"/>
      <w:bookmarkEnd w:id="12"/>
      <w:r w:rsidRPr="00915B9B">
        <w:rPr>
          <w:lang w:val="en-US"/>
        </w:rPr>
        <w:t>Step 4: Tourist decision</w:t>
      </w:r>
    </w:p>
    <w:p w14:paraId="3C345DC9" w14:textId="2025F637" w:rsidR="00E44722"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lastRenderedPageBreak/>
        <w:t>In every period, in a random sequence, all the tourists decide which resort to</w:t>
      </w:r>
      <w:r w:rsidR="00E44722" w:rsidRPr="00915B9B">
        <w:rPr>
          <w:rFonts w:ascii="Calibri" w:eastAsia="Calibri" w:hAnsi="Calibri" w:cs="Calibri"/>
          <w:lang w:val="en-US"/>
        </w:rPr>
        <w:t xml:space="preserve"> visit following these </w:t>
      </w:r>
      <w:r w:rsidR="00E2103A" w:rsidRPr="00915B9B">
        <w:rPr>
          <w:rFonts w:ascii="Calibri" w:eastAsia="Calibri" w:hAnsi="Calibri" w:cs="Calibri"/>
          <w:lang w:val="en-US"/>
        </w:rPr>
        <w:t xml:space="preserve">two </w:t>
      </w:r>
      <w:r w:rsidR="00E44722" w:rsidRPr="00915B9B">
        <w:rPr>
          <w:rFonts w:ascii="Calibri" w:eastAsia="Calibri" w:hAnsi="Calibri" w:cs="Calibri"/>
          <w:lang w:val="en-US"/>
        </w:rPr>
        <w:t>steps:</w:t>
      </w:r>
    </w:p>
    <w:p w14:paraId="4ECB7B2F" w14:textId="663CCFD3" w:rsidR="000F4684" w:rsidRPr="00915B9B" w:rsidRDefault="00E44722" w:rsidP="000F4684">
      <w:pPr>
        <w:pStyle w:val="Prrafodelista"/>
        <w:widowControl w:val="0"/>
        <w:numPr>
          <w:ilvl w:val="0"/>
          <w:numId w:val="7"/>
        </w:numPr>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 xml:space="preserve">every single tourist </w:t>
      </w:r>
      <m:oMath>
        <m:r>
          <w:rPr>
            <w:rFonts w:ascii="Cambria Math" w:eastAsia="Cambria Math" w:hAnsi="Cambria Math" w:cs="Cambria Math"/>
          </w:rPr>
          <m:t>i</m:t>
        </m:r>
      </m:oMath>
      <w:r w:rsidRPr="00915B9B">
        <w:rPr>
          <w:rFonts w:ascii="Calibri" w:eastAsia="Calibri" w:hAnsi="Calibri" w:cs="Calibri"/>
          <w:lang w:val="en-US"/>
        </w:rPr>
        <w:t xml:space="preserve"> with a probability </w:t>
      </w:r>
      <m:oMath>
        <m:r>
          <w:rPr>
            <w:rFonts w:ascii="Cambria Math" w:hAnsi="Cambria Math"/>
          </w:rPr>
          <m:t>ε</m:t>
        </m:r>
      </m:oMath>
      <w:r w:rsidRPr="00915B9B">
        <w:rPr>
          <w:rFonts w:ascii="Calibri" w:eastAsia="Calibri" w:hAnsi="Calibri" w:cs="Calibri"/>
          <w:lang w:val="en-US"/>
        </w:rPr>
        <w:t xml:space="preserve"> search for a new resort within all the available resorts R</w:t>
      </w:r>
      <w:r w:rsidR="000F4684" w:rsidRPr="00915B9B">
        <w:rPr>
          <w:rFonts w:ascii="Calibri" w:eastAsia="Calibri" w:hAnsi="Calibri" w:cs="Calibri"/>
          <w:lang w:val="en-US"/>
        </w:rPr>
        <w:t>.</w:t>
      </w:r>
      <w:r w:rsidRPr="00915B9B">
        <w:rPr>
          <w:rFonts w:ascii="Calibri" w:eastAsia="Calibri" w:hAnsi="Calibri" w:cs="Calibri"/>
          <w:lang w:val="en-US"/>
        </w:rPr>
        <w:t xml:space="preserve"> </w:t>
      </w:r>
      <w:r w:rsidR="000F4684" w:rsidRPr="00915B9B">
        <w:rPr>
          <w:rFonts w:ascii="Calibri" w:eastAsia="Calibri" w:hAnsi="Calibri" w:cs="Calibri"/>
          <w:lang w:val="en-US"/>
        </w:rPr>
        <w:t>I</w:t>
      </w:r>
      <w:r w:rsidRPr="00915B9B">
        <w:rPr>
          <w:rFonts w:ascii="Calibri" w:eastAsia="Calibri" w:hAnsi="Calibri" w:cs="Calibri"/>
          <w:lang w:val="en-US"/>
        </w:rPr>
        <w:t xml:space="preserve">f he </w:t>
      </w:r>
      <w:r w:rsidR="000F4684" w:rsidRPr="00915B9B">
        <w:rPr>
          <w:rFonts w:ascii="Calibri" w:eastAsia="Calibri" w:hAnsi="Calibri" w:cs="Calibri"/>
          <w:lang w:val="en-US"/>
        </w:rPr>
        <w:t>finds</w:t>
      </w:r>
      <w:r w:rsidRPr="00915B9B">
        <w:rPr>
          <w:rFonts w:ascii="Calibri" w:eastAsia="Calibri" w:hAnsi="Calibri" w:cs="Calibri"/>
          <w:lang w:val="en-US"/>
        </w:rPr>
        <w:t xml:space="preserve"> a new resort he add into </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sidR="006C2AB6" w:rsidRPr="00915B9B">
        <w:rPr>
          <w:rFonts w:ascii="Calibri" w:eastAsia="Calibri" w:hAnsi="Calibri" w:cs="Calibri"/>
          <w:lang w:val="en-US"/>
        </w:rPr>
        <w:t xml:space="preserve">. If the number of resorts in </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sidR="006C2AB6" w:rsidRPr="00915B9B">
        <w:rPr>
          <w:rFonts w:ascii="Calibri" w:eastAsia="Calibri" w:hAnsi="Calibri" w:cs="Calibri"/>
          <w:lang w:val="en-US"/>
        </w:rPr>
        <w:t xml:space="preserve"> is already </w:t>
      </w:r>
      <w:r w:rsidR="006C2AB6" w:rsidRPr="00915B9B">
        <w:rPr>
          <w:rFonts w:ascii="Calibri" w:eastAsia="Calibri" w:hAnsi="Calibri" w:cs="Calibri"/>
          <w:i/>
          <w:iCs/>
          <w:lang w:val="en-US"/>
        </w:rPr>
        <w:t>k</w:t>
      </w:r>
      <w:r w:rsidR="006C2AB6" w:rsidRPr="00915B9B">
        <w:rPr>
          <w:rFonts w:ascii="Calibri" w:eastAsia="Calibri" w:hAnsi="Calibri" w:cs="Calibri"/>
          <w:lang w:val="en-US"/>
        </w:rPr>
        <w:t>, he eliminates the less visited.</w:t>
      </w:r>
    </w:p>
    <w:p w14:paraId="5D377FB9" w14:textId="7200DDF0" w:rsidR="00815CFA" w:rsidRPr="00915B9B" w:rsidRDefault="00E2103A" w:rsidP="000F4684">
      <w:pPr>
        <w:pStyle w:val="Prrafodelista"/>
        <w:widowControl w:val="0"/>
        <w:numPr>
          <w:ilvl w:val="0"/>
          <w:numId w:val="7"/>
        </w:numPr>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lang w:val="en-US"/>
        </w:rPr>
        <w:t>Every tourist</w:t>
      </w:r>
      <m:oMath>
        <m:r>
          <w:rPr>
            <w:rFonts w:ascii="Cambria Math" w:eastAsia="Calibri" w:hAnsi="Cambria Math" w:cs="Calibri"/>
            <w:lang w:val="en-US"/>
          </w:rPr>
          <m:t xml:space="preserve"> i</m:t>
        </m:r>
      </m:oMath>
      <w:r w:rsidRPr="00915B9B">
        <w:rPr>
          <w:rFonts w:ascii="Calibri" w:eastAsia="Calibri" w:hAnsi="Calibri" w:cs="Calibri"/>
          <w:lang w:val="en-US"/>
        </w:rPr>
        <w:t xml:space="preserve"> orders according to the surplus </w:t>
      </w:r>
    </w:p>
    <w:tbl>
      <w:tblPr>
        <w:tblStyle w:val="ad"/>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915B9B" w:rsidRPr="00915B9B" w14:paraId="1B36182E" w14:textId="77777777">
        <w:trPr>
          <w:jc w:val="center"/>
        </w:trPr>
        <w:tc>
          <w:tcPr>
            <w:tcW w:w="279" w:type="dxa"/>
            <w:vAlign w:val="center"/>
          </w:tcPr>
          <w:p w14:paraId="352BD2F8" w14:textId="77777777" w:rsidR="00815CFA" w:rsidRPr="00915B9B" w:rsidRDefault="00815CFA">
            <w:pPr>
              <w:rPr>
                <w:lang w:val="en-US"/>
              </w:rPr>
            </w:pPr>
          </w:p>
        </w:tc>
        <w:tc>
          <w:tcPr>
            <w:tcW w:w="7938" w:type="dxa"/>
            <w:vAlign w:val="center"/>
          </w:tcPr>
          <w:p w14:paraId="6D494A1C" w14:textId="54FF078E" w:rsidR="00815CFA" w:rsidRPr="00915B9B" w:rsidRDefault="001A2DD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d>
                  <m:dPr>
                    <m:ctrlPr>
                      <w:rPr>
                        <w:rFonts w:ascii="Cambria Math" w:eastAsia="Cambria Math" w:hAnsi="Cambria Math" w:cs="Cambria Math"/>
                        <w:i/>
                      </w:rPr>
                    </m:ctrlPr>
                  </m:dPr>
                  <m:e>
                    <m:r>
                      <w:rPr>
                        <w:rFonts w:ascii="Cambria Math" w:eastAsia="Cambria Math" w:hAnsi="Cambria Math" w:cs="Cambria Math"/>
                      </w:rPr>
                      <m:t>e</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e</m:t>
                    </m:r>
                  </m:sub>
                </m:sSub>
                <m:r>
                  <w:rPr>
                    <w:rFonts w:ascii="Cambria Math" w:eastAsia="Cambria Math" w:hAnsi="Cambria Math" w:cs="Cambria Math"/>
                  </w:rPr>
                  <m:t>=a*</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e</m:t>
                    </m:r>
                  </m:e>
                </m:d>
                <m:r>
                  <w:rPr>
                    <w:rFonts w:ascii="Cambria Math" w:eastAsia="Cambria Math" w:hAnsi="Cambria Math" w:cs="Cambria Math"/>
                  </w:rPr>
                  <m:t>+b*</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i,e,t-1</m:t>
                    </m:r>
                  </m:sub>
                </m:sSub>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e</m:t>
                    </m:r>
                  </m:sub>
                </m:sSub>
              </m:oMath>
            </m:oMathPara>
          </w:p>
        </w:tc>
        <w:tc>
          <w:tcPr>
            <w:tcW w:w="611" w:type="dxa"/>
            <w:vAlign w:val="center"/>
          </w:tcPr>
          <w:p w14:paraId="2FAD0218" w14:textId="77777777" w:rsidR="00815CFA" w:rsidRPr="00915B9B" w:rsidRDefault="00FF00DA">
            <w:pPr>
              <w:pBdr>
                <w:top w:val="nil"/>
                <w:left w:val="nil"/>
                <w:bottom w:val="nil"/>
                <w:right w:val="nil"/>
                <w:between w:val="nil"/>
              </w:pBdr>
              <w:spacing w:after="200"/>
              <w:jc w:val="right"/>
              <w:rPr>
                <w:rFonts w:ascii="Calibri" w:eastAsia="Calibri" w:hAnsi="Calibri" w:cs="Calibri"/>
                <w:sz w:val="22"/>
                <w:szCs w:val="22"/>
              </w:rPr>
            </w:pPr>
            <w:r w:rsidRPr="00915B9B">
              <w:rPr>
                <w:rFonts w:ascii="Calibri" w:eastAsia="Calibri" w:hAnsi="Calibri" w:cs="Calibri"/>
                <w:sz w:val="22"/>
                <w:szCs w:val="22"/>
              </w:rPr>
              <w:t>( 5 )</w:t>
            </w:r>
          </w:p>
        </w:tc>
      </w:tr>
    </w:tbl>
    <w:p w14:paraId="0B3A9CFD" w14:textId="6C98229F" w:rsidR="000F4684" w:rsidRPr="00915B9B" w:rsidRDefault="00E2103A" w:rsidP="00E2103A">
      <w:pPr>
        <w:widowControl w:val="0"/>
        <w:pBdr>
          <w:top w:val="nil"/>
          <w:left w:val="nil"/>
          <w:bottom w:val="nil"/>
          <w:right w:val="nil"/>
          <w:between w:val="nil"/>
        </w:pBdr>
        <w:tabs>
          <w:tab w:val="center" w:pos="4800"/>
          <w:tab w:val="right" w:pos="9500"/>
        </w:tabs>
        <w:spacing w:after="120" w:line="360" w:lineRule="auto"/>
        <w:ind w:left="1440" w:firstLine="720"/>
        <w:jc w:val="both"/>
        <w:rPr>
          <w:lang w:val="en-US"/>
        </w:rPr>
      </w:pPr>
      <w:r w:rsidRPr="00915B9B">
        <w:rPr>
          <w:lang w:val="en-US"/>
        </w:rPr>
        <w:br/>
      </w:r>
      <w:r w:rsidRPr="00915B9B">
        <w:rPr>
          <w:rFonts w:ascii="Calibri" w:eastAsia="Calibri" w:hAnsi="Calibri" w:cs="Calibri"/>
          <w:lang w:val="en-US"/>
        </w:rPr>
        <w:t xml:space="preserve">all the resorts in set </w:t>
      </w:r>
      <m:oMath>
        <m:sSub>
          <m:sSubPr>
            <m:ctrlPr>
              <w:rPr>
                <w:rFonts w:ascii="Cambria Math" w:eastAsia="Cambria Math" w:hAnsi="Cambria Math" w:cs="Cambria Math"/>
              </w:rPr>
            </m:ctrlPr>
          </m:sSubPr>
          <m:e>
            <m:r>
              <w:rPr>
                <w:rFonts w:ascii="Cambria Math" w:hAnsi="Cambria Math"/>
              </w:rPr>
              <m:t>Ψ</m:t>
            </m:r>
          </m:e>
          <m:sub>
            <m:r>
              <w:rPr>
                <w:rFonts w:ascii="Cambria Math" w:eastAsia="Cambria Math" w:hAnsi="Cambria Math" w:cs="Cambria Math"/>
              </w:rPr>
              <m:t>i</m:t>
            </m:r>
          </m:sub>
        </m:sSub>
      </m:oMath>
      <w:r w:rsidRPr="00915B9B">
        <w:rPr>
          <w:rFonts w:ascii="Calibri" w:eastAsia="Calibri" w:hAnsi="Calibri" w:cs="Calibri"/>
          <w:lang w:val="en-US"/>
        </w:rPr>
        <w:t xml:space="preserve">. He selects the resort that has the highest surplus with </w:t>
      </w:r>
      <w:proofErr w:type="spellStart"/>
      <w:r w:rsidRPr="00915B9B">
        <w:rPr>
          <w:rFonts w:ascii="Calibri" w:eastAsia="Calibri" w:hAnsi="Calibri" w:cs="Calibri"/>
          <w:lang w:val="en-US"/>
        </w:rPr>
        <w:t>availble</w:t>
      </w:r>
      <w:proofErr w:type="spellEnd"/>
      <w:r w:rsidRPr="00915B9B">
        <w:rPr>
          <w:rFonts w:ascii="Calibri" w:eastAsia="Calibri" w:hAnsi="Calibri" w:cs="Calibri"/>
          <w:lang w:val="en-US"/>
        </w:rPr>
        <w:t xml:space="preserve"> rooms </w:t>
      </w:r>
    </w:p>
    <w:p w14:paraId="1DD39B3E" w14:textId="45163FBC" w:rsidR="00815CFA" w:rsidRPr="00915B9B" w:rsidRDefault="00E2103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I</w:t>
      </w:r>
      <w:r w:rsidR="00FF00DA" w:rsidRPr="00915B9B">
        <w:rPr>
          <w:rFonts w:ascii="Calibri" w:eastAsia="Calibri" w:hAnsi="Calibri" w:cs="Calibri"/>
          <w:lang w:val="en-US"/>
        </w:rPr>
        <w:t>f</w:t>
      </w:r>
      <w:r w:rsidRPr="00915B9B">
        <w:rPr>
          <w:rFonts w:ascii="Calibri" w:eastAsia="Calibri" w:hAnsi="Calibri" w:cs="Calibri"/>
          <w:lang w:val="en-US"/>
        </w:rPr>
        <w:t xml:space="preserve"> within the set of information there is no</w:t>
      </w:r>
      <w:r w:rsidR="00FF00DA" w:rsidRPr="00915B9B">
        <w:rPr>
          <w:rFonts w:ascii="Calibri" w:eastAsia="Calibri" w:hAnsi="Calibri" w:cs="Calibri"/>
          <w:lang w:val="en-US"/>
        </w:rPr>
        <w:t xml:space="preserve"> </w:t>
      </w:r>
      <w:r w:rsidRPr="00915B9B">
        <w:rPr>
          <w:rFonts w:ascii="Calibri" w:eastAsia="Calibri" w:hAnsi="Calibri" w:cs="Calibri"/>
          <w:lang w:val="en-US"/>
        </w:rPr>
        <w:t>resorts with</w:t>
      </w:r>
      <w:r w:rsidR="00FF00DA" w:rsidRPr="00915B9B">
        <w:rPr>
          <w:rFonts w:ascii="Calibri" w:eastAsia="Calibri" w:hAnsi="Calibri" w:cs="Calibri"/>
          <w:lang w:val="en-US"/>
        </w:rPr>
        <w:t xml:space="preserve"> available rooms, </w:t>
      </w:r>
      <w:r w:rsidRPr="00915B9B">
        <w:rPr>
          <w:rFonts w:ascii="Calibri" w:eastAsia="Calibri" w:hAnsi="Calibri" w:cs="Calibri"/>
          <w:lang w:val="en-US"/>
        </w:rPr>
        <w:t xml:space="preserve">tourist </w:t>
      </w:r>
      <m:oMath>
        <m:r>
          <w:rPr>
            <w:rFonts w:ascii="Cambria Math" w:eastAsia="Calibri" w:hAnsi="Cambria Math" w:cs="Calibri"/>
            <w:lang w:val="en-US"/>
          </w:rPr>
          <m:t>i</m:t>
        </m:r>
      </m:oMath>
      <w:r w:rsidR="00FF00DA" w:rsidRPr="00915B9B">
        <w:rPr>
          <w:rFonts w:ascii="Calibri" w:eastAsia="Calibri" w:hAnsi="Calibri" w:cs="Calibri"/>
          <w:lang w:val="en-US"/>
        </w:rPr>
        <w:t xml:space="preserve"> stays at home.</w:t>
      </w:r>
    </w:p>
    <w:p w14:paraId="59F76413" w14:textId="77777777" w:rsidR="00815CFA" w:rsidRPr="00915B9B" w:rsidRDefault="00815CFA">
      <w:pPr>
        <w:tabs>
          <w:tab w:val="center" w:pos="4800"/>
          <w:tab w:val="right" w:pos="9500"/>
        </w:tabs>
        <w:ind w:firstLine="720"/>
        <w:jc w:val="both"/>
        <w:rPr>
          <w:lang w:val="en-US"/>
        </w:rPr>
      </w:pPr>
    </w:p>
    <w:p w14:paraId="02C722D8" w14:textId="77777777" w:rsidR="00815CFA" w:rsidRPr="00915B9B" w:rsidRDefault="00FF00DA">
      <w:pPr>
        <w:pStyle w:val="Ttulo1"/>
        <w:numPr>
          <w:ilvl w:val="1"/>
          <w:numId w:val="5"/>
        </w:numPr>
        <w:rPr>
          <w:sz w:val="24"/>
          <w:szCs w:val="24"/>
        </w:rPr>
      </w:pPr>
      <w:bookmarkStart w:id="13" w:name="bookmark=id.1ksv4uv" w:colFirst="0" w:colLast="0"/>
      <w:bookmarkEnd w:id="13"/>
      <w:r w:rsidRPr="00915B9B">
        <w:rPr>
          <w:sz w:val="24"/>
          <w:szCs w:val="24"/>
        </w:rPr>
        <w:t>Analysis</w:t>
      </w:r>
    </w:p>
    <w:p w14:paraId="3AFA3B0E" w14:textId="64CAC49B"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The parameter</w:t>
      </w:r>
      <w:r w:rsidR="00CE13DF" w:rsidRPr="00915B9B">
        <w:rPr>
          <w:rFonts w:ascii="Calibri" w:eastAsia="Calibri" w:hAnsi="Calibri" w:cs="Calibri"/>
          <w:lang w:val="en-US"/>
        </w:rPr>
        <w:t>s</w:t>
      </w:r>
      <w:r w:rsidRPr="00915B9B">
        <w:rPr>
          <w:rFonts w:ascii="Calibri" w:eastAsia="Calibri" w:hAnsi="Calibri" w:cs="Calibri"/>
          <w:lang w:val="en-US"/>
        </w:rPr>
        <w:t xml:space="preserve"> explored with simulation </w:t>
      </w:r>
      <w:r w:rsidR="00CE13DF" w:rsidRPr="00915B9B">
        <w:rPr>
          <w:rFonts w:ascii="Calibri" w:eastAsia="Calibri" w:hAnsi="Calibri" w:cs="Calibri"/>
          <w:lang w:val="en-US"/>
        </w:rPr>
        <w:t xml:space="preserve">are the </w:t>
      </w:r>
      <w:r w:rsidRPr="00915B9B">
        <w:rPr>
          <w:rFonts w:ascii="Calibri" w:eastAsia="Calibri" w:hAnsi="Calibri" w:cs="Calibri"/>
          <w:lang w:val="en-US"/>
        </w:rPr>
        <w:t xml:space="preserve">considered to be the most important </w:t>
      </w:r>
      <w:r w:rsidR="00CE13DF" w:rsidRPr="00915B9B">
        <w:rPr>
          <w:rFonts w:ascii="Calibri" w:eastAsia="Calibri" w:hAnsi="Calibri" w:cs="Calibri"/>
          <w:lang w:val="en-US"/>
        </w:rPr>
        <w:t>for</w:t>
      </w:r>
      <w:r w:rsidRPr="00915B9B">
        <w:rPr>
          <w:rFonts w:ascii="Calibri" w:eastAsia="Calibri" w:hAnsi="Calibri" w:cs="Calibri"/>
          <w:lang w:val="en-US"/>
        </w:rPr>
        <w:t xml:space="preserve"> describ</w:t>
      </w:r>
      <w:r w:rsidR="00CE13DF" w:rsidRPr="00915B9B">
        <w:rPr>
          <w:rFonts w:ascii="Calibri" w:eastAsia="Calibri" w:hAnsi="Calibri" w:cs="Calibri"/>
          <w:lang w:val="en-US"/>
        </w:rPr>
        <w:t>ing</w:t>
      </w:r>
      <w:r w:rsidRPr="00915B9B">
        <w:rPr>
          <w:rFonts w:ascii="Calibri" w:eastAsia="Calibri" w:hAnsi="Calibri" w:cs="Calibri"/>
          <w:lang w:val="en-US"/>
        </w:rPr>
        <w:t xml:space="preserve"> the properties of the model. </w:t>
      </w:r>
      <w:r w:rsidR="00CE13DF" w:rsidRPr="00915B9B">
        <w:rPr>
          <w:rFonts w:ascii="Calibri" w:eastAsia="Calibri" w:hAnsi="Calibri" w:cs="Calibri"/>
          <w:lang w:val="en-US"/>
        </w:rPr>
        <w:t>T</w:t>
      </w:r>
      <w:r w:rsidRPr="00915B9B">
        <w:rPr>
          <w:rFonts w:ascii="Calibri" w:eastAsia="Calibri" w:hAnsi="Calibri" w:cs="Calibri"/>
          <w:lang w:val="en-US"/>
        </w:rPr>
        <w:t xml:space="preserve">he study will be made with increasing complexity. </w:t>
      </w:r>
    </w:p>
    <w:p w14:paraId="2CB8605A" w14:textId="77777777" w:rsidR="00815CFA" w:rsidRPr="00915B9B" w:rsidRDefault="00FF00DA">
      <w:pPr>
        <w:pStyle w:val="Ttulo3"/>
        <w:rPr>
          <w:lang w:val="en-US"/>
        </w:rPr>
      </w:pPr>
      <w:r w:rsidRPr="00915B9B">
        <w:rPr>
          <w:lang w:val="en-US"/>
        </w:rPr>
        <w:t xml:space="preserve">One type of tourist and resort, without social preferences </w:t>
      </w:r>
    </w:p>
    <w:p w14:paraId="3855357C"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The parameters are specified in Table 1. Using the diagram in Figure 1, there are no case 2, 3 and 4. The line representing case 1, is horizontal and equal to the x axis. Therefore the tourists decide where to stay according to the difference of price.</w:t>
      </w:r>
    </w:p>
    <w:p w14:paraId="37F1B941"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The allocation of surplus in this case is always the optimal, because the tourist can only visit the most preferred, and unique, type of resort. In this version of the model, the main interest is on the price dynamic.</w:t>
      </w:r>
    </w:p>
    <w:p w14:paraId="539B8565" w14:textId="77777777" w:rsidR="00AC504F" w:rsidRPr="00915B9B" w:rsidRDefault="00AC504F" w:rsidP="00AC504F">
      <w:pPr>
        <w:widowControl w:val="0"/>
        <w:pBdr>
          <w:top w:val="nil"/>
          <w:left w:val="nil"/>
          <w:bottom w:val="nil"/>
          <w:right w:val="nil"/>
          <w:between w:val="nil"/>
        </w:pBdr>
        <w:jc w:val="center"/>
        <w:rPr>
          <w:rFonts w:ascii="Calibri" w:eastAsia="Calibri" w:hAnsi="Calibri" w:cs="Calibri"/>
          <w:b/>
          <w:lang w:val="en-US"/>
        </w:rPr>
      </w:pPr>
      <w:r w:rsidRPr="00915B9B">
        <w:rPr>
          <w:rFonts w:ascii="Calibri" w:eastAsia="Calibri" w:hAnsi="Calibri" w:cs="Calibri"/>
          <w:b/>
          <w:lang w:val="en-US"/>
        </w:rPr>
        <w:t>Table 1: Parameters for analyzing price dynamics</w:t>
      </w:r>
    </w:p>
    <w:tbl>
      <w:tblPr>
        <w:tblStyle w:val="ae"/>
        <w:tblW w:w="6332" w:type="dxa"/>
        <w:jc w:val="center"/>
        <w:tblInd w:w="0" w:type="dxa"/>
        <w:tblLayout w:type="fixed"/>
        <w:tblLook w:val="0000" w:firstRow="0" w:lastRow="0" w:firstColumn="0" w:lastColumn="0" w:noHBand="0" w:noVBand="0"/>
      </w:tblPr>
      <w:tblGrid>
        <w:gridCol w:w="1560"/>
        <w:gridCol w:w="3071"/>
        <w:gridCol w:w="1701"/>
      </w:tblGrid>
      <w:tr w:rsidR="00915B9B" w:rsidRPr="00915B9B" w14:paraId="7ED0FC02"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0594C56"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b/>
                <w:sz w:val="20"/>
                <w:szCs w:val="20"/>
              </w:rPr>
            </w:pPr>
            <w:proofErr w:type="spellStart"/>
            <w:r w:rsidRPr="00915B9B">
              <w:rPr>
                <w:rFonts w:ascii="Calibri" w:eastAsia="Calibri" w:hAnsi="Calibri" w:cs="Calibri"/>
                <w:b/>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4CD22E26" w14:textId="77777777" w:rsidR="00AC504F" w:rsidRPr="00915B9B" w:rsidRDefault="00AC504F" w:rsidP="00AD3780">
            <w:pPr>
              <w:widowControl w:val="0"/>
              <w:pBdr>
                <w:top w:val="nil"/>
                <w:left w:val="nil"/>
                <w:bottom w:val="nil"/>
                <w:right w:val="nil"/>
                <w:between w:val="nil"/>
              </w:pBdr>
              <w:rPr>
                <w:rFonts w:ascii="Calibri" w:eastAsia="Calibri" w:hAnsi="Calibri" w:cs="Calibri"/>
                <w:b/>
                <w:sz w:val="20"/>
                <w:szCs w:val="20"/>
              </w:rPr>
            </w:pPr>
            <w:proofErr w:type="spellStart"/>
            <w:r w:rsidRPr="00915B9B">
              <w:rPr>
                <w:rFonts w:ascii="Calibri" w:eastAsia="Calibri" w:hAnsi="Calibri" w:cs="Calibri"/>
                <w:b/>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36413668"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b/>
                <w:sz w:val="20"/>
                <w:szCs w:val="20"/>
              </w:rPr>
            </w:pPr>
            <w:proofErr w:type="spellStart"/>
            <w:r w:rsidRPr="00915B9B">
              <w:rPr>
                <w:rFonts w:ascii="Calibri" w:eastAsia="Calibri" w:hAnsi="Calibri" w:cs="Calibri"/>
                <w:b/>
                <w:sz w:val="20"/>
                <w:szCs w:val="20"/>
              </w:rPr>
              <w:t>Value</w:t>
            </w:r>
            <w:proofErr w:type="spellEnd"/>
          </w:p>
        </w:tc>
      </w:tr>
      <w:tr w:rsidR="00915B9B" w:rsidRPr="00915B9B" w14:paraId="097C1CB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260DCD4"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49046D7C"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tourists</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9E8F7ED"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20</w:t>
            </w:r>
          </w:p>
        </w:tc>
      </w:tr>
      <w:tr w:rsidR="00915B9B" w:rsidRPr="00915B9B" w14:paraId="2E1A2AF5"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9653A64"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3B7DFFD8"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exogenous</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income</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BCCE280"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1</w:t>
            </w:r>
          </w:p>
        </w:tc>
      </w:tr>
      <w:tr w:rsidR="00915B9B" w:rsidRPr="00915B9B" w14:paraId="66B4B89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CEEC68E"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2F440F5A"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r w:rsidRPr="00915B9B">
              <w:rPr>
                <w:rFonts w:ascii="Calibri" w:eastAsia="Calibri" w:hAnsi="Calibri" w:cs="Calibri"/>
                <w:sz w:val="20"/>
                <w:szCs w:val="20"/>
              </w:rPr>
              <w:t xml:space="preserve">individual </w:t>
            </w:r>
            <w:proofErr w:type="spellStart"/>
            <w:r w:rsidRPr="00915B9B">
              <w:rPr>
                <w:rFonts w:ascii="Calibri" w:eastAsia="Calibri" w:hAnsi="Calibri" w:cs="Calibri"/>
                <w:sz w:val="20"/>
                <w:szCs w:val="20"/>
              </w:rPr>
              <w:t>utility</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parameter</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10DBA66"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1</w:t>
            </w:r>
          </w:p>
        </w:tc>
      </w:tr>
      <w:tr w:rsidR="00915B9B" w:rsidRPr="00915B9B" w14:paraId="7A8D59CF"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E196087"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6E98EA51"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Preference</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for</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type</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alike</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B620601"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0</w:t>
            </w:r>
          </w:p>
        </w:tc>
      </w:tr>
      <w:tr w:rsidR="00915B9B" w:rsidRPr="00915B9B" w14:paraId="3EEA4E0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BBB475F"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7AADD403"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r w:rsidRPr="00915B9B">
              <w:rPr>
                <w:rFonts w:ascii="Calibri" w:eastAsia="Calibri" w:hAnsi="Calibri" w:cs="Calibri"/>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79AB6262"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0</w:t>
            </w:r>
          </w:p>
        </w:tc>
      </w:tr>
      <w:tr w:rsidR="00915B9B" w:rsidRPr="00915B9B" w14:paraId="2887DEBF"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DBF2E57" w14:textId="77777777" w:rsidR="00AC504F" w:rsidRPr="00915B9B" w:rsidRDefault="00AC504F" w:rsidP="00AD3780">
            <w:pPr>
              <w:jc w:val="center"/>
              <w:rPr>
                <w:rFonts w:ascii="Calibri" w:eastAsia="Calibri" w:hAnsi="Calibri" w:cs="Calibri"/>
                <w:sz w:val="20"/>
                <w:szCs w:val="20"/>
              </w:rPr>
            </w:pPr>
            <m:oMathPara>
              <m:oMath>
                <m:r>
                  <w:rPr>
                    <w:rFonts w:ascii="Cambria Math" w:hAnsi="Cambria Math"/>
                  </w:rPr>
                  <w:lastRenderedPageBreak/>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6A619F5D"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inertia</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degree</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E2B91DF"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0.5</w:t>
            </w:r>
          </w:p>
        </w:tc>
      </w:tr>
      <w:tr w:rsidR="00915B9B" w:rsidRPr="00915B9B" w14:paraId="67AEB052"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F790AD7"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61A1E8EB"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memory</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size</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B71614E"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2</w:t>
            </w:r>
          </w:p>
        </w:tc>
      </w:tr>
      <w:tr w:rsidR="00915B9B" w:rsidRPr="00915B9B" w14:paraId="66A76DE4"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3AF2277" w14:textId="77777777" w:rsidR="00AC504F" w:rsidRPr="00915B9B" w:rsidRDefault="00AC504F" w:rsidP="00AD3780">
            <w:pPr>
              <w:jc w:val="center"/>
              <w:rPr>
                <w:rFonts w:ascii="Calibri" w:eastAsia="Calibri" w:hAnsi="Calibri" w:cs="Calibri"/>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60C9FF8D"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type</w:t>
            </w:r>
            <w:proofErr w:type="spellEnd"/>
            <w:r w:rsidRPr="00915B9B">
              <w:rPr>
                <w:rFonts w:ascii="Calibri" w:eastAsia="Calibri" w:hAnsi="Calibri" w:cs="Calibri"/>
                <w:sz w:val="20"/>
                <w:szCs w:val="20"/>
              </w:rPr>
              <w:t xml:space="preserve"> of </w:t>
            </w:r>
            <w:proofErr w:type="spellStart"/>
            <w:r w:rsidRPr="00915B9B">
              <w:rPr>
                <w:rFonts w:ascii="Calibri" w:eastAsia="Calibri" w:hAnsi="Calibri" w:cs="Calibri"/>
                <w:sz w:val="20"/>
                <w:szCs w:val="20"/>
              </w:rPr>
              <w:t>tourists</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05DB9A3"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1</w:t>
            </w:r>
          </w:p>
        </w:tc>
      </w:tr>
      <w:tr w:rsidR="00915B9B" w:rsidRPr="00915B9B" w14:paraId="45FB3764"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402FAF33"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00611C89"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r w:rsidRPr="00915B9B">
              <w:rPr>
                <w:rFonts w:ascii="Calibri" w:eastAsia="Calibri" w:hAnsi="Calibri" w:cs="Calibri"/>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2890618D"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2</w:t>
            </w:r>
          </w:p>
        </w:tc>
      </w:tr>
      <w:tr w:rsidR="00915B9B" w:rsidRPr="00915B9B" w14:paraId="1D90185F"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188BF09" w14:textId="77777777" w:rsidR="00AC504F" w:rsidRPr="00915B9B" w:rsidRDefault="00AC504F" w:rsidP="00AD3780">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06158F98"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r w:rsidRPr="00915B9B">
              <w:rPr>
                <w:rFonts w:ascii="Calibri" w:eastAsia="Calibri" w:hAnsi="Calibri" w:cs="Calibri"/>
                <w:sz w:val="20"/>
                <w:szCs w:val="20"/>
              </w:rPr>
              <w:t xml:space="preserve">Resorts </w:t>
            </w:r>
            <w:proofErr w:type="spellStart"/>
            <w:r w:rsidRPr="00915B9B">
              <w:rPr>
                <w:rFonts w:ascii="Calibri" w:eastAsia="Calibri" w:hAnsi="Calibri" w:cs="Calibri"/>
                <w:sz w:val="20"/>
                <w:szCs w:val="20"/>
              </w:rPr>
              <w:t>capacity</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4326D19"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{(11,11)}</w:t>
            </w:r>
          </w:p>
        </w:tc>
      </w:tr>
      <w:tr w:rsidR="00915B9B" w:rsidRPr="00915B9B" w14:paraId="4664239E"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C03C882" w14:textId="77777777" w:rsidR="00AC504F" w:rsidRPr="00915B9B" w:rsidRDefault="00AC504F" w:rsidP="00AD3780">
            <w:pPr>
              <w:jc w:val="center"/>
              <w:rPr>
                <w:rFonts w:ascii="Calibri" w:eastAsia="Calibri" w:hAnsi="Calibri" w:cs="Calibri"/>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782FEE74"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type</w:t>
            </w:r>
            <w:proofErr w:type="spellEnd"/>
            <w:r w:rsidRPr="00915B9B">
              <w:rPr>
                <w:rFonts w:ascii="Calibri" w:eastAsia="Calibri" w:hAnsi="Calibri" w:cs="Calibri"/>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61DBC010"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1</w:t>
            </w:r>
          </w:p>
        </w:tc>
      </w:tr>
      <w:tr w:rsidR="00915B9B" w:rsidRPr="00915B9B" w14:paraId="31C8082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AB73D44" w14:textId="77777777" w:rsidR="00AC504F" w:rsidRPr="00915B9B" w:rsidRDefault="00AC504F" w:rsidP="00AD3780">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λ</m:t>
                    </m:r>
                  </m:e>
                  <m:sup>
                    <m:r>
                      <w:rPr>
                        <w:rFonts w:ascii="Cambria Math" w:eastAsia="Cambria Math" w:hAnsi="Cambria Math" w:cs="Cambria Math"/>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32B61D84"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r w:rsidRPr="00915B9B">
              <w:rPr>
                <w:rFonts w:ascii="Calibri" w:eastAsia="Calibri" w:hAnsi="Calibri" w:cs="Calibri"/>
                <w:sz w:val="20"/>
                <w:szCs w:val="20"/>
              </w:rPr>
              <w:t xml:space="preserve">positive </w:t>
            </w:r>
            <w:proofErr w:type="spellStart"/>
            <w:r w:rsidRPr="00915B9B">
              <w:rPr>
                <w:rFonts w:ascii="Calibri" w:eastAsia="Calibri" w:hAnsi="Calibri" w:cs="Calibri"/>
                <w:sz w:val="20"/>
                <w:szCs w:val="20"/>
              </w:rPr>
              <w:t>price</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adjustment</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F971331"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0.02</w:t>
            </w:r>
          </w:p>
        </w:tc>
      </w:tr>
      <w:tr w:rsidR="00915B9B" w:rsidRPr="00915B9B" w14:paraId="5AE1536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1EDB9B3" w14:textId="77777777" w:rsidR="00AC504F" w:rsidRPr="00915B9B" w:rsidRDefault="00AC504F" w:rsidP="00AD3780">
            <w:pPr>
              <w:jc w:val="center"/>
              <w:rPr>
                <w:rFonts w:ascii="Cambria Math" w:eastAsia="Cambria Math" w:hAnsi="Cambria Math" w:cs="Cambria Math"/>
                <w:sz w:val="20"/>
                <w:szCs w:val="20"/>
              </w:rPr>
            </w:pPr>
            <m:oMathPara>
              <m:oMath>
                <m:sSup>
                  <m:sSupPr>
                    <m:ctrlPr>
                      <w:rPr>
                        <w:rFonts w:ascii="Cambria Math" w:eastAsia="Cambria Math" w:hAnsi="Cambria Math" w:cs="Cambria Math"/>
                        <w:sz w:val="20"/>
                        <w:szCs w:val="20"/>
                      </w:rPr>
                    </m:ctrlPr>
                  </m:sSupPr>
                  <m:e>
                    <m:r>
                      <w:rPr>
                        <w:rFonts w:ascii="Cambria Math" w:hAnsi="Cambria Math"/>
                      </w:rPr>
                      <m:t>λ</m:t>
                    </m:r>
                  </m:e>
                  <m:sup>
                    <m:r>
                      <w:rPr>
                        <w:rFonts w:ascii="Cambria Math" w:eastAsia="Cambria Math" w:hAnsi="Cambria Math" w:cs="Cambria Math"/>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7F9F9B1"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negative</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price</w:t>
            </w:r>
            <w:proofErr w:type="spellEnd"/>
            <w:r w:rsidRPr="00915B9B">
              <w:rPr>
                <w:rFonts w:ascii="Calibri" w:eastAsia="Calibri" w:hAnsi="Calibri" w:cs="Calibri"/>
                <w:sz w:val="20"/>
                <w:szCs w:val="20"/>
              </w:rPr>
              <w:t xml:space="preserve"> </w:t>
            </w:r>
            <w:proofErr w:type="spellStart"/>
            <w:r w:rsidRPr="00915B9B">
              <w:rPr>
                <w:rFonts w:ascii="Calibri" w:eastAsia="Calibri" w:hAnsi="Calibri" w:cs="Calibri"/>
                <w:sz w:val="20"/>
                <w:szCs w:val="20"/>
              </w:rPr>
              <w:t>adjustment</w:t>
            </w:r>
            <w:proofErr w:type="spellEnd"/>
            <w:r w:rsidRPr="00915B9B">
              <w:rPr>
                <w:rFonts w:ascii="Calibri" w:eastAsia="Calibri" w:hAnsi="Calibri" w:cs="Calibri"/>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BECEA32"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0.02</w:t>
            </w:r>
          </w:p>
        </w:tc>
      </w:tr>
      <w:tr w:rsidR="00915B9B" w:rsidRPr="00915B9B" w14:paraId="0EDB280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149B56B" w14:textId="77777777" w:rsidR="00AC504F" w:rsidRPr="00915B9B" w:rsidRDefault="00AC504F" w:rsidP="00AD378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53C18E48"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r w:rsidRPr="00915B9B">
              <w:rPr>
                <w:rFonts w:ascii="Calibri" w:eastAsia="Calibri" w:hAnsi="Calibri" w:cs="Calibri"/>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437C33C7" w14:textId="77777777" w:rsidR="00AC504F" w:rsidRPr="00915B9B" w:rsidRDefault="00AC504F" w:rsidP="00AD378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0</m:t>
                    </m:r>
                  </m:sub>
                </m:sSub>
                <m:r>
                  <w:rPr>
                    <w:rFonts w:ascii="Cambria Math" w:eastAsia="Cambria Math" w:hAnsi="Cambria Math" w:cs="Cambria Math"/>
                    <w:sz w:val="20"/>
                    <w:szCs w:val="20"/>
                  </w:rPr>
                  <m:t>∈[0.5,1]</m:t>
                </m:r>
              </m:oMath>
            </m:oMathPara>
          </w:p>
        </w:tc>
      </w:tr>
      <w:tr w:rsidR="00915B9B" w:rsidRPr="00915B9B" w14:paraId="431F38D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89C042B" w14:textId="77777777" w:rsidR="00AC504F" w:rsidRPr="00915B9B" w:rsidRDefault="00AC504F" w:rsidP="00AD378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645894C0"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r w:rsidRPr="00915B9B">
              <w:rPr>
                <w:rFonts w:ascii="Calibri" w:eastAsia="Calibri" w:hAnsi="Calibri" w:cs="Calibri"/>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354F6D41"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{2}</w:t>
            </w:r>
          </w:p>
        </w:tc>
      </w:tr>
      <w:tr w:rsidR="00915B9B" w:rsidRPr="00915B9B" w14:paraId="0827C2BB"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FD49555" w14:textId="77777777" w:rsidR="00AC504F" w:rsidRPr="00915B9B" w:rsidRDefault="00AC504F" w:rsidP="00AD378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39718FB5"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lang w:val="en-US"/>
              </w:rPr>
            </w:pPr>
            <w:r w:rsidRPr="00915B9B">
              <w:rPr>
                <w:rFonts w:ascii="Calibri" w:eastAsia="Calibri" w:hAnsi="Calibri" w:cs="Calibri"/>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54A2E493" w14:textId="77777777" w:rsidR="00AC504F" w:rsidRPr="00915B9B" w:rsidRDefault="00AC504F" w:rsidP="00AD3780">
            <w:pPr>
              <w:widowControl w:val="0"/>
              <w:pBdr>
                <w:top w:val="nil"/>
                <w:left w:val="nil"/>
                <w:bottom w:val="nil"/>
                <w:right w:val="nil"/>
                <w:between w:val="nil"/>
              </w:pBdr>
              <w:jc w:val="center"/>
              <w:rPr>
                <w:rFonts w:ascii="Calibri" w:eastAsia="Calibri" w:hAnsi="Calibri" w:cs="Calibri"/>
                <w:sz w:val="20"/>
                <w:szCs w:val="20"/>
              </w:rPr>
            </w:pPr>
            <w:r w:rsidRPr="00915B9B">
              <w:rPr>
                <w:rFonts w:ascii="Calibri" w:eastAsia="Calibri" w:hAnsi="Calibri" w:cs="Calibri"/>
                <w:sz w:val="20"/>
                <w:szCs w:val="20"/>
              </w:rPr>
              <w:t>{20}</w:t>
            </w:r>
          </w:p>
        </w:tc>
      </w:tr>
      <w:tr w:rsidR="00915B9B" w:rsidRPr="00915B9B" w14:paraId="0285869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86645EA" w14:textId="77777777" w:rsidR="00AC504F" w:rsidRPr="00915B9B" w:rsidRDefault="00AC504F" w:rsidP="00AD3780">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069514E0" w14:textId="77777777" w:rsidR="00AC504F" w:rsidRPr="00915B9B" w:rsidRDefault="00AC504F" w:rsidP="00AD3780">
            <w:pPr>
              <w:widowControl w:val="0"/>
              <w:pBdr>
                <w:top w:val="nil"/>
                <w:left w:val="nil"/>
                <w:bottom w:val="nil"/>
                <w:right w:val="nil"/>
                <w:between w:val="nil"/>
              </w:pBdr>
              <w:rPr>
                <w:rFonts w:ascii="Calibri" w:eastAsia="Calibri" w:hAnsi="Calibri" w:cs="Calibri"/>
                <w:sz w:val="20"/>
                <w:szCs w:val="20"/>
              </w:rPr>
            </w:pPr>
            <w:proofErr w:type="spellStart"/>
            <w:r w:rsidRPr="00915B9B">
              <w:rPr>
                <w:rFonts w:ascii="Calibri" w:eastAsia="Calibri" w:hAnsi="Calibri" w:cs="Calibri"/>
                <w:sz w:val="20"/>
                <w:szCs w:val="20"/>
              </w:rPr>
              <w:t>Preference</w:t>
            </w:r>
            <w:proofErr w:type="spellEnd"/>
            <w:r w:rsidRPr="00915B9B">
              <w:rPr>
                <w:rFonts w:ascii="Calibri" w:eastAsia="Calibri" w:hAnsi="Calibri" w:cs="Calibri"/>
                <w:sz w:val="20"/>
                <w:szCs w:val="20"/>
              </w:rPr>
              <w:t xml:space="preserve"> of </w:t>
            </w:r>
            <w:proofErr w:type="spellStart"/>
            <w:r w:rsidRPr="00915B9B">
              <w:rPr>
                <w:rFonts w:ascii="Calibri" w:eastAsia="Calibri" w:hAnsi="Calibri" w:cs="Calibri"/>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204E9A63" w14:textId="77777777" w:rsidR="00AC504F" w:rsidRPr="00915B9B" w:rsidRDefault="00AC504F" w:rsidP="00AD3780">
            <w:pPr>
              <w:jc w:val="center"/>
              <w:rPr>
                <w:rFonts w:ascii="Cambria Math" w:eastAsia="Cambria Math" w:hAnsi="Cambria Math" w:cs="Cambria Math"/>
                <w:sz w:val="20"/>
                <w:szCs w:val="20"/>
              </w:rPr>
            </w:pPr>
            <m:oMathPara>
              <m:oMath>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(20)</m:t>
                    </m:r>
                  </m:e>
                </m:d>
              </m:oMath>
            </m:oMathPara>
          </w:p>
        </w:tc>
      </w:tr>
    </w:tbl>
    <w:p w14:paraId="5A0F874E" w14:textId="77777777" w:rsidR="00AC504F" w:rsidRPr="00915B9B"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p>
    <w:p w14:paraId="3330F170" w14:textId="5789BC74"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Figure 2 shows that the value of the behavioral parameters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and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determines the price dynamic, and therefore the distribution of </w:t>
      </w:r>
      <w:proofErr w:type="spellStart"/>
      <w:r w:rsidRPr="00915B9B">
        <w:rPr>
          <w:rFonts w:ascii="Calibri" w:eastAsia="Calibri" w:hAnsi="Calibri" w:cs="Calibri"/>
          <w:lang w:val="en-US"/>
        </w:rPr>
        <w:t>excedents</w:t>
      </w:r>
      <w:proofErr w:type="spellEnd"/>
      <w:r w:rsidRPr="00915B9B">
        <w:rPr>
          <w:rFonts w:ascii="Calibri" w:eastAsia="Calibri" w:hAnsi="Calibri" w:cs="Calibri"/>
          <w:lang w:val="en-US"/>
        </w:rPr>
        <w:t xml:space="preserve"> between resorts and tourists. In the figure there are three simulations representing the combination of parameters,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&gt;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and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&lt;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In the three cases, the utility of the tourist is the maximum, because in this situation there is only one type of resort. However, the difference is in how the surplus is distributed between tourists and resorts. </w:t>
      </w:r>
    </w:p>
    <w:p w14:paraId="3A987394" w14:textId="77777777" w:rsidR="00AC504F" w:rsidRPr="00915B9B" w:rsidRDefault="00AC504F" w:rsidP="00AC504F">
      <w:pPr>
        <w:keepNext/>
        <w:pBdr>
          <w:top w:val="nil"/>
          <w:left w:val="nil"/>
          <w:bottom w:val="nil"/>
          <w:right w:val="nil"/>
          <w:between w:val="nil"/>
        </w:pBdr>
        <w:jc w:val="center"/>
        <w:rPr>
          <w:rFonts w:ascii="Calibri" w:eastAsia="Calibri" w:hAnsi="Calibri" w:cs="Calibri"/>
          <w:b/>
          <w:lang w:val="en-US"/>
        </w:rPr>
      </w:pPr>
      <w:r w:rsidRPr="00915B9B">
        <w:rPr>
          <w:rFonts w:ascii="Calibri" w:eastAsia="Calibri" w:hAnsi="Calibri" w:cs="Calibri"/>
          <w:b/>
          <w:lang w:val="en-US"/>
        </w:rPr>
        <w:t>Figure 2: Effect of the behavioral parameters on the allocation</w:t>
      </w:r>
    </w:p>
    <w:tbl>
      <w:tblPr>
        <w:tblStyle w:val="af7"/>
        <w:tblW w:w="7091" w:type="dxa"/>
        <w:tblInd w:w="1413" w:type="dxa"/>
        <w:tblBorders>
          <w:top w:val="nil"/>
          <w:left w:val="nil"/>
          <w:bottom w:val="nil"/>
          <w:right w:val="nil"/>
          <w:insideH w:val="nil"/>
          <w:insideV w:val="nil"/>
        </w:tblBorders>
        <w:tblLayout w:type="fixed"/>
        <w:tblLook w:val="0400" w:firstRow="0" w:lastRow="0" w:firstColumn="0" w:lastColumn="0" w:noHBand="0" w:noVBand="1"/>
      </w:tblPr>
      <w:tblGrid>
        <w:gridCol w:w="7091"/>
      </w:tblGrid>
      <w:tr w:rsidR="00915B9B" w:rsidRPr="00915B9B" w14:paraId="07134FE1" w14:textId="77777777" w:rsidTr="00AD3780">
        <w:tc>
          <w:tcPr>
            <w:tcW w:w="7091" w:type="dxa"/>
          </w:tcPr>
          <w:p w14:paraId="0596D919" w14:textId="77777777" w:rsidR="00AC504F" w:rsidRPr="00915B9B" w:rsidRDefault="00AC504F" w:rsidP="00AD3780">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rPr>
            </w:pPr>
            <w:r w:rsidRPr="00915B9B">
              <w:rPr>
                <w:rFonts w:ascii="Calibri" w:eastAsia="Calibri" w:hAnsi="Calibri" w:cs="Calibri"/>
                <w:noProof/>
                <w:lang w:val="es-UY" w:eastAsia="es-UY"/>
              </w:rPr>
              <w:drawing>
                <wp:inline distT="0" distB="0" distL="0" distR="0" wp14:anchorId="26691FE7" wp14:editId="29F9A567">
                  <wp:extent cx="3444360" cy="3376748"/>
                  <wp:effectExtent l="0" t="0" r="0" b="0"/>
                  <wp:docPr id="17" name="image8.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Gráfico, Gráfico de líneas&#10;&#10;Descripción generada automáticamente"/>
                          <pic:cNvPicPr preferRelativeResize="0"/>
                        </pic:nvPicPr>
                        <pic:blipFill>
                          <a:blip r:embed="rId9"/>
                          <a:srcRect t="8619"/>
                          <a:stretch>
                            <a:fillRect/>
                          </a:stretch>
                        </pic:blipFill>
                        <pic:spPr>
                          <a:xfrm>
                            <a:off x="0" y="0"/>
                            <a:ext cx="3444360" cy="3376748"/>
                          </a:xfrm>
                          <a:prstGeom prst="rect">
                            <a:avLst/>
                          </a:prstGeom>
                          <a:ln/>
                        </pic:spPr>
                      </pic:pic>
                    </a:graphicData>
                  </a:graphic>
                </wp:inline>
              </w:drawing>
            </w:r>
          </w:p>
        </w:tc>
      </w:tr>
      <w:tr w:rsidR="00915B9B" w:rsidRPr="00915B9B" w14:paraId="1F053904" w14:textId="77777777" w:rsidTr="00AD3780">
        <w:tc>
          <w:tcPr>
            <w:tcW w:w="7091" w:type="dxa"/>
          </w:tcPr>
          <w:p w14:paraId="0AEC1C45" w14:textId="77777777" w:rsidR="00AC504F" w:rsidRPr="00915B9B" w:rsidRDefault="00AC504F" w:rsidP="00AD3780">
            <w:pPr>
              <w:widowControl w:val="0"/>
              <w:pBdr>
                <w:top w:val="nil"/>
                <w:left w:val="nil"/>
                <w:bottom w:val="nil"/>
                <w:right w:val="nil"/>
                <w:between w:val="nil"/>
              </w:pBdr>
              <w:rPr>
                <w:rFonts w:ascii="Cambria Math" w:eastAsia="Cambria Math" w:hAnsi="Cambria Math" w:cs="Cambria Math"/>
                <w:i/>
                <w:sz w:val="20"/>
                <w:szCs w:val="20"/>
                <w:lang w:val="en-US"/>
              </w:rPr>
            </w:pPr>
            <w:r w:rsidRPr="00915B9B">
              <w:rPr>
                <w:rFonts w:ascii="Calibri" w:eastAsia="Calibri" w:hAnsi="Calibri" w:cs="Calibri"/>
                <w:sz w:val="20"/>
                <w:szCs w:val="20"/>
                <w:lang w:val="en-US"/>
              </w:rPr>
              <w:t xml:space="preserve">Note: There are three combinations of lambda values. </w:t>
            </w:r>
            <w:proofErr w:type="spellStart"/>
            <w:r w:rsidRPr="00915B9B">
              <w:rPr>
                <w:rFonts w:ascii="Calibri" w:eastAsia="Calibri" w:hAnsi="Calibri" w:cs="Calibri"/>
                <w:sz w:val="20"/>
                <w:szCs w:val="20"/>
                <w:lang w:val="en-US"/>
              </w:rPr>
              <w:t>Excedent</w:t>
            </w:r>
            <w:proofErr w:type="spellEnd"/>
            <w:r w:rsidRPr="00915B9B">
              <w:rPr>
                <w:rFonts w:ascii="Calibri" w:eastAsia="Calibri" w:hAnsi="Calibri" w:cs="Calibri"/>
                <w:sz w:val="20"/>
                <w:szCs w:val="20"/>
                <w:lang w:val="en-US"/>
              </w:rPr>
              <w:t xml:space="preserve"> </w:t>
            </w:r>
            <w:proofErr w:type="spellStart"/>
            <w:r w:rsidRPr="00915B9B">
              <w:rPr>
                <w:rFonts w:ascii="Calibri" w:eastAsia="Calibri" w:hAnsi="Calibri" w:cs="Calibri"/>
                <w:sz w:val="20"/>
                <w:szCs w:val="20"/>
                <w:lang w:val="en-US"/>
              </w:rPr>
              <w:t>lplus</w:t>
            </w:r>
            <w:proofErr w:type="spellEnd"/>
            <w:r w:rsidRPr="00915B9B">
              <w:rPr>
                <w:rFonts w:ascii="Calibri" w:eastAsia="Calibri" w:hAnsi="Calibri" w:cs="Calibri"/>
                <w:sz w:val="20"/>
                <w:szCs w:val="20"/>
                <w:lang w:val="en-US"/>
              </w:rPr>
              <w:t>=</w:t>
            </w:r>
            <w:proofErr w:type="spellStart"/>
            <w:r w:rsidRPr="00915B9B">
              <w:rPr>
                <w:rFonts w:ascii="Calibri" w:eastAsia="Calibri" w:hAnsi="Calibri" w:cs="Calibri"/>
                <w:sz w:val="20"/>
                <w:szCs w:val="20"/>
                <w:lang w:val="en-US"/>
              </w:rPr>
              <w:t>lminus</w:t>
            </w:r>
            <w:proofErr w:type="spellEnd"/>
            <w:r w:rsidRPr="00915B9B">
              <w:rPr>
                <w:rFonts w:ascii="Calibri" w:eastAsia="Calibri" w:hAnsi="Calibri" w:cs="Calibri"/>
                <w:sz w:val="20"/>
                <w:szCs w:val="20"/>
                <w:lang w:val="en-US"/>
              </w:rPr>
              <w:t xml:space="preserve"> is </w:t>
            </w:r>
            <m:oMath>
              <m:sSup>
                <m:sSupPr>
                  <m:ctrlPr>
                    <w:rPr>
                      <w:rFonts w:ascii="Cambria Math" w:eastAsia="Cambria Math" w:hAnsi="Cambria Math" w:cs="Cambria Math"/>
                      <w:sz w:val="20"/>
                      <w:szCs w:val="20"/>
                    </w:rPr>
                  </m:ctrlPr>
                </m:sSupPr>
                <m:e>
                  <m:r>
                    <w:rPr>
                      <w:rFonts w:ascii="Cambria Math" w:hAnsi="Cambria Math"/>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=0.02</m:t>
              </m:r>
            </m:oMath>
            <w:r w:rsidRPr="00915B9B">
              <w:rPr>
                <w:rFonts w:ascii="Calibri" w:eastAsia="Calibri" w:hAnsi="Calibri" w:cs="Calibri"/>
                <w:sz w:val="20"/>
                <w:szCs w:val="20"/>
                <w:lang w:val="en-US"/>
              </w:rPr>
              <w:t xml:space="preserve">. Excedent lplus&gt;lminus is </w:t>
            </w:r>
            <m:oMath>
              <m:sSup>
                <m:sSupPr>
                  <m:ctrlPr>
                    <w:rPr>
                      <w:rFonts w:ascii="Cambria Math" w:eastAsia="Cambria Math" w:hAnsi="Cambria Math" w:cs="Cambria Math"/>
                      <w:sz w:val="20"/>
                      <w:szCs w:val="20"/>
                    </w:rPr>
                  </m:ctrlPr>
                </m:sSupPr>
                <m:e>
                  <m:r>
                    <w:rPr>
                      <w:rFonts w:ascii="Cambria Math" w:hAnsi="Cambria Math"/>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=0.03&gt;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=0.02</m:t>
              </m:r>
            </m:oMath>
            <w:r w:rsidRPr="00915B9B">
              <w:rPr>
                <w:rFonts w:ascii="Calibri" w:eastAsia="Calibri" w:hAnsi="Calibri" w:cs="Calibri"/>
                <w:sz w:val="20"/>
                <w:szCs w:val="20"/>
                <w:lang w:val="en-US"/>
              </w:rPr>
              <w:t xml:space="preserve"> and Excedent lplus&lt;lminus is </w:t>
            </w:r>
            <m:oMath>
              <m:sSup>
                <m:sSupPr>
                  <m:ctrlPr>
                    <w:rPr>
                      <w:rFonts w:ascii="Cambria Math" w:eastAsia="Cambria Math" w:hAnsi="Cambria Math" w:cs="Cambria Math"/>
                      <w:sz w:val="20"/>
                      <w:szCs w:val="20"/>
                    </w:rPr>
                  </m:ctrlPr>
                </m:sSupPr>
                <m:e>
                  <m:r>
                    <w:rPr>
                      <w:rFonts w:ascii="Cambria Math" w:hAnsi="Cambria Math"/>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=0.02&lt;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λ</m:t>
                  </m:r>
                </m:e>
                <m:sup>
                  <m:r>
                    <w:rPr>
                      <w:rFonts w:ascii="Cambria Math" w:eastAsia="Cambria Math" w:hAnsi="Cambria Math" w:cs="Cambria Math"/>
                      <w:sz w:val="20"/>
                      <w:szCs w:val="20"/>
                      <w:lang w:val="en-US"/>
                    </w:rPr>
                    <m:t>-</m:t>
                  </m:r>
                </m:sup>
              </m:sSup>
              <m:r>
                <w:rPr>
                  <w:rFonts w:ascii="Cambria Math" w:eastAsia="Cambria Math" w:hAnsi="Cambria Math" w:cs="Cambria Math"/>
                  <w:sz w:val="20"/>
                  <w:szCs w:val="20"/>
                  <w:lang w:val="en-US"/>
                </w:rPr>
                <m:t>=0.03</m:t>
              </m:r>
            </m:oMath>
          </w:p>
        </w:tc>
      </w:tr>
    </w:tbl>
    <w:p w14:paraId="0623865C" w14:textId="77777777" w:rsidR="00AC504F" w:rsidRPr="00915B9B"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p>
    <w:p w14:paraId="7CD26525" w14:textId="694B3B01"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When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&gt;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average price goes up therefore the excess of tourists is almost zero. When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&lt;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average price goes down to the marginal cost therefore the excedent of tourists is the highest possible. Finally, when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average price is a value greater than the marginal cost, and that value depends on the initial prices.</w:t>
      </w:r>
    </w:p>
    <w:p w14:paraId="2E7F2977" w14:textId="7A795ED8"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Given that there is excess capacity, in this case with two resorts, when a resort does not have </w:t>
      </w:r>
      <w:r w:rsidR="00E2103A" w:rsidRPr="00915B9B">
        <w:rPr>
          <w:rFonts w:ascii="Calibri" w:eastAsia="Calibri" w:hAnsi="Calibri" w:cs="Calibri"/>
          <w:lang w:val="en-US"/>
        </w:rPr>
        <w:t>vacancies,</w:t>
      </w:r>
      <w:r w:rsidRPr="00915B9B">
        <w:rPr>
          <w:rFonts w:ascii="Calibri" w:eastAsia="Calibri" w:hAnsi="Calibri" w:cs="Calibri"/>
          <w:lang w:val="en-US"/>
        </w:rPr>
        <w:t xml:space="preserve"> the other resort has available rooms. Thus, one resort will increase the price in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and the other will reduce it in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If the increasing step is higher, lower or equal than the decreasing step, the average price will increase, decrease or keep the same. This sequence is repeated until the limit of the budget constraint or the unitary cost is reached in the case of unequal </w:t>
      </w:r>
      <m:oMath>
        <m:r>
          <w:rPr>
            <w:rFonts w:ascii="Cambria Math" w:hAnsi="Cambria Math"/>
          </w:rPr>
          <m:t>λ</m:t>
        </m:r>
      </m:oMath>
      <w:r w:rsidRPr="00915B9B">
        <w:rPr>
          <w:rFonts w:ascii="Calibri" w:eastAsia="Calibri" w:hAnsi="Calibri" w:cs="Calibri"/>
          <w:lang w:val="en-US"/>
        </w:rPr>
        <w:t>’s. These results can be summarized in the following proposition:</w:t>
      </w:r>
    </w:p>
    <w:p w14:paraId="5F6678CB"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lang w:val="en-US"/>
        </w:rPr>
      </w:pPr>
      <w:r w:rsidRPr="00915B9B">
        <w:rPr>
          <w:rFonts w:ascii="Calibri" w:eastAsia="Calibri" w:hAnsi="Calibri" w:cs="Calibri"/>
          <w:b/>
          <w:lang w:val="en-US"/>
        </w:rPr>
        <w:t>Proposition 2</w:t>
      </w:r>
      <w:r w:rsidRPr="00915B9B">
        <w:rPr>
          <w:rFonts w:ascii="Calibri" w:eastAsia="Calibri" w:hAnsi="Calibri" w:cs="Calibri"/>
          <w:lang w:val="en-US"/>
        </w:rPr>
        <w:t xml:space="preserve">: When there is excess of capacity, with one type of resort </w:t>
      </w:r>
      <w:proofErr w:type="spellStart"/>
      <w:r w:rsidRPr="00915B9B">
        <w:rPr>
          <w:rFonts w:ascii="Calibri" w:eastAsia="Calibri" w:hAnsi="Calibri" w:cs="Calibri"/>
          <w:lang w:val="en-US"/>
        </w:rPr>
        <w:t>i.e</w:t>
      </w:r>
      <w:proofErr w:type="spellEnd"/>
      <w:r w:rsidRPr="00915B9B">
        <w:rPr>
          <w:rFonts w:ascii="Calibri" w:eastAsia="Calibri" w:hAnsi="Calibri" w:cs="Calibri"/>
          <w:lang w:val="en-US"/>
        </w:rPr>
        <w:t xml:space="preserve"> </w:t>
      </w:r>
      <m:oMath>
        <m:r>
          <w:rPr>
            <w:rFonts w:ascii="Cambria Math" w:eastAsia="Cambria Math" w:hAnsi="Cambria Math" w:cs="Cambria Math"/>
          </w:rPr>
          <m:t>O</m:t>
        </m:r>
        <m:r>
          <w:rPr>
            <w:rFonts w:ascii="Cambria Math" w:eastAsia="Cambria Math" w:hAnsi="Cambria Math" w:cs="Cambria Math"/>
            <w:lang w:val="en-US"/>
          </w:rPr>
          <m:t>=1</m:t>
        </m:r>
      </m:oMath>
      <w:r w:rsidRPr="00915B9B">
        <w:rPr>
          <w:rFonts w:ascii="Calibri" w:eastAsia="Calibri" w:hAnsi="Calibri" w:cs="Calibri"/>
          <w:lang w:val="en-US"/>
        </w:rPr>
        <w:t xml:space="preserve"> and one type of tourist i.e. </w:t>
      </w:r>
      <m:oMath>
        <m:r>
          <w:rPr>
            <w:rFonts w:ascii="Cambria Math" w:eastAsia="Cambria Math" w:hAnsi="Cambria Math" w:cs="Cambria Math"/>
          </w:rPr>
          <m:t>G</m:t>
        </m:r>
        <m:r>
          <w:rPr>
            <w:rFonts w:ascii="Cambria Math" w:eastAsia="Cambria Math" w:hAnsi="Cambria Math" w:cs="Cambria Math"/>
            <w:lang w:val="en-US"/>
          </w:rPr>
          <m:t>=1</m:t>
        </m:r>
      </m:oMath>
      <w:r w:rsidRPr="00915B9B">
        <w:rPr>
          <w:rFonts w:ascii="Calibri" w:eastAsia="Calibri" w:hAnsi="Calibri" w:cs="Calibri"/>
          <w:lang w:val="en-US"/>
        </w:rPr>
        <w:t xml:space="preserve"> , with </w:t>
      </w:r>
      <m:oMath>
        <m:r>
          <w:rPr>
            <w:rFonts w:ascii="Cambria Math" w:eastAsia="Cambria Math" w:hAnsi="Cambria Math" w:cs="Cambria Math"/>
          </w:rPr>
          <m:t>R</m:t>
        </m:r>
        <m:r>
          <w:rPr>
            <w:rFonts w:ascii="Cambria Math" w:eastAsia="Cambria Math" w:hAnsi="Cambria Math" w:cs="Cambria Math"/>
            <w:lang w:val="en-US"/>
          </w:rPr>
          <m:t>&gt;1</m:t>
        </m:r>
      </m:oMath>
      <w:r w:rsidRPr="00915B9B">
        <w:rPr>
          <w:rFonts w:ascii="Calibri" w:eastAsia="Calibri" w:hAnsi="Calibri" w:cs="Calibri"/>
          <w:lang w:val="en-US"/>
        </w:rPr>
        <w:t xml:space="preserve">, and no social preferences, the price dynamic depends on the behavioral parameters </w:t>
      </w:r>
      <m:oMath>
        <m:r>
          <w:rPr>
            <w:rFonts w:ascii="Cambria Math" w:hAnsi="Cambria Math"/>
          </w:rPr>
          <m:t>λ</m:t>
        </m:r>
      </m:oMath>
      <w:r w:rsidRPr="00915B9B">
        <w:rPr>
          <w:rFonts w:ascii="Calibri" w:eastAsia="Calibri" w:hAnsi="Calibri" w:cs="Calibri"/>
          <w:lang w:val="en-US"/>
        </w:rPr>
        <w:t xml:space="preserve"> and the relationship can be described in three cases:</w:t>
      </w:r>
    </w:p>
    <w:p w14:paraId="7934F748"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lang w:val="en-US"/>
        </w:rPr>
      </w:pPr>
      <w:r w:rsidRPr="00915B9B">
        <w:rPr>
          <w:rFonts w:ascii="Calibri" w:eastAsia="Calibri" w:hAnsi="Calibri" w:cs="Calibri"/>
          <w:lang w:val="en-US"/>
        </w:rPr>
        <w:t xml:space="preserve">If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&gt;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surplus is assigned to the resorts </w:t>
      </w:r>
    </w:p>
    <w:p w14:paraId="7FFF88CD"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lang w:val="en-US"/>
        </w:rPr>
      </w:pPr>
      <w:r w:rsidRPr="00915B9B">
        <w:rPr>
          <w:rFonts w:ascii="Calibri" w:eastAsia="Calibri" w:hAnsi="Calibri" w:cs="Calibri"/>
          <w:lang w:val="en-US"/>
        </w:rPr>
        <w:t xml:space="preserve">If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&lt;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surplus is assigned to the tourists </w:t>
      </w:r>
    </w:p>
    <w:p w14:paraId="09302639"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lang w:val="en-US"/>
        </w:rPr>
      </w:pPr>
      <w:r w:rsidRPr="00915B9B">
        <w:rPr>
          <w:rFonts w:ascii="Calibri" w:eastAsia="Calibri" w:hAnsi="Calibri" w:cs="Calibri"/>
          <w:lang w:val="en-US"/>
        </w:rPr>
        <w:t xml:space="preserve">if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 xml:space="preserve"> the surplus is </w:t>
      </w:r>
      <w:proofErr w:type="spellStart"/>
      <w:r w:rsidRPr="00915B9B">
        <w:rPr>
          <w:rFonts w:ascii="Calibri" w:eastAsia="Calibri" w:hAnsi="Calibri" w:cs="Calibri"/>
          <w:lang w:val="en-US"/>
        </w:rPr>
        <w:t>splitted</w:t>
      </w:r>
      <w:proofErr w:type="spellEnd"/>
      <w:r w:rsidRPr="00915B9B">
        <w:rPr>
          <w:rFonts w:ascii="Calibri" w:eastAsia="Calibri" w:hAnsi="Calibri" w:cs="Calibri"/>
          <w:lang w:val="en-US"/>
        </w:rPr>
        <w:t xml:space="preserve"> between tourists and resorts.</w:t>
      </w:r>
    </w:p>
    <w:p w14:paraId="17371507"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It is interesting to note that in the experiments developed by (</w:t>
      </w:r>
      <w:proofErr w:type="spellStart"/>
      <w:r w:rsidRPr="00915B9B">
        <w:rPr>
          <w:rFonts w:ascii="Calibri" w:eastAsia="Calibri" w:hAnsi="Calibri" w:cs="Calibri"/>
          <w:lang w:val="en-US"/>
        </w:rPr>
        <w:t>Heymann</w:t>
      </w:r>
      <w:proofErr w:type="spellEnd"/>
      <w:r w:rsidRPr="00915B9B">
        <w:rPr>
          <w:rFonts w:ascii="Calibri" w:eastAsia="Calibri" w:hAnsi="Calibri" w:cs="Calibri"/>
          <w:lang w:val="en-US"/>
        </w:rPr>
        <w:t xml:space="preserve"> et al. 2014), the adjustment of parameters based on the behavior of the subjects in laboratories indicates that the most common situation is </w:t>
      </w:r>
      <m:oMath>
        <m:sSup>
          <m:sSupPr>
            <m:ctrlPr>
              <w:rPr>
                <w:rFonts w:ascii="Cambria Math" w:eastAsia="Cambria Math" w:hAnsi="Cambria Math" w:cs="Cambria Math"/>
              </w:rPr>
            </m:ctrlPr>
          </m:sSupPr>
          <m:e>
            <m:r>
              <w:rPr>
                <w:rFonts w:ascii="Cambria Math" w:hAnsi="Cambria Math"/>
              </w:rPr>
              <m:t>λ</m:t>
            </m:r>
          </m:e>
          <m:sup>
            <m:r>
              <w:rPr>
                <w:rFonts w:ascii="Cambria Math" w:eastAsia="Cambria Math" w:hAnsi="Cambria Math" w:cs="Cambria Math"/>
                <w:lang w:val="en-US"/>
              </w:rPr>
              <m:t>+</m:t>
            </m:r>
          </m:sup>
        </m:sSup>
        <m:r>
          <w:rPr>
            <w:rFonts w:ascii="Cambria Math" w:eastAsia="Cambria Math" w:hAnsi="Cambria Math" w:cs="Cambria Math"/>
            <w:lang w:val="en-US"/>
          </w:rPr>
          <m:t>&lt;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lang w:val="en-US"/>
              </w:rPr>
              <m:t>-</m:t>
            </m:r>
          </m:sup>
        </m:sSup>
      </m:oMath>
      <w:r w:rsidRPr="00915B9B">
        <w:rPr>
          <w:rFonts w:ascii="Calibri" w:eastAsia="Calibri" w:hAnsi="Calibri" w:cs="Calibri"/>
          <w:lang w:val="en-US"/>
        </w:rPr>
        <w:t>.</w:t>
      </w:r>
    </w:p>
    <w:p w14:paraId="372E697D" w14:textId="77777777" w:rsidR="00815CFA" w:rsidRPr="00915B9B" w:rsidRDefault="00FF00DA">
      <w:pPr>
        <w:pStyle w:val="Ttulo3"/>
        <w:rPr>
          <w:lang w:val="en-US"/>
        </w:rPr>
      </w:pPr>
      <w:r w:rsidRPr="00915B9B">
        <w:rPr>
          <w:lang w:val="en-US"/>
        </w:rPr>
        <w:t>Many type of tourists and resorts, without social preferences</w:t>
      </w:r>
    </w:p>
    <w:p w14:paraId="0A919FE1" w14:textId="77777777" w:rsidR="00815CFA" w:rsidRPr="00915B9B"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915B9B">
        <w:rPr>
          <w:rFonts w:ascii="Calibri" w:eastAsia="Calibri" w:hAnsi="Calibri" w:cs="Calibri"/>
          <w:lang w:val="en-US"/>
        </w:rPr>
        <w:t xml:space="preserve">In the following model, different types of tourists and resorts will be integrated but still maintaining the lack of social preferences by the tourist. In this case Figure 3 represents the possible responses of the consumer to the four cases of Proposition 1. </w:t>
      </w:r>
    </w:p>
    <w:p w14:paraId="5A128458" w14:textId="77777777" w:rsidR="00AC504F" w:rsidRPr="00FF00DA" w:rsidRDefault="00AC504F" w:rsidP="00AC504F">
      <w:pPr>
        <w:keepNext/>
        <w:pBdr>
          <w:top w:val="nil"/>
          <w:left w:val="nil"/>
          <w:bottom w:val="nil"/>
          <w:right w:val="nil"/>
          <w:between w:val="nil"/>
        </w:pBdr>
        <w:spacing w:after="200"/>
        <w:jc w:val="center"/>
        <w:rPr>
          <w:rFonts w:ascii="Calibri" w:eastAsia="Calibri" w:hAnsi="Calibri" w:cs="Calibri"/>
          <w:b/>
          <w:color w:val="000000"/>
          <w:lang w:val="en-US"/>
        </w:rPr>
      </w:pPr>
      <w:r w:rsidRPr="00FF00DA">
        <w:rPr>
          <w:rFonts w:ascii="Calibri" w:eastAsia="Calibri" w:hAnsi="Calibri" w:cs="Calibri"/>
          <w:b/>
          <w:color w:val="000000"/>
          <w:lang w:val="en-US"/>
        </w:rPr>
        <w:lastRenderedPageBreak/>
        <w:t>Figure 3: Tourist decision between two resorts</w:t>
      </w:r>
    </w:p>
    <w:tbl>
      <w:tblPr>
        <w:tblStyle w:val="af8"/>
        <w:tblW w:w="617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6177"/>
      </w:tblGrid>
      <w:tr w:rsidR="00AC504F" w14:paraId="31567B7A" w14:textId="77777777" w:rsidTr="00AD3780">
        <w:trPr>
          <w:jc w:val="center"/>
        </w:trPr>
        <w:tc>
          <w:tcPr>
            <w:tcW w:w="6177" w:type="dxa"/>
          </w:tcPr>
          <w:p w14:paraId="136C005C"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5959683D" wp14:editId="5600D489">
                  <wp:extent cx="3325776" cy="2194088"/>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25776" cy="2194088"/>
                          </a:xfrm>
                          <a:prstGeom prst="rect">
                            <a:avLst/>
                          </a:prstGeom>
                          <a:ln/>
                        </pic:spPr>
                      </pic:pic>
                    </a:graphicData>
                  </a:graphic>
                </wp:inline>
              </w:drawing>
            </w:r>
          </w:p>
        </w:tc>
      </w:tr>
      <w:tr w:rsidR="00AC504F" w:rsidRPr="00EC0C9C" w14:paraId="6B528F89" w14:textId="77777777" w:rsidTr="00AD3780">
        <w:trPr>
          <w:jc w:val="center"/>
        </w:trPr>
        <w:tc>
          <w:tcPr>
            <w:tcW w:w="6177" w:type="dxa"/>
          </w:tcPr>
          <w:p w14:paraId="5DCBB7AF"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Note</w:t>
            </w:r>
            <w:r w:rsidRPr="00FF00DA">
              <w:rPr>
                <w:color w:val="000000"/>
                <w:sz w:val="20"/>
                <w:szCs w:val="20"/>
                <w:lang w:val="en-US"/>
              </w:rPr>
              <w:t xml:space="preserve">: </w:t>
            </w:r>
            <m:oMath>
              <m:r>
                <w:rPr>
                  <w:rFonts w:ascii="Cambria Math" w:hAnsi="Cambria Math"/>
                </w:rPr>
                <m:t>Δ</m:t>
              </m:r>
              <m:r>
                <w:rPr>
                  <w:rFonts w:ascii="Cambria Math" w:eastAsia="Cambria Math" w:hAnsi="Cambria Math" w:cs="Cambria Math"/>
                  <w:color w:val="000000"/>
                  <w:sz w:val="20"/>
                  <w:szCs w:val="20"/>
                </w:rPr>
                <m:t>m</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and </w:t>
            </w:r>
            <m:oMath>
              <m:r>
                <w:rPr>
                  <w:rFonts w:ascii="Cambria Math" w:hAnsi="Cambria Math"/>
                </w:rPr>
                <m:t>Δ</m:t>
              </m:r>
              <m:r>
                <w:rPr>
                  <w:rFonts w:ascii="Cambria Math" w:eastAsia="Cambria Math" w:hAnsi="Cambria Math" w:cs="Cambria Math"/>
                  <w:color w:val="000000"/>
                  <w:sz w:val="20"/>
                  <w:szCs w:val="20"/>
                </w:rPr>
                <m:t>p</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w:t>
            </w:r>
            <m:oMath>
              <m:r>
                <w:rPr>
                  <w:rFonts w:ascii="Cambria Math" w:eastAsia="Cambria Math" w:hAnsi="Cambria Math" w:cs="Cambria Math"/>
                  <w:color w:val="000000"/>
                  <w:sz w:val="20"/>
                  <w:szCs w:val="20"/>
                  <w:lang w:val="en-US"/>
                </w:rPr>
                <m:t xml:space="preserve">, </m:t>
              </m:r>
              <m:r>
                <w:rPr>
                  <w:rFonts w:ascii="Cambria Math" w:eastAsia="Cambria Math" w:hAnsi="Cambria Math" w:cs="Cambria Math"/>
                  <w:color w:val="000000"/>
                  <w:sz w:val="20"/>
                  <w:szCs w:val="20"/>
                </w:rPr>
                <m:t>y</m:t>
              </m:r>
            </m:oMath>
            <w:r w:rsidRPr="00FF00DA">
              <w:rPr>
                <w:rFonts w:ascii="Calibri" w:eastAsia="Calibri" w:hAnsi="Calibri" w:cs="Calibri"/>
                <w:color w:val="000000"/>
                <w:sz w:val="20"/>
                <w:szCs w:val="20"/>
                <w:lang w:val="en-US"/>
              </w:rPr>
              <w:t xml:space="preserve"> is the income of the tourists and </w:t>
            </w:r>
            <m:oMath>
              <m:r>
                <w:rPr>
                  <w:rFonts w:ascii="Cambria Math" w:eastAsia="Cambria Math" w:hAnsi="Cambria Math" w:cs="Cambria Math"/>
                  <w:color w:val="000000"/>
                  <w:sz w:val="20"/>
                  <w:szCs w:val="20"/>
                </w:rPr>
                <m:t>c</m:t>
              </m:r>
            </m:oMath>
            <w:r w:rsidRPr="00FF00DA">
              <w:rPr>
                <w:rFonts w:ascii="Calibri" w:eastAsia="Calibri" w:hAnsi="Calibri" w:cs="Calibri"/>
                <w:color w:val="000000"/>
                <w:sz w:val="20"/>
                <w:szCs w:val="20"/>
                <w:lang w:val="en-US"/>
              </w:rPr>
              <w:t xml:space="preserve"> the marginal cost of the resorts j and k, with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r>
                <w:rPr>
                  <w:rFonts w:ascii="Cambria Math" w:eastAsia="Cambria Math" w:hAnsi="Cambria Math" w:cs="Cambria Math"/>
                  <w:color w:val="000000"/>
                  <w:sz w:val="20"/>
                  <w:szCs w:val="20"/>
                  <w:lang w:val="en-US"/>
                </w:rPr>
                <m:t>=</m:t>
              </m:r>
              <m:r>
                <w:rPr>
                  <w:rFonts w:ascii="Cambria Math" w:eastAsia="Cambria Math" w:hAnsi="Cambria Math" w:cs="Cambria Math"/>
                  <w:color w:val="000000"/>
                  <w:sz w:val="20"/>
                  <w:szCs w:val="20"/>
                </w:rPr>
                <m:t>c</m:t>
              </m:r>
            </m:oMath>
          </w:p>
        </w:tc>
      </w:tr>
    </w:tbl>
    <w:p w14:paraId="0FAF2873" w14:textId="78E66694" w:rsidR="00815CFA" w:rsidRDefault="00815CF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p>
    <w:p w14:paraId="39FA41AA" w14:textId="77777777" w:rsidR="00AC504F" w:rsidRPr="00FF00DA" w:rsidRDefault="00AC504F">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p>
    <w:p w14:paraId="4DAF6F9C"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Given that there are no social preferences, the cases are represented by horizontal lines. Values of </w:t>
      </w:r>
      <m:oMath>
        <m:r>
          <w:rPr>
            <w:rFonts w:ascii="Cambria Math" w:hAnsi="Cambria Math"/>
          </w:rPr>
          <m:t>Δ</m:t>
        </m:r>
        <m:r>
          <w:rPr>
            <w:rFonts w:ascii="Cambria Math" w:eastAsia="Cambria Math" w:hAnsi="Cambria Math" w:cs="Cambria Math"/>
            <w:color w:val="000000"/>
          </w:rPr>
          <m:t>p</m:t>
        </m:r>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oMath>
      <w:r w:rsidRPr="00FF00DA">
        <w:rPr>
          <w:rFonts w:ascii="Calibri" w:eastAsia="Calibri" w:hAnsi="Calibri" w:cs="Calibri"/>
          <w:color w:val="000000"/>
          <w:lang w:val="en-US"/>
        </w:rPr>
        <w:t xml:space="preserve"> to the north (south) of the lines in each cases, means that the tourist will (not) change the resort j for the resort k.  </w:t>
      </w:r>
    </w:p>
    <w:p w14:paraId="5E59977A"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simplest case is to assume that there are two </w:t>
      </w:r>
      <w:r w:rsidRPr="00FF00DA">
        <w:rPr>
          <w:rFonts w:ascii="Calibri" w:eastAsia="Calibri" w:hAnsi="Calibri" w:cs="Calibri"/>
          <w:lang w:val="en-US"/>
        </w:rPr>
        <w:t>types</w:t>
      </w:r>
      <w:r w:rsidRPr="00FF00DA">
        <w:rPr>
          <w:rFonts w:ascii="Calibri" w:eastAsia="Calibri" w:hAnsi="Calibri" w:cs="Calibri"/>
          <w:color w:val="000000"/>
          <w:lang w:val="en-US"/>
        </w:rPr>
        <w:t xml:space="preserve"> of resorts and two types of tourists. In Table 2 are specified the parameters of the simulations to be analyzed. </w:t>
      </w:r>
    </w:p>
    <w:p w14:paraId="775401DB" w14:textId="77777777" w:rsidR="00AC504F" w:rsidRPr="00FF00DA" w:rsidRDefault="00AC504F" w:rsidP="00AC504F">
      <w:pPr>
        <w:widowControl w:val="0"/>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 xml:space="preserve">Table 2: Parameters of the base line model </w:t>
      </w:r>
    </w:p>
    <w:tbl>
      <w:tblPr>
        <w:tblStyle w:val="af"/>
        <w:tblW w:w="6332" w:type="dxa"/>
        <w:jc w:val="center"/>
        <w:tblInd w:w="0" w:type="dxa"/>
        <w:tblLayout w:type="fixed"/>
        <w:tblLook w:val="0000" w:firstRow="0" w:lastRow="0" w:firstColumn="0" w:lastColumn="0" w:noHBand="0" w:noVBand="0"/>
      </w:tblPr>
      <w:tblGrid>
        <w:gridCol w:w="1560"/>
        <w:gridCol w:w="3071"/>
        <w:gridCol w:w="1701"/>
      </w:tblGrid>
      <w:tr w:rsidR="00AC504F" w14:paraId="3B571E6D"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CD82DC9"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3C616258" w14:textId="77777777" w:rsidR="00AC504F" w:rsidRDefault="00AC504F" w:rsidP="00AD3780">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7F069A37"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AC504F" w14:paraId="0FF6CC07"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8370B8D"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12C2CC6F"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629783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AC504F" w14:paraId="49FD55BE"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9FDD26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697E8E0A"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exogenous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income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71C0BCC"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4A524EA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6CF428D"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2838DD9C"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individual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parameter</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89A80F7"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7571068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2A0757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70C67E43"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for</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alike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9E6C71B"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AC504F" w14:paraId="76F702D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C14AAA9"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0FE3D6A9"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32AECCE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AC504F" w14:paraId="530ED263"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D350543"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7617D1A6"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inertia</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degree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AD2C65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AC504F" w14:paraId="42164E94"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AAA0C4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68A7259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memory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size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F58F0A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778417F5"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CD157E8"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36265ECF"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9100B0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4083EA13"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197FB2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5E89F4D5"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6D82730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500D0ACB"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FB7B199" w14:textId="77777777" w:rsidR="00AC504F" w:rsidRDefault="00AC504F" w:rsidP="00AD3780">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6524F42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5B65CA5"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{(11),(11)}</w:t>
            </w:r>
          </w:p>
        </w:tc>
      </w:tr>
      <w:tr w:rsidR="00AC504F" w14:paraId="2136443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F63FA5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c</w:t>
            </w:r>
          </w:p>
        </w:tc>
        <w:tc>
          <w:tcPr>
            <w:tcW w:w="3071" w:type="dxa"/>
            <w:tcBorders>
              <w:top w:val="single" w:sz="4" w:space="0" w:color="000000"/>
              <w:left w:val="single" w:sz="4" w:space="0" w:color="000000"/>
              <w:bottom w:val="single" w:sz="4" w:space="0" w:color="000000"/>
              <w:right w:val="single" w:sz="4" w:space="0" w:color="000000"/>
            </w:tcBorders>
          </w:tcPr>
          <w:p w14:paraId="5986D6D5"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unitary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cost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4EC885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AC504F" w14:paraId="5FE8558F"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9E40C69"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7CBCD97B"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73F02C8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3940DEA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F274329"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50487188"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6384F2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AC504F" w14:paraId="131726B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8AAD749"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1D11AF7D"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negative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A86091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AC504F" w14:paraId="56717F4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A35549B"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6AFBB07F"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54AEF172"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∈[0.5,1]</m:t>
                </m:r>
              </m:oMath>
            </m:oMathPara>
          </w:p>
        </w:tc>
      </w:tr>
      <w:tr w:rsidR="00AC504F" w14:paraId="25BA8D87"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B2B961C"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322AA489"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28F6F8FB"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w:t>
            </w:r>
          </w:p>
        </w:tc>
      </w:tr>
      <w:tr w:rsidR="00AC504F" w14:paraId="6C5DB4AE"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0D42D71"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66E000C5"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3A8A72AA"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{10,10}</w:t>
            </w:r>
          </w:p>
        </w:tc>
      </w:tr>
      <w:tr w:rsidR="00AC504F" w14:paraId="0146F49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1E957A4"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4FD42617"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8C60F55" w14:textId="77777777" w:rsidR="00AC504F" w:rsidRDefault="00AC504F" w:rsidP="00AD3780">
            <w:pPr>
              <w:jc w:val="center"/>
              <w:rPr>
                <w:rFonts w:ascii="Cambria Math" w:eastAsia="Cambria Math" w:hAnsi="Cambria Math" w:cs="Cambria Math"/>
                <w:color w:val="000000"/>
                <w:sz w:val="20"/>
                <w:szCs w:val="20"/>
              </w:rPr>
            </w:pPr>
            <m:oMathPara>
              <m:oMath>
                <m:d>
                  <m:dPr>
                    <m:begChr m:val="{"/>
                    <m:endChr m:val="}"/>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(10,0);(0,10)</m:t>
                    </m:r>
                  </m:e>
                </m:d>
              </m:oMath>
            </m:oMathPara>
          </w:p>
        </w:tc>
      </w:tr>
    </w:tbl>
    <w:p w14:paraId="277F612E"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75F0632F" w14:textId="1A220DFD"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vector of resort capacity </w:t>
      </w:r>
      <m:oMath>
        <m:acc>
          <m:accPr>
            <m:chr m:val="̅"/>
            <m:ctrlPr>
              <w:rPr>
                <w:rFonts w:ascii="Cambria Math" w:eastAsia="Calibri" w:hAnsi="Cambria Math" w:cs="Calibri"/>
                <w:i/>
                <w:color w:val="000000"/>
                <w:lang w:val="en-US"/>
              </w:rPr>
            </m:ctrlPr>
          </m:accPr>
          <m:e>
            <m:r>
              <w:rPr>
                <w:rFonts w:ascii="Cambria Math" w:eastAsia="Calibri" w:hAnsi="Cambria Math" w:cs="Calibri"/>
                <w:color w:val="000000"/>
                <w:lang w:val="en-US"/>
              </w:rPr>
              <m:t>q</m:t>
            </m:r>
          </m:e>
        </m:acc>
        <m:r>
          <m:rPr>
            <m:sty m:val="p"/>
          </m:rPr>
          <w:rPr>
            <w:rFonts w:ascii="Cambria Math" w:eastAsia="Calibri" w:hAnsi="Cambria Math" w:cs="Calibri"/>
            <w:color w:val="000000"/>
            <w:lang w:val="en-US"/>
          </w:rPr>
          <m:t xml:space="preserve"> </m:t>
        </m:r>
        <m:r>
          <w:rPr>
            <w:rFonts w:ascii="Cambria Math" w:eastAsia="Cambria Math" w:hAnsi="Cambria Math" w:cs="Cambria Math"/>
            <w:color w:val="000000"/>
            <w:lang w:val="en-US"/>
          </w:rPr>
          <m:t>={(11),(11)}</m:t>
        </m:r>
      </m:oMath>
      <w:r w:rsidRPr="00FF00DA">
        <w:rPr>
          <w:rFonts w:ascii="Calibri" w:eastAsia="Calibri" w:hAnsi="Calibri" w:cs="Calibri"/>
          <w:color w:val="000000"/>
          <w:lang w:val="en-US"/>
        </w:rPr>
        <w:t xml:space="preserve"> specifies that there is only one resort of type 1 and one resort of type 2, and the capacity of each one of those resorts is 11. </w:t>
      </w:r>
    </w:p>
    <w:p w14:paraId="221A0221"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Table 3 is a representation of the parameters that helps to understand the distribution of types and preference parameters,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Γ</m:t>
            </m:r>
          </m:sub>
        </m:sSub>
      </m:oMath>
      <w:r w:rsidRPr="00FF00DA">
        <w:rPr>
          <w:rFonts w:ascii="Calibri" w:eastAsia="Calibri" w:hAnsi="Calibri" w:cs="Calibri"/>
          <w:color w:val="000000"/>
          <w:lang w:val="en-US"/>
        </w:rPr>
        <w:t xml:space="preserve"> y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oMath>
      <w:r w:rsidRPr="00FF00DA">
        <w:rPr>
          <w:rFonts w:ascii="Calibri" w:eastAsia="Calibri" w:hAnsi="Calibri" w:cs="Calibri"/>
          <w:color w:val="000000"/>
          <w:lang w:val="en-US"/>
        </w:rPr>
        <w:t xml:space="preserve">. In the first row of the table is specified the number of resorts </w:t>
      </w:r>
      <m:oMath>
        <m:r>
          <w:rPr>
            <w:rFonts w:ascii="Cambria Math" w:eastAsia="Cambria Math" w:hAnsi="Cambria Math" w:cs="Cambria Math"/>
            <w:color w:val="000000"/>
          </w:rPr>
          <m:t>R</m:t>
        </m:r>
        <m:r>
          <w:rPr>
            <w:rFonts w:ascii="Cambria Math" w:eastAsia="Cambria Math" w:hAnsi="Cambria Math" w:cs="Cambria Math"/>
            <w:color w:val="000000"/>
            <w:lang w:val="en-US"/>
          </w:rPr>
          <m:t>=2</m:t>
        </m:r>
      </m:oMath>
      <w:r w:rsidRPr="00FF00DA">
        <w:rPr>
          <w:rFonts w:ascii="Calibri" w:eastAsia="Calibri" w:hAnsi="Calibri" w:cs="Calibri"/>
          <w:color w:val="000000"/>
          <w:lang w:val="en-US"/>
        </w:rPr>
        <w:t xml:space="preserve"> and in the first column the number of tourists </w:t>
      </w:r>
      <m:oMath>
        <m:r>
          <w:rPr>
            <w:rFonts w:ascii="Cambria Math" w:eastAsia="Cambria Math" w:hAnsi="Cambria Math" w:cs="Cambria Math"/>
            <w:color w:val="000000"/>
          </w:rPr>
          <m:t>N</m:t>
        </m:r>
        <m:r>
          <w:rPr>
            <w:rFonts w:ascii="Cambria Math" w:eastAsia="Cambria Math" w:hAnsi="Cambria Math" w:cs="Cambria Math"/>
            <w:color w:val="000000"/>
            <w:lang w:val="en-US"/>
          </w:rPr>
          <m:t>=20</m:t>
        </m:r>
      </m:oMath>
      <w:r w:rsidRPr="00FF00DA">
        <w:rPr>
          <w:rFonts w:ascii="Calibri" w:eastAsia="Calibri" w:hAnsi="Calibri" w:cs="Calibri"/>
          <w:color w:val="000000"/>
          <w:lang w:val="en-US"/>
        </w:rPr>
        <w:t xml:space="preserve">. There are two types of resorts, and there is one of each type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this is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r>
          <w:rPr>
            <w:rFonts w:ascii="Cambria Math" w:eastAsia="Cambria Math" w:hAnsi="Cambria Math" w:cs="Cambria Math"/>
            <w:color w:val="000000"/>
            <w:lang w:val="en-US"/>
          </w:rPr>
          <m:t>={1,1}</m:t>
        </m:r>
      </m:oMath>
      <w:r w:rsidRPr="00FF00DA">
        <w:rPr>
          <w:rFonts w:ascii="Calibri" w:eastAsia="Calibri" w:hAnsi="Calibri" w:cs="Calibri"/>
          <w:color w:val="000000"/>
          <w:lang w:val="en-US"/>
        </w:rPr>
        <w:t xml:space="preserve">. There are two types of tourists, and there are 10 of each one, so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=10</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=10</m:t>
        </m:r>
      </m:oMath>
      <w:r w:rsidRPr="00FF00DA">
        <w:rPr>
          <w:rFonts w:ascii="Calibri" w:eastAsia="Calibri" w:hAnsi="Calibri" w:cs="Calibri"/>
          <w:color w:val="000000"/>
          <w:lang w:val="en-US"/>
        </w:rPr>
        <w:t xml:space="preserve"> and that is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Γ</m:t>
            </m:r>
          </m:sub>
        </m:sSub>
        <m:r>
          <w:rPr>
            <w:rFonts w:ascii="Cambria Math" w:eastAsia="Cambria Math" w:hAnsi="Cambria Math" w:cs="Cambria Math"/>
            <w:color w:val="000000"/>
            <w:lang w:val="en-US"/>
          </w:rPr>
          <m:t>={10,10}</m:t>
        </m:r>
      </m:oMath>
      <w:r w:rsidRPr="00FF00DA">
        <w:rPr>
          <w:rFonts w:ascii="Calibri" w:eastAsia="Calibri" w:hAnsi="Calibri" w:cs="Calibri"/>
          <w:color w:val="000000"/>
          <w:lang w:val="en-US"/>
        </w:rPr>
        <w:t xml:space="preserve">.  The third row of the table specifies the preference of the tourists of type 1. Thus, 10 out of the 10 tourists prefer the type of resort 1. The fourth row of the table specifies the preference of the tourists of type 2; 10 out of the 10 tourists of type 2 prefer the resort of type 2. These preferences are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r>
          <w:rPr>
            <w:rFonts w:ascii="Cambria Math" w:eastAsia="Cambria Math" w:hAnsi="Cambria Math" w:cs="Cambria Math"/>
            <w:color w:val="000000"/>
            <w:lang w:val="en-US"/>
          </w:rPr>
          <m:t>={</m:t>
        </m:r>
        <m:d>
          <m:dPr>
            <m:ctrlPr>
              <w:rPr>
                <w:rFonts w:ascii="Cambria Math" w:eastAsia="Cambria Math" w:hAnsi="Cambria Math" w:cs="Cambria Math"/>
                <w:color w:val="000000"/>
              </w:rPr>
            </m:ctrlPr>
          </m:dPr>
          <m:e>
            <m:r>
              <w:rPr>
                <w:rFonts w:ascii="Cambria Math" w:eastAsia="Cambria Math" w:hAnsi="Cambria Math" w:cs="Cambria Math"/>
                <w:color w:val="000000"/>
                <w:lang w:val="en-US"/>
              </w:rPr>
              <m:t>10,0</m:t>
            </m:r>
          </m:e>
        </m:d>
        <m:r>
          <w:rPr>
            <w:rFonts w:ascii="Cambria Math" w:eastAsia="Cambria Math" w:hAnsi="Cambria Math" w:cs="Cambria Math"/>
            <w:color w:val="000000"/>
            <w:lang w:val="en-US"/>
          </w:rPr>
          <m:t>,(0,10)}</m:t>
        </m:r>
      </m:oMath>
      <w:r w:rsidRPr="00FF00DA">
        <w:rPr>
          <w:rFonts w:ascii="Calibri" w:eastAsia="Calibri" w:hAnsi="Calibri" w:cs="Calibri"/>
          <w:color w:val="000000"/>
          <w:lang w:val="en-US"/>
        </w:rPr>
        <w:t>.</w:t>
      </w:r>
    </w:p>
    <w:p w14:paraId="72D82F87" w14:textId="77777777" w:rsidR="00AC504F" w:rsidRPr="00AC504F" w:rsidRDefault="00AC504F" w:rsidP="00AC504F">
      <w:pPr>
        <w:widowControl w:val="0"/>
        <w:pBdr>
          <w:top w:val="nil"/>
          <w:left w:val="nil"/>
          <w:bottom w:val="nil"/>
          <w:right w:val="nil"/>
          <w:between w:val="nil"/>
        </w:pBdr>
        <w:jc w:val="center"/>
        <w:rPr>
          <w:rFonts w:ascii="Calibri" w:eastAsia="Calibri" w:hAnsi="Calibri" w:cs="Calibri"/>
          <w:b/>
          <w:color w:val="000000"/>
          <w:lang w:val="en-US"/>
        </w:rPr>
      </w:pPr>
      <w:r w:rsidRPr="00AC504F">
        <w:rPr>
          <w:rFonts w:ascii="Calibri" w:eastAsia="Calibri" w:hAnsi="Calibri" w:cs="Calibri"/>
          <w:b/>
          <w:color w:val="000000"/>
          <w:lang w:val="en-US"/>
        </w:rPr>
        <w:t>Table 3: Types and preferences parameters</w:t>
      </w:r>
    </w:p>
    <w:tbl>
      <w:tblPr>
        <w:tblStyle w:val="af0"/>
        <w:tblW w:w="62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tblGrid>
      <w:tr w:rsidR="00AC504F" w14:paraId="5DBC8ACD" w14:textId="77777777" w:rsidTr="00AD3780">
        <w:trPr>
          <w:jc w:val="center"/>
        </w:trPr>
        <w:tc>
          <w:tcPr>
            <w:tcW w:w="3116" w:type="dxa"/>
            <w:gridSpan w:val="2"/>
            <w:vMerge w:val="restart"/>
          </w:tcPr>
          <w:p w14:paraId="6AA43465" w14:textId="77777777" w:rsidR="00AC504F" w:rsidRPr="00AC504F"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p>
        </w:tc>
        <w:tc>
          <w:tcPr>
            <w:tcW w:w="3116" w:type="dxa"/>
            <w:gridSpan w:val="2"/>
          </w:tcPr>
          <w:p w14:paraId="387AE554" w14:textId="77777777" w:rsidR="00AC504F" w:rsidRDefault="00AC504F" w:rsidP="00AD3780">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R=2</m:t>
                </m:r>
              </m:oMath>
            </m:oMathPara>
          </w:p>
        </w:tc>
      </w:tr>
      <w:tr w:rsidR="00AC504F" w14:paraId="3739CBA4" w14:textId="77777777" w:rsidTr="00AD3780">
        <w:trPr>
          <w:jc w:val="center"/>
        </w:trPr>
        <w:tc>
          <w:tcPr>
            <w:tcW w:w="3116" w:type="dxa"/>
            <w:gridSpan w:val="2"/>
            <w:vMerge/>
          </w:tcPr>
          <w:p w14:paraId="2525B8A9" w14:textId="77777777" w:rsidR="00AC504F" w:rsidRDefault="00AC504F" w:rsidP="00AD3780">
            <w:pPr>
              <w:widowControl w:val="0"/>
              <w:pBdr>
                <w:top w:val="nil"/>
                <w:left w:val="nil"/>
                <w:bottom w:val="nil"/>
                <w:right w:val="nil"/>
                <w:between w:val="nil"/>
              </w:pBdr>
              <w:spacing w:line="276" w:lineRule="auto"/>
              <w:rPr>
                <w:rFonts w:ascii="Cambria Math" w:eastAsia="Cambria Math" w:hAnsi="Cambria Math" w:cs="Cambria Math"/>
                <w:color w:val="000000"/>
                <w:sz w:val="20"/>
                <w:szCs w:val="20"/>
              </w:rPr>
            </w:pPr>
          </w:p>
        </w:tc>
        <w:tc>
          <w:tcPr>
            <w:tcW w:w="1558" w:type="dxa"/>
          </w:tcPr>
          <w:p w14:paraId="3329EB3C"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m:t>
                </m:r>
              </m:oMath>
            </m:oMathPara>
          </w:p>
          <w:p w14:paraId="6A322D58"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=11</m:t>
                </m:r>
              </m:oMath>
            </m:oMathPara>
          </w:p>
        </w:tc>
        <w:tc>
          <w:tcPr>
            <w:tcW w:w="1558" w:type="dxa"/>
          </w:tcPr>
          <w:p w14:paraId="22026CED"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m:t>
                </m:r>
              </m:oMath>
            </m:oMathPara>
          </w:p>
          <w:p w14:paraId="52197F69"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=11</m:t>
                </m:r>
              </m:oMath>
            </m:oMathPara>
          </w:p>
        </w:tc>
      </w:tr>
      <w:tr w:rsidR="00AC504F" w14:paraId="04647116" w14:textId="77777777" w:rsidTr="00AD3780">
        <w:trPr>
          <w:jc w:val="center"/>
        </w:trPr>
        <w:tc>
          <w:tcPr>
            <w:tcW w:w="1558" w:type="dxa"/>
            <w:vMerge w:val="restart"/>
          </w:tcPr>
          <w:p w14:paraId="3F462D04" w14:textId="77777777" w:rsidR="00AC504F" w:rsidRDefault="00AC504F" w:rsidP="00AD3780">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N=20</m:t>
                </m:r>
              </m:oMath>
            </m:oMathPara>
          </w:p>
        </w:tc>
        <w:tc>
          <w:tcPr>
            <w:tcW w:w="1558" w:type="dxa"/>
          </w:tcPr>
          <w:p w14:paraId="0239D583"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N</m:t>
                    </m: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=10</m:t>
                </m:r>
              </m:oMath>
            </m:oMathPara>
          </w:p>
        </w:tc>
        <w:tc>
          <w:tcPr>
            <w:tcW w:w="1558" w:type="dxa"/>
          </w:tcPr>
          <w:p w14:paraId="7FC0BB0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w:t>
            </w:r>
          </w:p>
        </w:tc>
        <w:tc>
          <w:tcPr>
            <w:tcW w:w="1558" w:type="dxa"/>
          </w:tcPr>
          <w:p w14:paraId="1FD3335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AC504F" w14:paraId="03816FEA" w14:textId="77777777" w:rsidTr="00AD3780">
        <w:trPr>
          <w:jc w:val="center"/>
        </w:trPr>
        <w:tc>
          <w:tcPr>
            <w:tcW w:w="1558" w:type="dxa"/>
            <w:vMerge/>
          </w:tcPr>
          <w:p w14:paraId="1C53177C" w14:textId="77777777" w:rsidR="00AC504F" w:rsidRDefault="00AC504F" w:rsidP="00AD3780">
            <w:pPr>
              <w:widowControl w:val="0"/>
              <w:pBdr>
                <w:top w:val="nil"/>
                <w:left w:val="nil"/>
                <w:bottom w:val="nil"/>
                <w:right w:val="nil"/>
                <w:between w:val="nil"/>
              </w:pBdr>
              <w:spacing w:line="276" w:lineRule="auto"/>
              <w:rPr>
                <w:rFonts w:ascii="Calibri" w:eastAsia="Calibri" w:hAnsi="Calibri" w:cs="Calibri"/>
                <w:color w:val="000000"/>
                <w:sz w:val="20"/>
                <w:szCs w:val="20"/>
              </w:rPr>
            </w:pPr>
          </w:p>
        </w:tc>
        <w:tc>
          <w:tcPr>
            <w:tcW w:w="1558" w:type="dxa"/>
          </w:tcPr>
          <w:p w14:paraId="3AB8B641"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N</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=10</m:t>
                </m:r>
              </m:oMath>
            </m:oMathPara>
          </w:p>
        </w:tc>
        <w:tc>
          <w:tcPr>
            <w:tcW w:w="1558" w:type="dxa"/>
          </w:tcPr>
          <w:p w14:paraId="5B34BD05"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c>
          <w:tcPr>
            <w:tcW w:w="1558" w:type="dxa"/>
          </w:tcPr>
          <w:p w14:paraId="114447C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w:t>
            </w:r>
          </w:p>
        </w:tc>
      </w:tr>
    </w:tbl>
    <w:p w14:paraId="17AF0B59" w14:textId="77777777" w:rsidR="00AC504F" w:rsidRDefault="00AC504F" w:rsidP="00AC504F">
      <w:pPr>
        <w:widowControl w:val="0"/>
        <w:pBdr>
          <w:top w:val="nil"/>
          <w:left w:val="nil"/>
          <w:bottom w:val="nil"/>
          <w:right w:val="nil"/>
          <w:between w:val="nil"/>
        </w:pBdr>
        <w:jc w:val="center"/>
        <w:rPr>
          <w:rFonts w:ascii="Calibri" w:eastAsia="Calibri" w:hAnsi="Calibri" w:cs="Calibri"/>
          <w:b/>
          <w:color w:val="000000"/>
        </w:rPr>
      </w:pPr>
    </w:p>
    <w:p w14:paraId="5B9986F2"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095DCDB7" w14:textId="315316AC"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market in this case segregates the tourists in different resorts according to their preferences by the type of resorts and prices behave according to the prediction of Proposition 2.</w:t>
      </w:r>
    </w:p>
    <w:p w14:paraId="6EA9887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analysis of the model will be based on the welfare allocation, and price behavior produced by the market. The welfare will be </w:t>
      </w:r>
      <w:r w:rsidRPr="00FF00DA">
        <w:rPr>
          <w:rFonts w:ascii="Calibri" w:eastAsia="Calibri" w:hAnsi="Calibri" w:cs="Calibri"/>
          <w:lang w:val="en-US"/>
        </w:rPr>
        <w:t>measured</w:t>
      </w:r>
      <w:r w:rsidRPr="00FF00DA">
        <w:rPr>
          <w:rFonts w:ascii="Calibri" w:eastAsia="Calibri" w:hAnsi="Calibri" w:cs="Calibri"/>
          <w:color w:val="000000"/>
          <w:lang w:val="en-US"/>
        </w:rPr>
        <w:t xml:space="preserve"> with two indicators. On the one hand the aggregate utility of the tourists and on the other hand the consumer welfare of the tourist. The aggregate utility at the end of period t is the sum of the instantaneous utility obtained by the tourist in that period.</w:t>
      </w:r>
    </w:p>
    <w:p w14:paraId="78E55D20" w14:textId="3862E00E" w:rsidR="00815CFA" w:rsidRDefault="001A2DD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t</m:t>
              </m:r>
            </m:sub>
          </m:sSub>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rPr>
                <m:t>)</m:t>
              </m:r>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sSub>
                    <m:sSubPr>
                      <m:ctrlPr>
                        <w:rPr>
                          <w:rFonts w:ascii="Cambria Math" w:eastAsia="Cambria Math" w:hAnsi="Cambria Math" w:cs="Cambria Math"/>
                          <w:color w:val="000000"/>
                        </w:rPr>
                      </m:ctrlPr>
                    </m:sSubPr>
                    <m:e>
                      <m:r>
                        <w:rPr>
                          <w:rFonts w:ascii="Cambria Math" w:eastAsia="Cambria Math" w:hAnsi="Cambria Math" w:cs="Cambria Math"/>
                          <w:color w:val="000000"/>
                        </w:rPr>
                        <m:t>τ</m:t>
                      </m:r>
                    </m:e>
                    <m:sub>
                      <m:r>
                        <w:rPr>
                          <w:rFonts w:ascii="Cambria Math" w:eastAsia="Cambria Math" w:hAnsi="Cambria Math" w:cs="Cambria Math"/>
                          <w:color w:val="000000"/>
                        </w:rPr>
                        <m:t>i</m:t>
                      </m:r>
                    </m:sub>
                  </m:sSub>
                  <m:r>
                    <w:rPr>
                      <w:rFonts w:ascii="Cambria Math" w:eastAsia="Cambria Math" w:hAnsi="Cambria Math" w:cs="Cambria Math"/>
                      <w:color w:val="000000"/>
                    </w:rPr>
                    <m:t>(e)+b*</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i,e</m:t>
                      </m:r>
                    </m:sub>
                  </m:sSub>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-i,e</m:t>
                      </m:r>
                    </m:sub>
                  </m:sSub>
                </m:e>
              </m:d>
            </m:e>
          </m:nary>
        </m:oMath>
      </m:oMathPara>
    </w:p>
    <w:p w14:paraId="1232867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is the utility obtained by the agent of type i as consequence of staying at the hotel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at time t. The optimal aggregate allocation of utility at any period of time is given by </w:t>
      </w:r>
    </w:p>
    <w:p w14:paraId="375C7398" w14:textId="0E69FFD1" w:rsidR="00815CFA" w:rsidRDefault="001A2DD5">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m:t>
              </m:r>
            </m:sup>
          </m:sSup>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a+b</m:t>
                  </m:r>
                </m:e>
              </m:d>
            </m:e>
          </m:nary>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a+b</m:t>
              </m:r>
            </m:e>
          </m:d>
        </m:oMath>
      </m:oMathPara>
    </w:p>
    <w:p w14:paraId="70CB6030" w14:textId="1CD365D2"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measure is used as the benchmark of optimality. Therefore, a measure of the quality of the allocation in </w:t>
      </w:r>
      <w:r w:rsidR="00E2103A" w:rsidRPr="00FF00DA">
        <w:rPr>
          <w:rFonts w:ascii="Calibri" w:eastAsia="Calibri" w:hAnsi="Calibri" w:cs="Calibri"/>
          <w:color w:val="000000"/>
          <w:lang w:val="en-US"/>
        </w:rPr>
        <w:t>a period</w:t>
      </w:r>
      <w:r w:rsidRPr="00FF00DA">
        <w:rPr>
          <w:rFonts w:ascii="Calibri" w:eastAsia="Calibri" w:hAnsi="Calibri" w:cs="Calibri"/>
          <w:color w:val="000000"/>
          <w:lang w:val="en-US"/>
        </w:rPr>
        <w:t xml:space="preserve"> t is</w:t>
      </w:r>
    </w:p>
    <w:p w14:paraId="453606B3" w14:textId="77777777" w:rsidR="00815CFA" w:rsidRDefault="001A2DD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t</m:t>
                  </m:r>
                </m:sub>
              </m:sSub>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m:t>
                  </m:r>
                </m:sup>
              </m:sSup>
            </m:den>
          </m:f>
        </m:oMath>
      </m:oMathPara>
    </w:p>
    <w:p w14:paraId="44ABE535" w14:textId="77777777" w:rsidR="00815CFA" w:rsidRDefault="00815CFA">
      <w:pPr>
        <w:jc w:val="center"/>
        <w:rPr>
          <w:rFonts w:ascii="Cambria Math" w:eastAsia="Cambria Math" w:hAnsi="Cambria Math" w:cs="Cambria Math"/>
          <w:color w:val="000000"/>
        </w:rPr>
      </w:pPr>
    </w:p>
    <w:p w14:paraId="1184F67A"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ratio can vary in the range of </w:t>
      </w:r>
      <m:oMath>
        <m:r>
          <w:rPr>
            <w:rFonts w:ascii="Cambria Math" w:eastAsia="Cambria Math" w:hAnsi="Cambria Math" w:cs="Cambria Math"/>
            <w:color w:val="000000"/>
            <w:lang w:val="en-US"/>
          </w:rPr>
          <m:t>[0,1]</m:t>
        </m:r>
      </m:oMath>
      <w:r w:rsidRPr="00FF00DA">
        <w:rPr>
          <w:rFonts w:ascii="Calibri" w:eastAsia="Calibri" w:hAnsi="Calibri" w:cs="Calibri"/>
          <w:color w:val="000000"/>
          <w:lang w:val="en-US"/>
        </w:rPr>
        <w:t xml:space="preserve">. When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the allocation of aggregate utility is optimal, whereas any value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&lt;1</m:t>
        </m:r>
      </m:oMath>
      <w:r w:rsidRPr="00FF00DA">
        <w:rPr>
          <w:rFonts w:ascii="Calibri" w:eastAsia="Calibri" w:hAnsi="Calibri" w:cs="Calibri"/>
          <w:color w:val="000000"/>
          <w:lang w:val="en-US"/>
        </w:rPr>
        <w:t xml:space="preserve"> represents a </w:t>
      </w:r>
      <w:r w:rsidRPr="00FF00DA">
        <w:rPr>
          <w:rFonts w:ascii="Calibri" w:eastAsia="Calibri" w:hAnsi="Calibri" w:cs="Calibri"/>
          <w:lang w:val="en-US"/>
        </w:rPr>
        <w:t>misallocation</w:t>
      </w:r>
      <w:r w:rsidRPr="00FF00DA">
        <w:rPr>
          <w:rFonts w:ascii="Calibri" w:eastAsia="Calibri" w:hAnsi="Calibri" w:cs="Calibri"/>
          <w:color w:val="000000"/>
          <w:lang w:val="en-US"/>
        </w:rPr>
        <w:t xml:space="preserve"> of utility.</w:t>
      </w:r>
    </w:p>
    <w:p w14:paraId="34F0601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welfare of the tourists in any period t is represented by</w:t>
      </w:r>
    </w:p>
    <w:p w14:paraId="04A32DEC" w14:textId="32EAE650" w:rsidR="00815CFA" w:rsidRDefault="001A2DD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r>
                <w:rPr>
                  <w:rFonts w:ascii="Cambria Math" w:eastAsia="Cambria Math" w:hAnsi="Cambria Math" w:cs="Cambria Math"/>
                  <w:color w:val="000000"/>
                  <w:lang w:val="en-US"/>
                </w:rPr>
                <m:t>=1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sSub>
                    <m:sSubPr>
                      <m:ctrlPr>
                        <w:rPr>
                          <w:rFonts w:ascii="Cambria Math" w:eastAsia="Cambria Math" w:hAnsi="Cambria Math" w:cs="Cambria Math"/>
                          <w:color w:val="000000"/>
                        </w:rPr>
                      </m:ctrlPr>
                    </m:sSubPr>
                    <m:e>
                      <m:r>
                        <w:rPr>
                          <w:rFonts w:ascii="Cambria Math" w:eastAsia="Cambria Math" w:hAnsi="Cambria Math" w:cs="Cambria Math"/>
                          <w:color w:val="000000"/>
                        </w:rPr>
                        <m:t>τ</m:t>
                      </m:r>
                    </m:e>
                    <m:sub>
                      <m:r>
                        <w:rPr>
                          <w:rFonts w:ascii="Cambria Math" w:eastAsia="Cambria Math" w:hAnsi="Cambria Math" w:cs="Cambria Math"/>
                          <w:color w:val="000000"/>
                        </w:rPr>
                        <m:t>i</m:t>
                      </m:r>
                    </m:sub>
                  </m:sSub>
                  <m:r>
                    <w:rPr>
                      <w:rFonts w:ascii="Cambria Math" w:eastAsia="Cambria Math" w:hAnsi="Cambria Math" w:cs="Cambria Math"/>
                      <w:color w:val="000000"/>
                    </w:rPr>
                    <m:t>(e)+b*</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j,e</m:t>
                      </m:r>
                    </m:sub>
                  </m:sSub>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-j,e</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e,t</m:t>
                      </m:r>
                    </m:sub>
                  </m:sSub>
                </m:e>
              </m:d>
            </m:e>
          </m:nary>
        </m:oMath>
      </m:oMathPara>
    </w:p>
    <w:p w14:paraId="032568DE" w14:textId="77777777" w:rsidR="00815CF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r w:rsidRPr="00FF00DA">
        <w:rPr>
          <w:rFonts w:ascii="Calibri" w:eastAsia="Calibri" w:hAnsi="Calibri" w:cs="Calibri"/>
          <w:color w:val="000000"/>
          <w:lang w:val="en-US"/>
        </w:rPr>
        <w:t xml:space="preserve">The optimal benchmark for the welfare of the tourist is the allocation made discounting the cost of the firms. </w:t>
      </w:r>
      <w:r w:rsidRPr="00E721EB">
        <w:rPr>
          <w:rFonts w:ascii="Calibri" w:eastAsia="Calibri" w:hAnsi="Calibri" w:cs="Calibri"/>
          <w:color w:val="000000"/>
          <w:lang w:val="en-US"/>
        </w:rPr>
        <w:t>This is</w:t>
      </w:r>
    </w:p>
    <w:p w14:paraId="4D34AD9E" w14:textId="54EB9EBE" w:rsidR="00815CFA" w:rsidRDefault="001A2DD5">
      <w:pPr>
        <w:jc w:val="center"/>
        <w:rPr>
          <w:rFonts w:ascii="Cambria Math" w:eastAsia="Cambria Math" w:hAnsi="Cambria Math" w:cs="Cambria Math"/>
          <w:color w:val="000000"/>
        </w:rPr>
      </w:pPr>
      <m:oMathPara>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E</m:t>
              </m:r>
            </m:e>
            <m:sub>
              <m:r>
                <w:rPr>
                  <w:rFonts w:ascii="Cambria Math" w:eastAsia="Cambria Math" w:hAnsi="Cambria Math" w:cs="Cambria Math"/>
                  <w:color w:val="000000"/>
                </w:rPr>
                <m:t>t</m:t>
              </m:r>
            </m:sub>
            <m:sup>
              <m:r>
                <w:rPr>
                  <w:rFonts w:ascii="Cambria Math" w:eastAsia="Cambria Math" w:hAnsi="Cambria Math" w:cs="Cambria Math"/>
                  <w:color w:val="000000"/>
                </w:rPr>
                <m:t>*</m:t>
              </m:r>
            </m:sup>
          </m:sSubSup>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a+b</m:t>
              </m:r>
            </m:e>
          </m:d>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e,i</m:t>
                  </m:r>
                </m:sub>
              </m:sSub>
            </m:e>
          </m:nary>
        </m:oMath>
      </m:oMathPara>
    </w:p>
    <w:p w14:paraId="78F55D3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e</m:t>
            </m:r>
            <m:r>
              <w:rPr>
                <w:rFonts w:ascii="Cambria Math" w:eastAsia="Cambria Math" w:hAnsi="Cambria Math" w:cs="Cambria Math"/>
                <w:color w:val="000000"/>
                <w:lang w:val="en-US"/>
              </w:rPr>
              <m:t>,</m:t>
            </m:r>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is the unitary cost of the resort e, visited by the tourist at time t.</w:t>
      </w:r>
    </w:p>
    <w:p w14:paraId="7806F201" w14:textId="6E35B138"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Therefore</w:t>
      </w:r>
      <w:r w:rsidR="00C37DD0">
        <w:rPr>
          <w:rFonts w:ascii="Calibri" w:eastAsia="Calibri" w:hAnsi="Calibri" w:cs="Calibri"/>
          <w:color w:val="000000"/>
          <w:lang w:val="en-US"/>
        </w:rPr>
        <w:t>,</w:t>
      </w:r>
      <w:r w:rsidRPr="00FF00DA">
        <w:rPr>
          <w:rFonts w:ascii="Calibri" w:eastAsia="Calibri" w:hAnsi="Calibri" w:cs="Calibri"/>
          <w:color w:val="000000"/>
          <w:lang w:val="en-US"/>
        </w:rPr>
        <w:t xml:space="preserve"> the measure of allocation to be used will be,</w:t>
      </w:r>
    </w:p>
    <w:p w14:paraId="3D7F1284" w14:textId="1CDC9527" w:rsidR="00815CFA" w:rsidRPr="00C37DD0" w:rsidRDefault="001A2DD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max⁡{</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rPr>
                <m:t>,0}</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m:t>
                  </m:r>
                </m:sup>
              </m:sSup>
            </m:den>
          </m:f>
          <m:r>
            <w:rPr>
              <w:rFonts w:ascii="Cambria Math" w:eastAsia="Cambria Math" w:hAnsi="Cambria Math" w:cs="Cambria Math"/>
              <w:color w:val="000000"/>
            </w:rPr>
            <m:t xml:space="preserve"> </m:t>
          </m:r>
        </m:oMath>
      </m:oMathPara>
    </w:p>
    <w:p w14:paraId="5552AA8B" w14:textId="77777777" w:rsidR="00C37DD0" w:rsidRDefault="00C37DD0">
      <w:pPr>
        <w:jc w:val="center"/>
        <w:rPr>
          <w:rFonts w:ascii="Cambria Math" w:eastAsia="Cambria Math" w:hAnsi="Cambria Math" w:cs="Cambria Math"/>
          <w:color w:val="000000"/>
        </w:rPr>
      </w:pPr>
    </w:p>
    <w:p w14:paraId="4EF6190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Notice that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can be any value in the range </w:t>
      </w:r>
      <m:oMath>
        <m:r>
          <w:rPr>
            <w:rFonts w:ascii="Cambria Math" w:eastAsia="Cambria Math" w:hAnsi="Cambria Math" w:cs="Cambria Math"/>
            <w:color w:val="000000"/>
            <w:lang w:val="en-US"/>
          </w:rPr>
          <m:t>(0,1)</m:t>
        </m:r>
      </m:oMath>
      <w:r w:rsidRPr="00FF00DA">
        <w:rPr>
          <w:rFonts w:ascii="Calibri" w:eastAsia="Calibri" w:hAnsi="Calibri" w:cs="Calibri"/>
          <w:color w:val="000000"/>
          <w:lang w:val="en-US"/>
        </w:rPr>
        <w:t xml:space="preserve">. When </w:t>
      </w:r>
      <m:oMath>
        <m:r>
          <w:rPr>
            <w:rFonts w:ascii="Cambria Math" w:eastAsia="Cambria Math" w:hAnsi="Cambria Math" w:cs="Cambria Math"/>
            <w:color w:val="000000"/>
          </w:rPr>
          <m:t>γ</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it represents the best allocation of welfare in the market, whereas </w:t>
      </w:r>
      <m:oMath>
        <m:r>
          <w:rPr>
            <w:rFonts w:ascii="Cambria Math" w:eastAsia="Cambria Math" w:hAnsi="Cambria Math" w:cs="Cambria Math"/>
            <w:color w:val="000000"/>
          </w:rPr>
          <m:t>γ</m:t>
        </m:r>
        <m:r>
          <w:rPr>
            <w:rFonts w:ascii="Cambria Math" w:eastAsia="Cambria Math" w:hAnsi="Cambria Math" w:cs="Cambria Math"/>
            <w:color w:val="000000"/>
            <w:lang w:val="en-US"/>
          </w:rPr>
          <m:t>=0</m:t>
        </m:r>
      </m:oMath>
      <w:r w:rsidRPr="00FF00DA">
        <w:rPr>
          <w:rFonts w:ascii="Calibri" w:eastAsia="Calibri" w:hAnsi="Calibri" w:cs="Calibri"/>
          <w:color w:val="000000"/>
          <w:lang w:val="en-US"/>
        </w:rPr>
        <w:t xml:space="preserve"> represents that all the welfare of the market was taken by the resorts.  </w:t>
      </w:r>
    </w:p>
    <w:p w14:paraId="522C3CC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Stochasticity affects in two ways the results of the model. First of all, it affects the order in which tourists are called to choose the resort they will visit in each period. Second, it also </w:t>
      </w:r>
      <w:r w:rsidRPr="00FF00DA">
        <w:rPr>
          <w:rFonts w:ascii="Calibri" w:eastAsia="Calibri" w:hAnsi="Calibri" w:cs="Calibri"/>
          <w:color w:val="000000"/>
          <w:lang w:val="en-US"/>
        </w:rPr>
        <w:lastRenderedPageBreak/>
        <w:t xml:space="preserve">affects the probability with which tourists search for new resorts from the list of available resorts in every period. The purpose of randomization of the moment of decision by tourists is to prevent any tourist from having an advantage by always deciding first, so it does not </w:t>
      </w:r>
      <w:r w:rsidRPr="00FF00DA">
        <w:rPr>
          <w:rFonts w:ascii="Calibri" w:eastAsia="Calibri" w:hAnsi="Calibri" w:cs="Calibri"/>
          <w:lang w:val="en-US"/>
        </w:rPr>
        <w:t>affect</w:t>
      </w:r>
      <w:r w:rsidRPr="00FF00DA">
        <w:rPr>
          <w:rFonts w:ascii="Calibri" w:eastAsia="Calibri" w:hAnsi="Calibri" w:cs="Calibri"/>
          <w:color w:val="000000"/>
          <w:lang w:val="en-US"/>
        </w:rPr>
        <w:t xml:space="preserve"> the results of the model. The second use of stochasticity affects the transition dynamic of the model, because it increases the exploration of the tourists. Both </w:t>
      </w:r>
      <w:r w:rsidRPr="00FF00DA">
        <w:rPr>
          <w:rFonts w:ascii="Calibri" w:eastAsia="Calibri" w:hAnsi="Calibri" w:cs="Calibri"/>
          <w:lang w:val="en-US"/>
        </w:rPr>
        <w:t>cases do</w:t>
      </w:r>
      <w:r w:rsidRPr="00FF00DA">
        <w:rPr>
          <w:rFonts w:ascii="Calibri" w:eastAsia="Calibri" w:hAnsi="Calibri" w:cs="Calibri"/>
          <w:color w:val="000000"/>
          <w:lang w:val="en-US"/>
        </w:rPr>
        <w:t xml:space="preserve"> not require to carry out studies of Monte Carlo in order to describe the final allocation of the market. </w:t>
      </w:r>
    </w:p>
    <w:p w14:paraId="2C9000F8" w14:textId="77777777" w:rsidR="00AC504F" w:rsidRPr="00FF00DA"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Figure 4: Dynamic of the base line model</w:t>
      </w:r>
    </w:p>
    <w:tbl>
      <w:tblPr>
        <w:tblStyle w:val="af9"/>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99"/>
        <w:gridCol w:w="4761"/>
      </w:tblGrid>
      <w:tr w:rsidR="00AC504F" w14:paraId="04879D87" w14:textId="77777777" w:rsidTr="00AD3780">
        <w:tc>
          <w:tcPr>
            <w:tcW w:w="4599" w:type="dxa"/>
          </w:tcPr>
          <w:p w14:paraId="2B81FF24"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7D8209F2" wp14:editId="00C4847A">
                  <wp:extent cx="2829941" cy="2260324"/>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29941" cy="2260324"/>
                          </a:xfrm>
                          <a:prstGeom prst="rect">
                            <a:avLst/>
                          </a:prstGeom>
                          <a:ln/>
                        </pic:spPr>
                      </pic:pic>
                    </a:graphicData>
                  </a:graphic>
                </wp:inline>
              </w:drawing>
            </w:r>
          </w:p>
        </w:tc>
        <w:tc>
          <w:tcPr>
            <w:tcW w:w="4761" w:type="dxa"/>
          </w:tcPr>
          <w:p w14:paraId="3525C1C6"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0E1ADDAB" wp14:editId="37B69614">
                  <wp:extent cx="2938274" cy="2346851"/>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938274" cy="2346851"/>
                          </a:xfrm>
                          <a:prstGeom prst="rect">
                            <a:avLst/>
                          </a:prstGeom>
                          <a:ln/>
                        </pic:spPr>
                      </pic:pic>
                    </a:graphicData>
                  </a:graphic>
                </wp:inline>
              </w:drawing>
            </w:r>
          </w:p>
        </w:tc>
      </w:tr>
      <w:tr w:rsidR="00AC504F" w14:paraId="617E6341" w14:textId="77777777" w:rsidTr="00AD3780">
        <w:tc>
          <w:tcPr>
            <w:tcW w:w="4599" w:type="dxa"/>
          </w:tcPr>
          <w:p w14:paraId="61B2FA4A" w14:textId="77777777" w:rsidR="00AC504F" w:rsidRDefault="00AC504F" w:rsidP="00AD3780">
            <w:pPr>
              <w:widowControl w:val="0"/>
              <w:numPr>
                <w:ilvl w:val="0"/>
                <w:numId w:val="6"/>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61" w:type="dxa"/>
          </w:tcPr>
          <w:p w14:paraId="2A38D634" w14:textId="77777777" w:rsidR="00AC504F" w:rsidRDefault="00AC504F" w:rsidP="00AD3780">
            <w:pPr>
              <w:widowControl w:val="0"/>
              <w:numPr>
                <w:ilvl w:val="0"/>
                <w:numId w:val="6"/>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AC504F" w:rsidRPr="00EC0C9C" w14:paraId="35FE72AC" w14:textId="77777777" w:rsidTr="00AD3780">
        <w:tc>
          <w:tcPr>
            <w:tcW w:w="9360" w:type="dxa"/>
            <w:gridSpan w:val="2"/>
          </w:tcPr>
          <w:p w14:paraId="48B290B3"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
          <w:p w14:paraId="056605F0"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w:t>
            </w:r>
          </w:p>
        </w:tc>
      </w:tr>
    </w:tbl>
    <w:p w14:paraId="40C4B5B4"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16FD5BE0" w14:textId="72A86201"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Figure 4 represents the evolution of the relative aggregate utility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the relative tourist surplus or excedent of the tourists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and the price of the two resorts of the </w:t>
      </w:r>
      <w:r w:rsidRPr="00FF00DA">
        <w:rPr>
          <w:rFonts w:ascii="Calibri" w:eastAsia="Calibri" w:hAnsi="Calibri" w:cs="Calibri"/>
          <w:lang w:val="en-US"/>
        </w:rPr>
        <w:t>baseline</w:t>
      </w:r>
      <w:r w:rsidRPr="00FF00DA">
        <w:rPr>
          <w:rFonts w:ascii="Calibri" w:eastAsia="Calibri" w:hAnsi="Calibri" w:cs="Calibri"/>
          <w:color w:val="000000"/>
          <w:lang w:val="en-US"/>
        </w:rPr>
        <w:t xml:space="preserve"> model. All the plots confirm the prediction. After </w:t>
      </w:r>
      <m:oMath>
        <m:r>
          <w:rPr>
            <w:rFonts w:ascii="Cambria Math" w:eastAsia="Cambria Math" w:hAnsi="Cambria Math" w:cs="Cambria Math"/>
            <w:color w:val="000000"/>
          </w:rPr>
          <m:t>T</m:t>
        </m:r>
        <m:r>
          <w:rPr>
            <w:rFonts w:ascii="Cambria Math" w:eastAsia="Cambria Math" w:hAnsi="Cambria Math" w:cs="Cambria Math"/>
            <w:color w:val="000000"/>
            <w:lang w:val="en-US"/>
          </w:rPr>
          <m:t>=100</m:t>
        </m:r>
      </m:oMath>
      <w:r w:rsidRPr="00FF00DA">
        <w:rPr>
          <w:rFonts w:ascii="Calibri" w:eastAsia="Calibri" w:hAnsi="Calibri" w:cs="Calibri"/>
          <w:color w:val="000000"/>
          <w:lang w:val="en-US"/>
        </w:rPr>
        <w:t xml:space="preserve"> periods the tourists visit their </w:t>
      </w:r>
      <w:proofErr w:type="spellStart"/>
      <w:r w:rsidRPr="00FF00DA">
        <w:rPr>
          <w:rFonts w:ascii="Calibri" w:eastAsia="Calibri" w:hAnsi="Calibri" w:cs="Calibri"/>
          <w:color w:val="000000"/>
          <w:lang w:val="en-US"/>
        </w:rPr>
        <w:t>prefered</w:t>
      </w:r>
      <w:proofErr w:type="spellEnd"/>
      <w:r w:rsidRPr="00FF00DA">
        <w:rPr>
          <w:rFonts w:ascii="Calibri" w:eastAsia="Calibri" w:hAnsi="Calibri" w:cs="Calibri"/>
          <w:color w:val="000000"/>
          <w:lang w:val="en-US"/>
        </w:rPr>
        <w:t xml:space="preserve"> resorts, i.e.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given that there is excess of capacity within every type of resorts, the exceeding is for the tourist i.e.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the prices in the market are close to the variable cost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r>
          <w:rPr>
            <w:rFonts w:ascii="Cambria Math" w:eastAsia="Cambria Math" w:hAnsi="Cambria Math" w:cs="Cambria Math"/>
            <w:color w:val="000000"/>
          </w:rPr>
          <m:t>c</m:t>
        </m:r>
      </m:oMath>
      <w:r w:rsidRPr="00FF00DA">
        <w:rPr>
          <w:rFonts w:ascii="Calibri" w:eastAsia="Calibri" w:hAnsi="Calibri" w:cs="Calibri"/>
          <w:color w:val="000000"/>
          <w:lang w:val="en-US"/>
        </w:rPr>
        <w:t>.</w:t>
      </w:r>
    </w:p>
    <w:p w14:paraId="10BA6A2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These results are modified if </w:t>
      </w:r>
      <w:r w:rsidRPr="00FF00DA">
        <w:rPr>
          <w:rFonts w:ascii="Calibri" w:eastAsia="Calibri" w:hAnsi="Calibri" w:cs="Calibri"/>
          <w:lang w:val="en-US"/>
        </w:rPr>
        <w:t>the resort's</w:t>
      </w:r>
      <w:r w:rsidRPr="00FF00DA">
        <w:rPr>
          <w:rFonts w:ascii="Calibri" w:eastAsia="Calibri" w:hAnsi="Calibri" w:cs="Calibri"/>
          <w:color w:val="000000"/>
          <w:lang w:val="en-US"/>
        </w:rPr>
        <w:t xml:space="preserve"> capacity is lower than market demand. In this case,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but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=0</m:t>
        </m:r>
      </m:oMath>
      <w:r w:rsidRPr="00FF00DA">
        <w:rPr>
          <w:rFonts w:ascii="Calibri" w:eastAsia="Calibri" w:hAnsi="Calibri" w:cs="Calibri"/>
          <w:color w:val="000000"/>
          <w:lang w:val="en-US"/>
        </w:rPr>
        <w:t xml:space="preserve"> and the prices in the market are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The results of this simulation help in two dimensions: First, it shows that just looking at the plot (a) of the figure is </w:t>
      </w:r>
      <w:r w:rsidRPr="00FF00DA">
        <w:rPr>
          <w:rFonts w:ascii="Calibri" w:eastAsia="Calibri" w:hAnsi="Calibri" w:cs="Calibri"/>
          <w:color w:val="000000"/>
          <w:lang w:val="en-US"/>
        </w:rPr>
        <w:lastRenderedPageBreak/>
        <w:t xml:space="preserve">possible to understand the evolution of prices. Furthermore, unless there is an interest in showing special behaviors in the transition dynamics, it is possible to express the allocation of surplus made by a simulation only showing the final value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Second, it shows that if the preference of the tourists does not have social preferences and resorts capacity constraint is (not) enough to satisfy all the tourist that prefer them, and there is only one resort of each type, the tourist (resorts) obtain all tourists exceeding and the aggregate utility is the optimal one.  </w:t>
      </w:r>
    </w:p>
    <w:p w14:paraId="5A883D54" w14:textId="77777777" w:rsidR="00815CFA" w:rsidRPr="00FF00DA" w:rsidRDefault="00FF00DA">
      <w:pPr>
        <w:pStyle w:val="Ttulo3"/>
        <w:rPr>
          <w:color w:val="000000"/>
          <w:lang w:val="en-US"/>
        </w:rPr>
      </w:pPr>
      <w:r w:rsidRPr="00FF00DA">
        <w:rPr>
          <w:lang w:val="en-US"/>
        </w:rPr>
        <w:t>Many type of tourists and resorts, without social preferences and with competition</w:t>
      </w:r>
    </w:p>
    <w:p w14:paraId="37A5987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Suppose that it is introduced competition within a type of resorts, according to the parameters in Table 4, that shows only the changes on to the </w:t>
      </w:r>
      <w:r w:rsidRPr="00FF00DA">
        <w:rPr>
          <w:rFonts w:ascii="Calibri" w:eastAsia="Calibri" w:hAnsi="Calibri" w:cs="Calibri"/>
          <w:lang w:val="en-US"/>
        </w:rPr>
        <w:t>baseline</w:t>
      </w:r>
      <w:r w:rsidRPr="00FF00DA">
        <w:rPr>
          <w:rFonts w:ascii="Calibri" w:eastAsia="Calibri" w:hAnsi="Calibri" w:cs="Calibri"/>
          <w:color w:val="000000"/>
          <w:lang w:val="en-US"/>
        </w:rPr>
        <w:t xml:space="preserve"> model.</w:t>
      </w:r>
    </w:p>
    <w:p w14:paraId="65A18499" w14:textId="77777777" w:rsidR="00AC504F" w:rsidRPr="00AC504F" w:rsidRDefault="00AC504F" w:rsidP="00AC504F">
      <w:pPr>
        <w:widowControl w:val="0"/>
        <w:pBdr>
          <w:top w:val="nil"/>
          <w:left w:val="nil"/>
          <w:bottom w:val="nil"/>
          <w:right w:val="nil"/>
          <w:between w:val="nil"/>
        </w:pBdr>
        <w:jc w:val="center"/>
        <w:rPr>
          <w:rFonts w:ascii="Calibri" w:eastAsia="Calibri" w:hAnsi="Calibri" w:cs="Calibri"/>
          <w:b/>
          <w:color w:val="000000"/>
          <w:lang w:val="en-US"/>
        </w:rPr>
      </w:pPr>
      <w:r w:rsidRPr="00AC504F">
        <w:rPr>
          <w:rFonts w:ascii="Calibri" w:eastAsia="Calibri" w:hAnsi="Calibri" w:cs="Calibri"/>
          <w:b/>
          <w:color w:val="000000"/>
          <w:lang w:val="en-US"/>
        </w:rPr>
        <w:t>Table 4: Values of the parameters</w:t>
      </w:r>
    </w:p>
    <w:tbl>
      <w:tblPr>
        <w:tblStyle w:val="af1"/>
        <w:tblW w:w="6332" w:type="dxa"/>
        <w:jc w:val="center"/>
        <w:tblInd w:w="0" w:type="dxa"/>
        <w:tblLayout w:type="fixed"/>
        <w:tblLook w:val="0000" w:firstRow="0" w:lastRow="0" w:firstColumn="0" w:lastColumn="0" w:noHBand="0" w:noVBand="0"/>
      </w:tblPr>
      <w:tblGrid>
        <w:gridCol w:w="1560"/>
        <w:gridCol w:w="3071"/>
        <w:gridCol w:w="1701"/>
      </w:tblGrid>
      <w:tr w:rsidR="00AC504F" w14:paraId="2F9AE917"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068E11D"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5290CEDB" w14:textId="77777777" w:rsidR="00AC504F" w:rsidRDefault="00AC504F" w:rsidP="00AD3780">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85C7FAE"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AC504F" w14:paraId="2ACC2C6F"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4ECD7A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6D19A8EF"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0C72CA6B"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AC504F" w14:paraId="5EEFEDA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5D175B0" w14:textId="77777777" w:rsidR="00AC504F" w:rsidRDefault="00AC504F" w:rsidP="00AD3780">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7F9CD932"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F454189"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bl>
    <w:p w14:paraId="357DD593" w14:textId="77777777" w:rsidR="00AC504F" w:rsidRDefault="00AC504F" w:rsidP="00AC504F">
      <w:pPr>
        <w:widowControl w:val="0"/>
        <w:pBdr>
          <w:top w:val="nil"/>
          <w:left w:val="nil"/>
          <w:bottom w:val="nil"/>
          <w:right w:val="nil"/>
          <w:between w:val="nil"/>
        </w:pBdr>
        <w:jc w:val="center"/>
        <w:rPr>
          <w:rFonts w:ascii="Calibri" w:eastAsia="Calibri" w:hAnsi="Calibri" w:cs="Calibri"/>
          <w:b/>
          <w:color w:val="000000"/>
        </w:rPr>
      </w:pPr>
    </w:p>
    <w:p w14:paraId="4FAA2DA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this case, even though the total capacity for the resorts of type 1 is still 11, now this capacity is divided between two resorts: one with capacity for 5, and the other for 6 </w:t>
      </w:r>
      <w:r w:rsidRPr="00FF00DA">
        <w:rPr>
          <w:rFonts w:ascii="Calibri" w:eastAsia="Calibri" w:hAnsi="Calibri" w:cs="Calibri"/>
          <w:lang w:val="en-US"/>
        </w:rPr>
        <w:t>tourists</w:t>
      </w:r>
      <w:r w:rsidRPr="00FF00DA">
        <w:rPr>
          <w:rFonts w:ascii="Calibri" w:eastAsia="Calibri" w:hAnsi="Calibri" w:cs="Calibri"/>
          <w:color w:val="000000"/>
          <w:lang w:val="en-US"/>
        </w:rPr>
        <w:t xml:space="preserve">. In Figure 5 is a representation of the results of a simulation with two </w:t>
      </w:r>
      <w:r w:rsidRPr="00FF00DA">
        <w:rPr>
          <w:rFonts w:ascii="Calibri" w:eastAsia="Calibri" w:hAnsi="Calibri" w:cs="Calibri"/>
          <w:lang w:val="en-US"/>
        </w:rPr>
        <w:t>aspects</w:t>
      </w:r>
      <w:r w:rsidRPr="00FF00DA">
        <w:rPr>
          <w:rFonts w:ascii="Calibri" w:eastAsia="Calibri" w:hAnsi="Calibri" w:cs="Calibri"/>
          <w:color w:val="000000"/>
          <w:lang w:val="en-US"/>
        </w:rPr>
        <w:t xml:space="preserve"> which are worth </w:t>
      </w:r>
      <w:r w:rsidRPr="00FF00DA">
        <w:rPr>
          <w:rFonts w:ascii="Calibri" w:eastAsia="Calibri" w:hAnsi="Calibri" w:cs="Calibri"/>
          <w:lang w:val="en-US"/>
        </w:rPr>
        <w:t>pointing</w:t>
      </w:r>
      <w:r w:rsidRPr="00FF00DA">
        <w:rPr>
          <w:rFonts w:ascii="Calibri" w:eastAsia="Calibri" w:hAnsi="Calibri" w:cs="Calibri"/>
          <w:color w:val="000000"/>
          <w:lang w:val="en-US"/>
        </w:rPr>
        <w:t xml:space="preserve"> out. First, even when the aggregate utility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is close to the maximum, the surplus or excedent of the tourists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has decreased. This result is counterintuitive because if there </w:t>
      </w:r>
      <w:r w:rsidRPr="00FF00DA">
        <w:rPr>
          <w:rFonts w:ascii="Calibri" w:eastAsia="Calibri" w:hAnsi="Calibri" w:cs="Calibri"/>
          <w:lang w:val="en-US"/>
        </w:rPr>
        <w:t>exists</w:t>
      </w:r>
      <w:r w:rsidRPr="00FF00DA">
        <w:rPr>
          <w:rFonts w:ascii="Calibri" w:eastAsia="Calibri" w:hAnsi="Calibri" w:cs="Calibri"/>
          <w:color w:val="000000"/>
          <w:lang w:val="en-US"/>
        </w:rPr>
        <w:t xml:space="preserve"> </w:t>
      </w:r>
      <w:r w:rsidRPr="00FF00DA">
        <w:rPr>
          <w:rFonts w:ascii="Calibri" w:eastAsia="Calibri" w:hAnsi="Calibri" w:cs="Calibri"/>
          <w:lang w:val="en-US"/>
        </w:rPr>
        <w:t>excess supply</w:t>
      </w:r>
      <w:r w:rsidRPr="00FF00DA">
        <w:rPr>
          <w:rFonts w:ascii="Calibri" w:eastAsia="Calibri" w:hAnsi="Calibri" w:cs="Calibri"/>
          <w:color w:val="000000"/>
          <w:lang w:val="en-US"/>
        </w:rPr>
        <w:t xml:space="preserve">, the prices should go down to the unitary cost, so that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should be the highest possible.</w:t>
      </w:r>
    </w:p>
    <w:p w14:paraId="4EA58FF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difference is that now there is competition for the tourist of the type 1, and there is no tourist allocation between the two resorts that makes them believe mutually that there is an excess of supply all the time. Indeed, within each type of resorts there is a competition of the Bertrand-Edgeworth type, and this leads to the Edgeworth cycles on the segment where the two resorts are competing because the behavioral parameters are equal. </w:t>
      </w:r>
    </w:p>
    <w:p w14:paraId="4090069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Notice that the dynamic within the type of tourists 1 and the type of tourist 2 is independent of each other. Indeed, it can be said that within the market of resorts, there are submarkets which are independent. This result is sustained on the bas</w:t>
      </w:r>
      <w:r w:rsidRPr="00FF00DA">
        <w:rPr>
          <w:rFonts w:ascii="Calibri" w:eastAsia="Calibri" w:hAnsi="Calibri" w:cs="Calibri"/>
          <w:lang w:val="en-US"/>
        </w:rPr>
        <w:t>i</w:t>
      </w:r>
      <w:r w:rsidRPr="00FF00DA">
        <w:rPr>
          <w:rFonts w:ascii="Calibri" w:eastAsia="Calibri" w:hAnsi="Calibri" w:cs="Calibri"/>
          <w:color w:val="000000"/>
          <w:lang w:val="en-US"/>
        </w:rPr>
        <w:t xml:space="preserve">s of the parameters selected for the model, and they are summarized in the following proposition.  </w:t>
      </w:r>
    </w:p>
    <w:p w14:paraId="3DEC42C8" w14:textId="77777777" w:rsidR="00AC504F" w:rsidRPr="00FF00DA"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lastRenderedPageBreak/>
        <w:t>Figure 5: Competition for one type of tourist</w:t>
      </w:r>
    </w:p>
    <w:tbl>
      <w:tblPr>
        <w:tblStyle w:val="afa"/>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AC504F" w14:paraId="33D784D0" w14:textId="77777777" w:rsidTr="00AD3780">
        <w:tc>
          <w:tcPr>
            <w:tcW w:w="4584" w:type="dxa"/>
          </w:tcPr>
          <w:p w14:paraId="2BCAD124"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1F23D368" wp14:editId="3C71F341">
                  <wp:extent cx="2967180" cy="2479221"/>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967180" cy="2479221"/>
                          </a:xfrm>
                          <a:prstGeom prst="rect">
                            <a:avLst/>
                          </a:prstGeom>
                          <a:ln/>
                        </pic:spPr>
                      </pic:pic>
                    </a:graphicData>
                  </a:graphic>
                </wp:inline>
              </w:drawing>
            </w:r>
          </w:p>
        </w:tc>
        <w:tc>
          <w:tcPr>
            <w:tcW w:w="4776" w:type="dxa"/>
          </w:tcPr>
          <w:p w14:paraId="1EC62DCB"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7A8DE079" wp14:editId="2FE97652">
                  <wp:extent cx="3120840" cy="2448251"/>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20840" cy="2448251"/>
                          </a:xfrm>
                          <a:prstGeom prst="rect">
                            <a:avLst/>
                          </a:prstGeom>
                          <a:ln/>
                        </pic:spPr>
                      </pic:pic>
                    </a:graphicData>
                  </a:graphic>
                </wp:inline>
              </w:drawing>
            </w:r>
          </w:p>
        </w:tc>
      </w:tr>
      <w:tr w:rsidR="00AC504F" w14:paraId="1C5EBEDB" w14:textId="77777777" w:rsidTr="00AD3780">
        <w:tc>
          <w:tcPr>
            <w:tcW w:w="4584" w:type="dxa"/>
          </w:tcPr>
          <w:p w14:paraId="6E0EDEA6" w14:textId="77777777" w:rsidR="00AC504F" w:rsidRDefault="00AC504F" w:rsidP="00AD3780">
            <w:pPr>
              <w:widowControl w:val="0"/>
              <w:numPr>
                <w:ilvl w:val="0"/>
                <w:numId w:val="1"/>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4B808442" w14:textId="77777777" w:rsidR="00AC504F" w:rsidRDefault="00AC504F" w:rsidP="00AD3780">
            <w:pPr>
              <w:widowControl w:val="0"/>
              <w:numPr>
                <w:ilvl w:val="0"/>
                <w:numId w:val="1"/>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AC504F" w:rsidRPr="00EC0C9C" w14:paraId="78138009" w14:textId="77777777" w:rsidTr="00AD3780">
        <w:tc>
          <w:tcPr>
            <w:tcW w:w="9360" w:type="dxa"/>
            <w:gridSpan w:val="2"/>
          </w:tcPr>
          <w:p w14:paraId="79CC9A17"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
          <w:p w14:paraId="39406FF3"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33688936" w14:textId="77777777" w:rsidR="00AC504F" w:rsidRDefault="00AC504F">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b/>
          <w:color w:val="000000"/>
          <w:lang w:val="en-US"/>
        </w:rPr>
      </w:pPr>
    </w:p>
    <w:p w14:paraId="12E6F048" w14:textId="2A6D0514" w:rsidR="00815CFA" w:rsidRPr="00FF00D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lang w:val="en-US"/>
        </w:rPr>
      </w:pPr>
      <w:r w:rsidRPr="00FF00DA">
        <w:rPr>
          <w:rFonts w:ascii="Calibri" w:eastAsia="Calibri" w:hAnsi="Calibri" w:cs="Calibri"/>
          <w:b/>
          <w:color w:val="000000"/>
          <w:lang w:val="en-US"/>
        </w:rPr>
        <w:t>Proposition 3</w:t>
      </w:r>
      <w:r w:rsidRPr="00FF00DA">
        <w:rPr>
          <w:rFonts w:ascii="Calibri" w:eastAsia="Calibri" w:hAnsi="Calibri" w:cs="Calibri"/>
          <w:color w:val="000000"/>
          <w:lang w:val="en-US"/>
        </w:rPr>
        <w:t>: if the preference of tourists has no social considerations, i.e. (</w:t>
      </w:r>
      <m:oMath>
        <m:r>
          <w:rPr>
            <w:rFonts w:ascii="Cambria Math" w:eastAsia="Cambria Math" w:hAnsi="Cambria Math" w:cs="Cambria Math"/>
            <w:color w:val="000000"/>
          </w:rPr>
          <m:t>a</m:t>
        </m:r>
        <m:r>
          <w:rPr>
            <w:rFonts w:ascii="Cambria Math" w:eastAsia="Cambria Math" w:hAnsi="Cambria Math" w:cs="Cambria Math"/>
            <w:color w:val="000000"/>
            <w:lang w:val="en-US"/>
          </w:rPr>
          <m:t xml:space="preserve">&gt;0, </m:t>
        </m:r>
        <m:r>
          <w:rPr>
            <w:rFonts w:ascii="Cambria Math" w:eastAsia="Cambria Math" w:hAnsi="Cambria Math" w:cs="Cambria Math"/>
            <w:color w:val="000000"/>
          </w:rPr>
          <m:t>b</m:t>
        </m:r>
        <m:r>
          <w:rPr>
            <w:rFonts w:ascii="Cambria Math" w:eastAsia="Cambria Math" w:hAnsi="Cambria Math" w:cs="Cambria Math"/>
            <w:color w:val="000000"/>
            <w:lang w:val="en-US"/>
          </w:rPr>
          <m:t xml:space="preserve">=0, </m:t>
        </m:r>
        <m:r>
          <w:rPr>
            <w:rFonts w:ascii="Cambria Math" w:eastAsia="Cambria Math" w:hAnsi="Cambria Math" w:cs="Cambria Math"/>
            <w:color w:val="000000"/>
          </w:rPr>
          <m:t>d</m:t>
        </m:r>
        <m:r>
          <w:rPr>
            <w:rFonts w:ascii="Cambria Math" w:eastAsia="Cambria Math" w:hAnsi="Cambria Math" w:cs="Cambria Math"/>
            <w:color w:val="000000"/>
            <w:lang w:val="en-US"/>
          </w:rPr>
          <m:t xml:space="preserve">=0) </m:t>
        </m:r>
      </m:oMath>
      <w:r w:rsidRPr="00FF00DA">
        <w:rPr>
          <w:rFonts w:ascii="Calibri" w:eastAsia="Calibri" w:hAnsi="Calibri" w:cs="Calibri"/>
          <w:color w:val="000000"/>
          <w:lang w:val="en-US"/>
        </w:rPr>
        <w:t xml:space="preserve"> and there is more than one type of resorts  i.e. </w:t>
      </w:r>
      <m:oMath>
        <m:r>
          <w:rPr>
            <w:rFonts w:ascii="Cambria Math" w:eastAsia="Cambria Math" w:hAnsi="Cambria Math" w:cs="Cambria Math"/>
            <w:color w:val="000000"/>
          </w:rPr>
          <m:t>O</m:t>
        </m:r>
        <m:r>
          <w:rPr>
            <w:rFonts w:ascii="Cambria Math" w:eastAsia="Cambria Math" w:hAnsi="Cambria Math" w:cs="Cambria Math"/>
            <w:color w:val="000000"/>
            <w:lang w:val="en-US"/>
          </w:rPr>
          <m:t>&gt;1</m:t>
        </m:r>
      </m:oMath>
      <w:r w:rsidRPr="00FF00DA">
        <w:rPr>
          <w:rFonts w:ascii="Calibri" w:eastAsia="Calibri" w:hAnsi="Calibri" w:cs="Calibri"/>
          <w:color w:val="000000"/>
          <w:lang w:val="en-US"/>
        </w:rPr>
        <w:t>, the market is divided in submarkets or niches, where the allocation of surplus between tourists and resorts has different degrees of independence according to price variations given by the following cases:</w:t>
      </w:r>
    </w:p>
    <w:p w14:paraId="409CBBDE"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1: Complete independency: </w:t>
      </w:r>
      <m:oMath>
        <m:r>
          <w:rPr>
            <w:rFonts w:ascii="Cambria Math" w:eastAsia="Cambria Math" w:hAnsi="Cambria Math" w:cs="Cambria Math"/>
            <w:color w:val="000000"/>
          </w:rPr>
          <m:t>a</m:t>
        </m:r>
        <m:r>
          <w:rPr>
            <w:rFonts w:ascii="Cambria Math" w:eastAsia="Cambria Math" w:hAnsi="Cambria Math" w:cs="Cambria Math"/>
            <w:color w:val="000000"/>
            <w:lang w:val="en-US"/>
          </w:rPr>
          <m:t>&gt;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w:t>
      </w:r>
    </w:p>
    <w:p w14:paraId="57E018F3"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2: Partial independency: </w:t>
      </w:r>
      <m:oMath>
        <m:r>
          <w:rPr>
            <w:rFonts w:ascii="Cambria Math" w:eastAsia="Cambria Math" w:hAnsi="Cambria Math" w:cs="Cambria Math"/>
            <w:color w:val="000000"/>
          </w:rPr>
          <m:t>a</m:t>
        </m:r>
        <m:r>
          <w:rPr>
            <w:rFonts w:ascii="Cambria Math" w:eastAsia="Cambria Math" w:hAnsi="Cambria Math" w:cs="Cambria Math"/>
            <w:color w:val="000000"/>
            <w:lang w:val="en-US"/>
          </w:rPr>
          <m:t>&lt;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w:t>
      </w:r>
    </w:p>
    <w:p w14:paraId="4B2A124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lang w:val="en-US"/>
        </w:rPr>
      </w:pPr>
      <w:r w:rsidRPr="00FF00DA">
        <w:rPr>
          <w:rFonts w:ascii="Calibri" w:eastAsia="Calibri" w:hAnsi="Calibri" w:cs="Calibri"/>
          <w:color w:val="000000"/>
          <w:lang w:val="en-US"/>
        </w:rPr>
        <w:t xml:space="preserve">for any pair of resorts </w:t>
      </w:r>
      <m:oMath>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j</m:t>
        </m:r>
      </m:oMath>
      <w:r w:rsidRPr="00FF00DA">
        <w:rPr>
          <w:rFonts w:ascii="Calibri" w:eastAsia="Calibri" w:hAnsi="Calibri" w:cs="Calibri"/>
          <w:color w:val="000000"/>
          <w:lang w:val="en-US"/>
        </w:rPr>
        <w:t xml:space="preserve"> 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is the price of a resort preferred by tourist i,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the price of a non-preferred resort and </w:t>
      </w:r>
      <m:oMath>
        <m:r>
          <w:rPr>
            <w:rFonts w:ascii="Cambria Math" w:eastAsia="Cambria Math" w:hAnsi="Cambria Math" w:cs="Cambria Math"/>
            <w:color w:val="000000"/>
          </w:rPr>
          <m:t>y</m:t>
        </m:r>
      </m:oMath>
      <w:r w:rsidRPr="00FF00DA">
        <w:rPr>
          <w:rFonts w:ascii="Calibri" w:eastAsia="Calibri" w:hAnsi="Calibri" w:cs="Calibri"/>
          <w:color w:val="000000"/>
          <w:lang w:val="en-US"/>
        </w:rPr>
        <w:t xml:space="preserve"> is the income of the tourists.</w:t>
      </w:r>
    </w:p>
    <w:p w14:paraId="280CB64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1 represents a situation of complete independence where each submarket </w:t>
      </w:r>
      <w:r w:rsidRPr="00FF00DA">
        <w:rPr>
          <w:rFonts w:ascii="Calibri" w:eastAsia="Calibri" w:hAnsi="Calibri" w:cs="Calibri"/>
          <w:lang w:val="en-US"/>
        </w:rPr>
        <w:t>behaves</w:t>
      </w:r>
      <w:r w:rsidRPr="00FF00DA">
        <w:rPr>
          <w:rFonts w:ascii="Calibri" w:eastAsia="Calibri" w:hAnsi="Calibri" w:cs="Calibri"/>
          <w:color w:val="000000"/>
          <w:lang w:val="en-US"/>
        </w:rPr>
        <w:t xml:space="preserve"> as anticipated in Proposition 3 because the resorts of different types are not substitute. </w:t>
      </w:r>
    </w:p>
    <w:p w14:paraId="0ABA161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In Case 2, there is some degree of substitution between the submarkets, and the allocation of surplus depends on the capacity and behavioral parameters as follows</w:t>
      </w:r>
    </w:p>
    <w:p w14:paraId="1FED543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2.1: there is excess capacity in all the submarkets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or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w:t>
      </w:r>
    </w:p>
    <w:p w14:paraId="6EC43A6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lastRenderedPageBreak/>
        <w:t xml:space="preserve">Case 2.2: there is excess capacity in all the submarkets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&gt;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In this case, the submarkets are interdependent and Figure 6 shows how the </w:t>
      </w:r>
      <w:r w:rsidRPr="00FF00DA">
        <w:rPr>
          <w:rFonts w:ascii="Calibri" w:eastAsia="Calibri" w:hAnsi="Calibri" w:cs="Calibri"/>
          <w:lang w:val="en-US"/>
        </w:rPr>
        <w:t>interdependencies</w:t>
      </w:r>
      <w:r w:rsidRPr="00FF00DA">
        <w:rPr>
          <w:rFonts w:ascii="Calibri" w:eastAsia="Calibri" w:hAnsi="Calibri" w:cs="Calibri"/>
          <w:color w:val="000000"/>
          <w:lang w:val="en-US"/>
        </w:rPr>
        <w:t xml:space="preserve"> work. </w:t>
      </w:r>
    </w:p>
    <w:p w14:paraId="586BC2F9" w14:textId="77777777" w:rsidR="00AC504F" w:rsidRPr="00FF00DA"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Figure 6: Submarket allocation for Case 2.2 Proposition 3</w:t>
      </w:r>
    </w:p>
    <w:tbl>
      <w:tblPr>
        <w:tblStyle w:val="afb"/>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AC504F" w14:paraId="7206262D" w14:textId="77777777" w:rsidTr="00AD3780">
        <w:tc>
          <w:tcPr>
            <w:tcW w:w="4584" w:type="dxa"/>
          </w:tcPr>
          <w:p w14:paraId="3923B0E2"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0B071E5B" wp14:editId="2B244288">
                  <wp:extent cx="2753371" cy="219916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753371" cy="2199167"/>
                          </a:xfrm>
                          <a:prstGeom prst="rect">
                            <a:avLst/>
                          </a:prstGeom>
                          <a:ln/>
                        </pic:spPr>
                      </pic:pic>
                    </a:graphicData>
                  </a:graphic>
                </wp:inline>
              </w:drawing>
            </w:r>
          </w:p>
        </w:tc>
        <w:tc>
          <w:tcPr>
            <w:tcW w:w="4776" w:type="dxa"/>
          </w:tcPr>
          <w:p w14:paraId="2945B38E"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29191B19" wp14:editId="433150B2">
                  <wp:extent cx="2731337" cy="2181566"/>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31337" cy="2181566"/>
                          </a:xfrm>
                          <a:prstGeom prst="rect">
                            <a:avLst/>
                          </a:prstGeom>
                          <a:ln/>
                        </pic:spPr>
                      </pic:pic>
                    </a:graphicData>
                  </a:graphic>
                </wp:inline>
              </w:drawing>
            </w:r>
          </w:p>
        </w:tc>
      </w:tr>
      <w:tr w:rsidR="00AC504F" w14:paraId="6AC6C7B8" w14:textId="77777777" w:rsidTr="00AD3780">
        <w:tc>
          <w:tcPr>
            <w:tcW w:w="4584" w:type="dxa"/>
          </w:tcPr>
          <w:p w14:paraId="70F37326" w14:textId="77777777" w:rsidR="00AC504F" w:rsidRDefault="00AC504F" w:rsidP="00AD3780">
            <w:pPr>
              <w:widowControl w:val="0"/>
              <w:numPr>
                <w:ilvl w:val="0"/>
                <w:numId w:val="2"/>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46955ABC" w14:textId="77777777" w:rsidR="00AC504F" w:rsidRDefault="00AC504F" w:rsidP="00AD3780">
            <w:pPr>
              <w:widowControl w:val="0"/>
              <w:numPr>
                <w:ilvl w:val="0"/>
                <w:numId w:val="2"/>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AC504F" w:rsidRPr="00EC0C9C" w14:paraId="42CA1633" w14:textId="77777777" w:rsidTr="00AD3780">
        <w:tc>
          <w:tcPr>
            <w:tcW w:w="9360" w:type="dxa"/>
            <w:gridSpan w:val="2"/>
          </w:tcPr>
          <w:p w14:paraId="66E8CD7C"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
          <w:p w14:paraId="0C2000C4"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5DC288CE" w14:textId="77777777" w:rsidR="00AC504F" w:rsidRPr="00FF00DA" w:rsidRDefault="00AC504F" w:rsidP="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5359350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w:t>
      </w:r>
    </w:p>
    <w:p w14:paraId="2054CEE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simulation was run during T=300 periods with the following modification as compared to the base line parameters. Notice that in the submarket 1 there are two resorts, with excess of capacity. The two resorts </w:t>
      </w:r>
      <w:r w:rsidRPr="00FF00DA">
        <w:rPr>
          <w:rFonts w:ascii="Calibri" w:eastAsia="Calibri" w:hAnsi="Calibri" w:cs="Calibri"/>
          <w:lang w:val="en-US"/>
        </w:rPr>
        <w:t>have</w:t>
      </w:r>
      <w:r w:rsidRPr="00FF00DA">
        <w:rPr>
          <w:rFonts w:ascii="Calibri" w:eastAsia="Calibri" w:hAnsi="Calibri" w:cs="Calibri"/>
          <w:color w:val="000000"/>
          <w:lang w:val="en-US"/>
        </w:rPr>
        <w:t xml:space="preserve"> capacity for 11 tourists and there are only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that prefer the type 1 resorts. In the submarket 2, there is only one resort with capacity for 11 tourists and with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that prefer the resort of type 2. (See table 5)</w:t>
      </w:r>
    </w:p>
    <w:p w14:paraId="1D9CEAA1" w14:textId="77777777" w:rsidR="00AC504F" w:rsidRPr="006175E3" w:rsidRDefault="00AC504F" w:rsidP="00AC504F">
      <w:pPr>
        <w:widowControl w:val="0"/>
        <w:pBdr>
          <w:top w:val="nil"/>
          <w:left w:val="nil"/>
          <w:bottom w:val="nil"/>
          <w:right w:val="nil"/>
          <w:between w:val="nil"/>
        </w:pBdr>
        <w:jc w:val="center"/>
        <w:rPr>
          <w:rFonts w:ascii="Calibri" w:eastAsia="Calibri" w:hAnsi="Calibri" w:cs="Calibri"/>
          <w:b/>
          <w:color w:val="000000"/>
          <w:lang w:val="en-US"/>
        </w:rPr>
      </w:pPr>
      <w:r w:rsidRPr="006175E3">
        <w:rPr>
          <w:rFonts w:ascii="Calibri" w:eastAsia="Calibri" w:hAnsi="Calibri" w:cs="Calibri"/>
          <w:b/>
          <w:color w:val="000000"/>
          <w:lang w:val="en-US"/>
        </w:rPr>
        <w:t>Table 5: Values of the parameters</w:t>
      </w:r>
    </w:p>
    <w:tbl>
      <w:tblPr>
        <w:tblStyle w:val="af2"/>
        <w:tblW w:w="6332" w:type="dxa"/>
        <w:jc w:val="center"/>
        <w:tblInd w:w="0" w:type="dxa"/>
        <w:tblLayout w:type="fixed"/>
        <w:tblLook w:val="0000" w:firstRow="0" w:lastRow="0" w:firstColumn="0" w:lastColumn="0" w:noHBand="0" w:noVBand="0"/>
      </w:tblPr>
      <w:tblGrid>
        <w:gridCol w:w="1560"/>
        <w:gridCol w:w="3071"/>
        <w:gridCol w:w="1701"/>
      </w:tblGrid>
      <w:tr w:rsidR="00AC504F" w14:paraId="6CB77822"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7E1DE5C"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1F1C27EC" w14:textId="77777777" w:rsidR="00AC504F" w:rsidRDefault="00AC504F" w:rsidP="00AD3780">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6343A91"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AC504F" w14:paraId="2020051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58897AD"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742FB444"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Income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65238E89"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41A4A77A"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0770561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7BA296AD"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277B5626"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AC504F" w14:paraId="359EB125"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4B9CB95" w14:textId="77777777" w:rsidR="00AC504F" w:rsidRDefault="00AC504F" w:rsidP="00AD3780">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46C41248"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AFE375C"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r w:rsidR="00AC504F" w14:paraId="7400C9A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3FEA180"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A8662CB"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08907E6"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0.04</w:t>
            </w:r>
          </w:p>
        </w:tc>
      </w:tr>
    </w:tbl>
    <w:p w14:paraId="5D4540B1" w14:textId="77777777" w:rsidR="00AC504F" w:rsidRDefault="00AC504F" w:rsidP="00AC504F">
      <w:pPr>
        <w:keepNext/>
        <w:pBdr>
          <w:top w:val="nil"/>
          <w:left w:val="nil"/>
          <w:bottom w:val="nil"/>
          <w:right w:val="nil"/>
          <w:between w:val="nil"/>
        </w:pBdr>
        <w:jc w:val="center"/>
        <w:rPr>
          <w:rFonts w:ascii="Calibri" w:eastAsia="Calibri" w:hAnsi="Calibri" w:cs="Calibri"/>
          <w:b/>
          <w:color w:val="000000"/>
        </w:rPr>
      </w:pPr>
    </w:p>
    <w:p w14:paraId="541DB65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results represented in Figure 6 show three regimes. (</w:t>
      </w:r>
      <w:proofErr w:type="spellStart"/>
      <w:r w:rsidRPr="00FF00DA">
        <w:rPr>
          <w:rFonts w:ascii="Calibri" w:eastAsia="Calibri" w:hAnsi="Calibri" w:cs="Calibri"/>
          <w:color w:val="000000"/>
          <w:lang w:val="en-US"/>
        </w:rPr>
        <w:t>i</w:t>
      </w:r>
      <w:proofErr w:type="spellEnd"/>
      <w:r w:rsidRPr="00FF00DA">
        <w:rPr>
          <w:rFonts w:ascii="Calibri" w:eastAsia="Calibri" w:hAnsi="Calibri" w:cs="Calibri"/>
          <w:color w:val="000000"/>
          <w:lang w:val="en-US"/>
        </w:rPr>
        <w:t xml:space="preserve">) The first regime is from the period 0 to almost the period 100. In this regime the dynamic of Proposition 3 in submarket 1 applies. In submarket 1, the price increase with Bertrand-Edgeworth cycles. In submarket 2, the </w:t>
      </w:r>
      <w:r w:rsidRPr="00FF00DA">
        <w:rPr>
          <w:rFonts w:ascii="Calibri" w:eastAsia="Calibri" w:hAnsi="Calibri" w:cs="Calibri"/>
          <w:color w:val="000000"/>
          <w:lang w:val="en-US"/>
        </w:rPr>
        <w:lastRenderedPageBreak/>
        <w:t xml:space="preserve">price </w:t>
      </w:r>
      <w:r w:rsidRPr="00FF00DA">
        <w:rPr>
          <w:rFonts w:ascii="Calibri" w:eastAsia="Calibri" w:hAnsi="Calibri" w:cs="Calibri"/>
          <w:lang w:val="en-US"/>
        </w:rPr>
        <w:t>remains</w:t>
      </w:r>
      <w:r w:rsidRPr="00FF00DA">
        <w:rPr>
          <w:rFonts w:ascii="Calibri" w:eastAsia="Calibri" w:hAnsi="Calibri" w:cs="Calibri"/>
          <w:color w:val="000000"/>
          <w:lang w:val="en-US"/>
        </w:rPr>
        <w:t xml:space="preserve"> close to the marginal cost because it can never fulfill the capacity of the unique resort. (ii) the second regime is from almost period 100 to period 150. In this regime, the prices of submarket 1 </w:t>
      </w:r>
      <w:r w:rsidRPr="00FF00DA">
        <w:rPr>
          <w:rFonts w:ascii="Calibri" w:eastAsia="Calibri" w:hAnsi="Calibri" w:cs="Calibri"/>
          <w:lang w:val="en-US"/>
        </w:rPr>
        <w:t>are so</w:t>
      </w:r>
      <w:r w:rsidRPr="00FF00DA">
        <w:rPr>
          <w:rFonts w:ascii="Calibri" w:eastAsia="Calibri" w:hAnsi="Calibri" w:cs="Calibri"/>
          <w:color w:val="000000"/>
          <w:lang w:val="en-US"/>
        </w:rPr>
        <w:t xml:space="preserve"> </w:t>
      </w:r>
      <w:r w:rsidRPr="00FF00DA">
        <w:rPr>
          <w:rFonts w:ascii="Calibri" w:eastAsia="Calibri" w:hAnsi="Calibri" w:cs="Calibri"/>
          <w:lang w:val="en-US"/>
        </w:rPr>
        <w:t>high that</w:t>
      </w:r>
      <w:r w:rsidRPr="00FF00DA">
        <w:rPr>
          <w:rFonts w:ascii="Calibri" w:eastAsia="Calibri" w:hAnsi="Calibri" w:cs="Calibri"/>
          <w:color w:val="000000"/>
          <w:lang w:val="en-US"/>
        </w:rPr>
        <w:t xml:space="preserv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type 1 decide to stay in the resort of type 2. This </w:t>
      </w:r>
      <w:r w:rsidRPr="00FF00DA">
        <w:rPr>
          <w:rFonts w:ascii="Calibri" w:eastAsia="Calibri" w:hAnsi="Calibri" w:cs="Calibri"/>
          <w:lang w:val="en-US"/>
        </w:rPr>
        <w:t>produces</w:t>
      </w:r>
      <w:r w:rsidRPr="00FF00DA">
        <w:rPr>
          <w:rFonts w:ascii="Calibri" w:eastAsia="Calibri" w:hAnsi="Calibri" w:cs="Calibri"/>
          <w:color w:val="000000"/>
          <w:lang w:val="en-US"/>
        </w:rPr>
        <w:t xml:space="preserve"> two effects. On the one hand, figure (b) shows that the capacity of the resort in the submarket 2 is fulfilled, and as consequence the price of the submarket 1 increases. On the other hand, figure (a) shows that there are some tourists of type 1, which are selecting the resort of type 2. This produces a decrease </w:t>
      </w:r>
      <w:r w:rsidRPr="00FF00DA">
        <w:rPr>
          <w:rFonts w:ascii="Calibri" w:eastAsia="Calibri" w:hAnsi="Calibri" w:cs="Calibri"/>
          <w:lang w:val="en-US"/>
        </w:rPr>
        <w:t>in the</w:t>
      </w:r>
      <w:r w:rsidRPr="00FF00DA">
        <w:rPr>
          <w:rFonts w:ascii="Calibri" w:eastAsia="Calibri" w:hAnsi="Calibri" w:cs="Calibri"/>
          <w:color w:val="000000"/>
          <w:lang w:val="en-US"/>
        </w:rPr>
        <w:t xml:space="preserve"> aggregate utility. The third regime (iii) is from almost period 150 onwards, where the prices in the submarket 1 cannot continue to grow because </w:t>
      </w:r>
      <w:r w:rsidRPr="00FF00DA">
        <w:rPr>
          <w:rFonts w:ascii="Calibri" w:eastAsia="Calibri" w:hAnsi="Calibri" w:cs="Calibri"/>
          <w:lang w:val="en-US"/>
        </w:rPr>
        <w:t>it faces</w:t>
      </w:r>
      <w:r w:rsidRPr="00FF00DA">
        <w:rPr>
          <w:rFonts w:ascii="Calibri" w:eastAsia="Calibri" w:hAnsi="Calibri" w:cs="Calibri"/>
          <w:color w:val="000000"/>
          <w:lang w:val="en-US"/>
        </w:rPr>
        <w:t xml:space="preserve"> the budget constraint, and that also </w:t>
      </w:r>
      <w:r w:rsidRPr="00FF00DA">
        <w:rPr>
          <w:rFonts w:ascii="Calibri" w:eastAsia="Calibri" w:hAnsi="Calibri" w:cs="Calibri"/>
          <w:lang w:val="en-US"/>
        </w:rPr>
        <w:t>affects</w:t>
      </w:r>
      <w:r w:rsidRPr="00FF00DA">
        <w:rPr>
          <w:rFonts w:ascii="Calibri" w:eastAsia="Calibri" w:hAnsi="Calibri" w:cs="Calibri"/>
          <w:color w:val="000000"/>
          <w:lang w:val="en-US"/>
        </w:rPr>
        <w:t xml:space="preserve"> the price in submarket 2. The two submarkets remains coupled, with some tourists that randomly switch from their most preferred hotel, to the most convenient one and that explains the variation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in figure (a). </w:t>
      </w:r>
    </w:p>
    <w:p w14:paraId="12E915FA" w14:textId="19659108" w:rsidR="00815CFA" w:rsidRPr="00FA4C94" w:rsidRDefault="00FA4C94" w:rsidP="00FA4C94">
      <w:pPr>
        <w:pStyle w:val="Ttulo3"/>
        <w:rPr>
          <w:lang w:val="en-US"/>
        </w:rPr>
      </w:pPr>
      <w:r w:rsidRPr="00FF00DA">
        <w:rPr>
          <w:lang w:val="en-US"/>
        </w:rPr>
        <w:t xml:space="preserve">Many type of tourists and resorts, </w:t>
      </w:r>
      <w:r>
        <w:rPr>
          <w:lang w:val="en-US"/>
        </w:rPr>
        <w:t xml:space="preserve">with </w:t>
      </w:r>
      <w:r w:rsidRPr="00FF00DA">
        <w:rPr>
          <w:lang w:val="en-US"/>
        </w:rPr>
        <w:t>social preferences and competition</w:t>
      </w:r>
    </w:p>
    <w:p w14:paraId="12FCE0A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Social preferences are represented by the preference that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one type </w:t>
      </w:r>
      <w:r w:rsidRPr="00FF00DA">
        <w:rPr>
          <w:rFonts w:ascii="Calibri" w:eastAsia="Calibri" w:hAnsi="Calibri" w:cs="Calibri"/>
          <w:lang w:val="en-US"/>
        </w:rPr>
        <w:t>have</w:t>
      </w:r>
      <w:r w:rsidRPr="00FF00DA">
        <w:rPr>
          <w:rFonts w:ascii="Calibri" w:eastAsia="Calibri" w:hAnsi="Calibri" w:cs="Calibri"/>
          <w:color w:val="000000"/>
          <w:lang w:val="en-US"/>
        </w:rPr>
        <w:t xml:space="preserve"> for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his same type, and the </w:t>
      </w:r>
      <w:r w:rsidRPr="00FF00DA">
        <w:rPr>
          <w:rFonts w:ascii="Calibri" w:eastAsia="Calibri" w:hAnsi="Calibri" w:cs="Calibri"/>
          <w:lang w:val="en-US"/>
        </w:rPr>
        <w:t>aversion</w:t>
      </w:r>
      <w:r w:rsidRPr="00FF00DA">
        <w:rPr>
          <w:rFonts w:ascii="Calibri" w:eastAsia="Calibri" w:hAnsi="Calibri" w:cs="Calibri"/>
          <w:color w:val="000000"/>
          <w:lang w:val="en-US"/>
        </w:rPr>
        <w:t xml:space="preserve"> for tourists who are not the same type. In order to keep the model simple, the paper focus in the case where </w:t>
      </w:r>
      <m:oMath>
        <m:r>
          <w:rPr>
            <w:rFonts w:ascii="Cambria Math" w:eastAsia="Cambria Math" w:hAnsi="Cambria Math" w:cs="Cambria Math"/>
            <w:color w:val="000000"/>
          </w:rPr>
          <m:t>b</m:t>
        </m:r>
        <m:r>
          <w:rPr>
            <w:rFonts w:ascii="Cambria Math" w:eastAsia="Cambria Math" w:hAnsi="Cambria Math" w:cs="Cambria Math"/>
            <w:color w:val="000000"/>
            <w:lang w:val="en-US"/>
          </w:rPr>
          <m:t>&gt;0</m:t>
        </m:r>
      </m:oMath>
      <w:r w:rsidRPr="00FF00DA">
        <w:rPr>
          <w:rFonts w:ascii="Calibri" w:eastAsia="Calibri" w:hAnsi="Calibri" w:cs="Calibri"/>
          <w:color w:val="000000"/>
          <w:lang w:val="en-US"/>
        </w:rPr>
        <w:t xml:space="preserve"> and </w:t>
      </w:r>
      <m:oMath>
        <m:r>
          <w:rPr>
            <w:rFonts w:ascii="Cambria Math" w:eastAsia="Cambria Math" w:hAnsi="Cambria Math" w:cs="Cambria Math"/>
            <w:color w:val="000000"/>
          </w:rPr>
          <m:t>d</m:t>
        </m:r>
        <m:r>
          <w:rPr>
            <w:rFonts w:ascii="Cambria Math" w:eastAsia="Cambria Math" w:hAnsi="Cambria Math" w:cs="Cambria Math"/>
            <w:color w:val="000000"/>
            <w:lang w:val="en-US"/>
          </w:rPr>
          <m:t>&gt;0</m:t>
        </m:r>
      </m:oMath>
      <w:r w:rsidRPr="00FF00DA">
        <w:rPr>
          <w:rFonts w:ascii="Calibri" w:eastAsia="Calibri" w:hAnsi="Calibri" w:cs="Calibri"/>
          <w:color w:val="000000"/>
          <w:lang w:val="en-US"/>
        </w:rPr>
        <w:t xml:space="preserve"> are the same for all the tourists. </w:t>
      </w:r>
    </w:p>
    <w:p w14:paraId="0FBCD50D" w14:textId="77777777" w:rsidR="00AC504F" w:rsidRPr="00AC504F"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AC504F">
        <w:rPr>
          <w:rFonts w:ascii="Calibri" w:eastAsia="Calibri" w:hAnsi="Calibri" w:cs="Calibri"/>
          <w:b/>
          <w:color w:val="000000"/>
          <w:lang w:val="en-US"/>
        </w:rPr>
        <w:t>Table 6: Model with Social Preferences</w:t>
      </w:r>
    </w:p>
    <w:tbl>
      <w:tblPr>
        <w:tblStyle w:val="af3"/>
        <w:tblW w:w="6332" w:type="dxa"/>
        <w:jc w:val="center"/>
        <w:tblInd w:w="0" w:type="dxa"/>
        <w:tblLayout w:type="fixed"/>
        <w:tblLook w:val="0000" w:firstRow="0" w:lastRow="0" w:firstColumn="0" w:lastColumn="0" w:noHBand="0" w:noVBand="0"/>
      </w:tblPr>
      <w:tblGrid>
        <w:gridCol w:w="1560"/>
        <w:gridCol w:w="3071"/>
        <w:gridCol w:w="1701"/>
      </w:tblGrid>
      <w:tr w:rsidR="00AC504F" w14:paraId="6F7B14BD"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A46003B"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4A83AD3A" w14:textId="77777777" w:rsidR="00AC504F" w:rsidRDefault="00AC504F" w:rsidP="00AD3780">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38996316"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AC504F" w14:paraId="3A428386"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FD7770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67FDC511"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D7E1D9B"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AC504F" w14:paraId="6AD12CA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4BC78B5"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6D6F871A"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exogenous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income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A9ED7F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60740CDB"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5ABB6EC"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5795601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individual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parameter</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893280C"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400E2C22"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F1E05B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1DCF6893"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for</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alike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8EB905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0156667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ABFE0DA"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2E21F67E"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67FA1DC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68816653"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AA5BC05"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732AEF05"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inertia</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degree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1208B0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AC504F" w14:paraId="5423C5A5"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473F6A8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66E57D0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memory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size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CF9544D"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576C7F31"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B622334"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7EED810A"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87C6646"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AC504F" w14:paraId="586124FB"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8586D1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735CFF16"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51B2EDF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2DE4C729"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1D486C1" w14:textId="77777777" w:rsidR="00AC504F" w:rsidRDefault="00AC504F" w:rsidP="00AD3780">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71425E38"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A258ED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{(11,11)}</w:t>
            </w:r>
          </w:p>
        </w:tc>
      </w:tr>
      <w:tr w:rsidR="00AC504F" w14:paraId="79C8EE47"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CB94490" w14:textId="77777777" w:rsidR="00AC504F" w:rsidRDefault="00AC504F" w:rsidP="00AD3780">
            <w:pPr>
              <w:jc w:val="center"/>
              <w:rPr>
                <w:rFonts w:ascii="Calibri" w:eastAsia="Calibri" w:hAnsi="Calibri" w:cs="Calibri"/>
                <w:color w:val="000000"/>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2A882BE5"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4508B307"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1E377611"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2C6A18B9"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D433FA7"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7EDF0B1"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AC504F" w14:paraId="1A8AB3AE"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0B933C1"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6C035B3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negative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7CE25BD"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AC504F" w14:paraId="2AD6696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61BE2E4"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06DC2604"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46AB0B1E"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∈[0.5,1]</m:t>
                </m:r>
              </m:oMath>
            </m:oMathPara>
          </w:p>
        </w:tc>
      </w:tr>
      <w:tr w:rsidR="00AC504F" w14:paraId="010865F5"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E9720CF"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06D29778"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58098A3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w:t>
            </w:r>
          </w:p>
        </w:tc>
      </w:tr>
      <w:tr w:rsidR="00AC504F" w14:paraId="5C5651B1"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3A3C12CA"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2DA99E5C"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5F2CFF9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{10,10}</w:t>
            </w:r>
          </w:p>
        </w:tc>
      </w:tr>
      <w:tr w:rsidR="00AC504F" w14:paraId="5FDFE50C"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688ED95" w14:textId="77777777" w:rsidR="00AC504F" w:rsidRDefault="00AC504F" w:rsidP="00AD3780">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7E0F57C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2DA64CDF" w14:textId="77777777" w:rsidR="00AC504F" w:rsidRDefault="00AC504F" w:rsidP="00AD3780">
            <w:pPr>
              <w:jc w:val="center"/>
              <w:rPr>
                <w:rFonts w:ascii="Cambria Math" w:eastAsia="Cambria Math" w:hAnsi="Cambria Math" w:cs="Cambria Math"/>
                <w:color w:val="000000"/>
                <w:sz w:val="20"/>
                <w:szCs w:val="20"/>
              </w:rPr>
            </w:pPr>
            <m:oMathPara>
              <m:oMath>
                <m:d>
                  <m:dPr>
                    <m:begChr m:val="{"/>
                    <m:endChr m:val="}"/>
                    <m:ctrlPr>
                      <w:rPr>
                        <w:rFonts w:ascii="Cambria Math" w:eastAsia="Cambria Math" w:hAnsi="Cambria Math" w:cs="Cambria Math"/>
                        <w:color w:val="000000"/>
                        <w:sz w:val="20"/>
                        <w:szCs w:val="20"/>
                      </w:rPr>
                    </m:ctrlPr>
                  </m:dPr>
                  <m:e>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10,0</m:t>
                        </m:r>
                      </m:e>
                    </m:d>
                    <m:r>
                      <w:rPr>
                        <w:rFonts w:ascii="Cambria Math" w:eastAsia="Cambria Math" w:hAnsi="Cambria Math" w:cs="Cambria Math"/>
                        <w:color w:val="000000"/>
                        <w:sz w:val="20"/>
                        <w:szCs w:val="20"/>
                      </w:rPr>
                      <m:t>,(0,10)</m:t>
                    </m:r>
                  </m:e>
                </m:d>
              </m:oMath>
            </m:oMathPara>
          </w:p>
        </w:tc>
      </w:tr>
    </w:tbl>
    <w:p w14:paraId="09AA33EB"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4E7F2A62" w14:textId="2B62D5A0"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lastRenderedPageBreak/>
        <w:t xml:space="preserve">Table 6 shows the parameters for studying the allocation of surplus when tourists have preferences for crowding. Table 3 summarize the types and number of resorts and tourists and Figure 1, of Proposition 1 explains how tourists make the choice when they compare two </w:t>
      </w:r>
      <w:proofErr w:type="spellStart"/>
      <w:r w:rsidRPr="00FF00DA">
        <w:rPr>
          <w:rFonts w:ascii="Calibri" w:eastAsia="Calibri" w:hAnsi="Calibri" w:cs="Calibri"/>
          <w:color w:val="000000"/>
          <w:lang w:val="en-US"/>
        </w:rPr>
        <w:t>reseorts</w:t>
      </w:r>
      <w:proofErr w:type="spellEnd"/>
      <w:r w:rsidRPr="00FF00DA">
        <w:rPr>
          <w:rFonts w:ascii="Calibri" w:eastAsia="Calibri" w:hAnsi="Calibri" w:cs="Calibri"/>
          <w:color w:val="000000"/>
          <w:lang w:val="en-US"/>
        </w:rPr>
        <w:t xml:space="preserve">. </w:t>
      </w:r>
    </w:p>
    <w:p w14:paraId="7F89DDD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price dynamic in this setting is dominated by the excess of supply, therefore the price of the two resorts will decrease toward marginal cost. This means that the difference in price </w:t>
      </w:r>
      <m:oMath>
        <m:r>
          <w:rPr>
            <w:rFonts w:ascii="Cambria Math" w:hAnsi="Cambria Math"/>
          </w:rPr>
          <m:t>Δ</m:t>
        </m:r>
        <m:r>
          <w:rPr>
            <w:rFonts w:ascii="Cambria Math" w:eastAsia="Cambria Math" w:hAnsi="Cambria Math" w:cs="Cambria Math"/>
            <w:color w:val="000000"/>
          </w:rPr>
          <m:t>p</m:t>
        </m:r>
      </m:oMath>
      <w:r w:rsidRPr="00FF00DA">
        <w:rPr>
          <w:rFonts w:ascii="Calibri" w:eastAsia="Calibri" w:hAnsi="Calibri" w:cs="Calibri"/>
          <w:color w:val="000000"/>
          <w:lang w:val="en-US"/>
        </w:rPr>
        <w:t xml:space="preserve"> between the two firms is not important. The initial condition of the market distributes the tourists randomly between the </w:t>
      </w:r>
      <w:r w:rsidRPr="00FF00DA">
        <w:rPr>
          <w:rFonts w:ascii="Calibri" w:eastAsia="Calibri" w:hAnsi="Calibri" w:cs="Calibri"/>
          <w:lang w:val="en-US"/>
        </w:rPr>
        <w:t>two resorts</w:t>
      </w:r>
      <w:r w:rsidRPr="00FF00DA">
        <w:rPr>
          <w:rFonts w:ascii="Calibri" w:eastAsia="Calibri" w:hAnsi="Calibri" w:cs="Calibri"/>
          <w:color w:val="000000"/>
          <w:lang w:val="en-US"/>
        </w:rPr>
        <w:t xml:space="preserve">. This means that in the initial conditions </w:t>
      </w:r>
      <m:oMath>
        <m:r>
          <w:rPr>
            <w:rFonts w:ascii="Cambria Math" w:hAnsi="Cambria Math"/>
          </w:rPr>
          <m:t>Δ</m:t>
        </m:r>
        <m:r>
          <w:rPr>
            <w:rFonts w:ascii="Cambria Math" w:eastAsia="Cambria Math" w:hAnsi="Cambria Math" w:cs="Cambria Math"/>
            <w:color w:val="000000"/>
          </w:rPr>
          <m:t>m</m:t>
        </m:r>
      </m:oMath>
      <w:r w:rsidRPr="00FF00DA">
        <w:rPr>
          <w:rFonts w:ascii="Calibri" w:eastAsia="Calibri" w:hAnsi="Calibri" w:cs="Calibri"/>
          <w:color w:val="000000"/>
          <w:lang w:val="en-US"/>
        </w:rPr>
        <w:t xml:space="preserve"> is close to zero. It is useful to have Figure 1 as a reference to explain the results. Notice that in this setting </w:t>
      </w:r>
      <m:oMath>
        <m:f>
          <m:fPr>
            <m:ctrlPr>
              <w:rPr>
                <w:rFonts w:ascii="Cambria Math" w:eastAsia="Cambria Math" w:hAnsi="Cambria Math" w:cs="Cambria Math"/>
                <w:color w:val="000000"/>
              </w:rPr>
            </m:ctrlPr>
          </m:fPr>
          <m:num>
            <m:r>
              <w:rPr>
                <w:rFonts w:ascii="Cambria Math" w:eastAsia="Cambria Math" w:hAnsi="Cambria Math" w:cs="Cambria Math"/>
                <w:color w:val="000000"/>
              </w:rPr>
              <m:t>a</m:t>
            </m:r>
          </m:num>
          <m:den>
            <m:r>
              <w:rPr>
                <w:rFonts w:ascii="Cambria Math" w:eastAsia="Cambria Math" w:hAnsi="Cambria Math" w:cs="Cambria Math"/>
                <w:color w:val="000000"/>
              </w:rPr>
              <m:t>b</m:t>
            </m:r>
            <m:r>
              <w:rPr>
                <w:rFonts w:ascii="Cambria Math" w:eastAsia="Cambria Math" w:hAnsi="Cambria Math" w:cs="Cambria Math"/>
                <w:color w:val="000000"/>
                <w:lang w:val="en-US"/>
              </w:rPr>
              <m:t>+</m:t>
            </m:r>
            <m:r>
              <w:rPr>
                <w:rFonts w:ascii="Cambria Math" w:eastAsia="Cambria Math" w:hAnsi="Cambria Math" w:cs="Cambria Math"/>
                <w:color w:val="000000"/>
              </w:rPr>
              <m:t>d</m:t>
            </m:r>
          </m:den>
        </m:f>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2</m:t>
            </m:r>
          </m:den>
        </m:f>
      </m:oMath>
      <w:r w:rsidRPr="00FF00DA">
        <w:rPr>
          <w:rFonts w:ascii="Calibri" w:eastAsia="Calibri" w:hAnsi="Calibri" w:cs="Calibri"/>
          <w:color w:val="000000"/>
          <w:lang w:val="en-US"/>
        </w:rPr>
        <w:t xml:space="preserve">, so if the initial conditions make </w:t>
      </w:r>
      <m:oMath>
        <m:d>
          <m:dPr>
            <m:begChr m:val="|"/>
            <m:endChr m:val="|"/>
            <m:ctrlPr>
              <w:rPr>
                <w:rFonts w:ascii="Cambria Math" w:eastAsia="Cambria Math" w:hAnsi="Cambria Math" w:cs="Cambria Math"/>
                <w:color w:val="000000"/>
              </w:rPr>
            </m:ctrlPr>
          </m:dPr>
          <m:e>
            <m:r>
              <w:rPr>
                <w:rFonts w:ascii="Cambria Math" w:hAnsi="Cambria Math"/>
              </w:rPr>
              <m:t>Δ</m:t>
            </m:r>
            <m:r>
              <w:rPr>
                <w:rFonts w:ascii="Cambria Math" w:eastAsia="Cambria Math" w:hAnsi="Cambria Math" w:cs="Cambria Math"/>
                <w:color w:val="000000"/>
              </w:rPr>
              <m:t>m</m:t>
            </m:r>
          </m:e>
        </m:d>
        <m:r>
          <w:rPr>
            <w:rFonts w:ascii="Cambria Math" w:eastAsia="Cambria Math" w:hAnsi="Cambria Math" w:cs="Cambria Math"/>
            <w:color w:val="000000"/>
            <w:lang w:val="en-US"/>
          </w:rPr>
          <m:t>&lt;0.5</m:t>
        </m:r>
      </m:oMath>
      <w:r w:rsidRPr="00FF00DA">
        <w:rPr>
          <w:rFonts w:ascii="Calibri" w:eastAsia="Calibri" w:hAnsi="Calibri" w:cs="Calibri"/>
          <w:color w:val="000000"/>
          <w:lang w:val="en-US"/>
        </w:rPr>
        <w:t xml:space="preserve"> the market will allocate the tourist to their most individually preferred resort because </w:t>
      </w:r>
      <m:oMath>
        <m:r>
          <w:rPr>
            <w:rFonts w:ascii="Cambria Math" w:hAnsi="Cambria Math"/>
          </w:rPr>
          <m:t>Δ</m:t>
        </m:r>
        <m:r>
          <w:rPr>
            <w:rFonts w:ascii="Cambria Math" w:eastAsia="Cambria Math" w:hAnsi="Cambria Math" w:cs="Cambria Math"/>
            <w:color w:val="000000"/>
          </w:rPr>
          <m:t>m</m:t>
        </m:r>
      </m:oMath>
      <w:r w:rsidRPr="00FF00DA">
        <w:rPr>
          <w:rFonts w:ascii="Calibri" w:eastAsia="Calibri" w:hAnsi="Calibri" w:cs="Calibri"/>
          <w:color w:val="000000"/>
          <w:lang w:val="en-US"/>
        </w:rPr>
        <w:t xml:space="preserve"> is to the left of the line of Case 3, and to the right of the line of Case 4. Therefore, considering the price dynamic and the surplus allocation the distribution of welfare that this market make is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w:t>
      </w:r>
    </w:p>
    <w:p w14:paraId="67119FE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dynamic becomes more interesting when there is competition in one of the submarkets. Thus, in Table 7 are specified the parameters modified compared to the parameter space of Table 6.</w:t>
      </w:r>
    </w:p>
    <w:p w14:paraId="499876B1" w14:textId="77777777" w:rsidR="00AC504F" w:rsidRPr="00AC504F"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AC504F">
        <w:rPr>
          <w:rFonts w:ascii="Calibri" w:eastAsia="Calibri" w:hAnsi="Calibri" w:cs="Calibri"/>
          <w:b/>
          <w:color w:val="000000"/>
          <w:lang w:val="en-US"/>
        </w:rPr>
        <w:t>Table 7: Values of the parameters</w:t>
      </w:r>
    </w:p>
    <w:tbl>
      <w:tblPr>
        <w:tblStyle w:val="af4"/>
        <w:tblW w:w="6332" w:type="dxa"/>
        <w:jc w:val="center"/>
        <w:tblInd w:w="0" w:type="dxa"/>
        <w:tblLayout w:type="fixed"/>
        <w:tblLook w:val="0000" w:firstRow="0" w:lastRow="0" w:firstColumn="0" w:lastColumn="0" w:noHBand="0" w:noVBand="0"/>
      </w:tblPr>
      <w:tblGrid>
        <w:gridCol w:w="1560"/>
        <w:gridCol w:w="3071"/>
        <w:gridCol w:w="1701"/>
      </w:tblGrid>
      <w:tr w:rsidR="00AC504F" w14:paraId="0EC65F06"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90E42EF"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332AB479" w14:textId="77777777" w:rsidR="00AC504F" w:rsidRDefault="00AC504F" w:rsidP="00AD3780">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85A644C"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AC504F" w14:paraId="5800234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6B38317C"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65CF46C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Income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BDA126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AC504F" w14:paraId="356827D0"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18552C7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16968487"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2766FF9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AC504F" w14:paraId="5C58BDE8"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77CC15E0" w14:textId="77777777" w:rsidR="00AC504F" w:rsidRDefault="00AC504F" w:rsidP="00AD3780">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6B701EDE"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75D2B73"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r w:rsidR="00AC504F" w14:paraId="1E13A773" w14:textId="77777777" w:rsidTr="00AD3780">
        <w:trPr>
          <w:jc w:val="center"/>
        </w:trPr>
        <w:tc>
          <w:tcPr>
            <w:tcW w:w="1560" w:type="dxa"/>
            <w:tcBorders>
              <w:top w:val="single" w:sz="4" w:space="0" w:color="000000"/>
              <w:left w:val="single" w:sz="4" w:space="0" w:color="000000"/>
              <w:bottom w:val="single" w:sz="4" w:space="0" w:color="000000"/>
              <w:right w:val="single" w:sz="4" w:space="0" w:color="000000"/>
            </w:tcBorders>
          </w:tcPr>
          <w:p w14:paraId="537A5308" w14:textId="77777777" w:rsidR="00AC504F" w:rsidRDefault="00AC504F" w:rsidP="00AD3780">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16D04D60"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0350BD4"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0.04</w:t>
            </w:r>
          </w:p>
        </w:tc>
      </w:tr>
    </w:tbl>
    <w:p w14:paraId="1F601ED5"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20468EB1" w14:textId="730B9BAD"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From Proposition 2 in the submarket of resorts of type 1 the price will </w:t>
      </w:r>
      <w:r w:rsidRPr="00FF00DA">
        <w:rPr>
          <w:rFonts w:ascii="Calibri" w:eastAsia="Calibri" w:hAnsi="Calibri" w:cs="Calibri"/>
          <w:lang w:val="en-US"/>
        </w:rPr>
        <w:t>grow</w:t>
      </w:r>
      <w:r w:rsidRPr="00FF00DA">
        <w:rPr>
          <w:rFonts w:ascii="Calibri" w:eastAsia="Calibri" w:hAnsi="Calibri" w:cs="Calibri"/>
          <w:color w:val="000000"/>
          <w:lang w:val="en-US"/>
        </w:rPr>
        <w:t xml:space="preserve"> and the excess of capacity in the submarket of type 2 will make price to be equal to the marginal cost. </w:t>
      </w:r>
    </w:p>
    <w:p w14:paraId="4DDCD1B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Figure 7 shows the evolution of the market during T=1000 periods. The initial distribution of </w:t>
      </w:r>
      <w:r w:rsidRPr="00FF00DA">
        <w:rPr>
          <w:rFonts w:ascii="Calibri" w:eastAsia="Calibri" w:hAnsi="Calibri" w:cs="Calibri"/>
          <w:lang w:val="en-US"/>
        </w:rPr>
        <w:t>tourists</w:t>
      </w:r>
      <w:r w:rsidRPr="00FF00DA">
        <w:rPr>
          <w:rFonts w:ascii="Calibri" w:eastAsia="Calibri" w:hAnsi="Calibri" w:cs="Calibri"/>
          <w:color w:val="000000"/>
          <w:lang w:val="en-US"/>
        </w:rPr>
        <w:t xml:space="preserve"> in this case is that all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are in the resorts where they would like to be if they would decide looking only at their individual preferences. </w:t>
      </w:r>
    </w:p>
    <w:p w14:paraId="636FFB64" w14:textId="77777777" w:rsidR="00AC504F" w:rsidRDefault="00AC504F" w:rsidP="00AC504F">
      <w:pPr>
        <w:keepNext/>
        <w:pBdr>
          <w:top w:val="nil"/>
          <w:left w:val="nil"/>
          <w:bottom w:val="nil"/>
          <w:right w:val="nil"/>
          <w:between w:val="nil"/>
        </w:pBdr>
        <w:spacing w:after="200"/>
        <w:jc w:val="center"/>
        <w:rPr>
          <w:rFonts w:ascii="Calibri" w:eastAsia="Calibri" w:hAnsi="Calibri" w:cs="Calibri"/>
          <w:b/>
          <w:color w:val="000000"/>
        </w:rPr>
      </w:pPr>
      <w:r>
        <w:rPr>
          <w:rFonts w:ascii="Calibri" w:eastAsia="Calibri" w:hAnsi="Calibri" w:cs="Calibri"/>
          <w:b/>
          <w:color w:val="000000"/>
        </w:rPr>
        <w:lastRenderedPageBreak/>
        <w:t xml:space="preserve">Figure 7: </w:t>
      </w:r>
      <w:proofErr w:type="spellStart"/>
      <w:r>
        <w:rPr>
          <w:rFonts w:ascii="Calibri" w:eastAsia="Calibri" w:hAnsi="Calibri" w:cs="Calibri"/>
          <w:b/>
          <w:color w:val="000000"/>
        </w:rPr>
        <w:t>Model</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with</w:t>
      </w:r>
      <w:proofErr w:type="spellEnd"/>
      <w:r>
        <w:rPr>
          <w:rFonts w:ascii="Calibri" w:eastAsia="Calibri" w:hAnsi="Calibri" w:cs="Calibri"/>
          <w:b/>
          <w:color w:val="000000"/>
        </w:rPr>
        <w:t xml:space="preserve"> Social </w:t>
      </w:r>
      <w:proofErr w:type="spellStart"/>
      <w:r>
        <w:rPr>
          <w:rFonts w:ascii="Calibri" w:eastAsia="Calibri" w:hAnsi="Calibri" w:cs="Calibri"/>
          <w:b/>
          <w:color w:val="000000"/>
        </w:rPr>
        <w:t>Preference</w:t>
      </w:r>
      <w:proofErr w:type="spellEnd"/>
    </w:p>
    <w:tbl>
      <w:tblPr>
        <w:tblStyle w:val="afc"/>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AC504F" w14:paraId="10D0EA42" w14:textId="77777777" w:rsidTr="00AD3780">
        <w:tc>
          <w:tcPr>
            <w:tcW w:w="4584" w:type="dxa"/>
          </w:tcPr>
          <w:p w14:paraId="5A0C192A"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7DC755DF" wp14:editId="6336374F">
                  <wp:extent cx="2687280" cy="26000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687280" cy="2600001"/>
                          </a:xfrm>
                          <a:prstGeom prst="rect">
                            <a:avLst/>
                          </a:prstGeom>
                          <a:ln/>
                        </pic:spPr>
                      </pic:pic>
                    </a:graphicData>
                  </a:graphic>
                </wp:inline>
              </w:drawing>
            </w:r>
          </w:p>
        </w:tc>
        <w:tc>
          <w:tcPr>
            <w:tcW w:w="4776" w:type="dxa"/>
          </w:tcPr>
          <w:p w14:paraId="1D2E35C1" w14:textId="77777777" w:rsidR="00AC504F" w:rsidRDefault="00AC504F" w:rsidP="00AD3780">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31F4AFBC" wp14:editId="13069791">
                  <wp:extent cx="2678736" cy="259173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78736" cy="2591735"/>
                          </a:xfrm>
                          <a:prstGeom prst="rect">
                            <a:avLst/>
                          </a:prstGeom>
                          <a:ln/>
                        </pic:spPr>
                      </pic:pic>
                    </a:graphicData>
                  </a:graphic>
                </wp:inline>
              </w:drawing>
            </w:r>
          </w:p>
        </w:tc>
      </w:tr>
      <w:tr w:rsidR="00AC504F" w14:paraId="33A100B5" w14:textId="77777777" w:rsidTr="00AD3780">
        <w:tc>
          <w:tcPr>
            <w:tcW w:w="4584" w:type="dxa"/>
          </w:tcPr>
          <w:p w14:paraId="39B7A1D8" w14:textId="77777777" w:rsidR="00AC504F" w:rsidRDefault="00AC504F" w:rsidP="00AD3780">
            <w:pPr>
              <w:widowControl w:val="0"/>
              <w:numPr>
                <w:ilvl w:val="0"/>
                <w:numId w:val="3"/>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54C8BA54" w14:textId="77777777" w:rsidR="00AC504F" w:rsidRDefault="00AC504F" w:rsidP="00AD3780">
            <w:pPr>
              <w:widowControl w:val="0"/>
              <w:numPr>
                <w:ilvl w:val="0"/>
                <w:numId w:val="3"/>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AC504F" w:rsidRPr="00EC0C9C" w14:paraId="0E9B7AEC" w14:textId="77777777" w:rsidTr="00AD3780">
        <w:tc>
          <w:tcPr>
            <w:tcW w:w="9360" w:type="dxa"/>
            <w:gridSpan w:val="2"/>
          </w:tcPr>
          <w:p w14:paraId="42A4F193" w14:textId="77777777" w:rsidR="00AC504F" w:rsidRDefault="00AC504F" w:rsidP="00AD3780">
            <w:pPr>
              <w:widowControl w:val="0"/>
              <w:pBdr>
                <w:top w:val="nil"/>
                <w:left w:val="nil"/>
                <w:bottom w:val="nil"/>
                <w:right w:val="nil"/>
                <w:between w:val="nil"/>
              </w:pBdr>
              <w:rPr>
                <w:rFonts w:ascii="Calibri" w:eastAsia="Calibri" w:hAnsi="Calibri" w:cs="Calibri"/>
                <w:color w:val="000000"/>
                <w:sz w:val="20"/>
                <w:szCs w:val="20"/>
              </w:rPr>
            </w:pPr>
          </w:p>
          <w:p w14:paraId="4CD47BBA" w14:textId="77777777" w:rsidR="00AC504F" w:rsidRPr="00FF00DA" w:rsidRDefault="00AC504F" w:rsidP="00AD3780">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19395C4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figure it is possible to appreciate the interaction between the two submarkets. During the first 230 periods, all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are in the resort where they would prefer to be, but given that the price of the submarket of type 1 is increasing,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tourists is decreasing as well. See figure (a) and (b). </w:t>
      </w:r>
    </w:p>
    <w:p w14:paraId="4895E7C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After the period 230, the price in the submarket 1 is so high that tourists of type 1 prefer to stay at the resorts of type 2. This </w:t>
      </w:r>
      <w:r w:rsidRPr="00FF00DA">
        <w:rPr>
          <w:rFonts w:ascii="Calibri" w:eastAsia="Calibri" w:hAnsi="Calibri" w:cs="Calibri"/>
          <w:lang w:val="en-US"/>
        </w:rPr>
        <w:t>originates</w:t>
      </w:r>
      <w:r w:rsidRPr="00FF00DA">
        <w:rPr>
          <w:rFonts w:ascii="Calibri" w:eastAsia="Calibri" w:hAnsi="Calibri" w:cs="Calibri"/>
          <w:color w:val="000000"/>
          <w:lang w:val="en-US"/>
        </w:rPr>
        <w:t xml:space="preserve"> an excess of demand in submarket 2 resulting in a price increase in this market. When the price difference between submarket 2 and 1 is reduced, the tourist returns to their individually preferred hotel, and the dynamics start over again.</w:t>
      </w:r>
    </w:p>
    <w:p w14:paraId="39E8E0C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result is that there is a cyclical dynamic affecting the allocation of </w:t>
      </w:r>
      <w:r w:rsidRPr="00FF00DA">
        <w:rPr>
          <w:rFonts w:ascii="Calibri" w:eastAsia="Calibri" w:hAnsi="Calibri" w:cs="Calibri"/>
          <w:lang w:val="en-US"/>
        </w:rPr>
        <w:t>surpluses</w:t>
      </w:r>
      <w:r w:rsidRPr="00FF00DA">
        <w:rPr>
          <w:rFonts w:ascii="Calibri" w:eastAsia="Calibri" w:hAnsi="Calibri" w:cs="Calibri"/>
          <w:color w:val="000000"/>
          <w:lang w:val="en-US"/>
        </w:rPr>
        <w:t xml:space="preserve"> of the market, with </w:t>
      </w:r>
      <w:r w:rsidRPr="00FF00DA">
        <w:rPr>
          <w:rFonts w:ascii="Calibri" w:eastAsia="Calibri" w:hAnsi="Calibri" w:cs="Calibri"/>
          <w:lang w:val="en-US"/>
        </w:rPr>
        <w:t>tourists</w:t>
      </w:r>
      <w:r w:rsidRPr="00FF00DA">
        <w:rPr>
          <w:rFonts w:ascii="Calibri" w:eastAsia="Calibri" w:hAnsi="Calibri" w:cs="Calibri"/>
          <w:color w:val="000000"/>
          <w:lang w:val="en-US"/>
        </w:rPr>
        <w:t xml:space="preserve"> changing the type of hotel that they visit.</w:t>
      </w:r>
    </w:p>
    <w:p w14:paraId="36033FCE"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dynamic is the same independently of the initial distribution of tourists. However the allocation of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 and utility is affected depending on the preference of the tourist. </w:t>
      </w:r>
    </w:p>
    <w:p w14:paraId="35B386B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Table 8 shows an exploration of the allocation of utility and surplus made by the market </w:t>
      </w:r>
      <w:r w:rsidRPr="00FF00DA">
        <w:rPr>
          <w:rFonts w:ascii="Calibri" w:eastAsia="Calibri" w:hAnsi="Calibri" w:cs="Calibri"/>
          <w:color w:val="000000"/>
          <w:lang w:val="en-US"/>
        </w:rPr>
        <w:lastRenderedPageBreak/>
        <w:t>starting from different individual preferences.</w:t>
      </w:r>
    </w:p>
    <w:p w14:paraId="2BED7A11" w14:textId="77777777" w:rsidR="00AC504F" w:rsidRPr="00FF00DA" w:rsidRDefault="00AC504F" w:rsidP="00AC504F">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 xml:space="preserve">Table 8: Allocation of Utility and </w:t>
      </w:r>
      <w:proofErr w:type="spellStart"/>
      <w:r w:rsidRPr="00FF00DA">
        <w:rPr>
          <w:rFonts w:ascii="Calibri" w:eastAsia="Calibri" w:hAnsi="Calibri" w:cs="Calibri"/>
          <w:b/>
          <w:color w:val="000000"/>
          <w:lang w:val="en-US"/>
        </w:rPr>
        <w:t>Excedent</w:t>
      </w:r>
      <w:proofErr w:type="spellEnd"/>
      <w:r w:rsidRPr="00FF00DA">
        <w:rPr>
          <w:rFonts w:ascii="Calibri" w:eastAsia="Calibri" w:hAnsi="Calibri" w:cs="Calibri"/>
          <w:b/>
          <w:color w:val="000000"/>
          <w:lang w:val="en-US"/>
        </w:rPr>
        <w:t xml:space="preserve"> according to Individual Preferences</w:t>
      </w:r>
    </w:p>
    <w:tbl>
      <w:tblPr>
        <w:tblStyle w:val="a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2130"/>
        <w:gridCol w:w="2825"/>
      </w:tblGrid>
      <w:tr w:rsidR="00AC504F" w14:paraId="131090C5" w14:textId="77777777" w:rsidTr="00AD3780">
        <w:tc>
          <w:tcPr>
            <w:tcW w:w="3539" w:type="dxa"/>
          </w:tcPr>
          <w:p w14:paraId="50709F4A"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Individual </w:t>
            </w:r>
            <w:proofErr w:type="spellStart"/>
            <w:r>
              <w:rPr>
                <w:rFonts w:ascii="Calibri" w:eastAsia="Calibri" w:hAnsi="Calibri" w:cs="Calibri"/>
                <w:b/>
                <w:color w:val="000000"/>
                <w:sz w:val="20"/>
                <w:szCs w:val="20"/>
              </w:rPr>
              <w:t>Preferences</w:t>
            </w:r>
            <w:proofErr w:type="spellEnd"/>
            <w:r>
              <w:rPr>
                <w:rFonts w:ascii="Calibri" w:eastAsia="Calibri" w:hAnsi="Calibri" w:cs="Calibri"/>
                <w:b/>
                <w:color w:val="000000"/>
                <w:sz w:val="20"/>
                <w:szCs w:val="20"/>
              </w:rPr>
              <w:t xml:space="preserve"> of </w:t>
            </w:r>
            <w:proofErr w:type="spellStart"/>
            <w:r>
              <w:rPr>
                <w:rFonts w:ascii="Calibri" w:eastAsia="Calibri" w:hAnsi="Calibri" w:cs="Calibri"/>
                <w:b/>
                <w:color w:val="000000"/>
                <w:sz w:val="20"/>
                <w:szCs w:val="20"/>
              </w:rPr>
              <w:t>Tourists</w:t>
            </w:r>
            <w:proofErr w:type="spellEnd"/>
          </w:p>
        </w:tc>
        <w:tc>
          <w:tcPr>
            <w:tcW w:w="2130" w:type="dxa"/>
          </w:tcPr>
          <w:p w14:paraId="0B9BADCE"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Utility</w:t>
            </w:r>
            <w:proofErr w:type="spellEnd"/>
          </w:p>
        </w:tc>
        <w:tc>
          <w:tcPr>
            <w:tcW w:w="2825" w:type="dxa"/>
          </w:tcPr>
          <w:p w14:paraId="6E677C18" w14:textId="77777777" w:rsidR="00AC504F" w:rsidRDefault="00AC504F" w:rsidP="00AD3780">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Excedent</w:t>
            </w:r>
            <w:proofErr w:type="spellEnd"/>
          </w:p>
        </w:tc>
      </w:tr>
      <w:tr w:rsidR="00AC504F" w14:paraId="2661F942" w14:textId="77777777" w:rsidTr="00AD3780">
        <w:tc>
          <w:tcPr>
            <w:tcW w:w="3539" w:type="dxa"/>
          </w:tcPr>
          <w:p w14:paraId="7D8E8657"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{(10,0); (0,10)}</w:t>
            </w:r>
          </w:p>
        </w:tc>
        <w:tc>
          <w:tcPr>
            <w:tcW w:w="2130" w:type="dxa"/>
          </w:tcPr>
          <w:p w14:paraId="5FC4C152"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0.84 (0.004)</w:t>
            </w:r>
          </w:p>
        </w:tc>
        <w:tc>
          <w:tcPr>
            <w:tcW w:w="2825" w:type="dxa"/>
          </w:tcPr>
          <w:p w14:paraId="1A396199"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0.25 (0.002)</w:t>
            </w:r>
          </w:p>
        </w:tc>
      </w:tr>
      <w:tr w:rsidR="00AC504F" w14:paraId="6E0404E3" w14:textId="77777777" w:rsidTr="00AD3780">
        <w:tc>
          <w:tcPr>
            <w:tcW w:w="3539" w:type="dxa"/>
          </w:tcPr>
          <w:p w14:paraId="17A4282E"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{(8,2); (2,8)}</w:t>
            </w:r>
          </w:p>
        </w:tc>
        <w:tc>
          <w:tcPr>
            <w:tcW w:w="2130" w:type="dxa"/>
          </w:tcPr>
          <w:p w14:paraId="0FA61FF7"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0.82 (0.0002)</w:t>
            </w:r>
          </w:p>
        </w:tc>
        <w:tc>
          <w:tcPr>
            <w:tcW w:w="2825" w:type="dxa"/>
          </w:tcPr>
          <w:p w14:paraId="7325037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AC504F" w14:paraId="29C3F6C4" w14:textId="77777777" w:rsidTr="00AD3780">
        <w:tc>
          <w:tcPr>
            <w:tcW w:w="3539" w:type="dxa"/>
          </w:tcPr>
          <w:p w14:paraId="2B3C6C15"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{(5,5); (5,5)}</w:t>
            </w:r>
          </w:p>
        </w:tc>
        <w:tc>
          <w:tcPr>
            <w:tcW w:w="2130" w:type="dxa"/>
          </w:tcPr>
          <w:p w14:paraId="480B1F98"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0.82 (0.0001)</w:t>
            </w:r>
          </w:p>
        </w:tc>
        <w:tc>
          <w:tcPr>
            <w:tcW w:w="2825" w:type="dxa"/>
          </w:tcPr>
          <w:p w14:paraId="6DC7EC5F"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AC504F" w14:paraId="03BA6DB7" w14:textId="77777777" w:rsidTr="00AD3780">
        <w:tc>
          <w:tcPr>
            <w:tcW w:w="3539" w:type="dxa"/>
          </w:tcPr>
          <w:p w14:paraId="5DDE9997"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{(2,8); (8,2)}</w:t>
            </w:r>
          </w:p>
        </w:tc>
        <w:tc>
          <w:tcPr>
            <w:tcW w:w="2130" w:type="dxa"/>
          </w:tcPr>
          <w:p w14:paraId="3FB70E45"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0.84 (0.0001)</w:t>
            </w:r>
          </w:p>
        </w:tc>
        <w:tc>
          <w:tcPr>
            <w:tcW w:w="2825" w:type="dxa"/>
          </w:tcPr>
          <w:p w14:paraId="6CAB53CA"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AC504F" w14:paraId="04FC8E1A" w14:textId="77777777" w:rsidTr="00AD3780">
        <w:tc>
          <w:tcPr>
            <w:tcW w:w="3539" w:type="dxa"/>
          </w:tcPr>
          <w:p w14:paraId="220FA66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{(0,10); (10,0)}</w:t>
            </w:r>
          </w:p>
        </w:tc>
        <w:tc>
          <w:tcPr>
            <w:tcW w:w="2130" w:type="dxa"/>
          </w:tcPr>
          <w:p w14:paraId="4D6E80C0"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0.85 (0.006)</w:t>
            </w:r>
          </w:p>
        </w:tc>
        <w:tc>
          <w:tcPr>
            <w:tcW w:w="2825" w:type="dxa"/>
          </w:tcPr>
          <w:p w14:paraId="234E115B" w14:textId="77777777" w:rsidR="00AC504F" w:rsidRDefault="00AC504F" w:rsidP="00AD3780">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0.26 (0.002)</w:t>
            </w:r>
          </w:p>
        </w:tc>
      </w:tr>
    </w:tbl>
    <w:p w14:paraId="67E43E34" w14:textId="77777777" w:rsidR="00AC504F" w:rsidRPr="00FF00DA" w:rsidRDefault="00AC504F" w:rsidP="00AC504F">
      <w:pPr>
        <w:rPr>
          <w:lang w:val="en-US"/>
        </w:rPr>
      </w:pPr>
      <w:bookmarkStart w:id="14" w:name="_heading=h.30j0zll" w:colFirst="0" w:colLast="0"/>
      <w:bookmarkEnd w:id="14"/>
    </w:p>
    <w:p w14:paraId="5CD201DD" w14:textId="77777777" w:rsidR="00AC504F" w:rsidRDefault="00AC504F">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03D7AF53" w14:textId="3A334B06"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first column is represented the distribution of preference of tourists. The second column </w:t>
      </w:r>
      <w:r w:rsidRPr="00FF00DA">
        <w:rPr>
          <w:rFonts w:ascii="Calibri" w:eastAsia="Calibri" w:hAnsi="Calibri" w:cs="Calibri"/>
          <w:lang w:val="en-US"/>
        </w:rPr>
        <w:t>represents</w:t>
      </w:r>
      <w:r w:rsidRPr="00FF00DA">
        <w:rPr>
          <w:rFonts w:ascii="Calibri" w:eastAsia="Calibri" w:hAnsi="Calibri" w:cs="Calibri"/>
          <w:color w:val="000000"/>
          <w:lang w:val="en-US"/>
        </w:rPr>
        <w:t xml:space="preserve"> the average utility allocation made during the last 50 periods of a simulation during T=500 periods. Formally, </w:t>
      </w:r>
      <m:oMath>
        <m:r>
          <w:rPr>
            <w:rFonts w:ascii="Cambria Math" w:eastAsia="Cambria Math" w:hAnsi="Cambria Math" w:cs="Cambria Math"/>
            <w:color w:val="000000"/>
          </w:rPr>
          <m:t>ω</m:t>
        </m:r>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50</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r>
              <w:rPr>
                <w:rFonts w:ascii="Cambria Math" w:eastAsia="Cambria Math" w:hAnsi="Cambria Math" w:cs="Cambria Math"/>
                <w:color w:val="000000"/>
                <w:lang w:val="en-US"/>
              </w:rPr>
              <m:t>-50</m:t>
            </m:r>
          </m:sub>
          <m:sup>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ω</m:t>
                </m:r>
              </m:e>
              <m:sub>
                <m:r>
                  <w:rPr>
                    <w:rFonts w:ascii="Cambria Math" w:eastAsia="Cambria Math" w:hAnsi="Cambria Math" w:cs="Cambria Math"/>
                    <w:color w:val="000000"/>
                  </w:rPr>
                  <m:t>t</m:t>
                </m:r>
              </m:sub>
            </m:sSub>
          </m:e>
        </m:nary>
      </m:oMath>
      <w:r w:rsidRPr="00FF00DA">
        <w:rPr>
          <w:rFonts w:ascii="Calibri" w:eastAsia="Calibri" w:hAnsi="Calibri" w:cs="Calibri"/>
          <w:color w:val="000000"/>
          <w:lang w:val="en-US"/>
        </w:rPr>
        <w:t xml:space="preserve">. The third column </w:t>
      </w:r>
      <w:r w:rsidRPr="00FF00DA">
        <w:rPr>
          <w:rFonts w:ascii="Calibri" w:eastAsia="Calibri" w:hAnsi="Calibri" w:cs="Calibri"/>
          <w:lang w:val="en-US"/>
        </w:rPr>
        <w:t>represents</w:t>
      </w:r>
      <w:r w:rsidRPr="00FF00DA">
        <w:rPr>
          <w:rFonts w:ascii="Calibri" w:eastAsia="Calibri" w:hAnsi="Calibri" w:cs="Calibri"/>
          <w:color w:val="000000"/>
          <w:lang w:val="en-US"/>
        </w:rPr>
        <w:t xml:space="preserve"> the average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tourists obtained during the last 50 periods. Formally </w:t>
      </w:r>
      <m:oMath>
        <m:r>
          <w:rPr>
            <w:rFonts w:ascii="Cambria Math" w:eastAsia="Cambria Math" w:hAnsi="Cambria Math" w:cs="Cambria Math"/>
            <w:color w:val="000000"/>
          </w:rPr>
          <m:t>γ</m:t>
        </m:r>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50</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r>
              <w:rPr>
                <w:rFonts w:ascii="Cambria Math" w:eastAsia="Cambria Math" w:hAnsi="Cambria Math" w:cs="Cambria Math"/>
                <w:color w:val="000000"/>
                <w:lang w:val="en-US"/>
              </w:rPr>
              <m:t>-50</m:t>
            </m:r>
          </m:sub>
          <m:sup>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γ</m:t>
                </m:r>
              </m:e>
              <m:sub>
                <m:r>
                  <w:rPr>
                    <w:rFonts w:ascii="Cambria Math" w:eastAsia="Cambria Math" w:hAnsi="Cambria Math" w:cs="Cambria Math"/>
                    <w:color w:val="000000"/>
                  </w:rPr>
                  <m:t>t</m:t>
                </m:r>
              </m:sub>
            </m:sSub>
          </m:e>
        </m:nary>
      </m:oMath>
      <w:r w:rsidRPr="00FF00DA">
        <w:rPr>
          <w:rFonts w:ascii="Calibri" w:eastAsia="Calibri" w:hAnsi="Calibri" w:cs="Calibri"/>
          <w:color w:val="000000"/>
          <w:lang w:val="en-US"/>
        </w:rPr>
        <w:t xml:space="preserve">. In each cell, Monte Carlo simulations for 300 repetitions </w:t>
      </w:r>
      <w:r w:rsidRPr="00FF00DA">
        <w:rPr>
          <w:rFonts w:ascii="Calibri" w:eastAsia="Calibri" w:hAnsi="Calibri" w:cs="Calibri"/>
          <w:lang w:val="en-US"/>
        </w:rPr>
        <w:t>were</w:t>
      </w:r>
      <w:r w:rsidRPr="00FF00DA">
        <w:rPr>
          <w:rFonts w:ascii="Calibri" w:eastAsia="Calibri" w:hAnsi="Calibri" w:cs="Calibri"/>
          <w:color w:val="000000"/>
          <w:lang w:val="en-US"/>
        </w:rPr>
        <w:t xml:space="preserve"> made.</w:t>
      </w:r>
    </w:p>
    <w:p w14:paraId="046DB53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first row, the first distribution is the case where the 10 tourists of type 1 </w:t>
      </w:r>
      <w:r w:rsidRPr="00FF00DA">
        <w:rPr>
          <w:rFonts w:ascii="Calibri" w:eastAsia="Calibri" w:hAnsi="Calibri" w:cs="Calibri"/>
          <w:lang w:val="en-US"/>
        </w:rPr>
        <w:t>have</w:t>
      </w:r>
      <w:r w:rsidRPr="00FF00DA">
        <w:rPr>
          <w:rFonts w:ascii="Calibri" w:eastAsia="Calibri" w:hAnsi="Calibri" w:cs="Calibri"/>
          <w:color w:val="000000"/>
          <w:lang w:val="en-US"/>
        </w:rPr>
        <w:t xml:space="preserve"> the individual preference for the resorts of type 1, and the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type 2 has the preference for resorts of type 2. The second column of the first row shows that the utility </w:t>
      </w:r>
      <w:r w:rsidRPr="00FF00DA">
        <w:rPr>
          <w:rFonts w:ascii="Calibri" w:eastAsia="Calibri" w:hAnsi="Calibri" w:cs="Calibri"/>
          <w:lang w:val="en-US"/>
        </w:rPr>
        <w:t>reaches</w:t>
      </w:r>
      <w:r w:rsidRPr="00FF00DA">
        <w:rPr>
          <w:rFonts w:ascii="Calibri" w:eastAsia="Calibri" w:hAnsi="Calibri" w:cs="Calibri"/>
          <w:color w:val="000000"/>
          <w:lang w:val="en-US"/>
        </w:rPr>
        <w:t xml:space="preserve"> 84% of the best utility allocation, and within parenthesis is the variance across the 300 repetitions. The third column shows that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 is 25% out of the best possible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that the tourist could get. This low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means that the prices in the two submarkets </w:t>
      </w:r>
      <w:r w:rsidRPr="00FF00DA">
        <w:rPr>
          <w:rFonts w:ascii="Calibri" w:eastAsia="Calibri" w:hAnsi="Calibri" w:cs="Calibri"/>
          <w:lang w:val="en-US"/>
        </w:rPr>
        <w:t>grow</w:t>
      </w:r>
      <w:r w:rsidRPr="00FF00DA">
        <w:rPr>
          <w:rFonts w:ascii="Calibri" w:eastAsia="Calibri" w:hAnsi="Calibri" w:cs="Calibri"/>
          <w:color w:val="000000"/>
          <w:lang w:val="en-US"/>
        </w:rPr>
        <w:t xml:space="preserve"> above the maximum utility level of the tourists.  </w:t>
      </w:r>
    </w:p>
    <w:p w14:paraId="7FCD729D" w14:textId="77777777" w:rsidR="00815CFA" w:rsidRPr="00FF00DA" w:rsidRDefault="00815CFA">
      <w:pPr>
        <w:tabs>
          <w:tab w:val="center" w:pos="4800"/>
          <w:tab w:val="right" w:pos="9500"/>
        </w:tabs>
        <w:ind w:firstLine="720"/>
        <w:jc w:val="both"/>
        <w:rPr>
          <w:lang w:val="en-US"/>
        </w:rPr>
      </w:pPr>
    </w:p>
    <w:p w14:paraId="6116593F" w14:textId="77777777" w:rsidR="00815CFA" w:rsidRPr="00FF00DA" w:rsidRDefault="00815CFA">
      <w:pPr>
        <w:tabs>
          <w:tab w:val="center" w:pos="4800"/>
          <w:tab w:val="right" w:pos="9500"/>
        </w:tabs>
        <w:ind w:firstLine="720"/>
        <w:jc w:val="both"/>
        <w:rPr>
          <w:lang w:val="en-US"/>
        </w:rPr>
      </w:pPr>
    </w:p>
    <w:p w14:paraId="316AA5A5" w14:textId="77777777" w:rsidR="00815CFA" w:rsidRDefault="00FF00DA">
      <w:pPr>
        <w:pStyle w:val="Ttulo1"/>
        <w:jc w:val="both"/>
        <w:rPr>
          <w:rFonts w:ascii="Times New Roman" w:eastAsia="Times New Roman" w:hAnsi="Times New Roman" w:cs="Times New Roman"/>
        </w:rPr>
      </w:pPr>
      <w:r>
        <w:t>References</w:t>
      </w:r>
    </w:p>
    <w:p w14:paraId="63618A06"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rPr>
        <w:t>Abrate</w:t>
      </w:r>
      <w:proofErr w:type="spellEnd"/>
      <w:r w:rsidRPr="00AC504F">
        <w:rPr>
          <w:rFonts w:ascii="Calibri" w:eastAsia="Calibri" w:hAnsi="Calibri" w:cs="Calibri"/>
        </w:rPr>
        <w:t xml:space="preserve">, G., &amp; </w:t>
      </w:r>
      <w:proofErr w:type="spellStart"/>
      <w:r w:rsidRPr="00AC504F">
        <w:rPr>
          <w:rFonts w:ascii="Calibri" w:eastAsia="Calibri" w:hAnsi="Calibri" w:cs="Calibri"/>
        </w:rPr>
        <w:t>Viglia</w:t>
      </w:r>
      <w:proofErr w:type="spellEnd"/>
      <w:r w:rsidRPr="00AC504F">
        <w:rPr>
          <w:rFonts w:ascii="Calibri" w:eastAsia="Calibri" w:hAnsi="Calibri" w:cs="Calibri"/>
        </w:rPr>
        <w:t xml:space="preserve">, G. (2016). </w:t>
      </w:r>
      <w:r w:rsidRPr="00AC504F">
        <w:rPr>
          <w:rFonts w:ascii="Calibri" w:eastAsia="Calibri" w:hAnsi="Calibri" w:cs="Calibri"/>
          <w:lang w:val="en-US"/>
        </w:rPr>
        <w:t xml:space="preserve">Strategic and tactical price decisions in hotel revenue management. </w:t>
      </w:r>
      <w:r w:rsidRPr="00AC504F">
        <w:rPr>
          <w:rFonts w:ascii="Calibri" w:eastAsia="Calibri" w:hAnsi="Calibri" w:cs="Calibri"/>
          <w:i/>
          <w:lang w:val="en-US"/>
        </w:rPr>
        <w:t>Tourism Management</w:t>
      </w:r>
      <w:r w:rsidRPr="00AC504F">
        <w:rPr>
          <w:rFonts w:ascii="Calibri" w:eastAsia="Calibri" w:hAnsi="Calibri" w:cs="Calibri"/>
          <w:lang w:val="en-US"/>
        </w:rPr>
        <w:t>, 55, 123-132.</w:t>
      </w:r>
    </w:p>
    <w:p w14:paraId="2FF8F547"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Alvarez, E., &amp; </w:t>
      </w:r>
      <w:proofErr w:type="spellStart"/>
      <w:r w:rsidRPr="00AC504F">
        <w:rPr>
          <w:rFonts w:ascii="Calibri" w:eastAsia="Calibri" w:hAnsi="Calibri" w:cs="Calibri"/>
          <w:lang w:val="en-US"/>
        </w:rPr>
        <w:t>Brida</w:t>
      </w:r>
      <w:proofErr w:type="spellEnd"/>
      <w:r w:rsidRPr="00AC504F">
        <w:rPr>
          <w:rFonts w:ascii="Calibri" w:eastAsia="Calibri" w:hAnsi="Calibri" w:cs="Calibri"/>
          <w:lang w:val="en-US"/>
        </w:rPr>
        <w:t xml:space="preserve">, J. G. (2019a). An Agent-Based Model of Tourism Destinations Choice. </w:t>
      </w:r>
      <w:r w:rsidRPr="00AC504F">
        <w:rPr>
          <w:rFonts w:ascii="Calibri" w:eastAsia="Calibri" w:hAnsi="Calibri" w:cs="Calibri"/>
          <w:i/>
          <w:lang w:val="en-US"/>
        </w:rPr>
        <w:t>International Journal of Tourism Research</w:t>
      </w:r>
      <w:r w:rsidRPr="00AC504F">
        <w:rPr>
          <w:rFonts w:ascii="Calibri" w:eastAsia="Calibri" w:hAnsi="Calibri" w:cs="Calibri"/>
          <w:lang w:val="en-US"/>
        </w:rPr>
        <w:t xml:space="preserve"> 21(2): 145–55.</w:t>
      </w:r>
    </w:p>
    <w:p w14:paraId="7CE66A40"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Alvarez, E., &amp; </w:t>
      </w:r>
      <w:proofErr w:type="spellStart"/>
      <w:r w:rsidRPr="00AC504F">
        <w:rPr>
          <w:rFonts w:ascii="Calibri" w:eastAsia="Calibri" w:hAnsi="Calibri" w:cs="Calibri"/>
          <w:lang w:val="en-US"/>
        </w:rPr>
        <w:t>Brida</w:t>
      </w:r>
      <w:proofErr w:type="spellEnd"/>
      <w:r w:rsidRPr="00AC504F">
        <w:rPr>
          <w:rFonts w:ascii="Calibri" w:eastAsia="Calibri" w:hAnsi="Calibri" w:cs="Calibri"/>
          <w:lang w:val="en-US"/>
        </w:rPr>
        <w:t xml:space="preserve">, J. G. (2019b). What about the others? Consensus and equilibria in the presence of self-interest and conformity in social groups. </w:t>
      </w:r>
      <w:proofErr w:type="spellStart"/>
      <w:r w:rsidRPr="00AC504F">
        <w:rPr>
          <w:rFonts w:ascii="Calibri" w:eastAsia="Calibri" w:hAnsi="Calibri" w:cs="Calibri"/>
          <w:i/>
          <w:lang w:val="en-US"/>
        </w:rPr>
        <w:t>Physica</w:t>
      </w:r>
      <w:proofErr w:type="spellEnd"/>
      <w:r w:rsidRPr="00AC504F">
        <w:rPr>
          <w:rFonts w:ascii="Calibri" w:eastAsia="Calibri" w:hAnsi="Calibri" w:cs="Calibri"/>
          <w:i/>
          <w:lang w:val="en-US"/>
        </w:rPr>
        <w:t xml:space="preserve"> A: Statistical Mechanics and its Applications</w:t>
      </w:r>
      <w:r w:rsidRPr="00AC504F">
        <w:rPr>
          <w:rFonts w:ascii="Calibri" w:eastAsia="Calibri" w:hAnsi="Calibri" w:cs="Calibri"/>
          <w:lang w:val="en-US"/>
        </w:rPr>
        <w:t xml:space="preserve">, </w:t>
      </w:r>
      <w:r w:rsidRPr="00AC504F">
        <w:rPr>
          <w:rFonts w:ascii="Calibri" w:eastAsia="Calibri" w:hAnsi="Calibri" w:cs="Calibri"/>
          <w:i/>
          <w:lang w:val="en-US"/>
        </w:rPr>
        <w:t>518</w:t>
      </w:r>
      <w:r w:rsidRPr="00AC504F">
        <w:rPr>
          <w:rFonts w:ascii="Calibri" w:eastAsia="Calibri" w:hAnsi="Calibri" w:cs="Calibri"/>
          <w:lang w:val="en-US"/>
        </w:rPr>
        <w:t xml:space="preserve">, 285-298. </w:t>
      </w:r>
    </w:p>
    <w:p w14:paraId="2E8701B4"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lastRenderedPageBreak/>
        <w:t>Amelung</w:t>
      </w:r>
      <w:proofErr w:type="spellEnd"/>
      <w:r w:rsidRPr="00AC504F">
        <w:rPr>
          <w:rFonts w:ascii="Calibri" w:eastAsia="Calibri" w:hAnsi="Calibri" w:cs="Calibri"/>
          <w:lang w:val="en-US"/>
        </w:rPr>
        <w:t xml:space="preserve">, B., Student, J., Nicholls, S., </w:t>
      </w:r>
      <w:proofErr w:type="spellStart"/>
      <w:r w:rsidRPr="00AC504F">
        <w:rPr>
          <w:rFonts w:ascii="Calibri" w:eastAsia="Calibri" w:hAnsi="Calibri" w:cs="Calibri"/>
          <w:lang w:val="en-US"/>
        </w:rPr>
        <w:t>Lamers</w:t>
      </w:r>
      <w:proofErr w:type="spellEnd"/>
      <w:r w:rsidRPr="00AC504F">
        <w:rPr>
          <w:rFonts w:ascii="Calibri" w:eastAsia="Calibri" w:hAnsi="Calibri" w:cs="Calibri"/>
          <w:lang w:val="en-US"/>
        </w:rPr>
        <w:t xml:space="preserve">, M., Baggio, R., </w:t>
      </w:r>
      <w:proofErr w:type="spellStart"/>
      <w:r w:rsidRPr="00AC504F">
        <w:rPr>
          <w:rFonts w:ascii="Calibri" w:eastAsia="Calibri" w:hAnsi="Calibri" w:cs="Calibri"/>
          <w:lang w:val="en-US"/>
        </w:rPr>
        <w:t>Boavida</w:t>
      </w:r>
      <w:proofErr w:type="spellEnd"/>
      <w:r w:rsidRPr="00AC504F">
        <w:rPr>
          <w:rFonts w:ascii="Calibri" w:eastAsia="Calibri" w:hAnsi="Calibri" w:cs="Calibri"/>
          <w:lang w:val="en-US"/>
        </w:rPr>
        <w:t xml:space="preserve">-Portugal, I., &amp; </w:t>
      </w:r>
      <w:proofErr w:type="spellStart"/>
      <w:r w:rsidRPr="00AC504F">
        <w:rPr>
          <w:rFonts w:ascii="Calibri" w:eastAsia="Calibri" w:hAnsi="Calibri" w:cs="Calibri"/>
          <w:lang w:val="en-US"/>
        </w:rPr>
        <w:t>Balbi</w:t>
      </w:r>
      <w:proofErr w:type="spellEnd"/>
      <w:r w:rsidRPr="00AC504F">
        <w:rPr>
          <w:rFonts w:ascii="Calibri" w:eastAsia="Calibri" w:hAnsi="Calibri" w:cs="Calibri"/>
          <w:lang w:val="en-US"/>
        </w:rPr>
        <w:t xml:space="preserve">, S. (2016). The value of agent-based modelling for assessing tourism–environment interactions in the Anthropocene. </w:t>
      </w:r>
      <w:r w:rsidRPr="00AC504F">
        <w:rPr>
          <w:rFonts w:ascii="Calibri" w:eastAsia="Calibri" w:hAnsi="Calibri" w:cs="Calibri"/>
          <w:i/>
          <w:lang w:val="en-US"/>
        </w:rPr>
        <w:t>Current Opinion in Environmental Sustainability</w:t>
      </w:r>
      <w:r w:rsidRPr="00AC504F">
        <w:rPr>
          <w:rFonts w:ascii="Calibri" w:eastAsia="Calibri" w:hAnsi="Calibri" w:cs="Calibri"/>
          <w:lang w:val="en-US"/>
        </w:rPr>
        <w:t>, 23, 46-53.</w:t>
      </w:r>
    </w:p>
    <w:p w14:paraId="0C5911F6" w14:textId="77777777" w:rsidR="00815CFA" w:rsidRPr="00AC504F" w:rsidRDefault="00FF00DA">
      <w:pPr>
        <w:spacing w:after="240"/>
        <w:ind w:left="480" w:hanging="480"/>
        <w:jc w:val="both"/>
        <w:rPr>
          <w:lang w:val="en-US"/>
        </w:rPr>
      </w:pPr>
      <w:proofErr w:type="spellStart"/>
      <w:r w:rsidRPr="00AC504F">
        <w:rPr>
          <w:rFonts w:ascii="Calibri" w:eastAsia="Calibri" w:hAnsi="Calibri" w:cs="Calibri"/>
          <w:lang w:val="en-US"/>
        </w:rPr>
        <w:t>Arenoe</w:t>
      </w:r>
      <w:proofErr w:type="spellEnd"/>
      <w:r w:rsidRPr="00AC504F">
        <w:rPr>
          <w:rFonts w:ascii="Calibri" w:eastAsia="Calibri" w:hAnsi="Calibri" w:cs="Calibri"/>
          <w:lang w:val="en-US"/>
        </w:rPr>
        <w:t xml:space="preserve">, B., van der Rest, J. P. I., &amp; </w:t>
      </w:r>
      <w:proofErr w:type="spellStart"/>
      <w:r w:rsidRPr="00AC504F">
        <w:rPr>
          <w:rFonts w:ascii="Calibri" w:eastAsia="Calibri" w:hAnsi="Calibri" w:cs="Calibri"/>
          <w:lang w:val="en-US"/>
        </w:rPr>
        <w:t>Kattuman</w:t>
      </w:r>
      <w:proofErr w:type="spellEnd"/>
      <w:r w:rsidRPr="00AC504F">
        <w:rPr>
          <w:rFonts w:ascii="Calibri" w:eastAsia="Calibri" w:hAnsi="Calibri" w:cs="Calibri"/>
          <w:lang w:val="en-US"/>
        </w:rPr>
        <w:t xml:space="preserve">, P. (2015). Game theoretic pricing models in hotel revenue management: An equilibrium choice-based conjoint analysis approach. </w:t>
      </w:r>
      <w:r w:rsidRPr="00AC504F">
        <w:rPr>
          <w:rFonts w:ascii="Calibri" w:eastAsia="Calibri" w:hAnsi="Calibri" w:cs="Calibri"/>
          <w:i/>
          <w:lang w:val="en-US"/>
        </w:rPr>
        <w:t>Tourism Management</w:t>
      </w:r>
      <w:r w:rsidRPr="00AC504F">
        <w:rPr>
          <w:rFonts w:ascii="Calibri" w:eastAsia="Calibri" w:hAnsi="Calibri" w:cs="Calibri"/>
          <w:lang w:val="en-US"/>
        </w:rPr>
        <w:t>, 51, 96-102.</w:t>
      </w:r>
      <w:r w:rsidRPr="00AC504F">
        <w:rPr>
          <w:lang w:val="en-US"/>
        </w:rPr>
        <w:t xml:space="preserve"> </w:t>
      </w:r>
    </w:p>
    <w:p w14:paraId="5012CD5A"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Baggio, R. (2008). Symptoms of complexity in a tourism system. </w:t>
      </w:r>
      <w:r w:rsidRPr="00AC504F">
        <w:rPr>
          <w:rFonts w:ascii="Calibri" w:eastAsia="Calibri" w:hAnsi="Calibri" w:cs="Calibri"/>
          <w:i/>
          <w:lang w:val="en-US"/>
        </w:rPr>
        <w:t>Tourism Analysis,</w:t>
      </w:r>
      <w:r w:rsidRPr="00AC504F">
        <w:rPr>
          <w:rFonts w:ascii="Calibri" w:eastAsia="Calibri" w:hAnsi="Calibri" w:cs="Calibri"/>
          <w:lang w:val="en-US"/>
        </w:rPr>
        <w:t xml:space="preserve"> 13(1), 1-20.</w:t>
      </w:r>
    </w:p>
    <w:p w14:paraId="7C5CDE5E"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Brida</w:t>
      </w:r>
      <w:proofErr w:type="spellEnd"/>
      <w:r w:rsidRPr="00AC504F">
        <w:rPr>
          <w:rFonts w:ascii="Calibri" w:eastAsia="Calibri" w:hAnsi="Calibri" w:cs="Calibri"/>
          <w:lang w:val="en-US"/>
        </w:rPr>
        <w:t xml:space="preserve">, J. G., </w:t>
      </w:r>
      <w:proofErr w:type="spellStart"/>
      <w:r w:rsidRPr="00AC504F">
        <w:rPr>
          <w:rFonts w:ascii="Calibri" w:eastAsia="Calibri" w:hAnsi="Calibri" w:cs="Calibri"/>
          <w:lang w:val="en-US"/>
        </w:rPr>
        <w:t>Faias</w:t>
      </w:r>
      <w:proofErr w:type="spellEnd"/>
      <w:r w:rsidRPr="00AC504F">
        <w:rPr>
          <w:rFonts w:ascii="Calibri" w:eastAsia="Calibri" w:hAnsi="Calibri" w:cs="Calibri"/>
          <w:lang w:val="en-US"/>
        </w:rPr>
        <w:t xml:space="preserve">, M., Pinto, A., &amp; Such, M. J. (2010). Strategic choice in tourism with differentiated crowding types. </w:t>
      </w:r>
      <w:r w:rsidRPr="00AC504F">
        <w:rPr>
          <w:rFonts w:ascii="Calibri" w:eastAsia="Calibri" w:hAnsi="Calibri" w:cs="Calibri"/>
          <w:i/>
          <w:lang w:val="en-US"/>
        </w:rPr>
        <w:t>Economics Bulletin, 30</w:t>
      </w:r>
      <w:r w:rsidRPr="00AC504F">
        <w:rPr>
          <w:rFonts w:ascii="Calibri" w:eastAsia="Calibri" w:hAnsi="Calibri" w:cs="Calibri"/>
          <w:lang w:val="en-US"/>
        </w:rPr>
        <w:t>(2), 1509–1515.</w:t>
      </w:r>
    </w:p>
    <w:p w14:paraId="70538986" w14:textId="1D536BD7" w:rsidR="007D088E" w:rsidRPr="00AC504F" w:rsidRDefault="007D088E">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Brida</w:t>
      </w:r>
      <w:proofErr w:type="spellEnd"/>
      <w:r w:rsidRPr="00AC504F">
        <w:rPr>
          <w:rFonts w:ascii="Calibri" w:eastAsia="Calibri" w:hAnsi="Calibri" w:cs="Calibri"/>
          <w:lang w:val="en-US"/>
        </w:rPr>
        <w:t xml:space="preserve">, J.G., </w:t>
      </w:r>
      <w:proofErr w:type="spellStart"/>
      <w:r w:rsidRPr="00AC504F">
        <w:rPr>
          <w:rFonts w:ascii="Calibri" w:eastAsia="Calibri" w:hAnsi="Calibri" w:cs="Calibri"/>
          <w:lang w:val="en-US"/>
        </w:rPr>
        <w:t>Faias</w:t>
      </w:r>
      <w:proofErr w:type="spellEnd"/>
      <w:r w:rsidRPr="00AC504F">
        <w:rPr>
          <w:rFonts w:ascii="Calibri" w:eastAsia="Calibri" w:hAnsi="Calibri" w:cs="Calibri"/>
          <w:lang w:val="en-US"/>
        </w:rPr>
        <w:t xml:space="preserve">, M., Pinto, A. and Such, M.J. (2011). A Tourist’s Choice Model. Chapter 10 (pp. 159-167) in the book </w:t>
      </w:r>
      <w:r w:rsidRPr="00AC504F">
        <w:rPr>
          <w:rFonts w:ascii="Calibri" w:eastAsia="Calibri" w:hAnsi="Calibri" w:cs="Calibri"/>
          <w:i/>
          <w:lang w:val="en-US"/>
        </w:rPr>
        <w:t>Dynamics, Games and Science II</w:t>
      </w:r>
      <w:r w:rsidRPr="00AC504F">
        <w:rPr>
          <w:rFonts w:ascii="Calibri" w:eastAsia="Calibri" w:hAnsi="Calibri" w:cs="Calibri"/>
          <w:lang w:val="en-US"/>
        </w:rPr>
        <w:t xml:space="preserve">. DYNA 2008, in Honor of </w:t>
      </w:r>
      <w:proofErr w:type="spellStart"/>
      <w:r w:rsidRPr="00AC504F">
        <w:rPr>
          <w:rFonts w:ascii="Calibri" w:eastAsia="Calibri" w:hAnsi="Calibri" w:cs="Calibri"/>
          <w:lang w:val="en-US"/>
        </w:rPr>
        <w:t>MaurícioPeixoto</w:t>
      </w:r>
      <w:proofErr w:type="spellEnd"/>
      <w:r w:rsidRPr="00AC504F">
        <w:rPr>
          <w:rFonts w:ascii="Calibri" w:eastAsia="Calibri" w:hAnsi="Calibri" w:cs="Calibri"/>
          <w:lang w:val="en-US"/>
        </w:rPr>
        <w:t xml:space="preserve"> and David Rand, University of Minho, Braga, Portugal, September 8-12, 2008. Series: Springer Proceedings in Mathematics, Vol. 1. Peixoto, </w:t>
      </w:r>
      <w:proofErr w:type="spellStart"/>
      <w:r w:rsidRPr="00AC504F">
        <w:rPr>
          <w:rFonts w:ascii="Calibri" w:eastAsia="Calibri" w:hAnsi="Calibri" w:cs="Calibri"/>
          <w:lang w:val="en-US"/>
        </w:rPr>
        <w:t>Maurício</w:t>
      </w:r>
      <w:proofErr w:type="spellEnd"/>
      <w:r w:rsidRPr="00AC504F">
        <w:rPr>
          <w:rFonts w:ascii="Calibri" w:eastAsia="Calibri" w:hAnsi="Calibri" w:cs="Calibri"/>
          <w:lang w:val="en-US"/>
        </w:rPr>
        <w:t xml:space="preserve"> Matos; Pinto, Alberto </w:t>
      </w:r>
      <w:proofErr w:type="spellStart"/>
      <w:r w:rsidRPr="00AC504F">
        <w:rPr>
          <w:rFonts w:ascii="Calibri" w:eastAsia="Calibri" w:hAnsi="Calibri" w:cs="Calibri"/>
          <w:lang w:val="en-US"/>
        </w:rPr>
        <w:t>Adrego</w:t>
      </w:r>
      <w:proofErr w:type="spellEnd"/>
      <w:r w:rsidRPr="00AC504F">
        <w:rPr>
          <w:rFonts w:ascii="Calibri" w:eastAsia="Calibri" w:hAnsi="Calibri" w:cs="Calibri"/>
          <w:lang w:val="en-US"/>
        </w:rPr>
        <w:t>; Rand, David A. (Eds.) 1st Edition, 809 p., Hardcover ISBN: 978-3-642-11455-6.</w:t>
      </w:r>
    </w:p>
    <w:p w14:paraId="11CBB2D7"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Butler, R. W. (1980). The concept of a tourist area cycle of evolution: Implications for management of resources. </w:t>
      </w:r>
      <w:r w:rsidRPr="00AC504F">
        <w:rPr>
          <w:rFonts w:ascii="Calibri" w:eastAsia="Calibri" w:hAnsi="Calibri" w:cs="Calibri"/>
          <w:i/>
          <w:lang w:val="en-US"/>
        </w:rPr>
        <w:t xml:space="preserve">The Canadian Geographer/Le </w:t>
      </w:r>
      <w:proofErr w:type="spellStart"/>
      <w:r w:rsidRPr="00AC504F">
        <w:rPr>
          <w:rFonts w:ascii="Calibri" w:eastAsia="Calibri" w:hAnsi="Calibri" w:cs="Calibri"/>
          <w:i/>
          <w:lang w:val="en-US"/>
        </w:rPr>
        <w:t>Géographe</w:t>
      </w:r>
      <w:proofErr w:type="spellEnd"/>
      <w:r w:rsidRPr="00AC504F">
        <w:rPr>
          <w:rFonts w:ascii="Calibri" w:eastAsia="Calibri" w:hAnsi="Calibri" w:cs="Calibri"/>
          <w:i/>
          <w:lang w:val="en-US"/>
        </w:rPr>
        <w:t xml:space="preserve"> </w:t>
      </w:r>
      <w:proofErr w:type="spellStart"/>
      <w:r w:rsidRPr="00AC504F">
        <w:rPr>
          <w:rFonts w:ascii="Calibri" w:eastAsia="Calibri" w:hAnsi="Calibri" w:cs="Calibri"/>
          <w:i/>
          <w:lang w:val="en-US"/>
        </w:rPr>
        <w:t>Canadien</w:t>
      </w:r>
      <w:proofErr w:type="spellEnd"/>
      <w:r w:rsidRPr="00AC504F">
        <w:rPr>
          <w:rFonts w:ascii="Calibri" w:eastAsia="Calibri" w:hAnsi="Calibri" w:cs="Calibri"/>
          <w:i/>
          <w:lang w:val="en-US"/>
        </w:rPr>
        <w:t>, 24</w:t>
      </w:r>
      <w:r w:rsidRPr="00AC504F">
        <w:rPr>
          <w:rFonts w:ascii="Calibri" w:eastAsia="Calibri" w:hAnsi="Calibri" w:cs="Calibri"/>
          <w:lang w:val="en-US"/>
        </w:rPr>
        <w:t xml:space="preserve">(1), 5–12. </w:t>
      </w:r>
    </w:p>
    <w:p w14:paraId="5FC1547E" w14:textId="4313623C" w:rsidR="007D088E" w:rsidRPr="00AC504F" w:rsidRDefault="007D088E" w:rsidP="007D088E">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Cartwright, E., &amp; Wooders, M. (2001). On the theory of equalizing differences; increasing abundances of types of workers may increase their earnings. </w:t>
      </w:r>
      <w:r w:rsidRPr="00AC504F">
        <w:rPr>
          <w:rFonts w:ascii="Calibri" w:eastAsia="Calibri" w:hAnsi="Calibri" w:cs="Calibri"/>
          <w:i/>
          <w:lang w:val="en-US"/>
        </w:rPr>
        <w:t>Economics Bulletin</w:t>
      </w:r>
      <w:r w:rsidRPr="00AC504F">
        <w:rPr>
          <w:rFonts w:ascii="Calibri" w:eastAsia="Calibri" w:hAnsi="Calibri" w:cs="Calibri"/>
          <w:lang w:val="en-US"/>
        </w:rPr>
        <w:t>, 4(4), 1–10.</w:t>
      </w:r>
    </w:p>
    <w:p w14:paraId="0F8CA4DC" w14:textId="366E1580" w:rsidR="007D088E" w:rsidRPr="00AC504F" w:rsidRDefault="007D088E" w:rsidP="007D088E">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Conley, J. P., &amp; Wooders, M. (1996). Taste‐homogeneity of optimal jurisdictions in a </w:t>
      </w:r>
      <w:proofErr w:type="spellStart"/>
      <w:r w:rsidRPr="00AC504F">
        <w:rPr>
          <w:rFonts w:ascii="Calibri" w:eastAsia="Calibri" w:hAnsi="Calibri" w:cs="Calibri"/>
          <w:lang w:val="en-US"/>
        </w:rPr>
        <w:t>Tiebout</w:t>
      </w:r>
      <w:proofErr w:type="spellEnd"/>
      <w:r w:rsidRPr="00AC504F">
        <w:rPr>
          <w:rFonts w:ascii="Calibri" w:eastAsia="Calibri" w:hAnsi="Calibri" w:cs="Calibri"/>
          <w:lang w:val="en-US"/>
        </w:rPr>
        <w:t xml:space="preserve"> economy with crowding types and endogenous educational investment choices. </w:t>
      </w:r>
      <w:proofErr w:type="spellStart"/>
      <w:r w:rsidRPr="00AC504F">
        <w:rPr>
          <w:rFonts w:ascii="Calibri" w:eastAsia="Calibri" w:hAnsi="Calibri" w:cs="Calibri"/>
          <w:i/>
          <w:lang w:val="en-US"/>
        </w:rPr>
        <w:t>Ricerche</w:t>
      </w:r>
      <w:proofErr w:type="spellEnd"/>
      <w:r w:rsidRPr="00AC504F">
        <w:rPr>
          <w:rFonts w:ascii="Calibri" w:eastAsia="Calibri" w:hAnsi="Calibri" w:cs="Calibri"/>
          <w:i/>
          <w:lang w:val="en-US"/>
        </w:rPr>
        <w:t xml:space="preserve"> </w:t>
      </w:r>
      <w:proofErr w:type="spellStart"/>
      <w:r w:rsidRPr="00AC504F">
        <w:rPr>
          <w:rFonts w:ascii="Calibri" w:eastAsia="Calibri" w:hAnsi="Calibri" w:cs="Calibri"/>
          <w:i/>
          <w:lang w:val="en-US"/>
        </w:rPr>
        <w:t>Economiche</w:t>
      </w:r>
      <w:proofErr w:type="spellEnd"/>
      <w:r w:rsidRPr="00AC504F">
        <w:rPr>
          <w:rFonts w:ascii="Calibri" w:eastAsia="Calibri" w:hAnsi="Calibri" w:cs="Calibri"/>
          <w:lang w:val="en-US"/>
        </w:rPr>
        <w:t>, 50(4), 367–387.</w:t>
      </w:r>
    </w:p>
    <w:p w14:paraId="49969A56" w14:textId="1ECAF035" w:rsidR="007D088E" w:rsidRPr="00AC504F" w:rsidRDefault="007D088E" w:rsidP="007D088E">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Conley, J. P., &amp; Wooders, M. H. (1998). Anonymous Lindahl pricing in a </w:t>
      </w:r>
      <w:proofErr w:type="spellStart"/>
      <w:r w:rsidRPr="00AC504F">
        <w:rPr>
          <w:rFonts w:ascii="Calibri" w:eastAsia="Calibri" w:hAnsi="Calibri" w:cs="Calibri"/>
          <w:lang w:val="en-US"/>
        </w:rPr>
        <w:t>Tiebout</w:t>
      </w:r>
      <w:proofErr w:type="spellEnd"/>
      <w:r w:rsidRPr="00AC504F">
        <w:rPr>
          <w:rFonts w:ascii="Calibri" w:eastAsia="Calibri" w:hAnsi="Calibri" w:cs="Calibri"/>
          <w:lang w:val="en-US"/>
        </w:rPr>
        <w:t xml:space="preserve"> economy with crowding types. </w:t>
      </w:r>
      <w:r w:rsidRPr="00AC504F">
        <w:rPr>
          <w:rFonts w:ascii="Calibri" w:eastAsia="Calibri" w:hAnsi="Calibri" w:cs="Calibri"/>
          <w:i/>
          <w:lang w:val="en-US"/>
        </w:rPr>
        <w:t>Canadian Journal of Economics</w:t>
      </w:r>
      <w:r w:rsidRPr="00AC504F">
        <w:rPr>
          <w:rFonts w:ascii="Calibri" w:eastAsia="Calibri" w:hAnsi="Calibri" w:cs="Calibri"/>
          <w:lang w:val="en-US"/>
        </w:rPr>
        <w:t xml:space="preserve">, 31(4), 952–974. </w:t>
      </w:r>
    </w:p>
    <w:p w14:paraId="4E988ACA" w14:textId="77777777" w:rsidR="00815CFA" w:rsidRPr="00AC504F" w:rsidRDefault="00FF00DA">
      <w:pPr>
        <w:spacing w:after="240"/>
        <w:ind w:left="480" w:hanging="480"/>
        <w:jc w:val="both"/>
        <w:rPr>
          <w:lang w:val="en-US"/>
        </w:rPr>
      </w:pPr>
      <w:proofErr w:type="spellStart"/>
      <w:r w:rsidRPr="00AC504F">
        <w:rPr>
          <w:rFonts w:ascii="Calibri" w:eastAsia="Calibri" w:hAnsi="Calibri" w:cs="Calibri"/>
          <w:lang w:val="en-US"/>
        </w:rPr>
        <w:t>Claver</w:t>
      </w:r>
      <w:proofErr w:type="spellEnd"/>
      <w:r w:rsidRPr="00AC504F">
        <w:rPr>
          <w:rFonts w:ascii="Calibri" w:eastAsia="Calibri" w:hAnsi="Calibri" w:cs="Calibri"/>
          <w:lang w:val="en-US"/>
        </w:rPr>
        <w:t>-Cortés, E., Molina-</w:t>
      </w:r>
      <w:proofErr w:type="spellStart"/>
      <w:r w:rsidRPr="00AC504F">
        <w:rPr>
          <w:rFonts w:ascii="Calibri" w:eastAsia="Calibri" w:hAnsi="Calibri" w:cs="Calibri"/>
          <w:lang w:val="en-US"/>
        </w:rPr>
        <w:t>Azorín</w:t>
      </w:r>
      <w:proofErr w:type="spellEnd"/>
      <w:r w:rsidRPr="00AC504F">
        <w:rPr>
          <w:rFonts w:ascii="Calibri" w:eastAsia="Calibri" w:hAnsi="Calibri" w:cs="Calibri"/>
          <w:lang w:val="en-US"/>
        </w:rPr>
        <w:t>, J. F., &amp; Pereira-</w:t>
      </w:r>
      <w:proofErr w:type="spellStart"/>
      <w:r w:rsidRPr="00AC504F">
        <w:rPr>
          <w:rFonts w:ascii="Calibri" w:eastAsia="Calibri" w:hAnsi="Calibri" w:cs="Calibri"/>
          <w:lang w:val="en-US"/>
        </w:rPr>
        <w:t>Moliner</w:t>
      </w:r>
      <w:proofErr w:type="spellEnd"/>
      <w:r w:rsidRPr="00AC504F">
        <w:rPr>
          <w:rFonts w:ascii="Calibri" w:eastAsia="Calibri" w:hAnsi="Calibri" w:cs="Calibri"/>
          <w:lang w:val="en-US"/>
        </w:rPr>
        <w:t xml:space="preserve">, J. (2007). Competitiveness in Mass Tourism. </w:t>
      </w:r>
      <w:r w:rsidRPr="00AC504F">
        <w:rPr>
          <w:rFonts w:ascii="Calibri" w:eastAsia="Calibri" w:hAnsi="Calibri" w:cs="Calibri"/>
          <w:i/>
          <w:lang w:val="en-US"/>
        </w:rPr>
        <w:t>Annals of Tourism Research</w:t>
      </w:r>
      <w:r w:rsidRPr="00AC504F">
        <w:rPr>
          <w:rFonts w:ascii="Calibri" w:eastAsia="Calibri" w:hAnsi="Calibri" w:cs="Calibri"/>
          <w:lang w:val="en-US"/>
        </w:rPr>
        <w:t xml:space="preserve"> 34(3): 727–45.</w:t>
      </w:r>
      <w:r w:rsidRPr="00AC504F">
        <w:rPr>
          <w:lang w:val="en-US"/>
        </w:rPr>
        <w:t xml:space="preserve"> </w:t>
      </w:r>
    </w:p>
    <w:p w14:paraId="4D11596C"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Cui, Y. G., Kim, J., Choi, C., Lee, S. J., &amp; Marshall, R. (2020). The influence of preciseness of price information on the travel option choice. Tourism Management, 79, 104012. </w:t>
      </w:r>
    </w:p>
    <w:p w14:paraId="2DA06F9C"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Diamantopoulos, A. (1991). Pricing: theory and evidence e a literature review. In M. J. Baker (Ed.), Perspectives on Marketing Management. </w:t>
      </w:r>
      <w:proofErr w:type="spellStart"/>
      <w:r w:rsidRPr="00AC504F">
        <w:rPr>
          <w:rFonts w:ascii="Calibri" w:eastAsia="Calibri" w:hAnsi="Calibri" w:cs="Calibri"/>
          <w:lang w:val="en-US"/>
        </w:rPr>
        <w:t>Chicester</w:t>
      </w:r>
      <w:proofErr w:type="spellEnd"/>
      <w:r w:rsidRPr="00AC504F">
        <w:rPr>
          <w:rFonts w:ascii="Calibri" w:eastAsia="Calibri" w:hAnsi="Calibri" w:cs="Calibri"/>
          <w:lang w:val="en-US"/>
        </w:rPr>
        <w:t xml:space="preserve">: John Wiley and Sons. </w:t>
      </w:r>
    </w:p>
    <w:p w14:paraId="7EE6724F"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Epstein, J. M., &amp; Axtell, R. (1996). Growing artificial societies: social science from the bottom up. Brookings Institution Press.</w:t>
      </w:r>
    </w:p>
    <w:p w14:paraId="69BC3B34"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lastRenderedPageBreak/>
        <w:t>Fodness</w:t>
      </w:r>
      <w:proofErr w:type="spellEnd"/>
      <w:r w:rsidRPr="00AC504F">
        <w:rPr>
          <w:rFonts w:ascii="Calibri" w:eastAsia="Calibri" w:hAnsi="Calibri" w:cs="Calibri"/>
          <w:lang w:val="en-US"/>
        </w:rPr>
        <w:t xml:space="preserve">, D. (2016). The problematic nature of sustainable tourism: Some implications for planners and managers. Current Issues in Tourism, 20(16), 1671-1683. </w:t>
      </w:r>
    </w:p>
    <w:p w14:paraId="7538397E"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Guo, X., Ling, L., Dong, Y., &amp; Lian, L. (2013). Cooperation contract in tourism supply chains: the optimal pricing strategy of hotels for cooperative third party strategic websites. Annals of Tourism Research, 41(2), 20-41.</w:t>
      </w:r>
    </w:p>
    <w:p w14:paraId="09027D6E"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Gursoy</w:t>
      </w:r>
      <w:proofErr w:type="spellEnd"/>
      <w:r w:rsidRPr="00AC504F">
        <w:rPr>
          <w:rFonts w:ascii="Calibri" w:eastAsia="Calibri" w:hAnsi="Calibri" w:cs="Calibri"/>
          <w:lang w:val="en-US"/>
        </w:rPr>
        <w:t>, D., Chen, J. S., &amp; Chi, C. G. (2014). Theoretical examination of destination loyalty formation. International Journal of Contemporary Hospitality Management 26(5), 809–827.</w:t>
      </w:r>
    </w:p>
    <w:p w14:paraId="3F9292BE"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Harper, D. A., &amp; Lewis, P. (2012). New perspectives on emergence in economics. Journal of Economic Behavior and Organization, 82(2), 329-337.</w:t>
      </w:r>
    </w:p>
    <w:p w14:paraId="75145C2F"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Heymann</w:t>
      </w:r>
      <w:proofErr w:type="spellEnd"/>
      <w:r w:rsidRPr="00AC504F">
        <w:rPr>
          <w:rFonts w:ascii="Calibri" w:eastAsia="Calibri" w:hAnsi="Calibri" w:cs="Calibri"/>
          <w:lang w:val="en-US"/>
        </w:rPr>
        <w:t xml:space="preserve">, D., E. Kawamura, R. </w:t>
      </w:r>
      <w:proofErr w:type="spellStart"/>
      <w:r w:rsidRPr="00AC504F">
        <w:rPr>
          <w:rFonts w:ascii="Calibri" w:eastAsia="Calibri" w:hAnsi="Calibri" w:cs="Calibri"/>
          <w:lang w:val="en-US"/>
        </w:rPr>
        <w:t>Perazzo</w:t>
      </w:r>
      <w:proofErr w:type="spellEnd"/>
      <w:r w:rsidRPr="00AC504F">
        <w:rPr>
          <w:rFonts w:ascii="Calibri" w:eastAsia="Calibri" w:hAnsi="Calibri" w:cs="Calibri"/>
          <w:lang w:val="en-US"/>
        </w:rPr>
        <w:t>, &amp; M. G. Zimmermann (2014). Behavioral Heuristics and Market Patterns in a Bertrand-Edgeworth Game. Journal of Economic Behavior and Organization 105: 124–39.</w:t>
      </w:r>
    </w:p>
    <w:p w14:paraId="29217D1F"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Johnson, P., Nicholls, S., Student, J., </w:t>
      </w:r>
      <w:proofErr w:type="spellStart"/>
      <w:r w:rsidRPr="00AC504F">
        <w:rPr>
          <w:rFonts w:ascii="Calibri" w:eastAsia="Calibri" w:hAnsi="Calibri" w:cs="Calibri"/>
          <w:lang w:val="en-US"/>
        </w:rPr>
        <w:t>Amelung</w:t>
      </w:r>
      <w:proofErr w:type="spellEnd"/>
      <w:r w:rsidRPr="00AC504F">
        <w:rPr>
          <w:rFonts w:ascii="Calibri" w:eastAsia="Calibri" w:hAnsi="Calibri" w:cs="Calibri"/>
          <w:lang w:val="en-US"/>
        </w:rPr>
        <w:t xml:space="preserve">, B., Baggio, R., </w:t>
      </w:r>
      <w:proofErr w:type="spellStart"/>
      <w:r w:rsidRPr="00AC504F">
        <w:rPr>
          <w:rFonts w:ascii="Calibri" w:eastAsia="Calibri" w:hAnsi="Calibri" w:cs="Calibri"/>
          <w:lang w:val="en-US"/>
        </w:rPr>
        <w:t>Balbi</w:t>
      </w:r>
      <w:proofErr w:type="spellEnd"/>
      <w:r w:rsidRPr="00AC504F">
        <w:rPr>
          <w:rFonts w:ascii="Calibri" w:eastAsia="Calibri" w:hAnsi="Calibri" w:cs="Calibri"/>
          <w:lang w:val="en-US"/>
        </w:rPr>
        <w:t xml:space="preserve">, S., &amp; </w:t>
      </w:r>
      <w:proofErr w:type="spellStart"/>
      <w:r w:rsidRPr="00AC504F">
        <w:rPr>
          <w:rFonts w:ascii="Calibri" w:eastAsia="Calibri" w:hAnsi="Calibri" w:cs="Calibri"/>
          <w:lang w:val="en-US"/>
        </w:rPr>
        <w:t>Steiger</w:t>
      </w:r>
      <w:proofErr w:type="spellEnd"/>
      <w:r w:rsidRPr="00AC504F">
        <w:rPr>
          <w:rFonts w:ascii="Calibri" w:eastAsia="Calibri" w:hAnsi="Calibri" w:cs="Calibri"/>
          <w:lang w:val="en-US"/>
        </w:rPr>
        <w:t xml:space="preserve">, R. (2017). Easing the adoption of agent‐based modelling (ABM) in tourism research. </w:t>
      </w:r>
      <w:r w:rsidRPr="00AC504F">
        <w:rPr>
          <w:rFonts w:ascii="Calibri" w:eastAsia="Calibri" w:hAnsi="Calibri" w:cs="Calibri"/>
          <w:i/>
          <w:lang w:val="en-US"/>
        </w:rPr>
        <w:t>Current Issues in Tourism</w:t>
      </w:r>
      <w:r w:rsidRPr="00AC504F">
        <w:rPr>
          <w:rFonts w:ascii="Calibri" w:eastAsia="Calibri" w:hAnsi="Calibri" w:cs="Calibri"/>
          <w:lang w:val="en-US"/>
        </w:rPr>
        <w:t>, 20(8), 801–808.</w:t>
      </w:r>
    </w:p>
    <w:p w14:paraId="04C9E675"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Keane, M. J. (1997). Quality and pricing in tourism destinations. </w:t>
      </w:r>
      <w:r w:rsidRPr="00AC504F">
        <w:rPr>
          <w:rFonts w:ascii="Calibri" w:eastAsia="Calibri" w:hAnsi="Calibri" w:cs="Calibri"/>
          <w:i/>
          <w:lang w:val="en-US"/>
        </w:rPr>
        <w:t>Annals of Tourism Research</w:t>
      </w:r>
      <w:r w:rsidRPr="00AC504F">
        <w:rPr>
          <w:rFonts w:ascii="Calibri" w:eastAsia="Calibri" w:hAnsi="Calibri" w:cs="Calibri"/>
          <w:lang w:val="en-US"/>
        </w:rPr>
        <w:t>, 24(1), 117-130.</w:t>
      </w:r>
    </w:p>
    <w:p w14:paraId="509AC1F6" w14:textId="77777777" w:rsidR="00815CFA" w:rsidRPr="00AC504F" w:rsidRDefault="00FF00DA">
      <w:pPr>
        <w:spacing w:after="240"/>
        <w:ind w:left="480" w:hanging="480"/>
        <w:jc w:val="both"/>
        <w:rPr>
          <w:lang w:val="en-US"/>
        </w:rPr>
      </w:pPr>
      <w:proofErr w:type="spellStart"/>
      <w:r w:rsidRPr="00AC504F">
        <w:rPr>
          <w:rFonts w:ascii="Calibri" w:eastAsia="Calibri" w:hAnsi="Calibri" w:cs="Calibri"/>
          <w:lang w:val="en-US"/>
        </w:rPr>
        <w:t>Kets</w:t>
      </w:r>
      <w:proofErr w:type="spellEnd"/>
      <w:r w:rsidRPr="00AC504F">
        <w:rPr>
          <w:rFonts w:ascii="Calibri" w:eastAsia="Calibri" w:hAnsi="Calibri" w:cs="Calibri"/>
          <w:lang w:val="en-US"/>
        </w:rPr>
        <w:t xml:space="preserve">, W. (2012). Learning with Fixed Rules: The Minority Game. </w:t>
      </w:r>
      <w:r w:rsidRPr="00AC504F">
        <w:rPr>
          <w:rFonts w:ascii="Calibri" w:eastAsia="Calibri" w:hAnsi="Calibri" w:cs="Calibri"/>
          <w:i/>
          <w:lang w:val="en-US"/>
        </w:rPr>
        <w:t>Journal of Economic Surveys</w:t>
      </w:r>
      <w:r w:rsidRPr="00AC504F">
        <w:rPr>
          <w:rFonts w:ascii="Calibri" w:eastAsia="Calibri" w:hAnsi="Calibri" w:cs="Calibri"/>
          <w:lang w:val="en-US"/>
        </w:rPr>
        <w:t xml:space="preserve"> 26(5): 865–78.</w:t>
      </w:r>
      <w:r w:rsidRPr="00AC504F">
        <w:rPr>
          <w:lang w:val="en-US"/>
        </w:rPr>
        <w:t xml:space="preserve"> </w:t>
      </w:r>
    </w:p>
    <w:p w14:paraId="5C0FE1B1"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Kim, S., Slutsky, S. M., &amp; Thapa, B. (2020). Optimal Information-Sharing Behaviors among Hotels: Game-Theoretical Approach. Journal of Hospitality &amp; Tourism Research, 1096348020936358.</w:t>
      </w:r>
    </w:p>
    <w:p w14:paraId="68522FA5"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Kuminoff</w:t>
      </w:r>
      <w:proofErr w:type="spellEnd"/>
      <w:r w:rsidRPr="00AC504F">
        <w:rPr>
          <w:rFonts w:ascii="Calibri" w:eastAsia="Calibri" w:hAnsi="Calibri" w:cs="Calibri"/>
          <w:lang w:val="en-US"/>
        </w:rPr>
        <w:t xml:space="preserve">, Nicolai V, V Kerry Smith, and Christopher Timmins (2010). The New Economics of Equilibrium Sorting and Its Transformational Role for Policy Evaluation. </w:t>
      </w:r>
      <w:r w:rsidRPr="00AC504F">
        <w:rPr>
          <w:rFonts w:ascii="Calibri" w:eastAsia="Calibri" w:hAnsi="Calibri" w:cs="Calibri"/>
          <w:i/>
          <w:lang w:val="en-US"/>
        </w:rPr>
        <w:t>Journal of Economic Literature</w:t>
      </w:r>
      <w:r w:rsidRPr="00AC504F">
        <w:rPr>
          <w:rFonts w:ascii="Calibri" w:eastAsia="Calibri" w:hAnsi="Calibri" w:cs="Calibri"/>
          <w:lang w:val="en-US"/>
        </w:rPr>
        <w:t xml:space="preserve"> 51(4): 105. </w:t>
      </w:r>
      <w:hyperlink r:id="rId19">
        <w:r w:rsidRPr="00AC504F">
          <w:rPr>
            <w:rFonts w:ascii="Calibri" w:eastAsia="Calibri" w:hAnsi="Calibri" w:cs="Calibri"/>
            <w:u w:val="single"/>
            <w:lang w:val="en-US"/>
          </w:rPr>
          <w:t>http://www.nber.org/papers/w16349</w:t>
        </w:r>
      </w:hyperlink>
      <w:r w:rsidRPr="00AC504F">
        <w:rPr>
          <w:rFonts w:ascii="Calibri" w:eastAsia="Calibri" w:hAnsi="Calibri" w:cs="Calibri"/>
          <w:lang w:val="en-US"/>
        </w:rPr>
        <w:t>.</w:t>
      </w:r>
    </w:p>
    <w:p w14:paraId="33FABFCF" w14:textId="77777777" w:rsidR="00815CFA" w:rsidRPr="00AC504F" w:rsidRDefault="00FF00DA">
      <w:pPr>
        <w:spacing w:after="240"/>
        <w:ind w:left="480" w:hanging="480"/>
        <w:jc w:val="both"/>
        <w:rPr>
          <w:lang w:val="en-US"/>
        </w:rPr>
      </w:pPr>
      <w:proofErr w:type="spellStart"/>
      <w:r w:rsidRPr="00AC504F">
        <w:rPr>
          <w:rFonts w:ascii="Calibri" w:eastAsia="Calibri" w:hAnsi="Calibri" w:cs="Calibri"/>
          <w:lang w:val="en-US"/>
        </w:rPr>
        <w:t>Macal</w:t>
      </w:r>
      <w:proofErr w:type="spellEnd"/>
      <w:r w:rsidRPr="00AC504F">
        <w:rPr>
          <w:rFonts w:ascii="Calibri" w:eastAsia="Calibri" w:hAnsi="Calibri" w:cs="Calibri"/>
          <w:lang w:val="en-US"/>
        </w:rPr>
        <w:t xml:space="preserve">, C. M. (2016). Everything you need to know about agent-based modelling and simulation. </w:t>
      </w:r>
      <w:r w:rsidRPr="00AC504F">
        <w:rPr>
          <w:rFonts w:ascii="Calibri" w:eastAsia="Calibri" w:hAnsi="Calibri" w:cs="Calibri"/>
          <w:i/>
          <w:lang w:val="en-US"/>
        </w:rPr>
        <w:t>Journal of Simulation</w:t>
      </w:r>
      <w:r w:rsidRPr="00AC504F">
        <w:rPr>
          <w:rFonts w:ascii="Calibri" w:eastAsia="Calibri" w:hAnsi="Calibri" w:cs="Calibri"/>
          <w:lang w:val="en-US"/>
        </w:rPr>
        <w:t>, 10(2), 144-156.</w:t>
      </w:r>
      <w:r w:rsidRPr="00AC504F">
        <w:rPr>
          <w:lang w:val="en-US"/>
        </w:rPr>
        <w:t xml:space="preserve"> </w:t>
      </w:r>
    </w:p>
    <w:p w14:paraId="359D2D22"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Mao, I. Y., and Zhang, H. Q. Structural relationships among destination preference, satisfaction and loyalty in Chinese tourists to Australia</w:t>
      </w:r>
      <w:r w:rsidRPr="00AC504F">
        <w:rPr>
          <w:rFonts w:ascii="Calibri" w:eastAsia="Calibri" w:hAnsi="Calibri" w:cs="Calibri"/>
          <w:i/>
          <w:lang w:val="en-US"/>
        </w:rPr>
        <w:t>. International Journal of Tourism Research</w:t>
      </w:r>
      <w:r w:rsidRPr="00AC504F">
        <w:rPr>
          <w:rFonts w:ascii="Calibri" w:eastAsia="Calibri" w:hAnsi="Calibri" w:cs="Calibri"/>
          <w:lang w:val="en-US"/>
        </w:rPr>
        <w:t xml:space="preserve"> 16.2 (2014): 201-208.</w:t>
      </w:r>
    </w:p>
    <w:p w14:paraId="69D94F62"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Martin, C. (1997). Price formation in an open economy: theory and evidence for the United Kingdom, 1951–1991. </w:t>
      </w:r>
      <w:r w:rsidRPr="00AC504F">
        <w:rPr>
          <w:rFonts w:ascii="Calibri" w:eastAsia="Calibri" w:hAnsi="Calibri" w:cs="Calibri"/>
          <w:i/>
          <w:lang w:val="en-US"/>
        </w:rPr>
        <w:t>The Economic Journal</w:t>
      </w:r>
      <w:r w:rsidRPr="00AC504F">
        <w:rPr>
          <w:rFonts w:ascii="Calibri" w:eastAsia="Calibri" w:hAnsi="Calibri" w:cs="Calibri"/>
          <w:lang w:val="en-US"/>
        </w:rPr>
        <w:t>, 107(444), 1391-1404.</w:t>
      </w:r>
    </w:p>
    <w:p w14:paraId="50C7613B"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lastRenderedPageBreak/>
        <w:t>Maskin</w:t>
      </w:r>
      <w:proofErr w:type="spellEnd"/>
      <w:r w:rsidRPr="00AC504F">
        <w:rPr>
          <w:rFonts w:ascii="Calibri" w:eastAsia="Calibri" w:hAnsi="Calibri" w:cs="Calibri"/>
          <w:lang w:val="en-US"/>
        </w:rPr>
        <w:t xml:space="preserve">, B Y E., &amp; Jean </w:t>
      </w:r>
      <w:proofErr w:type="spellStart"/>
      <w:r w:rsidRPr="00AC504F">
        <w:rPr>
          <w:rFonts w:ascii="Calibri" w:eastAsia="Calibri" w:hAnsi="Calibri" w:cs="Calibri"/>
          <w:lang w:val="en-US"/>
        </w:rPr>
        <w:t>Tirole</w:t>
      </w:r>
      <w:proofErr w:type="spellEnd"/>
      <w:r w:rsidRPr="00AC504F">
        <w:rPr>
          <w:rFonts w:ascii="Calibri" w:eastAsia="Calibri" w:hAnsi="Calibri" w:cs="Calibri"/>
          <w:lang w:val="en-US"/>
        </w:rPr>
        <w:t xml:space="preserve">, J. (1988). A Theory of Dynamic Oligopoly, II : Price Competition , Kinked Demand Curves , and Edgeworth Cycles. </w:t>
      </w:r>
      <w:proofErr w:type="spellStart"/>
      <w:r w:rsidRPr="00AC504F">
        <w:rPr>
          <w:rFonts w:ascii="Calibri" w:eastAsia="Calibri" w:hAnsi="Calibri" w:cs="Calibri"/>
          <w:lang w:val="en-US"/>
        </w:rPr>
        <w:t>Econometrica</w:t>
      </w:r>
      <w:proofErr w:type="spellEnd"/>
      <w:r w:rsidRPr="00AC504F">
        <w:rPr>
          <w:rFonts w:ascii="Calibri" w:eastAsia="Calibri" w:hAnsi="Calibri" w:cs="Calibri"/>
          <w:lang w:val="en-US"/>
        </w:rPr>
        <w:t xml:space="preserve"> 56(3): 571–99. </w:t>
      </w:r>
    </w:p>
    <w:p w14:paraId="0BE9ED3A"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Mauri, A. G., </w:t>
      </w:r>
      <w:proofErr w:type="spellStart"/>
      <w:r w:rsidRPr="00AC504F">
        <w:rPr>
          <w:rFonts w:ascii="Calibri" w:eastAsia="Calibri" w:hAnsi="Calibri" w:cs="Calibri"/>
          <w:lang w:val="en-US"/>
        </w:rPr>
        <w:t>Sainaghi</w:t>
      </w:r>
      <w:proofErr w:type="spellEnd"/>
      <w:r w:rsidRPr="00AC504F">
        <w:rPr>
          <w:rFonts w:ascii="Calibri" w:eastAsia="Calibri" w:hAnsi="Calibri" w:cs="Calibri"/>
          <w:lang w:val="en-US"/>
        </w:rPr>
        <w:t xml:space="preserve">, R., &amp; </w:t>
      </w:r>
      <w:proofErr w:type="spellStart"/>
      <w:r w:rsidRPr="00AC504F">
        <w:rPr>
          <w:rFonts w:ascii="Calibri" w:eastAsia="Calibri" w:hAnsi="Calibri" w:cs="Calibri"/>
          <w:lang w:val="en-US"/>
        </w:rPr>
        <w:t>Viglia</w:t>
      </w:r>
      <w:proofErr w:type="spellEnd"/>
      <w:r w:rsidRPr="00AC504F">
        <w:rPr>
          <w:rFonts w:ascii="Calibri" w:eastAsia="Calibri" w:hAnsi="Calibri" w:cs="Calibri"/>
          <w:lang w:val="en-US"/>
        </w:rPr>
        <w:t xml:space="preserve">, G. (2019). The use of differential pricing in tourism and hospitality. In Strategic perspectives in destination marketing (pp. 113-142). IGI Global. </w:t>
      </w:r>
    </w:p>
    <w:p w14:paraId="283E86EA"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Nicholls, S., </w:t>
      </w:r>
      <w:proofErr w:type="spellStart"/>
      <w:r w:rsidRPr="00AC504F">
        <w:rPr>
          <w:rFonts w:ascii="Calibri" w:eastAsia="Calibri" w:hAnsi="Calibri" w:cs="Calibri"/>
          <w:lang w:val="en-US"/>
        </w:rPr>
        <w:t>Amelung</w:t>
      </w:r>
      <w:proofErr w:type="spellEnd"/>
      <w:r w:rsidRPr="00AC504F">
        <w:rPr>
          <w:rFonts w:ascii="Calibri" w:eastAsia="Calibri" w:hAnsi="Calibri" w:cs="Calibri"/>
          <w:lang w:val="en-US"/>
        </w:rPr>
        <w:t xml:space="preserve">, B., &amp; Student, J. (2016). Agent‐based modeling: A powerful tool for tourism researchers. Journal of Travel Research, 56(1), 3–15. </w:t>
      </w:r>
    </w:p>
    <w:p w14:paraId="01CA855F"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Sasidevan</w:t>
      </w:r>
      <w:proofErr w:type="spellEnd"/>
      <w:r w:rsidRPr="00AC504F">
        <w:rPr>
          <w:rFonts w:ascii="Calibri" w:eastAsia="Calibri" w:hAnsi="Calibri" w:cs="Calibri"/>
          <w:lang w:val="en-US"/>
        </w:rPr>
        <w:t xml:space="preserve">, V., &amp; Dhar, D. (2014). Strategy switches and co-action equilibria in a minority game. </w:t>
      </w:r>
      <w:proofErr w:type="spellStart"/>
      <w:r w:rsidRPr="00AC504F">
        <w:rPr>
          <w:rFonts w:ascii="Calibri" w:eastAsia="Calibri" w:hAnsi="Calibri" w:cs="Calibri"/>
          <w:lang w:val="en-US"/>
        </w:rPr>
        <w:t>Physica</w:t>
      </w:r>
      <w:proofErr w:type="spellEnd"/>
      <w:r w:rsidRPr="00AC504F">
        <w:rPr>
          <w:rFonts w:ascii="Calibri" w:eastAsia="Calibri" w:hAnsi="Calibri" w:cs="Calibri"/>
          <w:lang w:val="en-US"/>
        </w:rPr>
        <w:t xml:space="preserve"> A: Statistical Mechanics and its Applications, 402, 306-317. </w:t>
      </w:r>
    </w:p>
    <w:p w14:paraId="516B3021"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Schulze, J., Müller, B., Groeneveld, J., &amp; Grimm, V. (2017). Agent-based modelling of social-ecological systems: achievements, challenges, and a way forward. Journal of Artificial Societies and Social Simulation, 20(2).</w:t>
      </w:r>
    </w:p>
    <w:p w14:paraId="182238AF"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Sun, C. J. (2017). Dynamic price dispersion in Bertrand–Edgeworth competition. International Journal of Game Theory, 46(1), 235-261. </w:t>
      </w:r>
    </w:p>
    <w:p w14:paraId="73E5621F" w14:textId="77777777" w:rsidR="00815CFA" w:rsidRPr="00AC504F" w:rsidRDefault="00FF00DA">
      <w:pPr>
        <w:spacing w:after="240"/>
        <w:ind w:left="480" w:hanging="480"/>
        <w:jc w:val="both"/>
        <w:rPr>
          <w:rFonts w:ascii="Calibri" w:eastAsia="Calibri" w:hAnsi="Calibri" w:cs="Calibri"/>
          <w:lang w:val="en-US"/>
        </w:rPr>
      </w:pPr>
      <w:proofErr w:type="spellStart"/>
      <w:r w:rsidRPr="00AC504F">
        <w:rPr>
          <w:rFonts w:ascii="Calibri" w:eastAsia="Calibri" w:hAnsi="Calibri" w:cs="Calibri"/>
          <w:lang w:val="en-US"/>
        </w:rPr>
        <w:t>Viglia</w:t>
      </w:r>
      <w:proofErr w:type="spellEnd"/>
      <w:r w:rsidRPr="00AC504F">
        <w:rPr>
          <w:rFonts w:ascii="Calibri" w:eastAsia="Calibri" w:hAnsi="Calibri" w:cs="Calibri"/>
          <w:lang w:val="en-US"/>
        </w:rPr>
        <w:t xml:space="preserve">, G., &amp; </w:t>
      </w:r>
      <w:proofErr w:type="spellStart"/>
      <w:r w:rsidRPr="00AC504F">
        <w:rPr>
          <w:rFonts w:ascii="Calibri" w:eastAsia="Calibri" w:hAnsi="Calibri" w:cs="Calibri"/>
          <w:lang w:val="en-US"/>
        </w:rPr>
        <w:t>Dolnicar</w:t>
      </w:r>
      <w:proofErr w:type="spellEnd"/>
      <w:r w:rsidRPr="00AC504F">
        <w:rPr>
          <w:rFonts w:ascii="Calibri" w:eastAsia="Calibri" w:hAnsi="Calibri" w:cs="Calibri"/>
          <w:lang w:val="en-US"/>
        </w:rPr>
        <w:t>, S. (2020). A review of experiments in tourism and hospitality. Annals of Tourism Research, 80, 102858.</w:t>
      </w:r>
    </w:p>
    <w:p w14:paraId="41F22337"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Yang, S., Huang, G. Q., Song, H., &amp; Liang, L. (2008). A game-theoretic approach to choice of profit and revenue maximization strategies in tourism supply chains for package holidays. Journal of China Tourism Research, 4(1), 45-60. </w:t>
      </w:r>
    </w:p>
    <w:p w14:paraId="013DDAD0" w14:textId="77777777" w:rsidR="00815CFA" w:rsidRPr="00AC504F" w:rsidRDefault="00FF00DA">
      <w:pPr>
        <w:spacing w:after="240"/>
        <w:ind w:left="480" w:hanging="480"/>
        <w:jc w:val="both"/>
        <w:rPr>
          <w:rFonts w:ascii="Calibri" w:eastAsia="Calibri" w:hAnsi="Calibri" w:cs="Calibri"/>
          <w:lang w:val="en-US"/>
        </w:rPr>
      </w:pPr>
      <w:r w:rsidRPr="00AC504F">
        <w:rPr>
          <w:rFonts w:ascii="Calibri" w:eastAsia="Calibri" w:hAnsi="Calibri" w:cs="Calibri"/>
          <w:lang w:val="en-US"/>
        </w:rPr>
        <w:t xml:space="preserve">Zhao, Z., Chen, M. H., </w:t>
      </w:r>
      <w:proofErr w:type="spellStart"/>
      <w:r w:rsidRPr="00AC504F">
        <w:rPr>
          <w:rFonts w:ascii="Calibri" w:eastAsia="Calibri" w:hAnsi="Calibri" w:cs="Calibri"/>
          <w:lang w:val="en-US"/>
        </w:rPr>
        <w:t>Su</w:t>
      </w:r>
      <w:proofErr w:type="spellEnd"/>
      <w:r w:rsidRPr="00AC504F">
        <w:rPr>
          <w:rFonts w:ascii="Calibri" w:eastAsia="Calibri" w:hAnsi="Calibri" w:cs="Calibri"/>
          <w:lang w:val="en-US"/>
        </w:rPr>
        <w:t>, C. H. J., &amp; Tian, L. (2020). Asymmetric price responses to hotel competition caused by heterogeneous customers’ willingness to pay. International Journal of Hospitality Management, 90, 102409.</w:t>
      </w:r>
    </w:p>
    <w:p w14:paraId="3D000B45" w14:textId="77777777" w:rsidR="00815CFA" w:rsidRPr="00AC504F" w:rsidRDefault="00815CFA" w:rsidP="00AC504F">
      <w:pPr>
        <w:spacing w:after="240"/>
        <w:ind w:left="480" w:hanging="480"/>
        <w:jc w:val="both"/>
        <w:rPr>
          <w:rFonts w:ascii="Calibri" w:eastAsia="Calibri" w:hAnsi="Calibri" w:cs="Calibri"/>
          <w:lang w:val="en-US"/>
        </w:rPr>
      </w:pPr>
    </w:p>
    <w:p w14:paraId="45BD2844" w14:textId="77777777" w:rsidR="00815CFA" w:rsidRPr="00AC504F" w:rsidRDefault="00FF00DA">
      <w:pPr>
        <w:rPr>
          <w:lang w:val="en-US"/>
        </w:rPr>
      </w:pPr>
      <w:r w:rsidRPr="00AC504F">
        <w:rPr>
          <w:lang w:val="en-US"/>
        </w:rPr>
        <w:br w:type="page"/>
      </w:r>
    </w:p>
    <w:p w14:paraId="6109D054" w14:textId="77777777" w:rsidR="00815CFA" w:rsidRPr="00AE23C3" w:rsidRDefault="00FF00DA">
      <w:pPr>
        <w:tabs>
          <w:tab w:val="center" w:pos="4800"/>
          <w:tab w:val="right" w:pos="9500"/>
        </w:tabs>
        <w:ind w:firstLine="720"/>
        <w:jc w:val="both"/>
        <w:rPr>
          <w:lang w:val="en-US"/>
        </w:rPr>
      </w:pPr>
      <w:r w:rsidRPr="00AE23C3">
        <w:rPr>
          <w:lang w:val="en-US"/>
        </w:rPr>
        <w:lastRenderedPageBreak/>
        <w:t xml:space="preserve">  </w:t>
      </w:r>
    </w:p>
    <w:p w14:paraId="2C06FC09" w14:textId="77777777" w:rsidR="00815CFA" w:rsidRDefault="00815CFA">
      <w:pPr>
        <w:tabs>
          <w:tab w:val="center" w:pos="4800"/>
          <w:tab w:val="right" w:pos="9500"/>
        </w:tabs>
        <w:jc w:val="both"/>
      </w:pPr>
    </w:p>
    <w:p w14:paraId="113FDAE5" w14:textId="77777777" w:rsidR="00815CF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754463AA" w14:textId="77777777" w:rsidR="00815CF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5EF45AA3" w14:textId="77777777" w:rsidR="00815CFA" w:rsidRPr="00FF00DA" w:rsidRDefault="00815CFA">
      <w:pPr>
        <w:rPr>
          <w:lang w:val="en-US"/>
        </w:rPr>
      </w:pPr>
    </w:p>
    <w:p w14:paraId="008CCD9A" w14:textId="77777777" w:rsidR="00815CFA" w:rsidRPr="00FF00DA" w:rsidRDefault="00815CFA">
      <w:pPr>
        <w:keepNext/>
        <w:pBdr>
          <w:top w:val="nil"/>
          <w:left w:val="nil"/>
          <w:bottom w:val="nil"/>
          <w:right w:val="nil"/>
          <w:between w:val="nil"/>
        </w:pBdr>
        <w:jc w:val="center"/>
        <w:rPr>
          <w:rFonts w:ascii="Calibri" w:eastAsia="Calibri" w:hAnsi="Calibri" w:cs="Calibri"/>
          <w:b/>
          <w:color w:val="000000"/>
          <w:lang w:val="en-US"/>
        </w:rPr>
      </w:pPr>
    </w:p>
    <w:p w14:paraId="486923F9" w14:textId="77777777" w:rsidR="00815CFA" w:rsidRPr="00FF00DA" w:rsidRDefault="00815CFA">
      <w:pPr>
        <w:rPr>
          <w:lang w:val="en-US"/>
        </w:rPr>
      </w:pPr>
    </w:p>
    <w:p w14:paraId="0495E8B8" w14:textId="77777777" w:rsidR="00815CFA" w:rsidRPr="00FF00DA" w:rsidRDefault="00815CFA">
      <w:pPr>
        <w:rPr>
          <w:lang w:val="en-US"/>
        </w:rPr>
      </w:pPr>
    </w:p>
    <w:p w14:paraId="434F79BF"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bookmarkStart w:id="15" w:name="_heading=h.3znysh7" w:colFirst="0" w:colLast="0"/>
      <w:bookmarkEnd w:id="15"/>
    </w:p>
    <w:p w14:paraId="5AFE5FC3"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6BACB1B3"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5B2A1583"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w:t>
      </w:r>
    </w:p>
    <w:p w14:paraId="27EFFE09" w14:textId="193C6B47" w:rsidR="00815CFA" w:rsidRPr="00FF00DA" w:rsidRDefault="00815CFA">
      <w:pPr>
        <w:keepNext/>
        <w:pBdr>
          <w:top w:val="nil"/>
          <w:left w:val="nil"/>
          <w:bottom w:val="nil"/>
          <w:right w:val="nil"/>
          <w:between w:val="nil"/>
        </w:pBdr>
        <w:jc w:val="center"/>
        <w:rPr>
          <w:rFonts w:ascii="Calibri" w:eastAsia="Calibri" w:hAnsi="Calibri" w:cs="Calibri"/>
          <w:b/>
          <w:color w:val="000000"/>
          <w:lang w:val="en-US"/>
        </w:rPr>
      </w:pPr>
      <w:bookmarkStart w:id="16" w:name="_heading=h.2et92p0" w:colFirst="0" w:colLast="0"/>
      <w:bookmarkEnd w:id="16"/>
    </w:p>
    <w:p w14:paraId="0892D4E1"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bookmarkStart w:id="17" w:name="_heading=h.tyjcwt" w:colFirst="0" w:colLast="0"/>
      <w:bookmarkEnd w:id="17"/>
    </w:p>
    <w:p w14:paraId="03FD822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w:t>
      </w:r>
    </w:p>
    <w:p w14:paraId="2F77A1EF" w14:textId="77777777" w:rsidR="00815CFA" w:rsidRPr="00FF00DA" w:rsidRDefault="00815CFA">
      <w:pPr>
        <w:keepNext/>
        <w:pBdr>
          <w:top w:val="nil"/>
          <w:left w:val="nil"/>
          <w:bottom w:val="nil"/>
          <w:right w:val="nil"/>
          <w:between w:val="nil"/>
        </w:pBdr>
        <w:spacing w:after="200"/>
        <w:jc w:val="center"/>
        <w:rPr>
          <w:rFonts w:ascii="Calibri" w:eastAsia="Calibri" w:hAnsi="Calibri" w:cs="Calibri"/>
          <w:b/>
          <w:color w:val="000000"/>
          <w:lang w:val="en-US"/>
        </w:rPr>
      </w:pPr>
      <w:bookmarkStart w:id="18" w:name="_heading=h.3dy6vkm" w:colFirst="0" w:colLast="0"/>
      <w:bookmarkEnd w:id="18"/>
    </w:p>
    <w:p w14:paraId="6B46F3B5"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13188842"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color w:val="000000"/>
          <w:lang w:val="en-US"/>
        </w:rPr>
      </w:pPr>
    </w:p>
    <w:p w14:paraId="2F2FF4AA" w14:textId="77777777" w:rsidR="00815CFA" w:rsidRPr="00FF00DA" w:rsidRDefault="00815CFA">
      <w:pPr>
        <w:rPr>
          <w:lang w:val="en-US"/>
        </w:rPr>
      </w:pPr>
    </w:p>
    <w:p w14:paraId="5DC9E96F" w14:textId="77777777" w:rsidR="00815CFA" w:rsidRPr="00FF00DA" w:rsidRDefault="00815CFA">
      <w:pPr>
        <w:tabs>
          <w:tab w:val="center" w:pos="4800"/>
          <w:tab w:val="right" w:pos="9500"/>
        </w:tabs>
        <w:ind w:firstLine="720"/>
        <w:jc w:val="both"/>
        <w:rPr>
          <w:lang w:val="en-US"/>
        </w:rPr>
      </w:pPr>
    </w:p>
    <w:sectPr w:rsidR="00815CFA" w:rsidRPr="00FF00DA">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57C1" w14:textId="77777777" w:rsidR="001A2DD5" w:rsidRDefault="001A2DD5">
      <w:r>
        <w:separator/>
      </w:r>
    </w:p>
  </w:endnote>
  <w:endnote w:type="continuationSeparator" w:id="0">
    <w:p w14:paraId="4546454E" w14:textId="77777777" w:rsidR="001A2DD5" w:rsidRDefault="001A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6FED" w14:textId="77777777" w:rsidR="00E9220F" w:rsidRDefault="00E9220F">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C89B5C" w14:textId="77777777" w:rsidR="00E9220F" w:rsidRDefault="00E9220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120B" w14:textId="77777777" w:rsidR="001A2DD5" w:rsidRDefault="001A2DD5">
      <w:r>
        <w:separator/>
      </w:r>
    </w:p>
  </w:footnote>
  <w:footnote w:type="continuationSeparator" w:id="0">
    <w:p w14:paraId="5AA6B9B1" w14:textId="77777777" w:rsidR="001A2DD5" w:rsidRDefault="001A2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5FF"/>
    <w:multiLevelType w:val="multilevel"/>
    <w:tmpl w:val="72909A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7935D9"/>
    <w:multiLevelType w:val="multilevel"/>
    <w:tmpl w:val="F5600A12"/>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2" w15:restartNumberingAfterBreak="0">
    <w:nsid w:val="36B75702"/>
    <w:multiLevelType w:val="multilevel"/>
    <w:tmpl w:val="45BE1D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A61BB4"/>
    <w:multiLevelType w:val="hybridMultilevel"/>
    <w:tmpl w:val="3A543A5A"/>
    <w:lvl w:ilvl="0" w:tplc="7036379E">
      <w:start w:val="1"/>
      <w:numFmt w:val="lowerRoman"/>
      <w:lvlText w:val="(%1)"/>
      <w:lvlJc w:val="left"/>
      <w:pPr>
        <w:ind w:left="1440" w:hanging="720"/>
      </w:pPr>
      <w:rPr>
        <w:rFonts w:hint="default"/>
        <w:color w:val="00000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04F520B"/>
    <w:multiLevelType w:val="multilevel"/>
    <w:tmpl w:val="8714A1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9C6D4B"/>
    <w:multiLevelType w:val="multilevel"/>
    <w:tmpl w:val="67C6A4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AA422A"/>
    <w:multiLevelType w:val="multilevel"/>
    <w:tmpl w:val="049076C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CFA"/>
    <w:rsid w:val="000224E7"/>
    <w:rsid w:val="0005657E"/>
    <w:rsid w:val="00093815"/>
    <w:rsid w:val="000F4684"/>
    <w:rsid w:val="000F63CF"/>
    <w:rsid w:val="000F7989"/>
    <w:rsid w:val="00113E1B"/>
    <w:rsid w:val="00153995"/>
    <w:rsid w:val="001A2DD5"/>
    <w:rsid w:val="001C3518"/>
    <w:rsid w:val="001C6D4A"/>
    <w:rsid w:val="002C0666"/>
    <w:rsid w:val="002E4993"/>
    <w:rsid w:val="002F4E91"/>
    <w:rsid w:val="003A3C81"/>
    <w:rsid w:val="003F20CC"/>
    <w:rsid w:val="003F2982"/>
    <w:rsid w:val="004426D8"/>
    <w:rsid w:val="00494394"/>
    <w:rsid w:val="004B4B9F"/>
    <w:rsid w:val="004C0FFC"/>
    <w:rsid w:val="004D0CC5"/>
    <w:rsid w:val="004F4705"/>
    <w:rsid w:val="00547EF7"/>
    <w:rsid w:val="005A6653"/>
    <w:rsid w:val="0060516E"/>
    <w:rsid w:val="006175E3"/>
    <w:rsid w:val="00640BF2"/>
    <w:rsid w:val="00670672"/>
    <w:rsid w:val="00691DFA"/>
    <w:rsid w:val="006C2AB6"/>
    <w:rsid w:val="006D5FC4"/>
    <w:rsid w:val="007033A4"/>
    <w:rsid w:val="00704B6D"/>
    <w:rsid w:val="007360D2"/>
    <w:rsid w:val="007D088E"/>
    <w:rsid w:val="00815CFA"/>
    <w:rsid w:val="008C1FE2"/>
    <w:rsid w:val="00915B9B"/>
    <w:rsid w:val="00925258"/>
    <w:rsid w:val="009676CE"/>
    <w:rsid w:val="00A1399E"/>
    <w:rsid w:val="00A43D24"/>
    <w:rsid w:val="00AB40BA"/>
    <w:rsid w:val="00AC504F"/>
    <w:rsid w:val="00AE23C3"/>
    <w:rsid w:val="00B0382B"/>
    <w:rsid w:val="00B3213C"/>
    <w:rsid w:val="00BB275F"/>
    <w:rsid w:val="00BB45E6"/>
    <w:rsid w:val="00BC7765"/>
    <w:rsid w:val="00C0622D"/>
    <w:rsid w:val="00C0718D"/>
    <w:rsid w:val="00C35719"/>
    <w:rsid w:val="00C37DD0"/>
    <w:rsid w:val="00C42C6D"/>
    <w:rsid w:val="00CC3FAE"/>
    <w:rsid w:val="00CD5E9B"/>
    <w:rsid w:val="00CE13DF"/>
    <w:rsid w:val="00D652C2"/>
    <w:rsid w:val="00D95841"/>
    <w:rsid w:val="00DF427D"/>
    <w:rsid w:val="00E2103A"/>
    <w:rsid w:val="00E44722"/>
    <w:rsid w:val="00E47AA8"/>
    <w:rsid w:val="00E721EB"/>
    <w:rsid w:val="00E9220F"/>
    <w:rsid w:val="00EC0C9C"/>
    <w:rsid w:val="00F2097D"/>
    <w:rsid w:val="00F23F1A"/>
    <w:rsid w:val="00F349FF"/>
    <w:rsid w:val="00F652CC"/>
    <w:rsid w:val="00F7338C"/>
    <w:rsid w:val="00F742A0"/>
    <w:rsid w:val="00FA4C94"/>
    <w:rsid w:val="00FA7980"/>
    <w:rsid w:val="00FF00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085E"/>
  <w15:docId w15:val="{F0524236-70C5-724C-A26F-86FB22B2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D1"/>
    <w:rPr>
      <w:lang w:val="es-CL" w:eastAsia="es-ES_tradnl"/>
    </w:rPr>
  </w:style>
  <w:style w:type="paragraph" w:styleId="Ttulo1">
    <w:name w:val="heading 1"/>
    <w:basedOn w:val="Normal"/>
    <w:next w:val="Normal"/>
    <w:link w:val="Ttulo1Car"/>
    <w:uiPriority w:val="9"/>
    <w:qFormat/>
    <w:rsid w:val="0003668A"/>
    <w:pPr>
      <w:widowControl w:val="0"/>
      <w:autoSpaceDE w:val="0"/>
      <w:autoSpaceDN w:val="0"/>
      <w:adjustRightInd w:val="0"/>
      <w:spacing w:after="240"/>
      <w:outlineLvl w:val="0"/>
    </w:pPr>
    <w:rPr>
      <w:rFonts w:ascii="Calibri" w:eastAsiaTheme="minorEastAsia" w:hAnsi="Calibri" w:cs="Calibri"/>
      <w:b/>
      <w:bCs/>
      <w:noProof/>
      <w:sz w:val="38"/>
      <w:szCs w:val="38"/>
      <w:lang w:val="es-UY" w:eastAsia="es-UY"/>
    </w:rPr>
  </w:style>
  <w:style w:type="paragraph" w:styleId="Ttulo2">
    <w:name w:val="heading 2"/>
    <w:basedOn w:val="Normal"/>
    <w:next w:val="Normal"/>
    <w:link w:val="Ttulo2Car"/>
    <w:uiPriority w:val="9"/>
    <w:unhideWhenUsed/>
    <w:qFormat/>
    <w:rsid w:val="0003668A"/>
    <w:pPr>
      <w:widowControl w:val="0"/>
      <w:autoSpaceDE w:val="0"/>
      <w:autoSpaceDN w:val="0"/>
      <w:adjustRightInd w:val="0"/>
      <w:spacing w:after="240"/>
      <w:outlineLvl w:val="1"/>
    </w:pPr>
    <w:rPr>
      <w:rFonts w:ascii="Calibri" w:eastAsiaTheme="minorEastAsia" w:hAnsi="Calibri" w:cs="Calibri"/>
      <w:b/>
      <w:bCs/>
      <w:noProof/>
      <w:sz w:val="32"/>
      <w:szCs w:val="32"/>
      <w:lang w:val="es-UY" w:eastAsia="es-UY"/>
    </w:rPr>
  </w:style>
  <w:style w:type="paragraph" w:styleId="Ttulo3">
    <w:name w:val="heading 3"/>
    <w:basedOn w:val="Normal"/>
    <w:next w:val="Normal"/>
    <w:link w:val="Ttulo3Car"/>
    <w:uiPriority w:val="9"/>
    <w:unhideWhenUsed/>
    <w:qFormat/>
    <w:rsid w:val="007179B0"/>
    <w:pPr>
      <w:widowControl w:val="0"/>
      <w:autoSpaceDE w:val="0"/>
      <w:autoSpaceDN w:val="0"/>
      <w:adjustRightInd w:val="0"/>
      <w:spacing w:after="240"/>
      <w:outlineLvl w:val="2"/>
    </w:pPr>
    <w:rPr>
      <w:rFonts w:ascii="Calibri" w:eastAsiaTheme="minorEastAsia" w:hAnsi="Calibri" w:cs="Calibri"/>
      <w:b/>
      <w:bCs/>
      <w:noProof/>
      <w:szCs w:val="28"/>
      <w:lang w:val="es-UY" w:eastAsia="es-UY"/>
    </w:rPr>
  </w:style>
  <w:style w:type="paragraph" w:styleId="Ttulo4">
    <w:name w:val="heading 4"/>
    <w:basedOn w:val="Normal"/>
    <w:next w:val="Normal"/>
    <w:link w:val="Ttulo4Car"/>
    <w:uiPriority w:val="9"/>
    <w:semiHidden/>
    <w:unhideWhenUsed/>
    <w:qFormat/>
    <w:rsid w:val="0003668A"/>
    <w:pPr>
      <w:widowControl w:val="0"/>
      <w:autoSpaceDE w:val="0"/>
      <w:autoSpaceDN w:val="0"/>
      <w:adjustRightInd w:val="0"/>
      <w:spacing w:after="240"/>
      <w:outlineLvl w:val="3"/>
    </w:pPr>
    <w:rPr>
      <w:rFonts w:ascii="Calibri" w:eastAsiaTheme="minorEastAsia" w:hAnsi="Calibri" w:cs="Calibri"/>
      <w:b/>
      <w:bCs/>
      <w:noProof/>
      <w:lang w:val="es-UY" w:eastAsia="es-UY"/>
    </w:rPr>
  </w:style>
  <w:style w:type="paragraph" w:styleId="Ttulo5">
    <w:name w:val="heading 5"/>
    <w:basedOn w:val="Normal"/>
    <w:next w:val="Normal"/>
    <w:link w:val="Ttulo5Car"/>
    <w:uiPriority w:val="9"/>
    <w:semiHidden/>
    <w:unhideWhenUsed/>
    <w:qFormat/>
    <w:pPr>
      <w:widowControl w:val="0"/>
      <w:autoSpaceDE w:val="0"/>
      <w:autoSpaceDN w:val="0"/>
      <w:adjustRightInd w:val="0"/>
      <w:ind w:firstLine="720"/>
      <w:outlineLvl w:val="4"/>
    </w:pPr>
    <w:rPr>
      <w:rFonts w:ascii="Calibri" w:eastAsiaTheme="minorEastAsia" w:hAnsi="Calibri" w:cs="Calibri"/>
      <w:b/>
      <w:bCs/>
      <w:noProof/>
      <w:sz w:val="32"/>
      <w:szCs w:val="32"/>
      <w:lang w:val="es-UY" w:eastAsia="es-UY"/>
    </w:rPr>
  </w:style>
  <w:style w:type="paragraph" w:styleId="Ttulo6">
    <w:name w:val="heading 6"/>
    <w:basedOn w:val="Normal"/>
    <w:next w:val="Normal"/>
    <w:link w:val="Ttulo6Car"/>
    <w:uiPriority w:val="9"/>
    <w:semiHidden/>
    <w:unhideWhenUsed/>
    <w:qFormat/>
    <w:pPr>
      <w:widowControl w:val="0"/>
      <w:autoSpaceDE w:val="0"/>
      <w:autoSpaceDN w:val="0"/>
      <w:adjustRightInd w:val="0"/>
      <w:ind w:firstLine="720"/>
      <w:outlineLvl w:val="5"/>
    </w:pPr>
    <w:rPr>
      <w:rFonts w:ascii="Calibri" w:eastAsiaTheme="minorEastAsia" w:hAnsi="Calibri" w:cs="Calibri"/>
      <w:b/>
      <w:bCs/>
      <w:noProof/>
      <w:sz w:val="46"/>
      <w:szCs w:val="46"/>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9"/>
    <w:rsid w:val="0003668A"/>
    <w:rPr>
      <w:rFonts w:ascii="Calibri" w:hAnsi="Calibri" w:cs="Calibri"/>
      <w:b/>
      <w:bCs/>
      <w:noProof/>
      <w:sz w:val="38"/>
      <w:szCs w:val="38"/>
    </w:rPr>
  </w:style>
  <w:style w:type="character" w:customStyle="1" w:styleId="Ttulo2Car">
    <w:name w:val="Título 2 Car"/>
    <w:basedOn w:val="Fuentedeprrafopredeter"/>
    <w:link w:val="Ttulo2"/>
    <w:uiPriority w:val="99"/>
    <w:rsid w:val="0003668A"/>
    <w:rPr>
      <w:rFonts w:ascii="Calibri" w:hAnsi="Calibri" w:cs="Calibri"/>
      <w:b/>
      <w:bCs/>
      <w:noProof/>
      <w:sz w:val="32"/>
      <w:szCs w:val="32"/>
    </w:rPr>
  </w:style>
  <w:style w:type="character" w:customStyle="1" w:styleId="Ttulo3Car">
    <w:name w:val="Título 3 Car"/>
    <w:basedOn w:val="Fuentedeprrafopredeter"/>
    <w:link w:val="Ttulo3"/>
    <w:uiPriority w:val="99"/>
    <w:rsid w:val="007179B0"/>
    <w:rPr>
      <w:rFonts w:ascii="Calibri" w:eastAsiaTheme="minorEastAsia" w:hAnsi="Calibri" w:cs="Calibri"/>
      <w:b/>
      <w:bCs/>
      <w:noProof/>
      <w:szCs w:val="28"/>
      <w:lang w:val="es-UY"/>
    </w:rPr>
  </w:style>
  <w:style w:type="character" w:customStyle="1" w:styleId="Ttulo4Car">
    <w:name w:val="Título 4 Car"/>
    <w:basedOn w:val="Fuentedeprrafopredeter"/>
    <w:link w:val="Ttulo4"/>
    <w:uiPriority w:val="99"/>
    <w:rsid w:val="0003668A"/>
    <w:rPr>
      <w:rFonts w:ascii="Calibri" w:hAnsi="Calibri" w:cs="Calibri"/>
      <w:b/>
      <w:bCs/>
      <w:noProof/>
      <w:sz w:val="24"/>
      <w:szCs w:val="24"/>
    </w:rPr>
  </w:style>
  <w:style w:type="character" w:customStyle="1" w:styleId="Ttulo5Car">
    <w:name w:val="Título 5 Car"/>
    <w:basedOn w:val="Fuentedeprrafopredeter"/>
    <w:link w:val="Ttulo5"/>
    <w:uiPriority w:val="9"/>
    <w:semiHidden/>
    <w:rsid w:val="006336F2"/>
    <w:rPr>
      <w:b/>
      <w:bCs/>
      <w:i/>
      <w:iCs/>
      <w:sz w:val="26"/>
      <w:szCs w:val="26"/>
    </w:rPr>
  </w:style>
  <w:style w:type="character" w:customStyle="1" w:styleId="Ttulo6Car">
    <w:name w:val="Título 6 Car"/>
    <w:basedOn w:val="Fuentedeprrafopredeter"/>
    <w:link w:val="Ttulo6"/>
    <w:uiPriority w:val="9"/>
    <w:semiHidden/>
    <w:rsid w:val="006336F2"/>
    <w:rPr>
      <w:b/>
      <w:bCs/>
    </w:rPr>
  </w:style>
  <w:style w:type="paragraph" w:customStyle="1" w:styleId="Abstract">
    <w:name w:val="Abstract"/>
    <w:basedOn w:val="Normal"/>
    <w:qFormat/>
    <w:rsid w:val="0065174F"/>
    <w:pPr>
      <w:widowControl w:val="0"/>
      <w:autoSpaceDE w:val="0"/>
      <w:autoSpaceDN w:val="0"/>
      <w:adjustRightInd w:val="0"/>
      <w:ind w:firstLine="720"/>
      <w:jc w:val="both"/>
    </w:pPr>
    <w:rPr>
      <w:rFonts w:ascii="Calibri" w:eastAsiaTheme="minorEastAsia" w:hAnsi="Calibri" w:cs="Calibri"/>
      <w:noProof/>
      <w:lang w:val="en-US" w:eastAsia="es-UY"/>
    </w:rPr>
  </w:style>
  <w:style w:type="table" w:styleId="Tablaconcuadrcula">
    <w:name w:val="Table Grid"/>
    <w:basedOn w:val="Tablanormal"/>
    <w:uiPriority w:val="39"/>
    <w:rsid w:val="0065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Normal">
    <w:name w:val="Parrafo Normal"/>
    <w:basedOn w:val="Normal"/>
    <w:qFormat/>
    <w:rsid w:val="009A66DB"/>
    <w:pPr>
      <w:widowControl w:val="0"/>
      <w:tabs>
        <w:tab w:val="center" w:pos="4800"/>
        <w:tab w:val="right" w:pos="9500"/>
      </w:tabs>
      <w:autoSpaceDE w:val="0"/>
      <w:autoSpaceDN w:val="0"/>
      <w:adjustRightInd w:val="0"/>
      <w:spacing w:after="120" w:line="360" w:lineRule="auto"/>
      <w:ind w:firstLine="720"/>
      <w:jc w:val="both"/>
    </w:pPr>
    <w:rPr>
      <w:rFonts w:ascii="Calibri" w:eastAsiaTheme="minorEastAsia" w:hAnsi="Calibri" w:cs="Calibri"/>
      <w:noProof/>
      <w:lang w:val="en-US" w:eastAsia="es-UY"/>
    </w:rPr>
  </w:style>
  <w:style w:type="character" w:styleId="Textodelmarcadordeposicin">
    <w:name w:val="Placeholder Text"/>
    <w:basedOn w:val="Fuentedeprrafopredeter"/>
    <w:uiPriority w:val="99"/>
    <w:semiHidden/>
    <w:rsid w:val="009A66DB"/>
    <w:rPr>
      <w:color w:val="808080"/>
    </w:rPr>
  </w:style>
  <w:style w:type="paragraph" w:styleId="Descripcin">
    <w:name w:val="caption"/>
    <w:basedOn w:val="Normal"/>
    <w:next w:val="Normal"/>
    <w:uiPriority w:val="35"/>
    <w:unhideWhenUsed/>
    <w:qFormat/>
    <w:rsid w:val="009A66DB"/>
    <w:pPr>
      <w:spacing w:after="200"/>
    </w:pPr>
    <w:rPr>
      <w:rFonts w:asciiTheme="minorHAnsi" w:eastAsiaTheme="minorHAnsi" w:hAnsiTheme="minorHAnsi" w:cstheme="minorBidi"/>
      <w:i/>
      <w:iCs/>
      <w:color w:val="44546A" w:themeColor="text2"/>
      <w:sz w:val="18"/>
      <w:szCs w:val="18"/>
      <w:lang w:eastAsia="en-US"/>
    </w:rPr>
  </w:style>
  <w:style w:type="paragraph" w:customStyle="1" w:styleId="NumeroEcuacion">
    <w:name w:val="Numero Ecuacion"/>
    <w:basedOn w:val="Descripcin"/>
    <w:qFormat/>
    <w:rsid w:val="009A66DB"/>
    <w:pPr>
      <w:jc w:val="right"/>
    </w:pPr>
    <w:rPr>
      <w:i w:val="0"/>
      <w:iCs w:val="0"/>
      <w:color w:val="000000" w:themeColor="text1"/>
      <w:sz w:val="22"/>
    </w:rPr>
  </w:style>
  <w:style w:type="paragraph" w:customStyle="1" w:styleId="DescripcionAlgoritmo">
    <w:name w:val="Descripcion Algoritmo"/>
    <w:basedOn w:val="Normal"/>
    <w:qFormat/>
    <w:rsid w:val="003C4F9D"/>
    <w:pPr>
      <w:widowControl w:val="0"/>
      <w:tabs>
        <w:tab w:val="center" w:pos="4800"/>
        <w:tab w:val="right" w:pos="9500"/>
      </w:tabs>
      <w:autoSpaceDE w:val="0"/>
      <w:autoSpaceDN w:val="0"/>
      <w:adjustRightInd w:val="0"/>
      <w:ind w:left="284"/>
      <w:mirrorIndents/>
    </w:pPr>
    <w:rPr>
      <w:rFonts w:ascii="Calibri" w:eastAsiaTheme="minorEastAsia" w:hAnsi="Calibri" w:cs="Calibri"/>
      <w:noProof/>
      <w:lang w:val="en-US" w:eastAsia="es-UY"/>
    </w:rPr>
  </w:style>
  <w:style w:type="paragraph" w:customStyle="1" w:styleId="TituloTabla">
    <w:name w:val="Titulo Tabla"/>
    <w:basedOn w:val="Normal"/>
    <w:qFormat/>
    <w:rsid w:val="00754D87"/>
    <w:pPr>
      <w:widowControl w:val="0"/>
      <w:autoSpaceDE w:val="0"/>
      <w:autoSpaceDN w:val="0"/>
      <w:adjustRightInd w:val="0"/>
      <w:jc w:val="center"/>
    </w:pPr>
    <w:rPr>
      <w:rFonts w:ascii="Calibri" w:eastAsiaTheme="minorEastAsia" w:hAnsi="Calibri" w:cs="Calibri"/>
      <w:b/>
      <w:lang w:val="en-US" w:eastAsia="es-UY"/>
    </w:rPr>
  </w:style>
  <w:style w:type="paragraph" w:customStyle="1" w:styleId="Referencias">
    <w:name w:val="Referencias"/>
    <w:basedOn w:val="Normal"/>
    <w:qFormat/>
    <w:rsid w:val="00BA71A2"/>
    <w:pPr>
      <w:widowControl w:val="0"/>
      <w:autoSpaceDE w:val="0"/>
      <w:autoSpaceDN w:val="0"/>
      <w:adjustRightInd w:val="0"/>
      <w:spacing w:after="240"/>
      <w:ind w:left="482" w:hanging="482"/>
      <w:jc w:val="both"/>
    </w:pPr>
    <w:rPr>
      <w:rFonts w:asciiTheme="minorHAnsi" w:eastAsiaTheme="minorEastAsia" w:hAnsiTheme="minorHAnsi"/>
      <w:noProof/>
      <w:lang w:val="en-US" w:eastAsia="es-UY"/>
    </w:rPr>
  </w:style>
  <w:style w:type="paragraph" w:customStyle="1" w:styleId="ContenidoTabla">
    <w:name w:val="Contenido Tabla"/>
    <w:basedOn w:val="Normal"/>
    <w:qFormat/>
    <w:rsid w:val="00196197"/>
    <w:pPr>
      <w:widowControl w:val="0"/>
      <w:autoSpaceDE w:val="0"/>
      <w:autoSpaceDN w:val="0"/>
      <w:adjustRightInd w:val="0"/>
    </w:pPr>
    <w:rPr>
      <w:rFonts w:ascii="Calibri" w:eastAsiaTheme="minorEastAsia" w:hAnsi="Calibri" w:cs="Calibri"/>
      <w:sz w:val="20"/>
      <w:lang w:val="es-UY" w:eastAsia="es-UY"/>
    </w:rPr>
  </w:style>
  <w:style w:type="paragraph" w:styleId="Textodeglobo">
    <w:name w:val="Balloon Text"/>
    <w:basedOn w:val="Normal"/>
    <w:link w:val="TextodegloboCar"/>
    <w:uiPriority w:val="99"/>
    <w:semiHidden/>
    <w:unhideWhenUsed/>
    <w:rsid w:val="00CC7EE2"/>
    <w:pPr>
      <w:widowControl w:val="0"/>
      <w:autoSpaceDE w:val="0"/>
      <w:autoSpaceDN w:val="0"/>
      <w:adjustRightInd w:val="0"/>
    </w:pPr>
    <w:rPr>
      <w:rFonts w:eastAsiaTheme="minorEastAsia"/>
      <w:sz w:val="18"/>
      <w:szCs w:val="18"/>
      <w:lang w:val="es-UY" w:eastAsia="es-UY"/>
    </w:rPr>
  </w:style>
  <w:style w:type="character" w:customStyle="1" w:styleId="TextodegloboCar">
    <w:name w:val="Texto de globo Car"/>
    <w:basedOn w:val="Fuentedeprrafopredeter"/>
    <w:link w:val="Textodeglobo"/>
    <w:uiPriority w:val="99"/>
    <w:semiHidden/>
    <w:rsid w:val="00CC7EE2"/>
    <w:rPr>
      <w:rFonts w:ascii="Times New Roman" w:hAnsi="Times New Roman" w:cs="Times New Roman"/>
      <w:sz w:val="18"/>
      <w:szCs w:val="18"/>
    </w:rPr>
  </w:style>
  <w:style w:type="paragraph" w:customStyle="1" w:styleId="Proposicion">
    <w:name w:val="Proposicion"/>
    <w:basedOn w:val="ParrafoNormal"/>
    <w:qFormat/>
    <w:rsid w:val="005E4741"/>
    <w:pPr>
      <w:ind w:firstLine="0"/>
    </w:pPr>
  </w:style>
  <w:style w:type="character" w:styleId="Nmerodelnea">
    <w:name w:val="line number"/>
    <w:basedOn w:val="Fuentedeprrafopredeter"/>
    <w:uiPriority w:val="99"/>
    <w:semiHidden/>
    <w:unhideWhenUsed/>
    <w:rsid w:val="000F249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lang w:val="es-CL" w:eastAsia="es-ES_tradnl"/>
    </w:rPr>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sid w:val="0079202C"/>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115ABB"/>
    <w:rPr>
      <w:b/>
      <w:bCs/>
    </w:rPr>
  </w:style>
  <w:style w:type="character" w:customStyle="1" w:styleId="AsuntodelcomentarioCar">
    <w:name w:val="Asunto del comentario Car"/>
    <w:basedOn w:val="TextocomentarioCar"/>
    <w:link w:val="Asuntodelcomentario"/>
    <w:uiPriority w:val="99"/>
    <w:semiHidden/>
    <w:rsid w:val="00115ABB"/>
    <w:rPr>
      <w:b/>
      <w:bCs/>
      <w:sz w:val="20"/>
      <w:szCs w:val="20"/>
      <w:lang w:val="es-CL" w:eastAsia="es-ES_tradnl"/>
    </w:r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paragraph" w:styleId="Encabezado">
    <w:name w:val="header"/>
    <w:basedOn w:val="Normal"/>
    <w:link w:val="EncabezadoCar"/>
    <w:uiPriority w:val="99"/>
    <w:unhideWhenUsed/>
    <w:rsid w:val="001F7E7A"/>
    <w:pPr>
      <w:tabs>
        <w:tab w:val="center" w:pos="4252"/>
        <w:tab w:val="right" w:pos="8504"/>
      </w:tabs>
    </w:pPr>
  </w:style>
  <w:style w:type="character" w:customStyle="1" w:styleId="EncabezadoCar">
    <w:name w:val="Encabezado Car"/>
    <w:basedOn w:val="Fuentedeprrafopredeter"/>
    <w:link w:val="Encabezado"/>
    <w:uiPriority w:val="99"/>
    <w:rsid w:val="001F7E7A"/>
    <w:rPr>
      <w:lang w:val="es-CL" w:eastAsia="es-ES_tradnl"/>
    </w:rPr>
  </w:style>
  <w:style w:type="paragraph" w:styleId="Piedepgina">
    <w:name w:val="footer"/>
    <w:basedOn w:val="Normal"/>
    <w:link w:val="PiedepginaCar"/>
    <w:uiPriority w:val="99"/>
    <w:unhideWhenUsed/>
    <w:rsid w:val="001F7E7A"/>
    <w:pPr>
      <w:tabs>
        <w:tab w:val="center" w:pos="4252"/>
        <w:tab w:val="right" w:pos="8504"/>
      </w:tabs>
    </w:pPr>
  </w:style>
  <w:style w:type="character" w:customStyle="1" w:styleId="PiedepginaCar">
    <w:name w:val="Pie de página Car"/>
    <w:basedOn w:val="Fuentedeprrafopredeter"/>
    <w:link w:val="Piedepgina"/>
    <w:uiPriority w:val="99"/>
    <w:rsid w:val="001F7E7A"/>
    <w:rPr>
      <w:lang w:val="es-CL" w:eastAsia="es-ES_tradnl"/>
    </w:r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paragraph" w:customStyle="1" w:styleId="ParrafosNormales">
    <w:name w:val="Parrafos Normales"/>
    <w:basedOn w:val="Normal"/>
    <w:qFormat/>
    <w:rsid w:val="00C0622D"/>
    <w:pPr>
      <w:widowControl w:val="0"/>
      <w:pBdr>
        <w:top w:val="nil"/>
        <w:left w:val="nil"/>
        <w:bottom w:val="nil"/>
        <w:right w:val="nil"/>
        <w:between w:val="nil"/>
      </w:pBdr>
      <w:tabs>
        <w:tab w:val="center" w:pos="4800"/>
        <w:tab w:val="right" w:pos="9500"/>
      </w:tabs>
      <w:spacing w:after="120" w:line="360" w:lineRule="auto"/>
      <w:ind w:firstLine="720"/>
      <w:jc w:val="both"/>
    </w:pPr>
    <w:rPr>
      <w:rFonts w:ascii="Calibri" w:eastAsia="Calibri" w:hAnsi="Calibri" w:cs="Calibri"/>
      <w:lang w:val="en-US"/>
    </w:rPr>
  </w:style>
  <w:style w:type="paragraph" w:styleId="Prrafodelista">
    <w:name w:val="List Paragraph"/>
    <w:basedOn w:val="Normal"/>
    <w:uiPriority w:val="34"/>
    <w:qFormat/>
    <w:rsid w:val="00E4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nber.org/papers/w163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7o3XT0f2LecIIqXIOeG5u2boyw==">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25</Pages>
  <Words>6641</Words>
  <Characters>36530</Characters>
  <Application>Microsoft Office Word</Application>
  <DocSecurity>0</DocSecurity>
  <Lines>304</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alvarez</dc:creator>
  <cp:lastModifiedBy>nicolas garrido</cp:lastModifiedBy>
  <cp:revision>4</cp:revision>
  <dcterms:created xsi:type="dcterms:W3CDTF">2021-12-07T21:51:00Z</dcterms:created>
  <dcterms:modified xsi:type="dcterms:W3CDTF">2021-12-14T13:13:00Z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e8ad8bd2-dcda-3e8d-a9c0-976f965d7671</vt:lpwstr>
  </property>
  <property fmtid="{D5CDD505-2E9C-101B-9397-08002B2CF9AE}" pid="24" name="Mendeley Citation Style_1">
    <vt:lpwstr>http://www.zotero.org/styles/american-political-science-association</vt:lpwstr>
  </property>
</Properties>
</file>