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b/>
          <w:bCs/>
          <w:color w:val="1A237E"/>
          <w:sz w:val="40"/>
          <w:szCs w:val="40"/>
        </w:rPr>
        <w:t xml:space="preserve">PRD DE REFERENCIA FUNCIONAL</w:t>
      </w:r>
    </w:p>
    <w:p>
      <w:pPr>
        <w:spacing w:after="80" w:before="0"/>
        <w:jc w:val="center"/>
      </w:pPr>
      <w:r>
        <w:rPr>
          <w:sz w:val="28"/>
          <w:szCs w:val="28"/>
        </w:rPr>
        <w:t xml:space="preserve">PAS Alert (App de prueba recibida)</w:t>
      </w:r>
    </w:p>
    <w:p>
      <w:pPr>
        <w:spacing w:after="300" w:before="0"/>
        <w:jc w:val="center"/>
      </w:pPr>
      <w:r>
        <w:rPr>
          <w:sz w:val="22"/>
          <w:szCs w:val="22"/>
        </w:rPr>
        <w:t xml:space="preserve">Fecha de relevamiento: 28 de marzo de 2026</w:t>
      </w:r>
    </w:p>
    <w:p>
      <w:pPr>
        <w:spacing w:after="40" w:before="40"/>
      </w:pPr>
      <w:r>
        <w:rPr>
          <w:sz w:val="22"/>
          <w:szCs w:val="22"/>
        </w:rPr>
        <w:t xml:space="preserve">Objetivo de este documento: dejar por escrito, en lenguaje simple, todas las funcionalidades visibles en el prototipo para poder replicarlo de forma exactamente igual.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28"/>
          <w:szCs w:val="28"/>
        </w:rPr>
        <w:t xml:space="preserve">1. Alcance</w:t>
      </w:r>
    </w:p>
    <w:p>
      <w:pPr>
        <w:spacing w:after="40" w:before="40"/>
      </w:pPr>
      <w:r>
        <w:rPr>
          <w:sz w:val="22"/>
          <w:szCs w:val="22"/>
        </w:rPr>
        <w:t xml:space="preserve">Este PRD describe el comportamiento actual del prototipo. La meta es copiar la app tal como está hoy, sin agregar mejoras ni cambiar flujos.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Incluye: pantallas, botones, acciones, filtros, exportaciones y mensajes visibles para el usuario.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No incluye: mejoras futuras ni cambios de diseño.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28"/>
          <w:szCs w:val="28"/>
        </w:rPr>
        <w:t xml:space="preserve">2. Recorrido general de la app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Inicio de sesión con pantalla de acceso (email/contraseña o botón Google).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Luego del login, se ve un panel con menú lateral y barra superior.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Menú lateral: Dashboard, Clientes, Empresas, Vida y Finanzas, Pólizas, Comisiones, Referidos y Suscripción.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Barra superior: fecha/hora en vivo, cambio claro/oscuro, campana de alertas y acceso a perfil/cierre de sesión.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28"/>
          <w:szCs w:val="28"/>
        </w:rPr>
        <w:t xml:space="preserve">3. Funcionalidades por módulo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3.1 Login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Formulario con correo y contraseña (con botón para mostrar/ocultar contraseña).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“Continuar con Google”.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“Iniciar sesión”.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Ambos accesos llevan al panel principal.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3.2 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Tarjetas de resumen (pólizas activas, próximas a vencer, vencidas y clientes totales).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“Nueva Póliza” que abre el formulario de alta.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Tres tablas de pólizas: clientes, empresas, vida/finanzas.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Cada fila muestra datos de póliza y permite abrir WhatsApp al cliente.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Campana de alertas aplica filtro para ver solo pólizas que vencen en próximos 5 días.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Bloque lateral con notificaciones y estado de referidos.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3.3 Clientes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Buscador por nombre o DNI.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“Exportar Excel” de la lista de clientes.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“Nuevo…” con 2 opciones: nuevo cliente individual o nueva empresa.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Acciones por fila: WhatsApp, editar y eliminar (con confirmación).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Formulario modal para alta/edición de cliente.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3.4 Empresas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Pestañas por tipo: ART, Flotas, TRO, Consorcio e Integral de Comercio.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Buscador por razón social o CUIT.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“Exportar Excel” según pestaña activa.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Alta/edición en modal con campos de empresa y datos de contacto.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Acciones por fila: WhatsApp, editar y eliminar.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3.5 Vida y Finanzas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Pestañas: Seguros de Vida y Seguros de Retiro.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Buscador por cliente o CUIT.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Botón “Exportar Excel” según pestaña activa.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Alta/edición en modal con campos que cambian por tipo (vida o retiro).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Acciones por fila: WhatsApp, editar y eliminar.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3.6 Nueva Póliza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Formulario con datos de cliente y datos de póliza.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Validaciones de campos obligatorios antes de guardar.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Cálculo automático de comisión estimada (según prima y porcentaje).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Al guardar, aparece mensaje de éxito.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3.7 Comisiones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Indicadores de rendimiento (comisión proyectada, objetivo y promedio).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Gráfico de barras de evolución mensual.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Gráfico de distribución por rubro.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Tabla detalle por mes con totales.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Exportación a Excel.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3.8 Referidos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Código personal de referido visible y copiable.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Botones para compartir por WhatsApp o email.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Tabla de beneficios por cantidad de referidos.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Panel de progreso mensual y objetivo siguiente.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3.9 Suscripción y Pagos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Tarjetas de planes: Gratis, Emprendedor, Profesional y Agencia.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Selección de plan pago para iniciar checkout externo.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Tarjeta de estado de cuenta (plan actual y días restantes).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Sección de historial de pagos.</w:t>
      </w:r>
    </w:p>
    <w:p>
      <w:pPr>
        <w:spacing w:after="120" w:before="120"/>
      </w:pPr>
      <w:r>
        <w:rPr>
          <w:b/>
          <w:bCs/>
          <w:sz w:val="34"/>
          <w:szCs w:val="34"/>
        </w:rPr>
        <w:t xml:space="preserve">3.10 Perfil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Edición de nombre, email, teléfono y dirección.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Carga/cambio de foto de perfil.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Guardado de cambios con mensaje de confirmación.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28"/>
          <w:szCs w:val="28"/>
        </w:rPr>
        <w:t xml:space="preserve">4. Reglas para replicar “exactamente igual”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Mantener misma estructura de pantallas, menú y textos visibles.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Mantener misma lógica de filtros, búsquedas, exportaciones y accesos a WhatsApp.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Mantener misma oferta de planes y flujo de selección de plan.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Respetar qué acciones hoy son solo demostrativas (por ejemplo, se abre un formulario pero no siempre guarda cambios reales en lista).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No cambiar nombres de secciones ni orden de navegación.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28"/>
          <w:szCs w:val="28"/>
        </w:rPr>
        <w:t xml:space="preserve">5. Checklist de aceptación (cliente)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Se puede ingresar y salir de la app como en el prototipo.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Se ven las mismas secciones del menú, en el mismo orden.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Dashboard muestra tablas, alertas y filtro por vencimiento.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Clientes, Empresas y Vida/Finanzas tienen búsqueda, acciones y exportación Excel.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Formulario de Nueva Póliza calcula comisión y muestra confirmación.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Comisiones, Referidos, Suscripción y Perfil funcionan visualmente igual.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sz w:val="22"/>
          <w:szCs w:val="22"/>
        </w:rPr>
        <w:t xml:space="preserve">El resultado final es reconocible como la misma app de prueba, sin diferencias funcionales para el usuario final.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2026-03-28T15:02:29.179Z</dcterms:created>
  <dcterms:modified xsi:type="dcterms:W3CDTF">2026-03-28T15:02:29.189Z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