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52695" w14:textId="1BD8D46C" w:rsidR="00851993" w:rsidRPr="00851993" w:rsidRDefault="00851993" w:rsidP="00851993">
      <w:pPr>
        <w:pStyle w:val="Ttulo1"/>
        <w:rPr>
          <w:lang w:val="en-US"/>
        </w:rPr>
      </w:pPr>
      <w:r w:rsidRPr="00851993">
        <w:rPr>
          <w:lang w:val="en-US"/>
        </w:rPr>
        <w:t>Storyboard for User Interaction with Dice Generator</w:t>
      </w:r>
    </w:p>
    <w:p w14:paraId="135628EE" w14:textId="77777777" w:rsidR="00851993" w:rsidRPr="00851993" w:rsidRDefault="00851993" w:rsidP="00851993">
      <w:pPr>
        <w:rPr>
          <w:lang w:val="en-US"/>
        </w:rPr>
      </w:pPr>
    </w:p>
    <w:p w14:paraId="4A7088DC" w14:textId="77777777" w:rsidR="00851993" w:rsidRPr="00851993" w:rsidRDefault="00851993" w:rsidP="00851993">
      <w:pPr>
        <w:jc w:val="both"/>
        <w:rPr>
          <w:lang w:val="en-US"/>
        </w:rPr>
      </w:pPr>
      <w:r w:rsidRPr="00851993">
        <w:rPr>
          <w:lang w:val="en-US"/>
        </w:rPr>
        <w:t xml:space="preserve">This document provides a visual and descriptive storyboard outlining the steps a user takes while interacting with the dice generator on the </w:t>
      </w:r>
      <w:proofErr w:type="spellStart"/>
      <w:r w:rsidRPr="00851993">
        <w:rPr>
          <w:lang w:val="en-US"/>
        </w:rPr>
        <w:t>devsInc</w:t>
      </w:r>
      <w:proofErr w:type="spellEnd"/>
      <w:r w:rsidRPr="00851993">
        <w:rPr>
          <w:lang w:val="en-US"/>
        </w:rPr>
        <w:t xml:space="preserve"> website. This tool is designed to simulate dice rolls for tabletop gaming, enhancing the user's online experience.</w:t>
      </w:r>
    </w:p>
    <w:p w14:paraId="5A3F4B25" w14:textId="77777777" w:rsidR="00851993" w:rsidRPr="00851993" w:rsidRDefault="00851993" w:rsidP="00851993">
      <w:pPr>
        <w:jc w:val="both"/>
        <w:rPr>
          <w:lang w:val="en-US"/>
        </w:rPr>
      </w:pPr>
    </w:p>
    <w:p w14:paraId="4932A182" w14:textId="77777777" w:rsidR="00851993" w:rsidRPr="00851993" w:rsidRDefault="00851993" w:rsidP="00851993">
      <w:pPr>
        <w:jc w:val="both"/>
        <w:rPr>
          <w:b/>
          <w:bCs/>
          <w:lang w:val="en-US"/>
        </w:rPr>
      </w:pPr>
      <w:r w:rsidRPr="00851993">
        <w:rPr>
          <w:b/>
          <w:bCs/>
          <w:lang w:val="en-US"/>
        </w:rPr>
        <w:t>Objective:</w:t>
      </w:r>
    </w:p>
    <w:p w14:paraId="366AD49D" w14:textId="77777777" w:rsidR="00851993" w:rsidRPr="00851993" w:rsidRDefault="00851993" w:rsidP="00851993">
      <w:pPr>
        <w:jc w:val="both"/>
        <w:rPr>
          <w:lang w:val="en-US"/>
        </w:rPr>
      </w:pPr>
      <w:r w:rsidRPr="00851993">
        <w:rPr>
          <w:lang w:val="en-US"/>
        </w:rPr>
        <w:t>To ensure the dice generator feature is user-friendly, intuitive, and engaging, providing a seamless and enjoyable experience for tabletop gamers.</w:t>
      </w:r>
    </w:p>
    <w:p w14:paraId="3B6B6373" w14:textId="77777777" w:rsidR="00851993" w:rsidRPr="00851993" w:rsidRDefault="00851993" w:rsidP="00851993">
      <w:pPr>
        <w:jc w:val="both"/>
        <w:rPr>
          <w:lang w:val="en-US"/>
        </w:rPr>
      </w:pPr>
    </w:p>
    <w:p w14:paraId="21D31982" w14:textId="77777777" w:rsidR="00851993" w:rsidRDefault="00851993" w:rsidP="00851993">
      <w:pPr>
        <w:jc w:val="both"/>
        <w:rPr>
          <w:b/>
          <w:bCs/>
          <w:lang w:val="en-US"/>
        </w:rPr>
      </w:pPr>
      <w:r w:rsidRPr="00851993">
        <w:rPr>
          <w:b/>
          <w:bCs/>
          <w:lang w:val="en-US"/>
        </w:rPr>
        <w:t>Storyboard Outline</w:t>
      </w:r>
    </w:p>
    <w:p w14:paraId="287A7BBA" w14:textId="77777777" w:rsidR="00851993" w:rsidRPr="00851993" w:rsidRDefault="00851993" w:rsidP="00851993">
      <w:pPr>
        <w:jc w:val="both"/>
        <w:rPr>
          <w:b/>
          <w:bCs/>
          <w:lang w:val="en-US"/>
        </w:rPr>
      </w:pPr>
    </w:p>
    <w:p w14:paraId="3A8644D4" w14:textId="77777777" w:rsidR="00851993" w:rsidRPr="00851993" w:rsidRDefault="00851993" w:rsidP="00851993">
      <w:pPr>
        <w:jc w:val="both"/>
        <w:rPr>
          <w:b/>
          <w:bCs/>
          <w:lang w:val="en-US"/>
        </w:rPr>
      </w:pPr>
      <w:r w:rsidRPr="00851993">
        <w:rPr>
          <w:b/>
          <w:bCs/>
          <w:lang w:val="en-US"/>
        </w:rPr>
        <w:t>Scene 1: Landing on the Website</w:t>
      </w:r>
    </w:p>
    <w:p w14:paraId="4C0B401F" w14:textId="77777777" w:rsidR="00851993" w:rsidRPr="00851993" w:rsidRDefault="00851993" w:rsidP="00851993">
      <w:pPr>
        <w:jc w:val="both"/>
        <w:rPr>
          <w:lang w:val="en-US"/>
        </w:rPr>
      </w:pPr>
    </w:p>
    <w:p w14:paraId="66A7CD8F" w14:textId="77777777" w:rsidR="00851993" w:rsidRPr="00851993" w:rsidRDefault="00851993" w:rsidP="00851993">
      <w:pPr>
        <w:jc w:val="both"/>
        <w:rPr>
          <w:lang w:val="en-US"/>
        </w:rPr>
      </w:pPr>
      <w:r w:rsidRPr="00851993">
        <w:rPr>
          <w:lang w:val="en-US"/>
        </w:rPr>
        <w:t>Frame 1: User types in the website URL and presses enter.</w:t>
      </w:r>
    </w:p>
    <w:p w14:paraId="4E85E128" w14:textId="77777777" w:rsidR="00851993" w:rsidRDefault="00851993" w:rsidP="00851993">
      <w:pPr>
        <w:jc w:val="both"/>
        <w:rPr>
          <w:lang w:val="en-US"/>
        </w:rPr>
      </w:pPr>
      <w:r w:rsidRPr="00851993">
        <w:rPr>
          <w:lang w:val="en-US"/>
        </w:rPr>
        <w:t>Frame 2: The homepage loads, displaying a welcoming hero section with clear navigation options.</w:t>
      </w:r>
    </w:p>
    <w:p w14:paraId="0DFC81BB" w14:textId="77777777" w:rsidR="00851993" w:rsidRPr="00851993" w:rsidRDefault="00851993" w:rsidP="00851993">
      <w:pPr>
        <w:jc w:val="both"/>
        <w:rPr>
          <w:lang w:val="en-US"/>
        </w:rPr>
      </w:pPr>
    </w:p>
    <w:p w14:paraId="011B9F31" w14:textId="77777777" w:rsidR="00851993" w:rsidRPr="00851993" w:rsidRDefault="00851993" w:rsidP="00851993">
      <w:pPr>
        <w:jc w:val="both"/>
        <w:rPr>
          <w:b/>
          <w:bCs/>
          <w:lang w:val="en-US"/>
        </w:rPr>
      </w:pPr>
      <w:r w:rsidRPr="00851993">
        <w:rPr>
          <w:b/>
          <w:bCs/>
          <w:lang w:val="en-US"/>
        </w:rPr>
        <w:t>Scene 2: Discovering the Dice Generator</w:t>
      </w:r>
    </w:p>
    <w:p w14:paraId="1BB6BE3F" w14:textId="77777777" w:rsidR="00851993" w:rsidRPr="00851993" w:rsidRDefault="00851993" w:rsidP="00851993">
      <w:pPr>
        <w:jc w:val="both"/>
        <w:rPr>
          <w:lang w:val="en-US"/>
        </w:rPr>
      </w:pPr>
    </w:p>
    <w:p w14:paraId="4CAD2724" w14:textId="77777777" w:rsidR="00851993" w:rsidRPr="00851993" w:rsidRDefault="00851993" w:rsidP="00851993">
      <w:pPr>
        <w:jc w:val="both"/>
        <w:rPr>
          <w:lang w:val="en-US"/>
        </w:rPr>
      </w:pPr>
      <w:r w:rsidRPr="00851993">
        <w:rPr>
          <w:lang w:val="en-US"/>
        </w:rPr>
        <w:t>Frame 3: User scrolls down, browsing through sections showcasing different games.</w:t>
      </w:r>
    </w:p>
    <w:p w14:paraId="29C37485" w14:textId="77777777" w:rsidR="00851993" w:rsidRDefault="00851993" w:rsidP="00851993">
      <w:pPr>
        <w:jc w:val="both"/>
        <w:rPr>
          <w:lang w:val="en-US"/>
        </w:rPr>
      </w:pPr>
      <w:r w:rsidRPr="00851993">
        <w:rPr>
          <w:lang w:val="en-US"/>
        </w:rPr>
        <w:t>Frame 4: Notices and clicks on a prominently displayed "Dice Generator" section.</w:t>
      </w:r>
    </w:p>
    <w:p w14:paraId="413161D1" w14:textId="77777777" w:rsidR="00851993" w:rsidRDefault="00851993" w:rsidP="00851993">
      <w:pPr>
        <w:jc w:val="both"/>
        <w:rPr>
          <w:lang w:val="en-US"/>
        </w:rPr>
      </w:pPr>
    </w:p>
    <w:p w14:paraId="79BFAAB5" w14:textId="77777777" w:rsidR="00851993" w:rsidRDefault="00851993" w:rsidP="00851993">
      <w:pPr>
        <w:jc w:val="both"/>
        <w:rPr>
          <w:lang w:val="en-US"/>
        </w:rPr>
      </w:pPr>
    </w:p>
    <w:p w14:paraId="5AF00AAA" w14:textId="77777777" w:rsidR="00851993" w:rsidRDefault="00851993" w:rsidP="00851993">
      <w:pPr>
        <w:jc w:val="both"/>
        <w:rPr>
          <w:lang w:val="en-US"/>
        </w:rPr>
      </w:pPr>
    </w:p>
    <w:p w14:paraId="3DAE8F92" w14:textId="77777777" w:rsidR="00851993" w:rsidRPr="00851993" w:rsidRDefault="00851993" w:rsidP="00851993">
      <w:pPr>
        <w:jc w:val="both"/>
        <w:rPr>
          <w:lang w:val="en-US"/>
        </w:rPr>
      </w:pPr>
    </w:p>
    <w:p w14:paraId="76B72CD9" w14:textId="6CC6B2E5" w:rsidR="00851993" w:rsidRPr="00851993" w:rsidRDefault="00851993" w:rsidP="00851993">
      <w:pPr>
        <w:jc w:val="both"/>
        <w:rPr>
          <w:lang w:val="en-US"/>
        </w:rPr>
      </w:pPr>
      <w:r w:rsidRPr="00851993">
        <w:rPr>
          <w:b/>
          <w:bCs/>
          <w:lang w:val="en-US"/>
        </w:rPr>
        <w:lastRenderedPageBreak/>
        <w:t>Scene 3: Interacting with the Dice Generator</w:t>
      </w:r>
    </w:p>
    <w:p w14:paraId="6C406ED3" w14:textId="77777777" w:rsidR="00851993" w:rsidRPr="00851993" w:rsidRDefault="00851993" w:rsidP="00851993">
      <w:pPr>
        <w:jc w:val="both"/>
        <w:rPr>
          <w:lang w:val="en-US"/>
        </w:rPr>
      </w:pPr>
      <w:r w:rsidRPr="00851993">
        <w:rPr>
          <w:lang w:val="en-US"/>
        </w:rPr>
        <w:t>Frame 5: Views the dice generator section with a dropdown menu labeled "Select Dice Type."</w:t>
      </w:r>
    </w:p>
    <w:p w14:paraId="7EE8875D" w14:textId="77777777" w:rsidR="00851993" w:rsidRDefault="00851993" w:rsidP="00851993">
      <w:pPr>
        <w:jc w:val="both"/>
        <w:rPr>
          <w:lang w:val="en-US"/>
        </w:rPr>
      </w:pPr>
      <w:r w:rsidRPr="00851993">
        <w:rPr>
          <w:lang w:val="en-US"/>
        </w:rPr>
        <w:t>Frame 6: Selects "D20" from the dropdown to use in a game simulation.</w:t>
      </w:r>
    </w:p>
    <w:p w14:paraId="5D816194" w14:textId="77777777" w:rsidR="00851993" w:rsidRPr="00851993" w:rsidRDefault="00851993" w:rsidP="00851993">
      <w:pPr>
        <w:jc w:val="both"/>
        <w:rPr>
          <w:lang w:val="en-US"/>
        </w:rPr>
      </w:pPr>
    </w:p>
    <w:p w14:paraId="399DFE96" w14:textId="77777777" w:rsidR="00851993" w:rsidRPr="00851993" w:rsidRDefault="00851993" w:rsidP="00851993">
      <w:pPr>
        <w:jc w:val="both"/>
        <w:rPr>
          <w:b/>
          <w:bCs/>
          <w:lang w:val="en-US"/>
        </w:rPr>
      </w:pPr>
      <w:r w:rsidRPr="00851993">
        <w:rPr>
          <w:b/>
          <w:bCs/>
          <w:lang w:val="en-US"/>
        </w:rPr>
        <w:t>Scene 4: Rolling the Dice</w:t>
      </w:r>
    </w:p>
    <w:p w14:paraId="7D3C8772" w14:textId="77777777" w:rsidR="00851993" w:rsidRPr="00851993" w:rsidRDefault="00851993" w:rsidP="00851993">
      <w:pPr>
        <w:jc w:val="both"/>
        <w:rPr>
          <w:lang w:val="en-US"/>
        </w:rPr>
      </w:pPr>
    </w:p>
    <w:p w14:paraId="16252125" w14:textId="77777777" w:rsidR="00851993" w:rsidRPr="00851993" w:rsidRDefault="00851993" w:rsidP="00851993">
      <w:pPr>
        <w:jc w:val="both"/>
        <w:rPr>
          <w:lang w:val="en-US"/>
        </w:rPr>
      </w:pPr>
      <w:r w:rsidRPr="00851993">
        <w:rPr>
          <w:lang w:val="en-US"/>
        </w:rPr>
        <w:t>Frame 7: Clicks the "Roll" button, initiating a dice roll animation.</w:t>
      </w:r>
    </w:p>
    <w:p w14:paraId="29753E51" w14:textId="77777777" w:rsidR="00851993" w:rsidRDefault="00851993" w:rsidP="00851993">
      <w:pPr>
        <w:jc w:val="both"/>
        <w:rPr>
          <w:lang w:val="en-US"/>
        </w:rPr>
      </w:pPr>
      <w:r w:rsidRPr="00851993">
        <w:rPr>
          <w:lang w:val="en-US"/>
        </w:rPr>
        <w:t>Frame 8: Watches as the animated dice rolls on the screen, adding excitement.</w:t>
      </w:r>
    </w:p>
    <w:p w14:paraId="7961713C" w14:textId="77777777" w:rsidR="00851993" w:rsidRPr="00851993" w:rsidRDefault="00851993" w:rsidP="00851993">
      <w:pPr>
        <w:jc w:val="both"/>
        <w:rPr>
          <w:lang w:val="en-US"/>
        </w:rPr>
      </w:pPr>
    </w:p>
    <w:p w14:paraId="11E473E8" w14:textId="77777777" w:rsidR="00851993" w:rsidRPr="00851993" w:rsidRDefault="00851993" w:rsidP="00851993">
      <w:pPr>
        <w:jc w:val="both"/>
        <w:rPr>
          <w:b/>
          <w:bCs/>
          <w:lang w:val="en-US"/>
        </w:rPr>
      </w:pPr>
      <w:r w:rsidRPr="00851993">
        <w:rPr>
          <w:b/>
          <w:bCs/>
          <w:lang w:val="en-US"/>
        </w:rPr>
        <w:t>Scene 5: Viewing the Result</w:t>
      </w:r>
    </w:p>
    <w:p w14:paraId="043F53E4" w14:textId="77777777" w:rsidR="00851993" w:rsidRPr="00851993" w:rsidRDefault="00851993" w:rsidP="00851993">
      <w:pPr>
        <w:jc w:val="both"/>
        <w:rPr>
          <w:lang w:val="en-US"/>
        </w:rPr>
      </w:pPr>
    </w:p>
    <w:p w14:paraId="0C8205AF" w14:textId="77777777" w:rsidR="00851993" w:rsidRPr="00851993" w:rsidRDefault="00851993" w:rsidP="00851993">
      <w:pPr>
        <w:jc w:val="both"/>
        <w:rPr>
          <w:lang w:val="en-US"/>
        </w:rPr>
      </w:pPr>
      <w:r w:rsidRPr="00851993">
        <w:rPr>
          <w:lang w:val="en-US"/>
        </w:rPr>
        <w:t>Frame 9: The animation stops, displaying the result of the dice roll visually and numerically.</w:t>
      </w:r>
    </w:p>
    <w:p w14:paraId="7320B25C" w14:textId="77777777" w:rsidR="00851993" w:rsidRDefault="00851993" w:rsidP="00851993">
      <w:pPr>
        <w:jc w:val="both"/>
        <w:rPr>
          <w:lang w:val="en-US"/>
        </w:rPr>
      </w:pPr>
      <w:r w:rsidRPr="00851993">
        <w:rPr>
          <w:lang w:val="en-US"/>
        </w:rPr>
        <w:t>Frame 10: User experiences satisfaction from the quick and clear result display.</w:t>
      </w:r>
    </w:p>
    <w:p w14:paraId="687EE648" w14:textId="77777777" w:rsidR="00851993" w:rsidRPr="00851993" w:rsidRDefault="00851993" w:rsidP="00851993">
      <w:pPr>
        <w:jc w:val="both"/>
        <w:rPr>
          <w:lang w:val="en-US"/>
        </w:rPr>
      </w:pPr>
    </w:p>
    <w:p w14:paraId="48675E92" w14:textId="77777777" w:rsidR="00851993" w:rsidRPr="00851993" w:rsidRDefault="00851993" w:rsidP="00851993">
      <w:pPr>
        <w:jc w:val="both"/>
        <w:rPr>
          <w:b/>
          <w:bCs/>
          <w:lang w:val="en-US"/>
        </w:rPr>
      </w:pPr>
      <w:r w:rsidRPr="00851993">
        <w:rPr>
          <w:b/>
          <w:bCs/>
          <w:lang w:val="en-US"/>
        </w:rPr>
        <w:t>Scene 6: Additional Interaction</w:t>
      </w:r>
    </w:p>
    <w:p w14:paraId="40A3D74A" w14:textId="77777777" w:rsidR="00851993" w:rsidRPr="00851993" w:rsidRDefault="00851993" w:rsidP="00851993">
      <w:pPr>
        <w:jc w:val="both"/>
        <w:rPr>
          <w:lang w:val="en-US"/>
        </w:rPr>
      </w:pPr>
    </w:p>
    <w:p w14:paraId="6886F9F6" w14:textId="77777777" w:rsidR="00851993" w:rsidRPr="00851993" w:rsidRDefault="00851993" w:rsidP="00851993">
      <w:pPr>
        <w:jc w:val="both"/>
        <w:rPr>
          <w:lang w:val="en-US"/>
        </w:rPr>
      </w:pPr>
      <w:r w:rsidRPr="00851993">
        <w:rPr>
          <w:lang w:val="en-US"/>
        </w:rPr>
        <w:t>Frame 11: Chooses to roll again, exploring different dice options from the dropdown.</w:t>
      </w:r>
    </w:p>
    <w:p w14:paraId="1D304888" w14:textId="77777777" w:rsidR="00851993" w:rsidRPr="00851993" w:rsidRDefault="00851993" w:rsidP="00851993">
      <w:pPr>
        <w:jc w:val="both"/>
        <w:rPr>
          <w:lang w:val="en-US"/>
        </w:rPr>
      </w:pPr>
      <w:r w:rsidRPr="00851993">
        <w:rPr>
          <w:lang w:val="en-US"/>
        </w:rPr>
        <w:t>Frame 12: Continues interacting with the feature, feeling engaged and entertained.</w:t>
      </w:r>
    </w:p>
    <w:p w14:paraId="29CDBE29" w14:textId="67554673" w:rsidR="00851993" w:rsidRPr="00851993" w:rsidRDefault="00851993" w:rsidP="00851993">
      <w:pPr>
        <w:jc w:val="both"/>
        <w:rPr>
          <w:lang w:val="en-US"/>
        </w:rPr>
      </w:pPr>
      <w:r w:rsidRPr="00851993">
        <w:rPr>
          <w:lang w:val="en-US"/>
        </w:rPr>
        <w:t>Scene 7: Leaving the Page</w:t>
      </w:r>
    </w:p>
    <w:p w14:paraId="5504ED48" w14:textId="77777777" w:rsidR="00851993" w:rsidRPr="00851993" w:rsidRDefault="00851993" w:rsidP="00851993">
      <w:pPr>
        <w:jc w:val="both"/>
        <w:rPr>
          <w:lang w:val="en-US"/>
        </w:rPr>
      </w:pPr>
      <w:r w:rsidRPr="00851993">
        <w:rPr>
          <w:lang w:val="en-US"/>
        </w:rPr>
        <w:t>Frame 13: Scrolls to other areas of the website, intrigued by additional content.</w:t>
      </w:r>
    </w:p>
    <w:p w14:paraId="390FBA73" w14:textId="77777777" w:rsidR="00851993" w:rsidRPr="00851993" w:rsidRDefault="00851993" w:rsidP="00851993">
      <w:pPr>
        <w:jc w:val="both"/>
        <w:rPr>
          <w:lang w:val="en-US"/>
        </w:rPr>
      </w:pPr>
      <w:r w:rsidRPr="00851993">
        <w:rPr>
          <w:lang w:val="en-US"/>
        </w:rPr>
        <w:t>Frame 14: Decides to bookmark the website for future gaming sessions.</w:t>
      </w:r>
    </w:p>
    <w:p w14:paraId="2B7098B5" w14:textId="77777777" w:rsidR="00851993" w:rsidRPr="00851993" w:rsidRDefault="00851993" w:rsidP="00851993">
      <w:pPr>
        <w:jc w:val="both"/>
        <w:rPr>
          <w:lang w:val="en-US"/>
        </w:rPr>
      </w:pPr>
      <w:r w:rsidRPr="00851993">
        <w:rPr>
          <w:lang w:val="en-US"/>
        </w:rPr>
        <w:t>Visual Elements</w:t>
      </w:r>
    </w:p>
    <w:p w14:paraId="199F23CF" w14:textId="77777777" w:rsidR="00851993" w:rsidRPr="00851993" w:rsidRDefault="00851993" w:rsidP="00851993">
      <w:pPr>
        <w:jc w:val="both"/>
        <w:rPr>
          <w:lang w:val="en-US"/>
        </w:rPr>
      </w:pPr>
      <w:r w:rsidRPr="00851993">
        <w:rPr>
          <w:lang w:val="en-US"/>
        </w:rPr>
        <w:t>Characters: Depict a diverse range of users to show inclusivity.</w:t>
      </w:r>
    </w:p>
    <w:p w14:paraId="092D7DB1" w14:textId="77777777" w:rsidR="00851993" w:rsidRPr="00851993" w:rsidRDefault="00851993" w:rsidP="00851993">
      <w:pPr>
        <w:jc w:val="both"/>
        <w:rPr>
          <w:lang w:val="en-US"/>
        </w:rPr>
      </w:pPr>
      <w:r w:rsidRPr="00851993">
        <w:rPr>
          <w:lang w:val="en-US"/>
        </w:rPr>
        <w:t>Settings: Focus on the webpage's UI, highlighting ease of navigation and interaction.</w:t>
      </w:r>
    </w:p>
    <w:p w14:paraId="313B9956" w14:textId="77777777" w:rsidR="00851993" w:rsidRPr="00851993" w:rsidRDefault="00851993" w:rsidP="00851993">
      <w:pPr>
        <w:jc w:val="both"/>
        <w:rPr>
          <w:lang w:val="en-US"/>
        </w:rPr>
      </w:pPr>
      <w:r w:rsidRPr="00851993">
        <w:rPr>
          <w:lang w:val="en-US"/>
        </w:rPr>
        <w:lastRenderedPageBreak/>
        <w:t>Props: Showcase various digital dice and the interactive elements like buttons and dropdowns.</w:t>
      </w:r>
    </w:p>
    <w:p w14:paraId="56764E42" w14:textId="77777777" w:rsidR="00851993" w:rsidRPr="00851993" w:rsidRDefault="00851993" w:rsidP="00851993">
      <w:pPr>
        <w:jc w:val="both"/>
        <w:rPr>
          <w:lang w:val="en-US"/>
        </w:rPr>
      </w:pPr>
      <w:r w:rsidRPr="00851993">
        <w:rPr>
          <w:lang w:val="en-US"/>
        </w:rPr>
        <w:t>Text Elements: Include captions that describe the user’s thoughts and actions to guide through the storyboard.</w:t>
      </w:r>
    </w:p>
    <w:p w14:paraId="13A527E6" w14:textId="77777777" w:rsidR="00851993" w:rsidRPr="00851993" w:rsidRDefault="00851993" w:rsidP="00851993">
      <w:pPr>
        <w:jc w:val="both"/>
        <w:rPr>
          <w:lang w:val="en-US"/>
        </w:rPr>
      </w:pPr>
      <w:r w:rsidRPr="00851993">
        <w:rPr>
          <w:lang w:val="en-US"/>
        </w:rPr>
        <w:t>Conclusion:</w:t>
      </w:r>
    </w:p>
    <w:p w14:paraId="77B97CBB" w14:textId="41F867F0" w:rsidR="00F203F4" w:rsidRPr="00851993" w:rsidRDefault="00851993" w:rsidP="00851993">
      <w:pPr>
        <w:jc w:val="both"/>
        <w:rPr>
          <w:lang w:val="en-US"/>
        </w:rPr>
      </w:pPr>
      <w:r w:rsidRPr="00851993">
        <w:rPr>
          <w:lang w:val="en-US"/>
        </w:rPr>
        <w:t>This storyboard aims to visually guide the development and refinement of the dice generator feature, ensuring it meets the needs and expectations of users looking to enhance their tabletop gaming experiences through digital tools.</w:t>
      </w:r>
    </w:p>
    <w:sectPr w:rsidR="00F203F4" w:rsidRPr="00851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F4"/>
    <w:rsid w:val="00851993"/>
    <w:rsid w:val="00F203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0A39"/>
  <w15:chartTrackingRefBased/>
  <w15:docId w15:val="{ADB8F187-E7B2-4AFB-A8C5-75A5AEC6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03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03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03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03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03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03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03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3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03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03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03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03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03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03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03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03F4"/>
    <w:rPr>
      <w:rFonts w:eastAsiaTheme="majorEastAsia" w:cstheme="majorBidi"/>
      <w:color w:val="272727" w:themeColor="text1" w:themeTint="D8"/>
    </w:rPr>
  </w:style>
  <w:style w:type="paragraph" w:styleId="Ttulo">
    <w:name w:val="Title"/>
    <w:basedOn w:val="Normal"/>
    <w:next w:val="Normal"/>
    <w:link w:val="TtuloCar"/>
    <w:uiPriority w:val="10"/>
    <w:qFormat/>
    <w:rsid w:val="00F2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03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03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03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03F4"/>
    <w:pPr>
      <w:spacing w:before="160"/>
      <w:jc w:val="center"/>
    </w:pPr>
    <w:rPr>
      <w:i/>
      <w:iCs/>
      <w:color w:val="404040" w:themeColor="text1" w:themeTint="BF"/>
    </w:rPr>
  </w:style>
  <w:style w:type="character" w:customStyle="1" w:styleId="CitaCar">
    <w:name w:val="Cita Car"/>
    <w:basedOn w:val="Fuentedeprrafopredeter"/>
    <w:link w:val="Cita"/>
    <w:uiPriority w:val="29"/>
    <w:rsid w:val="00F203F4"/>
    <w:rPr>
      <w:i/>
      <w:iCs/>
      <w:color w:val="404040" w:themeColor="text1" w:themeTint="BF"/>
    </w:rPr>
  </w:style>
  <w:style w:type="paragraph" w:styleId="Prrafodelista">
    <w:name w:val="List Paragraph"/>
    <w:basedOn w:val="Normal"/>
    <w:uiPriority w:val="34"/>
    <w:qFormat/>
    <w:rsid w:val="00F203F4"/>
    <w:pPr>
      <w:ind w:left="720"/>
      <w:contextualSpacing/>
    </w:pPr>
  </w:style>
  <w:style w:type="character" w:styleId="nfasisintenso">
    <w:name w:val="Intense Emphasis"/>
    <w:basedOn w:val="Fuentedeprrafopredeter"/>
    <w:uiPriority w:val="21"/>
    <w:qFormat/>
    <w:rsid w:val="00F203F4"/>
    <w:rPr>
      <w:i/>
      <w:iCs/>
      <w:color w:val="0F4761" w:themeColor="accent1" w:themeShade="BF"/>
    </w:rPr>
  </w:style>
  <w:style w:type="paragraph" w:styleId="Citadestacada">
    <w:name w:val="Intense Quote"/>
    <w:basedOn w:val="Normal"/>
    <w:next w:val="Normal"/>
    <w:link w:val="CitadestacadaCar"/>
    <w:uiPriority w:val="30"/>
    <w:qFormat/>
    <w:rsid w:val="00F2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03F4"/>
    <w:rPr>
      <w:i/>
      <w:iCs/>
      <w:color w:val="0F4761" w:themeColor="accent1" w:themeShade="BF"/>
    </w:rPr>
  </w:style>
  <w:style w:type="character" w:styleId="Referenciaintensa">
    <w:name w:val="Intense Reference"/>
    <w:basedOn w:val="Fuentedeprrafopredeter"/>
    <w:uiPriority w:val="32"/>
    <w:qFormat/>
    <w:rsid w:val="00F20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2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380</Words>
  <Characters>2095</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klein</dc:creator>
  <cp:keywords/>
  <dc:description/>
  <cp:lastModifiedBy>nicolas klein</cp:lastModifiedBy>
  <cp:revision>2</cp:revision>
  <dcterms:created xsi:type="dcterms:W3CDTF">2024-05-04T22:34:00Z</dcterms:created>
  <dcterms:modified xsi:type="dcterms:W3CDTF">2024-05-04T22:36:00Z</dcterms:modified>
</cp:coreProperties>
</file>