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D971" w14:textId="1A7177EA" w:rsidR="00D077E9" w:rsidRDefault="008E2299" w:rsidP="00D70D02">
      <w:pPr>
        <w:rPr>
          <w:noProof/>
        </w:rPr>
      </w:pPr>
      <w:r w:rsidRPr="00E708E4">
        <w:rPr>
          <w:noProof/>
          <w:color w:val="082A75"/>
          <w:lang w:bidi="it-IT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C602A65" wp14:editId="21E567BA">
                <wp:simplePos x="0" y="0"/>
                <wp:positionH relativeFrom="column">
                  <wp:posOffset>-746760</wp:posOffset>
                </wp:positionH>
                <wp:positionV relativeFrom="page">
                  <wp:posOffset>-152399</wp:posOffset>
                </wp:positionV>
                <wp:extent cx="7760970" cy="10843048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10843048"/>
                        </a:xfrm>
                        <a:prstGeom prst="rect">
                          <a:avLst/>
                        </a:prstGeom>
                        <a:solidFill>
                          <a:srgbClr val="082A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93A73" id="Rettangolo 2" o:spid="_x0000_s1026" alt="rettangolo colorato" style="position:absolute;margin-left:-58.8pt;margin-top:-12pt;width:611.1pt;height:853.8pt;z-index:-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" fillcolor="#082a75" stroked="f" strokeweight="2pt">
                <w10:wrap anchory="page"/>
              </v:rect>
            </w:pict>
          </mc:Fallback>
        </mc:AlternateContent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3E4EC767" wp14:editId="78C905D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BCBE5" id="Rettangolo 3" o:spid="_x0000_s1026" alt="rettangolo bianco per il testo sul frontespizio" style="position:absolute;margin-left:-15.95pt;margin-top:73.85pt;width:310.15pt;height:681.6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9711A2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09871C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A125406" wp14:editId="52F1D695">
                      <wp:extent cx="3528695" cy="1762125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B22A70" w14:textId="14F11032" w:rsidR="00D077E9" w:rsidRPr="00A40460" w:rsidRDefault="003210FD" w:rsidP="008E2299">
                                  <w:pPr>
                                    <w:pStyle w:val="Titolo"/>
                                    <w:rPr>
                                      <w:lang w:bidi="it-IT"/>
                                    </w:rPr>
                                  </w:pPr>
                                  <w:r w:rsidRPr="00A40460">
                                    <w:rPr>
                                      <w:lang w:bidi="it-IT"/>
                                    </w:rPr>
                                    <w:t xml:space="preserve">Progetto </w:t>
                                  </w:r>
                                  <w:proofErr w:type="spellStart"/>
                                  <w:r w:rsidRPr="00A40460">
                                    <w:rPr>
                                      <w:lang w:bidi="it-IT"/>
                                    </w:rPr>
                                    <w:t>c++</w:t>
                                  </w:r>
                                  <w:proofErr w:type="spellEnd"/>
                                </w:p>
                                <w:p w14:paraId="6D25C12C" w14:textId="77777777" w:rsidR="003210FD" w:rsidRPr="003210FD" w:rsidRDefault="003210FD" w:rsidP="003210FD">
                                  <w:pPr>
                                    <w:pStyle w:val="Titol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210FD">
                                    <w:rPr>
                                      <w:sz w:val="32"/>
                                      <w:szCs w:val="32"/>
                                    </w:rPr>
                                    <w:t>AA 2021/2022</w:t>
                                  </w:r>
                                </w:p>
                                <w:p w14:paraId="0758BEA8" w14:textId="667A1715" w:rsidR="003210FD" w:rsidRPr="003210FD" w:rsidRDefault="003210FD" w:rsidP="003210FD">
                                  <w:pPr>
                                    <w:pStyle w:val="Titol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 w:rsidRPr="003210FD">
                                    <w:rPr>
                                      <w:sz w:val="32"/>
                                      <w:szCs w:val="32"/>
                                    </w:rPr>
                                    <w:t>orso di P. avanzata</w:t>
                                  </w:r>
                                </w:p>
                                <w:p w14:paraId="7F071BDC" w14:textId="23F5E54E" w:rsidR="003210FD" w:rsidRPr="003210FD" w:rsidRDefault="003210FD" w:rsidP="003210FD">
                                  <w:pPr>
                                    <w:pStyle w:val="Titol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210FD">
                                    <w:rPr>
                                      <w:sz w:val="32"/>
                                      <w:szCs w:val="32"/>
                                    </w:rPr>
                                    <w:t>Prof. Angelo Gargantini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A1254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" filled="f" stroked="f" strokeweight=".5pt">
                      <v:textbox>
                        <w:txbxContent>
                          <w:p w14:paraId="59B22A70" w14:textId="14F11032" w:rsidR="00D077E9" w:rsidRPr="00A40460" w:rsidRDefault="003210FD" w:rsidP="008E2299">
                            <w:pPr>
                              <w:pStyle w:val="Titolo"/>
                              <w:rPr>
                                <w:lang w:bidi="it-IT"/>
                              </w:rPr>
                            </w:pPr>
                            <w:r w:rsidRPr="00A40460">
                              <w:rPr>
                                <w:lang w:bidi="it-IT"/>
                              </w:rPr>
                              <w:t xml:space="preserve">Progetto </w:t>
                            </w:r>
                            <w:proofErr w:type="spellStart"/>
                            <w:r w:rsidRPr="00A40460">
                              <w:rPr>
                                <w:lang w:bidi="it-IT"/>
                              </w:rPr>
                              <w:t>c++</w:t>
                            </w:r>
                            <w:proofErr w:type="spellEnd"/>
                          </w:p>
                          <w:p w14:paraId="6D25C12C" w14:textId="77777777" w:rsidR="003210FD" w:rsidRPr="003210FD" w:rsidRDefault="003210FD" w:rsidP="003210FD">
                            <w:pPr>
                              <w:pStyle w:val="Titolo"/>
                              <w:rPr>
                                <w:sz w:val="32"/>
                                <w:szCs w:val="32"/>
                              </w:rPr>
                            </w:pPr>
                            <w:r w:rsidRPr="003210FD">
                              <w:rPr>
                                <w:sz w:val="32"/>
                                <w:szCs w:val="32"/>
                              </w:rPr>
                              <w:t>AA 2021/2022</w:t>
                            </w:r>
                          </w:p>
                          <w:p w14:paraId="0758BEA8" w14:textId="667A1715" w:rsidR="003210FD" w:rsidRPr="003210FD" w:rsidRDefault="003210FD" w:rsidP="003210FD">
                            <w:pPr>
                              <w:pStyle w:val="Titol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Pr="003210FD">
                              <w:rPr>
                                <w:sz w:val="32"/>
                                <w:szCs w:val="32"/>
                              </w:rPr>
                              <w:t>orso di P. avanzata</w:t>
                            </w:r>
                          </w:p>
                          <w:p w14:paraId="7F071BDC" w14:textId="23F5E54E" w:rsidR="003210FD" w:rsidRPr="003210FD" w:rsidRDefault="003210FD" w:rsidP="003210FD">
                            <w:pPr>
                              <w:pStyle w:val="Titolo"/>
                              <w:rPr>
                                <w:sz w:val="32"/>
                                <w:szCs w:val="32"/>
                              </w:rPr>
                            </w:pPr>
                            <w:r w:rsidRPr="003210FD">
                              <w:rPr>
                                <w:sz w:val="32"/>
                                <w:szCs w:val="32"/>
                              </w:rPr>
                              <w:t>Prof. Angelo Gargantini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1912CD2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4D4D26C" wp14:editId="22C1E514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1690B5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3353D21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304336A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58E96390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CC8D882927434DAEA0018355CF1A43BF"/>
              </w:placeholder>
              <w15:appearance w15:val="hidden"/>
            </w:sdtPr>
            <w:sdtEndPr/>
            <w:sdtContent>
              <w:p w14:paraId="7C76E9BC" w14:textId="1579BB8B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9E5621">
                  <w:rPr>
                    <w:rStyle w:val="SottotitoloCarattere"/>
                    <w:b w:val="0"/>
                    <w:noProof/>
                    <w:lang w:bidi="it-IT"/>
                  </w:rPr>
                  <w:t>1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78F1CDD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7A88236B" wp14:editId="037DE6AB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B1AC84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F7213A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669058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42177842"/>
              <w:placeholder>
                <w:docPart w:val="86789E907C674859A7FECB224B83B241"/>
              </w:placeholder>
              <w15:appearance w15:val="hidden"/>
            </w:sdtPr>
            <w:sdtEndPr/>
            <w:sdtContent>
              <w:p w14:paraId="03314597" w14:textId="77777777" w:rsidR="003210FD" w:rsidRDefault="008E2299" w:rsidP="003210FD">
                <w:r>
                  <w:t>Nicola Zambelli</w:t>
                </w:r>
              </w:p>
              <w:p w14:paraId="735682EB" w14:textId="53A2F2FD" w:rsidR="00D077E9" w:rsidRPr="003210FD" w:rsidRDefault="003210FD" w:rsidP="003210FD">
                <w:pPr>
                  <w:rPr>
                    <w:noProof/>
                  </w:rPr>
                </w:pPr>
                <w:r>
                  <w:rPr>
                    <w:noProof/>
                  </w:rPr>
                  <w:t>Matricola:1053015</w:t>
                </w:r>
              </w:p>
            </w:sdtContent>
          </w:sdt>
        </w:tc>
      </w:tr>
    </w:tbl>
    <w:p w14:paraId="0C9D5E43" w14:textId="29BB662D" w:rsidR="00D077E9" w:rsidRDefault="00D870F1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52096" behindDoc="0" locked="0" layoutInCell="1" allowOverlap="1" wp14:anchorId="16987711" wp14:editId="1006DCA8">
            <wp:simplePos x="0" y="0"/>
            <wp:positionH relativeFrom="column">
              <wp:posOffset>3914255</wp:posOffset>
            </wp:positionH>
            <wp:positionV relativeFrom="paragraph">
              <wp:posOffset>6097560</wp:posOffset>
            </wp:positionV>
            <wp:extent cx="2595072" cy="2319085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853"/>
                    <a:stretch/>
                  </pic:blipFill>
                  <pic:spPr bwMode="auto">
                    <a:xfrm>
                      <a:off x="0" y="0"/>
                      <a:ext cx="2595072" cy="231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  <w:lang w:bidi="it-IT"/>
        </w:rPr>
        <w:br w:type="page"/>
      </w:r>
    </w:p>
    <w:p w14:paraId="546D34FE" w14:textId="7A27CB63" w:rsidR="00F204DA" w:rsidRPr="00A40460" w:rsidRDefault="003210FD" w:rsidP="003210FD">
      <w:pPr>
        <w:pStyle w:val="Titolo1"/>
        <w:rPr>
          <w:noProof/>
          <w:lang w:bidi="it-IT"/>
        </w:rPr>
      </w:pPr>
      <w:r w:rsidRPr="00A40460">
        <w:rPr>
          <w:noProof/>
          <w:lang w:bidi="it-IT"/>
        </w:rPr>
        <w:lastRenderedPageBreak/>
        <w:t>Introduzione</w:t>
      </w:r>
    </w:p>
    <w:p w14:paraId="63B28608" w14:textId="60899B62" w:rsidR="003210FD" w:rsidRDefault="000C4A1E" w:rsidP="003210FD">
      <w:pPr>
        <w:pStyle w:val="Contenuto"/>
        <w:rPr>
          <w:rFonts w:ascii="Times New Roman" w:hAnsi="Times New Roman" w:cs="Times New Roman"/>
          <w:noProof/>
          <w:lang w:bidi="it-IT"/>
        </w:rPr>
      </w:pPr>
      <w:r w:rsidRPr="000C4A1E">
        <w:rPr>
          <w:rFonts w:ascii="Times New Roman" w:hAnsi="Times New Roman" w:cs="Times New Roman"/>
          <w:noProof/>
          <w:lang w:bidi="it-IT"/>
        </w:rPr>
        <w:t xml:space="preserve">Il software realizzato permette di implementare </w:t>
      </w:r>
      <w:r>
        <w:rPr>
          <w:rFonts w:ascii="Times New Roman" w:hAnsi="Times New Roman" w:cs="Times New Roman"/>
          <w:noProof/>
          <w:lang w:bidi="it-IT"/>
        </w:rPr>
        <w:t>una coda elettronica nei loghi dove si vogliono sostituire file di attesa fisiche</w:t>
      </w:r>
      <w:r w:rsidR="009E5621">
        <w:rPr>
          <w:rFonts w:ascii="Times New Roman" w:hAnsi="Times New Roman" w:cs="Times New Roman"/>
          <w:noProof/>
          <w:lang w:bidi="it-IT"/>
        </w:rPr>
        <w:t>,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="00917ACB">
        <w:rPr>
          <w:rFonts w:ascii="Times New Roman" w:hAnsi="Times New Roman" w:cs="Times New Roman"/>
          <w:noProof/>
          <w:lang w:bidi="it-IT"/>
        </w:rPr>
        <w:t>perchè</w:t>
      </w:r>
      <w:r>
        <w:rPr>
          <w:rFonts w:ascii="Times New Roman" w:hAnsi="Times New Roman" w:cs="Times New Roman"/>
          <w:noProof/>
          <w:lang w:bidi="it-IT"/>
        </w:rPr>
        <w:t xml:space="preserve"> comportano assembramenti o semplicemente </w:t>
      </w:r>
      <w:r w:rsidR="00917ACB">
        <w:rPr>
          <w:rFonts w:ascii="Times New Roman" w:hAnsi="Times New Roman" w:cs="Times New Roman"/>
          <w:noProof/>
          <w:lang w:bidi="it-IT"/>
        </w:rPr>
        <w:t>percè</w:t>
      </w:r>
      <w:r>
        <w:rPr>
          <w:rFonts w:ascii="Times New Roman" w:hAnsi="Times New Roman" w:cs="Times New Roman"/>
          <w:noProof/>
          <w:lang w:bidi="it-IT"/>
        </w:rPr>
        <w:t xml:space="preserve"> si v</w:t>
      </w:r>
      <w:r w:rsidR="009E5621">
        <w:rPr>
          <w:rFonts w:ascii="Times New Roman" w:hAnsi="Times New Roman" w:cs="Times New Roman"/>
          <w:noProof/>
          <w:lang w:bidi="it-IT"/>
        </w:rPr>
        <w:t>ogliono</w:t>
      </w:r>
      <w:r>
        <w:rPr>
          <w:rFonts w:ascii="Times New Roman" w:hAnsi="Times New Roman" w:cs="Times New Roman"/>
          <w:noProof/>
          <w:lang w:bidi="it-IT"/>
        </w:rPr>
        <w:t xml:space="preserve"> implement</w:t>
      </w:r>
      <w:r w:rsidR="009E5621">
        <w:rPr>
          <w:rFonts w:ascii="Times New Roman" w:hAnsi="Times New Roman" w:cs="Times New Roman"/>
          <w:noProof/>
          <w:lang w:bidi="it-IT"/>
        </w:rPr>
        <w:t>a</w:t>
      </w:r>
      <w:r>
        <w:rPr>
          <w:rFonts w:ascii="Times New Roman" w:hAnsi="Times New Roman" w:cs="Times New Roman"/>
          <w:noProof/>
          <w:lang w:bidi="it-IT"/>
        </w:rPr>
        <w:t>re delle politiche di gestione della fila più efficenti.</w:t>
      </w:r>
    </w:p>
    <w:p w14:paraId="44EE18F5" w14:textId="66D1D896" w:rsidR="00917ACB" w:rsidRDefault="00917ACB" w:rsidP="003210FD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t>Gli utenti che possono utilizzare l’applicazione possono essere di due tipologie:</w:t>
      </w:r>
    </w:p>
    <w:p w14:paraId="1B6EEF1A" w14:textId="40D7CF17" w:rsidR="00917ACB" w:rsidRDefault="00917ACB" w:rsidP="00917ACB">
      <w:pPr>
        <w:pStyle w:val="Contenuto"/>
        <w:numPr>
          <w:ilvl w:val="0"/>
          <w:numId w:val="11"/>
        </w:numPr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t>Cliente: colui che si iscrive ad una determinata coda e attende il proprio turno.</w:t>
      </w:r>
    </w:p>
    <w:p w14:paraId="3131FA1C" w14:textId="323085DD" w:rsidR="00917ACB" w:rsidRDefault="00917ACB" w:rsidP="00917ACB">
      <w:pPr>
        <w:pStyle w:val="Contenuto"/>
        <w:numPr>
          <w:ilvl w:val="0"/>
          <w:numId w:val="11"/>
        </w:numPr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t>Gestore: colui che implementa la coda eletronica e ne gestisce le regole.</w:t>
      </w:r>
    </w:p>
    <w:p w14:paraId="0A8C4754" w14:textId="204C930B" w:rsidR="00917ACB" w:rsidRDefault="00A40460" w:rsidP="00917ACB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t>Il cliente può avere una priorità alta o standard, i clienti con priorit</w:t>
      </w:r>
      <w:r w:rsidR="00CE153F">
        <w:rPr>
          <w:rFonts w:ascii="Times New Roman" w:hAnsi="Times New Roman" w:cs="Times New Roman"/>
          <w:noProof/>
          <w:lang w:bidi="it-IT"/>
        </w:rPr>
        <w:t>à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="00CE153F">
        <w:rPr>
          <w:rFonts w:ascii="Times New Roman" w:hAnsi="Times New Roman" w:cs="Times New Roman"/>
          <w:noProof/>
          <w:lang w:bidi="it-IT"/>
        </w:rPr>
        <w:t>alta hanno il diritto di prelazione su quelli con priorità standard. Essi possono</w:t>
      </w:r>
      <w:r>
        <w:rPr>
          <w:rFonts w:ascii="Times New Roman" w:hAnsi="Times New Roman" w:cs="Times New Roman"/>
          <w:noProof/>
          <w:lang w:bidi="it-IT"/>
        </w:rPr>
        <w:t xml:space="preserve"> iscriversi a una coda di </w:t>
      </w:r>
      <w:r w:rsidR="00CE153F">
        <w:rPr>
          <w:rFonts w:ascii="Times New Roman" w:hAnsi="Times New Roman" w:cs="Times New Roman"/>
          <w:noProof/>
          <w:lang w:bidi="it-IT"/>
        </w:rPr>
        <w:t xml:space="preserve">proprio </w:t>
      </w:r>
      <w:r>
        <w:rPr>
          <w:rFonts w:ascii="Times New Roman" w:hAnsi="Times New Roman" w:cs="Times New Roman"/>
          <w:noProof/>
          <w:lang w:bidi="it-IT"/>
        </w:rPr>
        <w:t xml:space="preserve">interesse, il gestore accetta la richiesta e lo inserisce in coda, </w:t>
      </w:r>
      <w:r w:rsidR="009E5621">
        <w:rPr>
          <w:rFonts w:ascii="Times New Roman" w:hAnsi="Times New Roman" w:cs="Times New Roman"/>
          <w:noProof/>
          <w:lang w:bidi="it-IT"/>
        </w:rPr>
        <w:t>successivamente</w:t>
      </w:r>
      <w:r>
        <w:rPr>
          <w:rFonts w:ascii="Times New Roman" w:hAnsi="Times New Roman" w:cs="Times New Roman"/>
          <w:noProof/>
          <w:lang w:bidi="it-IT"/>
        </w:rPr>
        <w:t xml:space="preserve"> il gestore può servire il prossimo utente</w:t>
      </w:r>
      <w:r w:rsidR="00614F03">
        <w:rPr>
          <w:rFonts w:ascii="Times New Roman" w:hAnsi="Times New Roman" w:cs="Times New Roman"/>
          <w:noProof/>
          <w:lang w:bidi="it-IT"/>
        </w:rPr>
        <w:t>,</w:t>
      </w:r>
      <w:r w:rsidR="008E2769">
        <w:rPr>
          <w:rFonts w:ascii="Times New Roman" w:hAnsi="Times New Roman" w:cs="Times New Roman"/>
          <w:noProof/>
          <w:lang w:bidi="it-IT"/>
        </w:rPr>
        <w:t xml:space="preserve"> </w:t>
      </w:r>
      <w:r>
        <w:rPr>
          <w:rFonts w:ascii="Times New Roman" w:hAnsi="Times New Roman" w:cs="Times New Roman"/>
          <w:noProof/>
          <w:lang w:bidi="it-IT"/>
        </w:rPr>
        <w:t xml:space="preserve"> scegliendo il cliente che ha la priorità più alta</w:t>
      </w:r>
      <w:r w:rsidR="00CE153F">
        <w:rPr>
          <w:rFonts w:ascii="Times New Roman" w:hAnsi="Times New Roman" w:cs="Times New Roman"/>
          <w:noProof/>
          <w:lang w:bidi="it-IT"/>
        </w:rPr>
        <w:t>, in caso di pari priorità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="00CE153F">
        <w:rPr>
          <w:rFonts w:ascii="Times New Roman" w:hAnsi="Times New Roman" w:cs="Times New Roman"/>
          <w:noProof/>
          <w:lang w:bidi="it-IT"/>
        </w:rPr>
        <w:t>sceglie il cliente</w:t>
      </w:r>
      <w:r>
        <w:rPr>
          <w:rFonts w:ascii="Times New Roman" w:hAnsi="Times New Roman" w:cs="Times New Roman"/>
          <w:noProof/>
          <w:lang w:bidi="it-IT"/>
        </w:rPr>
        <w:t xml:space="preserve"> che ha fatto prima la richiesta</w:t>
      </w:r>
      <w:r w:rsidR="00CE153F">
        <w:rPr>
          <w:rFonts w:ascii="Times New Roman" w:hAnsi="Times New Roman" w:cs="Times New Roman"/>
          <w:noProof/>
          <w:lang w:bidi="it-IT"/>
        </w:rPr>
        <w:t>.</w:t>
      </w:r>
    </w:p>
    <w:p w14:paraId="6B3A77E0" w14:textId="3D15C948" w:rsidR="00CE153F" w:rsidRDefault="00CE153F" w:rsidP="00917ACB">
      <w:pPr>
        <w:pStyle w:val="Contenuto"/>
        <w:rPr>
          <w:rFonts w:ascii="Times New Roman" w:hAnsi="Times New Roman" w:cs="Times New Roman"/>
          <w:noProof/>
          <w:lang w:bidi="it-IT"/>
        </w:rPr>
      </w:pPr>
    </w:p>
    <w:p w14:paraId="07D7A135" w14:textId="55D7652C" w:rsidR="00CE153F" w:rsidRDefault="00CE153F" w:rsidP="00CE153F">
      <w:pPr>
        <w:pStyle w:val="Titolo1"/>
        <w:rPr>
          <w:noProof/>
          <w:lang w:bidi="it-IT"/>
        </w:rPr>
      </w:pPr>
      <w:r w:rsidRPr="00CE153F">
        <w:rPr>
          <w:noProof/>
          <w:lang w:bidi="it-IT"/>
        </w:rPr>
        <w:t>Funzionamento</w:t>
      </w:r>
    </w:p>
    <w:p w14:paraId="43511BB5" w14:textId="6DA6199A" w:rsidR="00CE153F" w:rsidRDefault="00CE153F" w:rsidP="00CE153F">
      <w:pPr>
        <w:pStyle w:val="Titolo2"/>
        <w:rPr>
          <w:noProof/>
          <w:lang w:bidi="it-IT"/>
        </w:rPr>
      </w:pPr>
      <w:r>
        <w:rPr>
          <w:noProof/>
          <w:lang w:bidi="it-IT"/>
        </w:rPr>
        <w:t>Librerie Utilizzate:</w:t>
      </w:r>
    </w:p>
    <w:p w14:paraId="7261656A" w14:textId="3D20E226" w:rsidR="00B70DB8" w:rsidRPr="00B70DB8" w:rsidRDefault="00B70DB8" w:rsidP="00B70DB8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0F0D29" w:themeColor="text1"/>
          <w:szCs w:val="28"/>
          <w:lang w:val="en-GB"/>
        </w:rPr>
      </w:pPr>
      <w:r w:rsidRPr="00B70DB8">
        <w:rPr>
          <w:rFonts w:ascii="Consolas" w:eastAsiaTheme="minorHAnsi" w:hAnsi="Consolas" w:cs="Consolas"/>
          <w:b w:val="0"/>
          <w:color w:val="0F0D29" w:themeColor="text1"/>
          <w:szCs w:val="28"/>
          <w:lang w:val="en-GB"/>
        </w:rPr>
        <w:t>&lt;iostream</w:t>
      </w:r>
      <w:proofErr w:type="gramStart"/>
      <w:r w:rsidRPr="00B70DB8">
        <w:rPr>
          <w:rFonts w:ascii="Consolas" w:eastAsiaTheme="minorHAnsi" w:hAnsi="Consolas" w:cs="Consolas"/>
          <w:b w:val="0"/>
          <w:color w:val="0F0D29" w:themeColor="text1"/>
          <w:szCs w:val="28"/>
          <w:lang w:val="en-GB"/>
        </w:rPr>
        <w:t>&gt;</w:t>
      </w:r>
      <w:r>
        <w:rPr>
          <w:rFonts w:ascii="Consolas" w:eastAsiaTheme="minorHAnsi" w:hAnsi="Consolas" w:cs="Consolas"/>
          <w:b w:val="0"/>
          <w:color w:val="0F0D29" w:themeColor="text1"/>
          <w:szCs w:val="28"/>
          <w:lang w:val="en-GB"/>
        </w:rPr>
        <w:t xml:space="preserve"> </w:t>
      </w:r>
      <w:r w:rsidRPr="00B70DB8">
        <w:rPr>
          <w:rFonts w:ascii="Times New Roman" w:hAnsi="Times New Roman" w:cs="Times New Roman"/>
          <w:b w:val="0"/>
          <w:noProof/>
          <w:color w:val="0F0D29" w:themeColor="text1"/>
          <w:lang w:bidi="it-IT"/>
        </w:rPr>
        <w:t>:input</w:t>
      </w:r>
      <w:proofErr w:type="gramEnd"/>
      <w:r w:rsidRPr="00B70DB8">
        <w:rPr>
          <w:rFonts w:ascii="Times New Roman" w:hAnsi="Times New Roman" w:cs="Times New Roman"/>
          <w:b w:val="0"/>
          <w:noProof/>
          <w:color w:val="0F0D29" w:themeColor="text1"/>
          <w:lang w:bidi="it-IT"/>
        </w:rPr>
        <w:t>/output console</w:t>
      </w:r>
    </w:p>
    <w:p w14:paraId="1D7C9450" w14:textId="640721B9" w:rsidR="00B70DB8" w:rsidRPr="00B70DB8" w:rsidRDefault="00B70DB8" w:rsidP="00B70DB8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0F0D29" w:themeColor="text1"/>
          <w:szCs w:val="28"/>
          <w:lang w:val="en-GB"/>
        </w:rPr>
      </w:pPr>
      <w:r w:rsidRPr="00B70DB8">
        <w:rPr>
          <w:rFonts w:ascii="Consolas" w:eastAsiaTheme="minorHAnsi" w:hAnsi="Consolas" w:cs="Consolas"/>
          <w:b w:val="0"/>
          <w:color w:val="0F0D29" w:themeColor="text1"/>
          <w:szCs w:val="28"/>
          <w:lang w:val="en-GB"/>
        </w:rPr>
        <w:t>&lt;memory</w:t>
      </w:r>
      <w:proofErr w:type="gramStart"/>
      <w:r w:rsidRPr="00B70DB8">
        <w:rPr>
          <w:rFonts w:ascii="Consolas" w:eastAsiaTheme="minorHAnsi" w:hAnsi="Consolas" w:cs="Consolas"/>
          <w:b w:val="0"/>
          <w:color w:val="0F0D29" w:themeColor="text1"/>
          <w:szCs w:val="28"/>
          <w:lang w:val="en-GB"/>
        </w:rPr>
        <w:t>&gt;</w:t>
      </w:r>
      <w:r>
        <w:rPr>
          <w:rFonts w:ascii="Consolas" w:eastAsiaTheme="minorHAnsi" w:hAnsi="Consolas" w:cs="Consolas"/>
          <w:b w:val="0"/>
          <w:color w:val="0F0D29" w:themeColor="text1"/>
          <w:szCs w:val="28"/>
          <w:lang w:val="en-GB"/>
        </w:rPr>
        <w:t xml:space="preserve"> :</w:t>
      </w:r>
      <w:proofErr w:type="gramEnd"/>
      <w:r>
        <w:rPr>
          <w:rFonts w:ascii="Consolas" w:eastAsiaTheme="minorHAnsi" w:hAnsi="Consolas" w:cs="Consolas"/>
          <w:b w:val="0"/>
          <w:color w:val="0F0D29" w:themeColor="text1"/>
          <w:szCs w:val="28"/>
          <w:lang w:val="en-GB"/>
        </w:rPr>
        <w:t xml:space="preserve"> </w:t>
      </w:r>
      <w:r w:rsidRPr="00B70DB8">
        <w:rPr>
          <w:rFonts w:ascii="Times New Roman" w:hAnsi="Times New Roman" w:cs="Times New Roman"/>
          <w:b w:val="0"/>
          <w:noProof/>
          <w:color w:val="0F0D29" w:themeColor="text1"/>
          <w:lang w:bidi="it-IT"/>
        </w:rPr>
        <w:t>implementazione smart pointers</w:t>
      </w:r>
    </w:p>
    <w:p w14:paraId="4F527DD4" w14:textId="57890065" w:rsidR="00B70DB8" w:rsidRPr="00B70DB8" w:rsidRDefault="00B70DB8" w:rsidP="00B70DB8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0F0D29" w:themeColor="text1"/>
          <w:szCs w:val="28"/>
        </w:rPr>
      </w:pPr>
      <w:r w:rsidRPr="00B70DB8">
        <w:rPr>
          <w:rFonts w:ascii="Consolas" w:eastAsiaTheme="minorHAnsi" w:hAnsi="Consolas" w:cs="Consolas"/>
          <w:b w:val="0"/>
          <w:color w:val="0F0D29" w:themeColor="text1"/>
          <w:szCs w:val="28"/>
        </w:rPr>
        <w:t xml:space="preserve">&lt;time.h&gt; : </w:t>
      </w:r>
      <w:r w:rsidRPr="00B70DB8">
        <w:rPr>
          <w:rFonts w:ascii="Times New Roman" w:hAnsi="Times New Roman" w:cs="Times New Roman"/>
          <w:b w:val="0"/>
          <w:noProof/>
          <w:color w:val="0F0D29" w:themeColor="text1"/>
          <w:lang w:bidi="it-IT"/>
        </w:rPr>
        <w:t>implementazione dei tempi delle richieste</w:t>
      </w:r>
    </w:p>
    <w:p w14:paraId="2AB213C5" w14:textId="3C677D92" w:rsidR="00B70DB8" w:rsidRPr="00B70DB8" w:rsidRDefault="00B70DB8" w:rsidP="00B70DB8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0F0D29" w:themeColor="text1"/>
          <w:szCs w:val="28"/>
        </w:rPr>
      </w:pPr>
      <w:r w:rsidRPr="00B70DB8">
        <w:rPr>
          <w:rFonts w:ascii="Consolas" w:eastAsiaTheme="minorHAnsi" w:hAnsi="Consolas" w:cs="Consolas"/>
          <w:b w:val="0"/>
          <w:color w:val="0F0D29" w:themeColor="text1"/>
          <w:szCs w:val="28"/>
        </w:rPr>
        <w:t>&lt;unistd.h&gt;</w:t>
      </w:r>
      <w:r>
        <w:rPr>
          <w:rFonts w:ascii="Consolas" w:eastAsiaTheme="minorHAnsi" w:hAnsi="Consolas" w:cs="Consolas"/>
          <w:b w:val="0"/>
          <w:color w:val="0F0D29" w:themeColor="text1"/>
          <w:szCs w:val="28"/>
        </w:rPr>
        <w:t xml:space="preserve"> : </w:t>
      </w:r>
      <w:r w:rsidRPr="00B70DB8">
        <w:rPr>
          <w:rFonts w:ascii="Times New Roman" w:hAnsi="Times New Roman" w:cs="Times New Roman"/>
          <w:b w:val="0"/>
          <w:noProof/>
          <w:color w:val="0F0D29" w:themeColor="text1"/>
          <w:lang w:bidi="it-IT"/>
        </w:rPr>
        <w:t>funzionalità legate al tempo(es. sleep())</w:t>
      </w:r>
    </w:p>
    <w:p w14:paraId="59F84E8F" w14:textId="18A9084E" w:rsidR="00B70DB8" w:rsidRDefault="00B70DB8" w:rsidP="00B70DB8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 w:val="0"/>
          <w:noProof/>
          <w:color w:val="0F0D29" w:themeColor="text1"/>
          <w:lang w:bidi="it-IT"/>
        </w:rPr>
      </w:pPr>
      <w:r w:rsidRPr="00B70DB8">
        <w:rPr>
          <w:rFonts w:ascii="Consolas" w:eastAsiaTheme="minorHAnsi" w:hAnsi="Consolas" w:cs="Consolas"/>
          <w:b w:val="0"/>
          <w:color w:val="0F0D29" w:themeColor="text1"/>
          <w:szCs w:val="28"/>
        </w:rPr>
        <w:t>&lt;queue&gt;</w:t>
      </w:r>
      <w:r>
        <w:rPr>
          <w:rFonts w:ascii="Consolas" w:eastAsiaTheme="minorHAnsi" w:hAnsi="Consolas" w:cs="Consolas"/>
          <w:b w:val="0"/>
          <w:color w:val="0F0D29" w:themeColor="text1"/>
          <w:szCs w:val="28"/>
        </w:rPr>
        <w:t xml:space="preserve"> : </w:t>
      </w:r>
      <w:r w:rsidRPr="00B70DB8">
        <w:rPr>
          <w:rFonts w:ascii="Times New Roman" w:hAnsi="Times New Roman" w:cs="Times New Roman"/>
          <w:b w:val="0"/>
          <w:noProof/>
          <w:color w:val="0F0D29" w:themeColor="text1"/>
          <w:lang w:bidi="it-IT"/>
        </w:rPr>
        <w:t>implementazione priority queue</w:t>
      </w:r>
    </w:p>
    <w:p w14:paraId="27B04824" w14:textId="77777777" w:rsidR="00B70DB8" w:rsidRPr="00B70DB8" w:rsidRDefault="00B70DB8" w:rsidP="00B7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 w:val="0"/>
          <w:noProof/>
          <w:color w:val="0F0D29" w:themeColor="text1"/>
          <w:lang w:bidi="it-IT"/>
        </w:rPr>
      </w:pPr>
    </w:p>
    <w:p w14:paraId="3749C86B" w14:textId="1201CB09" w:rsidR="00B70DB8" w:rsidRDefault="00B70DB8" w:rsidP="00B70DB8">
      <w:pPr>
        <w:pStyle w:val="Titolo2"/>
        <w:rPr>
          <w:noProof/>
          <w:lang w:bidi="it-IT"/>
        </w:rPr>
      </w:pPr>
      <w:r w:rsidRPr="00B70DB8">
        <w:rPr>
          <w:noProof/>
          <w:lang w:bidi="it-IT"/>
        </w:rPr>
        <w:t>Class Diagram UML</w:t>
      </w:r>
    </w:p>
    <w:p w14:paraId="69D6DBB4" w14:textId="05B2BC27" w:rsidR="00B70DB8" w:rsidRDefault="00A94000" w:rsidP="00B70DB8">
      <w:pPr>
        <w:pStyle w:val="Contenuto"/>
        <w:rPr>
          <w:lang w:bidi="it-IT"/>
        </w:rPr>
      </w:pPr>
      <w:r>
        <w:rPr>
          <w:lang w:bidi="it-IT"/>
        </w:rPr>
        <w:t>Le classi Implementate sono:</w:t>
      </w:r>
    </w:p>
    <w:p w14:paraId="34E8E129" w14:textId="54F1D3B5" w:rsidR="00A94000" w:rsidRDefault="00A94000" w:rsidP="00A94000">
      <w:pPr>
        <w:pStyle w:val="Contenuto"/>
        <w:numPr>
          <w:ilvl w:val="0"/>
          <w:numId w:val="13"/>
        </w:numPr>
        <w:rPr>
          <w:lang w:bidi="it-IT"/>
        </w:rPr>
      </w:pPr>
      <w:r>
        <w:rPr>
          <w:lang w:bidi="it-IT"/>
        </w:rPr>
        <w:t>Utente</w:t>
      </w:r>
    </w:p>
    <w:p w14:paraId="5C53A696" w14:textId="271284A8" w:rsidR="00A94000" w:rsidRDefault="00A94000" w:rsidP="00A94000">
      <w:pPr>
        <w:pStyle w:val="Contenuto"/>
        <w:numPr>
          <w:ilvl w:val="0"/>
          <w:numId w:val="13"/>
        </w:numPr>
        <w:rPr>
          <w:lang w:bidi="it-IT"/>
        </w:rPr>
      </w:pPr>
      <w:r>
        <w:rPr>
          <w:lang w:bidi="it-IT"/>
        </w:rPr>
        <w:t>Persona</w:t>
      </w:r>
    </w:p>
    <w:p w14:paraId="0C77DABB" w14:textId="6CA672C5" w:rsidR="00A94000" w:rsidRDefault="00A94000" w:rsidP="00A94000">
      <w:pPr>
        <w:pStyle w:val="Contenuto"/>
        <w:numPr>
          <w:ilvl w:val="0"/>
          <w:numId w:val="13"/>
        </w:numPr>
        <w:rPr>
          <w:lang w:bidi="it-IT"/>
        </w:rPr>
      </w:pPr>
      <w:r>
        <w:rPr>
          <w:lang w:bidi="it-IT"/>
        </w:rPr>
        <w:t>Cliente</w:t>
      </w:r>
    </w:p>
    <w:p w14:paraId="488DD685" w14:textId="6B597A86" w:rsidR="00A94000" w:rsidRDefault="00A94000" w:rsidP="00A94000">
      <w:pPr>
        <w:pStyle w:val="Contenuto"/>
        <w:numPr>
          <w:ilvl w:val="0"/>
          <w:numId w:val="13"/>
        </w:numPr>
        <w:rPr>
          <w:lang w:bidi="it-IT"/>
        </w:rPr>
      </w:pPr>
      <w:r>
        <w:rPr>
          <w:lang w:bidi="it-IT"/>
        </w:rPr>
        <w:t>Gestore</w:t>
      </w:r>
    </w:p>
    <w:p w14:paraId="62BE56D8" w14:textId="380778FD" w:rsidR="00A94000" w:rsidRDefault="00A94000" w:rsidP="00A94000">
      <w:pPr>
        <w:pStyle w:val="Contenuto"/>
        <w:numPr>
          <w:ilvl w:val="0"/>
          <w:numId w:val="13"/>
        </w:numPr>
        <w:rPr>
          <w:lang w:bidi="it-IT"/>
        </w:rPr>
      </w:pPr>
      <w:r>
        <w:rPr>
          <w:lang w:bidi="it-IT"/>
        </w:rPr>
        <w:t>ElettronicQueue</w:t>
      </w:r>
    </w:p>
    <w:p w14:paraId="11B962A5" w14:textId="77777777" w:rsidR="00A94000" w:rsidRPr="00B70DB8" w:rsidRDefault="00A94000" w:rsidP="00A94000">
      <w:pPr>
        <w:pStyle w:val="Contenuto"/>
        <w:rPr>
          <w:lang w:bidi="it-IT"/>
        </w:rPr>
      </w:pPr>
    </w:p>
    <w:p w14:paraId="228A11B4" w14:textId="4613058D" w:rsidR="00CE153F" w:rsidRDefault="00B70DB8" w:rsidP="00832709">
      <w:pPr>
        <w:pStyle w:val="Titolo2"/>
        <w:jc w:val="center"/>
        <w:rPr>
          <w:noProof/>
          <w:lang w:bidi="it-IT"/>
        </w:rPr>
      </w:pPr>
      <w:r>
        <w:rPr>
          <w:noProof/>
          <w:lang w:bidi="it-IT"/>
        </w:rPr>
        <w:lastRenderedPageBreak/>
        <w:drawing>
          <wp:inline distT="0" distB="0" distL="0" distR="0" wp14:anchorId="3437E760" wp14:editId="3E3D5E01">
            <wp:extent cx="8834542" cy="4982527"/>
            <wp:effectExtent l="1905" t="0" r="6985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44664" cy="49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4AB0" w14:textId="74091F15" w:rsidR="00B81ACE" w:rsidRDefault="00832709" w:rsidP="00B81ACE">
      <w:pPr>
        <w:pStyle w:val="Titolo1"/>
        <w:rPr>
          <w:noProof/>
          <w:lang w:bidi="it-IT"/>
        </w:rPr>
      </w:pPr>
      <w:r>
        <w:rPr>
          <w:noProof/>
          <w:lang w:bidi="it-IT"/>
        </w:rPr>
        <w:lastRenderedPageBreak/>
        <w:t>Scelte i</w:t>
      </w:r>
      <w:r w:rsidR="00B81ACE">
        <w:rPr>
          <w:noProof/>
          <w:lang w:bidi="it-IT"/>
        </w:rPr>
        <w:t>mplementative</w:t>
      </w:r>
    </w:p>
    <w:p w14:paraId="2556BF16" w14:textId="3FA5DEF9" w:rsidR="00B81ACE" w:rsidRDefault="00047685" w:rsidP="00047685">
      <w:pPr>
        <w:pStyle w:val="Titolo2"/>
        <w:rPr>
          <w:noProof/>
          <w:lang w:bidi="it-IT"/>
        </w:rPr>
      </w:pPr>
      <w:r>
        <w:rPr>
          <w:noProof/>
          <w:lang w:bidi="it-IT"/>
        </w:rPr>
        <w:t>Ereditarieta multipla</w:t>
      </w:r>
    </w:p>
    <w:p w14:paraId="5967DD1C" w14:textId="0FCC8A5B" w:rsidR="00047685" w:rsidRDefault="00347941" w:rsidP="00047685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t>Per prima cosa si è definita la classe Utente che contiene che contiene un id univoco generato nel costruttore dopodichè la classe Persona contiene delle informazioni sul</w:t>
      </w:r>
      <w:r w:rsidR="006B2F78">
        <w:rPr>
          <w:rFonts w:ascii="Times New Roman" w:hAnsi="Times New Roman" w:cs="Times New Roman"/>
          <w:noProof/>
          <w:lang w:bidi="it-IT"/>
        </w:rPr>
        <w:t>l’individuo che interagisce cpn il sistema. Le classi Cliente e Gestore possono essere considerati come istanze che derivano sia da Persona che da Utente, perciò la suluzione è stata quella di applicare l’ereditarietà multipla:</w:t>
      </w:r>
    </w:p>
    <w:p w14:paraId="34E46C52" w14:textId="77777777" w:rsidR="00EC5B1E" w:rsidRDefault="00EC5B1E" w:rsidP="00047685">
      <w:pPr>
        <w:pStyle w:val="Contenuto"/>
        <w:rPr>
          <w:rFonts w:ascii="Times New Roman" w:hAnsi="Times New Roman" w:cs="Times New Roman"/>
          <w:noProof/>
          <w:lang w:bidi="it-IT"/>
        </w:rPr>
      </w:pPr>
    </w:p>
    <w:bookmarkStart w:id="0" w:name="_MON_1718115307"/>
    <w:bookmarkEnd w:id="0"/>
    <w:p w14:paraId="03F27BA3" w14:textId="430EB33F" w:rsidR="006B2F78" w:rsidRDefault="00EC5B1E" w:rsidP="00047685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object w:dxaOrig="9638" w:dyaOrig="2028" w14:anchorId="19BEA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pt;height:101.4pt" o:ole="">
            <v:imagedata r:id="rId10" o:title=""/>
          </v:shape>
          <o:OLEObject Type="Embed" ProgID="Word.OpenDocumentText.12" ShapeID="_x0000_i1025" DrawAspect="Content" ObjectID="_1718188452" r:id="rId11"/>
        </w:object>
      </w:r>
    </w:p>
    <w:p w14:paraId="25FF59F8" w14:textId="1B5E76FE" w:rsidR="00EC5B1E" w:rsidRPr="001470E7" w:rsidRDefault="001470E7" w:rsidP="001470E7">
      <w:pPr>
        <w:pStyle w:val="Titolo2"/>
        <w:rPr>
          <w:noProof/>
          <w:lang w:bidi="it-IT"/>
        </w:rPr>
      </w:pPr>
      <w:r w:rsidRPr="001470E7">
        <w:rPr>
          <w:noProof/>
          <w:lang w:bidi="it-IT"/>
        </w:rPr>
        <w:t>Distruttore Virtual</w:t>
      </w:r>
    </w:p>
    <w:p w14:paraId="681F31F6" w14:textId="1870A680" w:rsidR="00EC5B1E" w:rsidRDefault="001470E7" w:rsidP="001470E7">
      <w:pPr>
        <w:pStyle w:val="Contenuto"/>
        <w:rPr>
          <w:rFonts w:ascii="Times New Roman" w:hAnsi="Times New Roman" w:cs="Times New Roman"/>
          <w:noProof/>
          <w:lang w:bidi="it-IT"/>
        </w:rPr>
      </w:pPr>
      <w:r w:rsidRPr="001470E7">
        <w:rPr>
          <w:rFonts w:ascii="Times New Roman" w:hAnsi="Times New Roman" w:cs="Times New Roman"/>
          <w:noProof/>
          <w:lang w:bidi="it-IT"/>
        </w:rPr>
        <w:t>Tutti i distruttori delle classi che ammettono sottoclassi sono stati dichiarati virtual, in modo tale che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Pr="001470E7">
        <w:rPr>
          <w:rFonts w:ascii="Times New Roman" w:hAnsi="Times New Roman" w:cs="Times New Roman"/>
          <w:noProof/>
          <w:lang w:bidi="it-IT"/>
        </w:rPr>
        <w:t>la distruzione di un oggetto puntato da un riferimento della superclasse richiami in modo corretto i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Pr="001470E7">
        <w:rPr>
          <w:rFonts w:ascii="Times New Roman" w:hAnsi="Times New Roman" w:cs="Times New Roman"/>
          <w:noProof/>
          <w:lang w:bidi="it-IT"/>
        </w:rPr>
        <w:t>distruttori delle sottoclassi.</w:t>
      </w:r>
      <w:r>
        <w:rPr>
          <w:rFonts w:ascii="Times New Roman" w:hAnsi="Times New Roman" w:cs="Times New Roman"/>
          <w:noProof/>
          <w:lang w:bidi="it-IT"/>
        </w:rPr>
        <w:t xml:space="preserve"> </w:t>
      </w:r>
    </w:p>
    <w:p w14:paraId="34B038F8" w14:textId="77777777" w:rsidR="001470E7" w:rsidRDefault="001470E7" w:rsidP="001470E7">
      <w:pPr>
        <w:pStyle w:val="Contenuto"/>
        <w:rPr>
          <w:rFonts w:ascii="Times New Roman" w:hAnsi="Times New Roman" w:cs="Times New Roman"/>
          <w:noProof/>
          <w:lang w:bidi="it-IT"/>
        </w:rPr>
      </w:pPr>
    </w:p>
    <w:bookmarkStart w:id="1" w:name="_MON_1718115843"/>
    <w:bookmarkEnd w:id="1"/>
    <w:p w14:paraId="0F7B8681" w14:textId="0CDC3B05" w:rsidR="001470E7" w:rsidRDefault="00D37D40" w:rsidP="001470E7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object w:dxaOrig="9638" w:dyaOrig="1028" w14:anchorId="6F62DCD5">
          <v:shape id="_x0000_i1026" type="#_x0000_t75" style="width:482.1pt;height:51.85pt" o:ole="">
            <v:imagedata r:id="rId12" o:title=""/>
          </v:shape>
          <o:OLEObject Type="Embed" ProgID="Word.OpenDocumentText.12" ShapeID="_x0000_i1026" DrawAspect="Content" ObjectID="_1718188453" r:id="rId13"/>
        </w:object>
      </w:r>
    </w:p>
    <w:p w14:paraId="0D8F543A" w14:textId="473467F3" w:rsidR="001470E7" w:rsidRDefault="001470E7" w:rsidP="001470E7">
      <w:pPr>
        <w:pStyle w:val="Titolo2"/>
        <w:rPr>
          <w:noProof/>
          <w:lang w:bidi="it-IT"/>
        </w:rPr>
      </w:pPr>
      <w:r>
        <w:rPr>
          <w:noProof/>
          <w:lang w:bidi="it-IT"/>
        </w:rPr>
        <w:t xml:space="preserve">Initializer </w:t>
      </w:r>
      <w:r w:rsidR="00D37D40">
        <w:rPr>
          <w:noProof/>
          <w:lang w:bidi="it-IT"/>
        </w:rPr>
        <w:t>list</w:t>
      </w:r>
    </w:p>
    <w:p w14:paraId="4084B496" w14:textId="08A3DF2B" w:rsidR="00D37D40" w:rsidRDefault="00D37D40" w:rsidP="00A36027">
      <w:pPr>
        <w:pStyle w:val="Contenuto"/>
        <w:rPr>
          <w:rFonts w:ascii="Times New Roman" w:hAnsi="Times New Roman" w:cs="Times New Roman"/>
          <w:noProof/>
          <w:lang w:bidi="it-IT"/>
        </w:rPr>
      </w:pPr>
      <w:r w:rsidRPr="00A36027">
        <w:rPr>
          <w:rFonts w:ascii="Times New Roman" w:hAnsi="Times New Roman" w:cs="Times New Roman"/>
          <w:noProof/>
          <w:lang w:bidi="it-IT"/>
        </w:rPr>
        <w:t xml:space="preserve">I Costruttori delle classi Cliente e Gestore sono stati implementati utilizzando il meccanismo dell’initializer list, semplificando due compiti: il costruttore chiama i costruttori delle superclassi e li inizializza come tali (una sorta di </w:t>
      </w:r>
      <w:r w:rsidRPr="00A36027">
        <w:rPr>
          <w:rFonts w:ascii="Times New Roman" w:hAnsi="Times New Roman" w:cs="Times New Roman"/>
          <w:i/>
          <w:iCs/>
          <w:noProof/>
          <w:lang w:bidi="it-IT"/>
        </w:rPr>
        <w:t>super</w:t>
      </w:r>
      <w:r w:rsidRPr="00A36027">
        <w:rPr>
          <w:rFonts w:ascii="Times New Roman" w:hAnsi="Times New Roman" w:cs="Times New Roman"/>
          <w:noProof/>
          <w:lang w:bidi="it-IT"/>
        </w:rPr>
        <w:t xml:space="preserve"> di </w:t>
      </w:r>
      <w:r w:rsidRPr="00A36027">
        <w:rPr>
          <w:rFonts w:ascii="Times New Roman" w:hAnsi="Times New Roman" w:cs="Times New Roman"/>
          <w:i/>
          <w:iCs/>
          <w:noProof/>
          <w:lang w:bidi="it-IT"/>
        </w:rPr>
        <w:t>java</w:t>
      </w:r>
      <w:r w:rsidRPr="00A36027">
        <w:rPr>
          <w:rFonts w:ascii="Times New Roman" w:hAnsi="Times New Roman" w:cs="Times New Roman"/>
          <w:noProof/>
          <w:lang w:bidi="it-IT"/>
        </w:rPr>
        <w:t xml:space="preserve">), inoltre con la stessa strategia vengono definiti altri costruttori che si appoggiano a quello di default </w:t>
      </w:r>
      <w:r w:rsidR="00A36027" w:rsidRPr="00A36027">
        <w:rPr>
          <w:rFonts w:ascii="Times New Roman" w:hAnsi="Times New Roman" w:cs="Times New Roman"/>
          <w:noProof/>
          <w:lang w:bidi="it-IT"/>
        </w:rPr>
        <w:t>della stessa classe(</w:t>
      </w:r>
      <w:r w:rsidR="00A36027" w:rsidRPr="00A36027">
        <w:rPr>
          <w:rFonts w:ascii="Times New Roman" w:hAnsi="Times New Roman" w:cs="Times New Roman"/>
          <w:i/>
          <w:iCs/>
          <w:noProof/>
          <w:lang w:bidi="it-IT"/>
        </w:rPr>
        <w:t>this</w:t>
      </w:r>
      <w:r w:rsidR="00A36027" w:rsidRPr="00A36027">
        <w:rPr>
          <w:rFonts w:ascii="Times New Roman" w:hAnsi="Times New Roman" w:cs="Times New Roman"/>
          <w:noProof/>
          <w:lang w:bidi="it-IT"/>
        </w:rPr>
        <w:t xml:space="preserve"> di </w:t>
      </w:r>
      <w:r w:rsidR="00A36027" w:rsidRPr="00A36027">
        <w:rPr>
          <w:rFonts w:ascii="Times New Roman" w:hAnsi="Times New Roman" w:cs="Times New Roman"/>
          <w:i/>
          <w:iCs/>
          <w:noProof/>
          <w:lang w:bidi="it-IT"/>
        </w:rPr>
        <w:t>java</w:t>
      </w:r>
      <w:r w:rsidR="00A36027" w:rsidRPr="00A36027">
        <w:rPr>
          <w:rFonts w:ascii="Times New Roman" w:hAnsi="Times New Roman" w:cs="Times New Roman"/>
          <w:noProof/>
          <w:lang w:bidi="it-IT"/>
        </w:rPr>
        <w:t>).</w:t>
      </w:r>
    </w:p>
    <w:p w14:paraId="11B520E8" w14:textId="77777777" w:rsidR="00B970B2" w:rsidRDefault="00B970B2" w:rsidP="00A36027">
      <w:pPr>
        <w:pStyle w:val="Contenuto"/>
        <w:rPr>
          <w:rFonts w:ascii="Times New Roman" w:hAnsi="Times New Roman" w:cs="Times New Roman"/>
          <w:noProof/>
          <w:lang w:bidi="it-IT"/>
        </w:rPr>
      </w:pPr>
    </w:p>
    <w:bookmarkStart w:id="2" w:name="_MON_1718116524"/>
    <w:bookmarkEnd w:id="2"/>
    <w:p w14:paraId="69482ED5" w14:textId="4226CE7A" w:rsidR="00B970B2" w:rsidRPr="00A36027" w:rsidRDefault="00B970B2" w:rsidP="00A36027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object w:dxaOrig="9638" w:dyaOrig="2055" w14:anchorId="17EFA618">
          <v:shape id="_x0000_i1027" type="#_x0000_t75" style="width:482.1pt;height:102.55pt" o:ole="">
            <v:imagedata r:id="rId14" o:title=""/>
          </v:shape>
          <o:OLEObject Type="Embed" ProgID="Word.OpenDocumentText.12" ShapeID="_x0000_i1027" DrawAspect="Content" ObjectID="_1718188454" r:id="rId15"/>
        </w:object>
      </w:r>
    </w:p>
    <w:p w14:paraId="0D4A7E77" w14:textId="7DE25C1D" w:rsidR="00942927" w:rsidRDefault="00942927" w:rsidP="00A36027">
      <w:pPr>
        <w:pStyle w:val="Titolo2"/>
        <w:rPr>
          <w:noProof/>
          <w:lang w:bidi="it-IT"/>
        </w:rPr>
      </w:pPr>
      <w:r>
        <w:rPr>
          <w:noProof/>
          <w:lang w:bidi="it-IT"/>
        </w:rPr>
        <w:lastRenderedPageBreak/>
        <w:t>Overriding: metodi virtual</w:t>
      </w:r>
    </w:p>
    <w:p w14:paraId="6FF4D046" w14:textId="6C69F8A9" w:rsidR="00942927" w:rsidRDefault="00942927" w:rsidP="00942927">
      <w:pPr>
        <w:pStyle w:val="Contenuto"/>
        <w:rPr>
          <w:rFonts w:ascii="Times New Roman" w:hAnsi="Times New Roman" w:cs="Times New Roman"/>
          <w:noProof/>
          <w:lang w:bidi="it-IT"/>
        </w:rPr>
      </w:pPr>
      <w:r w:rsidRPr="00942927">
        <w:rPr>
          <w:rFonts w:ascii="Times New Roman" w:hAnsi="Times New Roman" w:cs="Times New Roman"/>
          <w:noProof/>
          <w:lang w:bidi="it-IT"/>
        </w:rPr>
        <w:t>Alcuni metodi sono stati definiti virtual, in modo da poter utilizzare il polimorfismo offerto dal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Pr="00942927">
        <w:rPr>
          <w:rFonts w:ascii="Times New Roman" w:hAnsi="Times New Roman" w:cs="Times New Roman"/>
          <w:noProof/>
          <w:lang w:bidi="it-IT"/>
        </w:rPr>
        <w:t>linguaggio. Ad esempio:</w:t>
      </w:r>
    </w:p>
    <w:p w14:paraId="3EE87A99" w14:textId="77777777" w:rsidR="00946895" w:rsidRDefault="00946895" w:rsidP="00942927">
      <w:pPr>
        <w:pStyle w:val="Contenuto"/>
        <w:rPr>
          <w:rFonts w:ascii="Times New Roman" w:hAnsi="Times New Roman" w:cs="Times New Roman"/>
          <w:noProof/>
          <w:lang w:bidi="it-IT"/>
        </w:rPr>
      </w:pPr>
    </w:p>
    <w:bookmarkStart w:id="3" w:name="_MON_1718117746"/>
    <w:bookmarkEnd w:id="3"/>
    <w:p w14:paraId="6F23B7C7" w14:textId="10280D6F" w:rsidR="00942927" w:rsidRPr="00942927" w:rsidRDefault="00897576" w:rsidP="00942927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object w:dxaOrig="9638" w:dyaOrig="3597" w14:anchorId="17C4DD75">
          <v:shape id="_x0000_i1028" type="#_x0000_t75" style="width:482.1pt;height:180.3pt" o:ole="">
            <v:imagedata r:id="rId16" o:title=""/>
          </v:shape>
          <o:OLEObject Type="Embed" ProgID="Word.OpenDocumentText.12" ShapeID="_x0000_i1028" DrawAspect="Content" ObjectID="_1718188455" r:id="rId17"/>
        </w:object>
      </w:r>
    </w:p>
    <w:p w14:paraId="261D6D0B" w14:textId="5809DC05" w:rsidR="001470E7" w:rsidRPr="00A36027" w:rsidRDefault="00A36027" w:rsidP="00A36027">
      <w:pPr>
        <w:pStyle w:val="Titolo2"/>
        <w:rPr>
          <w:noProof/>
          <w:lang w:bidi="it-IT"/>
        </w:rPr>
      </w:pPr>
      <w:r w:rsidRPr="00A36027">
        <w:rPr>
          <w:noProof/>
          <w:lang w:bidi="it-IT"/>
        </w:rPr>
        <w:t>Overload dei metodi</w:t>
      </w:r>
    </w:p>
    <w:p w14:paraId="503D248F" w14:textId="1238D1CC" w:rsidR="001470E7" w:rsidRDefault="00A36027" w:rsidP="00A36027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t>Come accennato nel paragrafo</w:t>
      </w:r>
      <w:r w:rsidR="00647676">
        <w:rPr>
          <w:rFonts w:ascii="Times New Roman" w:hAnsi="Times New Roman" w:cs="Times New Roman"/>
          <w:noProof/>
          <w:lang w:bidi="it-IT"/>
        </w:rPr>
        <w:t xml:space="preserve"> suul’initializer list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Pr="00A36027">
        <w:rPr>
          <w:rFonts w:ascii="Times New Roman" w:hAnsi="Times New Roman" w:cs="Times New Roman"/>
          <w:noProof/>
          <w:lang w:bidi="it-IT"/>
        </w:rPr>
        <w:t xml:space="preserve">si </w:t>
      </w:r>
      <w:r w:rsidR="00647676">
        <w:rPr>
          <w:rFonts w:ascii="Times New Roman" w:hAnsi="Times New Roman" w:cs="Times New Roman"/>
          <w:noProof/>
          <w:lang w:bidi="it-IT"/>
        </w:rPr>
        <w:t xml:space="preserve">è </w:t>
      </w:r>
      <w:r w:rsidR="00B970B2">
        <w:rPr>
          <w:rFonts w:ascii="Times New Roman" w:hAnsi="Times New Roman" w:cs="Times New Roman"/>
          <w:noProof/>
          <w:lang w:bidi="it-IT"/>
        </w:rPr>
        <w:t>attuato</w:t>
      </w:r>
      <w:r w:rsidRPr="00A36027">
        <w:rPr>
          <w:rFonts w:ascii="Times New Roman" w:hAnsi="Times New Roman" w:cs="Times New Roman"/>
          <w:noProof/>
          <w:lang w:bidi="it-IT"/>
        </w:rPr>
        <w:t xml:space="preserve"> l’overload dei metodi, definendo diverse funzioni con lo stesso nome ma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Pr="00A36027">
        <w:rPr>
          <w:rFonts w:ascii="Times New Roman" w:hAnsi="Times New Roman" w:cs="Times New Roman"/>
          <w:noProof/>
          <w:lang w:bidi="it-IT"/>
        </w:rPr>
        <w:t>differente segnatura, in modo da differenziarne il comportamento in base ai parametri passati.</w:t>
      </w:r>
      <w:r w:rsidR="00B970B2">
        <w:rPr>
          <w:rFonts w:ascii="Times New Roman" w:hAnsi="Times New Roman" w:cs="Times New Roman"/>
          <w:noProof/>
          <w:lang w:bidi="it-IT"/>
        </w:rPr>
        <w:t>In particolare, è stato utilizzato con i costruttori.</w:t>
      </w:r>
    </w:p>
    <w:bookmarkStart w:id="4" w:name="_MON_1718116966"/>
    <w:bookmarkEnd w:id="4"/>
    <w:p w14:paraId="7158A427" w14:textId="0B029956" w:rsidR="00062B67" w:rsidRDefault="00942927" w:rsidP="00A36027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object w:dxaOrig="9638" w:dyaOrig="1541" w14:anchorId="6B37E769">
          <v:shape id="_x0000_i1029" type="#_x0000_t75" style="width:482.1pt;height:77.2pt" o:ole="">
            <v:imagedata r:id="rId18" o:title=""/>
          </v:shape>
          <o:OLEObject Type="Embed" ProgID="Word.OpenDocumentText.12" ShapeID="_x0000_i1029" DrawAspect="Content" ObjectID="_1718188456" r:id="rId19"/>
        </w:object>
      </w:r>
    </w:p>
    <w:p w14:paraId="471AEC47" w14:textId="20F0153B" w:rsidR="00062B67" w:rsidRDefault="00946895" w:rsidP="00946895">
      <w:pPr>
        <w:pStyle w:val="Titolo2"/>
        <w:rPr>
          <w:noProof/>
          <w:lang w:bidi="it-IT"/>
        </w:rPr>
      </w:pPr>
      <w:r w:rsidRPr="00946895">
        <w:rPr>
          <w:noProof/>
          <w:lang w:bidi="it-IT"/>
        </w:rPr>
        <w:t>Singleton pattern</w:t>
      </w:r>
    </w:p>
    <w:p w14:paraId="43B564C8" w14:textId="74BA7655" w:rsidR="00946895" w:rsidRPr="00946895" w:rsidRDefault="00946895" w:rsidP="00946895">
      <w:pPr>
        <w:pStyle w:val="Contenuto"/>
        <w:rPr>
          <w:rFonts w:ascii="Times New Roman" w:hAnsi="Times New Roman" w:cs="Times New Roman"/>
          <w:noProof/>
          <w:lang w:bidi="it-IT"/>
        </w:rPr>
      </w:pPr>
      <w:r w:rsidRPr="00946895">
        <w:rPr>
          <w:rFonts w:ascii="Times New Roman" w:hAnsi="Times New Roman" w:cs="Times New Roman"/>
          <w:noProof/>
          <w:lang w:bidi="it-IT"/>
        </w:rPr>
        <w:t>Per garantire l</w:t>
      </w:r>
      <w:r>
        <w:rPr>
          <w:rFonts w:ascii="Times New Roman" w:hAnsi="Times New Roman" w:cs="Times New Roman"/>
          <w:noProof/>
          <w:lang w:bidi="it-IT"/>
        </w:rPr>
        <w:t>’</w:t>
      </w:r>
      <w:r w:rsidRPr="00946895">
        <w:rPr>
          <w:rFonts w:ascii="Times New Roman" w:hAnsi="Times New Roman" w:cs="Times New Roman"/>
          <w:noProof/>
          <w:lang w:bidi="it-IT"/>
        </w:rPr>
        <w:t>unicit</w:t>
      </w:r>
      <w:r>
        <w:rPr>
          <w:rFonts w:ascii="Times New Roman" w:hAnsi="Times New Roman" w:cs="Times New Roman"/>
          <w:noProof/>
          <w:lang w:bidi="it-IT"/>
        </w:rPr>
        <w:t>à</w:t>
      </w:r>
      <w:r w:rsidRPr="00946895">
        <w:rPr>
          <w:rFonts w:ascii="Times New Roman" w:hAnsi="Times New Roman" w:cs="Times New Roman"/>
          <w:noProof/>
          <w:lang w:bidi="it-IT"/>
        </w:rPr>
        <w:t xml:space="preserve"> </w:t>
      </w:r>
      <w:r>
        <w:rPr>
          <w:rFonts w:ascii="Times New Roman" w:hAnsi="Times New Roman" w:cs="Times New Roman"/>
          <w:noProof/>
          <w:lang w:bidi="it-IT"/>
        </w:rPr>
        <w:t xml:space="preserve">della classe ElettronicQueue, questa è stata definita </w:t>
      </w:r>
      <w:r w:rsidRPr="00946895">
        <w:rPr>
          <w:rFonts w:ascii="Times New Roman" w:hAnsi="Times New Roman" w:cs="Times New Roman"/>
          <w:noProof/>
          <w:lang w:bidi="it-IT"/>
        </w:rPr>
        <w:t>secondo il pattern Singleton, definendo il costruttore privato.</w:t>
      </w:r>
      <w:r w:rsidR="00897576">
        <w:rPr>
          <w:rFonts w:ascii="Times New Roman" w:hAnsi="Times New Roman" w:cs="Times New Roman"/>
          <w:noProof/>
          <w:lang w:bidi="it-IT"/>
        </w:rPr>
        <w:t xml:space="preserve"> </w:t>
      </w:r>
      <w:r w:rsidRPr="00946895">
        <w:rPr>
          <w:rFonts w:ascii="Times New Roman" w:hAnsi="Times New Roman" w:cs="Times New Roman"/>
          <w:noProof/>
          <w:lang w:bidi="it-IT"/>
        </w:rPr>
        <w:t>In questo modo non `e possibile creare istanze della classe al di fuori della stessa.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Pr="00946895">
        <w:rPr>
          <w:rFonts w:ascii="Times New Roman" w:hAnsi="Times New Roman" w:cs="Times New Roman"/>
          <w:noProof/>
          <w:lang w:bidi="it-IT"/>
        </w:rPr>
        <w:t xml:space="preserve">Tuttavia, </w:t>
      </w:r>
      <w:r>
        <w:rPr>
          <w:rFonts w:ascii="Times New Roman" w:hAnsi="Times New Roman" w:cs="Times New Roman"/>
          <w:noProof/>
          <w:lang w:bidi="it-IT"/>
        </w:rPr>
        <w:t>é</w:t>
      </w:r>
      <w:r w:rsidRPr="00946895">
        <w:rPr>
          <w:rFonts w:ascii="Times New Roman" w:hAnsi="Times New Roman" w:cs="Times New Roman"/>
          <w:noProof/>
          <w:lang w:bidi="it-IT"/>
        </w:rPr>
        <w:t xml:space="preserve"> possibile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Pr="00946895">
        <w:rPr>
          <w:rFonts w:ascii="Times New Roman" w:hAnsi="Times New Roman" w:cs="Times New Roman"/>
          <w:noProof/>
          <w:lang w:bidi="it-IT"/>
        </w:rPr>
        <w:t>accedere all</w:t>
      </w:r>
      <w:r>
        <w:rPr>
          <w:rFonts w:ascii="Times New Roman" w:hAnsi="Times New Roman" w:cs="Times New Roman" w:hint="eastAsia"/>
          <w:noProof/>
          <w:lang w:bidi="it-IT"/>
        </w:rPr>
        <w:t xml:space="preserve"> </w:t>
      </w:r>
      <w:r w:rsidRPr="00946895">
        <w:rPr>
          <w:rFonts w:ascii="Times New Roman" w:hAnsi="Times New Roman" w:cs="Times New Roman"/>
          <w:noProof/>
          <w:lang w:bidi="it-IT"/>
        </w:rPr>
        <w:t>istanza tramite il metodo getInstance(), che restituisce un puntatore all</w:t>
      </w:r>
      <w:r>
        <w:rPr>
          <w:rFonts w:ascii="Times New Roman" w:hAnsi="Times New Roman" w:cs="Times New Roman"/>
          <w:noProof/>
          <w:lang w:bidi="it-IT"/>
        </w:rPr>
        <w:t>’</w:t>
      </w:r>
      <w:r w:rsidRPr="00946895">
        <w:rPr>
          <w:rFonts w:ascii="Times New Roman" w:hAnsi="Times New Roman" w:cs="Times New Roman"/>
          <w:noProof/>
          <w:lang w:bidi="it-IT"/>
        </w:rPr>
        <w:t>istanza della classe.</w:t>
      </w:r>
    </w:p>
    <w:p w14:paraId="20E83316" w14:textId="76CB4776" w:rsidR="00946895" w:rsidRPr="00946895" w:rsidRDefault="00946895" w:rsidP="00946895">
      <w:pPr>
        <w:pStyle w:val="Contenuto"/>
        <w:rPr>
          <w:rFonts w:ascii="Times New Roman" w:hAnsi="Times New Roman" w:cs="Times New Roman"/>
          <w:noProof/>
          <w:lang w:bidi="it-IT"/>
        </w:rPr>
      </w:pPr>
      <w:r w:rsidRPr="00946895">
        <w:rPr>
          <w:rFonts w:ascii="Times New Roman" w:hAnsi="Times New Roman" w:cs="Times New Roman"/>
          <w:noProof/>
          <w:lang w:bidi="it-IT"/>
        </w:rPr>
        <w:t>In questo modo, si pu</w:t>
      </w:r>
      <w:r w:rsidR="00897576">
        <w:rPr>
          <w:rFonts w:ascii="Times New Roman" w:hAnsi="Times New Roman" w:cs="Times New Roman"/>
          <w:noProof/>
          <w:lang w:bidi="it-IT"/>
        </w:rPr>
        <w:t>ò</w:t>
      </w:r>
      <w:r w:rsidRPr="00946895">
        <w:rPr>
          <w:rFonts w:ascii="Times New Roman" w:hAnsi="Times New Roman" w:cs="Times New Roman"/>
          <w:noProof/>
          <w:lang w:bidi="it-IT"/>
        </w:rPr>
        <w:t xml:space="preserve"> accedere ai metodi per eseguire operazioni </w:t>
      </w:r>
      <w:r w:rsidR="00897576">
        <w:rPr>
          <w:rFonts w:ascii="Times New Roman" w:hAnsi="Times New Roman" w:cs="Times New Roman"/>
          <w:noProof/>
          <w:lang w:bidi="it-IT"/>
        </w:rPr>
        <w:t>ElettronicQueue</w:t>
      </w:r>
    </w:p>
    <w:p w14:paraId="356B4B28" w14:textId="0BFD91DD" w:rsidR="00946895" w:rsidRDefault="00946895" w:rsidP="00946895">
      <w:pPr>
        <w:pStyle w:val="Contenuto"/>
        <w:rPr>
          <w:rFonts w:ascii="Times New Roman" w:hAnsi="Times New Roman" w:cs="Times New Roman"/>
          <w:noProof/>
          <w:lang w:bidi="it-IT"/>
        </w:rPr>
      </w:pPr>
      <w:r w:rsidRPr="00946895">
        <w:rPr>
          <w:rFonts w:ascii="Times New Roman" w:hAnsi="Times New Roman" w:cs="Times New Roman"/>
          <w:noProof/>
          <w:lang w:bidi="it-IT"/>
        </w:rPr>
        <w:t xml:space="preserve">Si riporta di seguito la definizione della classe </w:t>
      </w:r>
      <w:r w:rsidR="00897576">
        <w:rPr>
          <w:rFonts w:ascii="Times New Roman" w:hAnsi="Times New Roman" w:cs="Times New Roman"/>
          <w:noProof/>
          <w:lang w:bidi="it-IT"/>
        </w:rPr>
        <w:t>ElettronicQueue:</w:t>
      </w:r>
    </w:p>
    <w:bookmarkStart w:id="5" w:name="_MON_1718118445"/>
    <w:bookmarkEnd w:id="5"/>
    <w:p w14:paraId="19D16FB4" w14:textId="298C4A41" w:rsidR="00897576" w:rsidRDefault="002C20EF" w:rsidP="00946895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object w:dxaOrig="9638" w:dyaOrig="6525" w14:anchorId="0DA747C7">
          <v:shape id="_x0000_i1030" type="#_x0000_t75" style="width:482.1pt;height:326pt" o:ole="">
            <v:imagedata r:id="rId20" o:title=""/>
          </v:shape>
          <o:OLEObject Type="Embed" ProgID="Word.OpenDocumentText.12" ShapeID="_x0000_i1030" DrawAspect="Content" ObjectID="_1718188457" r:id="rId21"/>
        </w:object>
      </w:r>
    </w:p>
    <w:p w14:paraId="4834BD40" w14:textId="7752642E" w:rsidR="00FE7DBD" w:rsidRDefault="00FE7DBD" w:rsidP="00FE7DBD">
      <w:pPr>
        <w:pStyle w:val="Titolo2"/>
        <w:rPr>
          <w:noProof/>
          <w:lang w:bidi="it-IT"/>
        </w:rPr>
      </w:pPr>
      <w:r w:rsidRPr="00FE7DBD">
        <w:rPr>
          <w:noProof/>
          <w:lang w:bidi="it-IT"/>
        </w:rPr>
        <w:t>STL: std:: priority_queue</w:t>
      </w:r>
    </w:p>
    <w:p w14:paraId="4AD83232" w14:textId="3F4EC7C8" w:rsidR="002C20EF" w:rsidRDefault="00FE7DBD" w:rsidP="00FE7DBD">
      <w:pPr>
        <w:pStyle w:val="Contenuto"/>
        <w:rPr>
          <w:rFonts w:ascii="Times New Roman" w:hAnsi="Times New Roman" w:cs="Times New Roman"/>
          <w:noProof/>
          <w:lang w:bidi="it-IT"/>
        </w:rPr>
      </w:pPr>
      <w:r w:rsidRPr="00FE7DBD">
        <w:rPr>
          <w:rFonts w:ascii="Times New Roman" w:hAnsi="Times New Roman" w:cs="Times New Roman"/>
          <w:noProof/>
          <w:lang w:bidi="it-IT"/>
        </w:rPr>
        <w:t>Al</w:t>
      </w:r>
      <w:r>
        <w:rPr>
          <w:rFonts w:ascii="Times New Roman" w:hAnsi="Times New Roman" w:cs="Times New Roman"/>
          <w:noProof/>
          <w:lang w:bidi="it-IT"/>
        </w:rPr>
        <w:t>l’</w:t>
      </w:r>
      <w:r w:rsidRPr="00FE7DBD">
        <w:rPr>
          <w:rFonts w:ascii="Times New Roman" w:hAnsi="Times New Roman" w:cs="Times New Roman"/>
          <w:noProof/>
          <w:lang w:bidi="it-IT"/>
        </w:rPr>
        <w:t>interno dell</w:t>
      </w:r>
      <w:r>
        <w:rPr>
          <w:rFonts w:ascii="Times New Roman" w:hAnsi="Times New Roman" w:cs="Times New Roman"/>
          <w:noProof/>
          <w:lang w:bidi="it-IT"/>
        </w:rPr>
        <w:t>’</w:t>
      </w:r>
      <w:r w:rsidRPr="00FE7DBD">
        <w:rPr>
          <w:rFonts w:ascii="Times New Roman" w:hAnsi="Times New Roman" w:cs="Times New Roman"/>
          <w:noProof/>
          <w:lang w:bidi="it-IT"/>
        </w:rPr>
        <w:t xml:space="preserve">applicazione </w:t>
      </w:r>
      <w:r w:rsidR="002C20EF">
        <w:rPr>
          <w:rFonts w:ascii="Times New Roman" w:hAnsi="Times New Roman" w:cs="Times New Roman"/>
          <w:noProof/>
          <w:lang w:bidi="it-IT"/>
        </w:rPr>
        <w:t>è stato utilizzato</w:t>
      </w:r>
      <w:r w:rsidRPr="00FE7DBD">
        <w:rPr>
          <w:rFonts w:ascii="Times New Roman" w:hAnsi="Times New Roman" w:cs="Times New Roman"/>
          <w:noProof/>
          <w:lang w:bidi="it-IT"/>
        </w:rPr>
        <w:t xml:space="preserve"> i</w:t>
      </w:r>
      <w:r>
        <w:rPr>
          <w:rFonts w:ascii="Times New Roman" w:hAnsi="Times New Roman" w:cs="Times New Roman"/>
          <w:noProof/>
          <w:lang w:bidi="it-IT"/>
        </w:rPr>
        <w:t>l</w:t>
      </w:r>
      <w:r w:rsidRPr="00FE7DBD">
        <w:rPr>
          <w:rFonts w:ascii="Times New Roman" w:hAnsi="Times New Roman" w:cs="Times New Roman"/>
          <w:noProof/>
          <w:lang w:bidi="it-IT"/>
        </w:rPr>
        <w:t xml:space="preserve"> container priority_queue fornit</w:t>
      </w:r>
      <w:r w:rsidR="002C20EF">
        <w:rPr>
          <w:rFonts w:ascii="Times New Roman" w:hAnsi="Times New Roman" w:cs="Times New Roman"/>
          <w:noProof/>
          <w:lang w:bidi="it-IT"/>
        </w:rPr>
        <w:t>o</w:t>
      </w:r>
      <w:r w:rsidRPr="00FE7DBD">
        <w:rPr>
          <w:rFonts w:ascii="Times New Roman" w:hAnsi="Times New Roman" w:cs="Times New Roman"/>
          <w:noProof/>
          <w:lang w:bidi="it-IT"/>
        </w:rPr>
        <w:t xml:space="preserve"> dalla </w:t>
      </w:r>
      <w:r w:rsidRPr="002C20EF">
        <w:rPr>
          <w:rFonts w:ascii="Times New Roman" w:hAnsi="Times New Roman" w:cs="Times New Roman"/>
          <w:i/>
          <w:iCs/>
          <w:noProof/>
          <w:lang w:bidi="it-IT"/>
        </w:rPr>
        <w:t>Standard Template</w:t>
      </w:r>
      <w:r w:rsidR="002C20EF" w:rsidRPr="002C20EF">
        <w:rPr>
          <w:rFonts w:ascii="Times New Roman" w:hAnsi="Times New Roman" w:cs="Times New Roman"/>
          <w:i/>
          <w:iCs/>
          <w:noProof/>
          <w:lang w:bidi="it-IT"/>
        </w:rPr>
        <w:t xml:space="preserve"> </w:t>
      </w:r>
      <w:r w:rsidRPr="002C20EF">
        <w:rPr>
          <w:rFonts w:ascii="Times New Roman" w:hAnsi="Times New Roman" w:cs="Times New Roman"/>
          <w:i/>
          <w:iCs/>
          <w:noProof/>
          <w:lang w:bidi="it-IT"/>
        </w:rPr>
        <w:t>Library</w:t>
      </w:r>
      <w:r w:rsidRPr="00FE7DBD">
        <w:rPr>
          <w:rFonts w:ascii="Times New Roman" w:hAnsi="Times New Roman" w:cs="Times New Roman"/>
          <w:noProof/>
          <w:lang w:bidi="it-IT"/>
        </w:rPr>
        <w:t>. In particolare,</w:t>
      </w:r>
      <w:r w:rsidR="002C20EF">
        <w:rPr>
          <w:rFonts w:ascii="Times New Roman" w:hAnsi="Times New Roman" w:cs="Times New Roman"/>
          <w:noProof/>
          <w:lang w:bidi="it-IT"/>
        </w:rPr>
        <w:t xml:space="preserve"> la classe ElettronicQueue ha due attributi di nome</w:t>
      </w:r>
      <w:r w:rsidR="002C20EF" w:rsidRPr="00263F65">
        <w:rPr>
          <w:rFonts w:ascii="Times New Roman" w:hAnsi="Times New Roman" w:cs="Times New Roman"/>
          <w:i/>
          <w:iCs/>
          <w:noProof/>
          <w:lang w:bidi="it-IT"/>
        </w:rPr>
        <w:t xml:space="preserve"> priority</w:t>
      </w:r>
      <w:r w:rsidR="002C20EF">
        <w:rPr>
          <w:rFonts w:ascii="Times New Roman" w:hAnsi="Times New Roman" w:cs="Times New Roman"/>
          <w:noProof/>
          <w:lang w:bidi="it-IT"/>
        </w:rPr>
        <w:t xml:space="preserve"> e </w:t>
      </w:r>
      <w:r w:rsidR="002C20EF" w:rsidRPr="00263F65">
        <w:rPr>
          <w:rFonts w:ascii="Times New Roman" w:hAnsi="Times New Roman" w:cs="Times New Roman"/>
          <w:i/>
          <w:iCs/>
          <w:noProof/>
          <w:lang w:bidi="it-IT"/>
        </w:rPr>
        <w:t>standard</w:t>
      </w:r>
      <w:r w:rsidR="002C20EF">
        <w:rPr>
          <w:rFonts w:ascii="Times New Roman" w:hAnsi="Times New Roman" w:cs="Times New Roman"/>
          <w:noProof/>
          <w:lang w:bidi="it-IT"/>
        </w:rPr>
        <w:t xml:space="preserve"> che rappresentano rispettivamente la coda dei Clienti con priorità alta e bassa. L’implementazione chiede di fornire la politica di confronto tra due </w:t>
      </w:r>
      <w:r w:rsidR="009E5E22">
        <w:rPr>
          <w:rFonts w:ascii="Times New Roman" w:hAnsi="Times New Roman" w:cs="Times New Roman"/>
          <w:noProof/>
          <w:lang w:bidi="it-IT"/>
        </w:rPr>
        <w:t>o</w:t>
      </w:r>
      <w:r w:rsidR="002C20EF">
        <w:rPr>
          <w:rFonts w:ascii="Times New Roman" w:hAnsi="Times New Roman" w:cs="Times New Roman"/>
          <w:noProof/>
          <w:lang w:bidi="it-IT"/>
        </w:rPr>
        <w:t xml:space="preserve">ggetti della </w:t>
      </w:r>
      <w:r w:rsidR="002C20EF" w:rsidRPr="00263F65">
        <w:rPr>
          <w:rFonts w:ascii="Times New Roman" w:hAnsi="Times New Roman" w:cs="Times New Roman"/>
          <w:i/>
          <w:iCs/>
          <w:noProof/>
          <w:lang w:bidi="it-IT"/>
        </w:rPr>
        <w:t>priority_queue</w:t>
      </w:r>
      <w:r w:rsidR="009E5E22">
        <w:rPr>
          <w:rFonts w:ascii="Times New Roman" w:hAnsi="Times New Roman" w:cs="Times New Roman"/>
          <w:noProof/>
          <w:lang w:bidi="it-IT"/>
        </w:rPr>
        <w:t xml:space="preserve">. A tale scopo è stata implementata la struct </w:t>
      </w:r>
      <w:r w:rsidR="009E5E22" w:rsidRPr="00263F65">
        <w:rPr>
          <w:rFonts w:ascii="Times New Roman" w:hAnsi="Times New Roman" w:cs="Times New Roman"/>
          <w:i/>
          <w:iCs/>
          <w:noProof/>
          <w:lang w:bidi="it-IT"/>
        </w:rPr>
        <w:t xml:space="preserve">CompareClient </w:t>
      </w:r>
      <w:r w:rsidR="009E5E22">
        <w:rPr>
          <w:rFonts w:ascii="Times New Roman" w:hAnsi="Times New Roman" w:cs="Times New Roman"/>
          <w:noProof/>
          <w:lang w:bidi="it-IT"/>
        </w:rPr>
        <w:t xml:space="preserve">nel file </w:t>
      </w:r>
      <w:r w:rsidR="009E5E22" w:rsidRPr="00263F65">
        <w:rPr>
          <w:rFonts w:ascii="Times New Roman" w:hAnsi="Times New Roman" w:cs="Times New Roman"/>
          <w:i/>
          <w:iCs/>
          <w:noProof/>
          <w:lang w:bidi="it-IT"/>
        </w:rPr>
        <w:t xml:space="preserve">Cliente.h </w:t>
      </w:r>
      <w:r w:rsidR="009E5E22">
        <w:rPr>
          <w:rFonts w:ascii="Times New Roman" w:hAnsi="Times New Roman" w:cs="Times New Roman"/>
          <w:noProof/>
          <w:lang w:bidi="it-IT"/>
        </w:rPr>
        <w:t xml:space="preserve">che contiene il metodo </w:t>
      </w:r>
      <w:r w:rsidR="009E5E22" w:rsidRPr="00263F65">
        <w:rPr>
          <w:rFonts w:ascii="Times New Roman" w:hAnsi="Times New Roman" w:cs="Times New Roman"/>
          <w:i/>
          <w:iCs/>
          <w:noProof/>
          <w:lang w:bidi="it-IT"/>
        </w:rPr>
        <w:t>operator()</w:t>
      </w:r>
      <w:r w:rsidR="009E5E22">
        <w:rPr>
          <w:rFonts w:ascii="Times New Roman" w:hAnsi="Times New Roman" w:cs="Times New Roman"/>
          <w:noProof/>
          <w:lang w:bidi="it-IT"/>
        </w:rPr>
        <w:t xml:space="preserve"> che confronta due Clienti. Il Cliente con</w:t>
      </w:r>
      <w:r w:rsidR="009E5E22" w:rsidRPr="00263F65">
        <w:rPr>
          <w:rFonts w:ascii="Times New Roman" w:hAnsi="Times New Roman" w:cs="Times New Roman"/>
          <w:i/>
          <w:iCs/>
          <w:noProof/>
          <w:lang w:bidi="it-IT"/>
        </w:rPr>
        <w:t xml:space="preserve"> TimeReq</w:t>
      </w:r>
      <w:r w:rsidR="009E5E22">
        <w:rPr>
          <w:rFonts w:ascii="Times New Roman" w:hAnsi="Times New Roman" w:cs="Times New Roman"/>
          <w:noProof/>
          <w:lang w:bidi="it-IT"/>
        </w:rPr>
        <w:t xml:space="preserve"> più basso va servito prima e sarà in cima alla </w:t>
      </w:r>
      <w:r w:rsidR="009E5E22" w:rsidRPr="00263F65">
        <w:rPr>
          <w:rFonts w:ascii="Times New Roman" w:hAnsi="Times New Roman" w:cs="Times New Roman"/>
          <w:i/>
          <w:iCs/>
          <w:noProof/>
          <w:lang w:bidi="it-IT"/>
        </w:rPr>
        <w:t>priority_queue</w:t>
      </w:r>
      <w:r w:rsidR="009E5E22">
        <w:rPr>
          <w:rFonts w:ascii="Times New Roman" w:hAnsi="Times New Roman" w:cs="Times New Roman"/>
          <w:noProof/>
          <w:lang w:bidi="it-IT"/>
        </w:rPr>
        <w:t>. Di seguito si riporta la struct CompareClient:</w:t>
      </w:r>
    </w:p>
    <w:p w14:paraId="4C530EBC" w14:textId="77777777" w:rsidR="00F95A8E" w:rsidRDefault="00F95A8E" w:rsidP="00FE7DBD">
      <w:pPr>
        <w:pStyle w:val="Contenuto"/>
        <w:rPr>
          <w:rFonts w:ascii="Times New Roman" w:hAnsi="Times New Roman" w:cs="Times New Roman"/>
          <w:noProof/>
          <w:lang w:bidi="it-IT"/>
        </w:rPr>
      </w:pPr>
    </w:p>
    <w:bookmarkStart w:id="6" w:name="_MON_1718119474"/>
    <w:bookmarkEnd w:id="6"/>
    <w:p w14:paraId="65FB66B9" w14:textId="6A0BB031" w:rsidR="009E5E22" w:rsidRDefault="00C2543C" w:rsidP="00FE7DBD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object w:dxaOrig="9638" w:dyaOrig="2569" w14:anchorId="0FF50EF8">
          <v:shape id="_x0000_i1031" type="#_x0000_t75" style="width:482.1pt;height:128.45pt" o:ole="">
            <v:imagedata r:id="rId22" o:title=""/>
          </v:shape>
          <o:OLEObject Type="Embed" ProgID="Word.OpenDocumentText.12" ShapeID="_x0000_i1031" DrawAspect="Content" ObjectID="_1718188458" r:id="rId23"/>
        </w:object>
      </w:r>
    </w:p>
    <w:p w14:paraId="6C0C58B7" w14:textId="493555C7" w:rsidR="00F95A8E" w:rsidRPr="00F95A8E" w:rsidRDefault="00F95A8E" w:rsidP="00F95A8E">
      <w:pPr>
        <w:pStyle w:val="Titolo2"/>
        <w:rPr>
          <w:noProof/>
          <w:lang w:bidi="it-IT"/>
        </w:rPr>
      </w:pPr>
      <w:r w:rsidRPr="00F95A8E">
        <w:rPr>
          <w:noProof/>
          <w:lang w:bidi="it-IT"/>
        </w:rPr>
        <w:lastRenderedPageBreak/>
        <w:t>Smart pointers:</w:t>
      </w:r>
      <w:r>
        <w:rPr>
          <w:noProof/>
          <w:lang w:bidi="it-IT"/>
        </w:rPr>
        <w:t>unique_</w:t>
      </w:r>
      <w:r w:rsidRPr="00F95A8E">
        <w:rPr>
          <w:noProof/>
          <w:lang w:bidi="it-IT"/>
        </w:rPr>
        <w:t>ptr</w:t>
      </w:r>
    </w:p>
    <w:p w14:paraId="406EFC21" w14:textId="55E54968" w:rsidR="00F95A8E" w:rsidRDefault="00F95A8E" w:rsidP="00F95A8E">
      <w:pPr>
        <w:pStyle w:val="Contenuto"/>
        <w:rPr>
          <w:rFonts w:ascii="Times New Roman" w:hAnsi="Times New Roman" w:cs="Times New Roman"/>
          <w:noProof/>
          <w:lang w:bidi="it-IT"/>
        </w:rPr>
      </w:pPr>
      <w:r w:rsidRPr="00F95A8E">
        <w:rPr>
          <w:rFonts w:ascii="Times New Roman" w:hAnsi="Times New Roman" w:cs="Times New Roman"/>
          <w:noProof/>
          <w:lang w:bidi="it-IT"/>
        </w:rPr>
        <w:t xml:space="preserve">Nel progetto realizzato, si </w:t>
      </w:r>
      <w:r w:rsidR="00C2543C">
        <w:rPr>
          <w:rFonts w:ascii="Times New Roman" w:hAnsi="Times New Roman" w:cs="Times New Roman"/>
          <w:noProof/>
          <w:lang w:bidi="it-IT"/>
        </w:rPr>
        <w:t>è ricorso all’utilizzo</w:t>
      </w:r>
      <w:r w:rsidRPr="00F95A8E">
        <w:rPr>
          <w:rFonts w:ascii="Times New Roman" w:hAnsi="Times New Roman" w:cs="Times New Roman"/>
          <w:noProof/>
          <w:lang w:bidi="it-IT"/>
        </w:rPr>
        <w:t xml:space="preserve"> degli </w:t>
      </w:r>
      <w:r w:rsidRPr="00263F65">
        <w:rPr>
          <w:rFonts w:ascii="Times New Roman" w:hAnsi="Times New Roman" w:cs="Times New Roman"/>
          <w:i/>
          <w:iCs/>
          <w:noProof/>
          <w:lang w:bidi="it-IT"/>
        </w:rPr>
        <w:t>smart pointers</w:t>
      </w:r>
      <w:r w:rsidRPr="00F95A8E">
        <w:rPr>
          <w:rFonts w:ascii="Times New Roman" w:hAnsi="Times New Roman" w:cs="Times New Roman"/>
          <w:noProof/>
          <w:lang w:bidi="it-IT"/>
        </w:rPr>
        <w:t xml:space="preserve"> per semplificare l</w:t>
      </w:r>
      <w:r w:rsidRPr="00F95A8E">
        <w:rPr>
          <w:rFonts w:ascii="Times New Roman" w:hAnsi="Times New Roman" w:cs="Times New Roman" w:hint="eastAsia"/>
          <w:noProof/>
          <w:lang w:bidi="it-IT"/>
        </w:rPr>
        <w:t>’</w:t>
      </w:r>
      <w:r w:rsidRPr="00F95A8E">
        <w:rPr>
          <w:rFonts w:ascii="Times New Roman" w:hAnsi="Times New Roman" w:cs="Times New Roman"/>
          <w:noProof/>
          <w:lang w:bidi="it-IT"/>
        </w:rPr>
        <w:t>utilizzo di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Pr="00F95A8E">
        <w:rPr>
          <w:rFonts w:ascii="Times New Roman" w:hAnsi="Times New Roman" w:cs="Times New Roman"/>
          <w:noProof/>
          <w:lang w:bidi="it-IT"/>
        </w:rPr>
        <w:t xml:space="preserve">puntatori agli oggetti che permettono di evitare problemi quali </w:t>
      </w:r>
      <w:r w:rsidRPr="00263F65">
        <w:rPr>
          <w:rFonts w:ascii="Times New Roman" w:hAnsi="Times New Roman" w:cs="Times New Roman"/>
          <w:i/>
          <w:iCs/>
          <w:noProof/>
          <w:lang w:bidi="it-IT"/>
        </w:rPr>
        <w:t>dangling pointers</w:t>
      </w:r>
      <w:r w:rsidRPr="00F95A8E">
        <w:rPr>
          <w:rFonts w:ascii="Times New Roman" w:hAnsi="Times New Roman" w:cs="Times New Roman"/>
          <w:noProof/>
          <w:lang w:bidi="it-IT"/>
        </w:rPr>
        <w:t xml:space="preserve"> </w:t>
      </w:r>
      <w:r w:rsidRPr="00263F65">
        <w:rPr>
          <w:rFonts w:ascii="Times New Roman" w:hAnsi="Times New Roman" w:cs="Times New Roman"/>
          <w:i/>
          <w:iCs/>
          <w:noProof/>
          <w:lang w:bidi="it-IT"/>
        </w:rPr>
        <w:t>e memory leaks</w:t>
      </w:r>
      <w:r w:rsidRPr="00F95A8E">
        <w:rPr>
          <w:rFonts w:ascii="Times New Roman" w:hAnsi="Times New Roman" w:cs="Times New Roman"/>
          <w:noProof/>
          <w:lang w:bidi="it-IT"/>
        </w:rPr>
        <w:t>,</w:t>
      </w:r>
      <w:r>
        <w:rPr>
          <w:rFonts w:ascii="Times New Roman" w:hAnsi="Times New Roman" w:cs="Times New Roman"/>
          <w:noProof/>
          <w:lang w:bidi="it-IT"/>
        </w:rPr>
        <w:t xml:space="preserve"> </w:t>
      </w:r>
      <w:r w:rsidRPr="00F95A8E">
        <w:rPr>
          <w:rFonts w:ascii="Times New Roman" w:hAnsi="Times New Roman" w:cs="Times New Roman"/>
          <w:noProof/>
          <w:lang w:bidi="it-IT"/>
        </w:rPr>
        <w:t>tipici dell</w:t>
      </w:r>
      <w:r>
        <w:rPr>
          <w:rFonts w:ascii="Times New Roman" w:hAnsi="Times New Roman" w:cs="Times New Roman"/>
          <w:noProof/>
          <w:lang w:bidi="it-IT"/>
        </w:rPr>
        <w:t>’</w:t>
      </w:r>
      <w:r w:rsidRPr="00F95A8E">
        <w:rPr>
          <w:rFonts w:ascii="Times New Roman" w:hAnsi="Times New Roman" w:cs="Times New Roman"/>
          <w:noProof/>
          <w:lang w:bidi="it-IT"/>
        </w:rPr>
        <w:t xml:space="preserve">utilizzo non corretto dei puntatori. In particolare, si </w:t>
      </w:r>
      <w:r w:rsidR="00C2543C">
        <w:rPr>
          <w:rFonts w:ascii="Times New Roman" w:hAnsi="Times New Roman" w:cs="Times New Roman"/>
          <w:noProof/>
          <w:lang w:bidi="it-IT"/>
        </w:rPr>
        <w:t xml:space="preserve">è utilizzato </w:t>
      </w:r>
      <w:r w:rsidR="00C2543C" w:rsidRPr="00263F65">
        <w:rPr>
          <w:rFonts w:ascii="Times New Roman" w:hAnsi="Times New Roman" w:cs="Times New Roman"/>
          <w:i/>
          <w:iCs/>
          <w:noProof/>
          <w:lang w:bidi="it-IT"/>
        </w:rPr>
        <w:t>l’unique_ptr</w:t>
      </w:r>
      <w:r w:rsidR="00C2543C">
        <w:rPr>
          <w:rFonts w:ascii="Times New Roman" w:hAnsi="Times New Roman" w:cs="Times New Roman"/>
          <w:noProof/>
          <w:lang w:bidi="it-IT"/>
        </w:rPr>
        <w:t xml:space="preserve"> per implementere l’</w:t>
      </w:r>
      <w:r w:rsidR="00C2543C" w:rsidRPr="00263F65">
        <w:rPr>
          <w:rFonts w:ascii="Times New Roman" w:hAnsi="Times New Roman" w:cs="Times New Roman"/>
          <w:i/>
          <w:iCs/>
          <w:noProof/>
          <w:lang w:bidi="it-IT"/>
        </w:rPr>
        <w:t>ElettronicQueue</w:t>
      </w:r>
      <w:r w:rsidR="00C2543C">
        <w:rPr>
          <w:rFonts w:ascii="Times New Roman" w:hAnsi="Times New Roman" w:cs="Times New Roman"/>
          <w:noProof/>
          <w:lang w:bidi="it-IT"/>
        </w:rPr>
        <w:t xml:space="preserve">. </w:t>
      </w:r>
      <w:r w:rsidRPr="00F95A8E">
        <w:rPr>
          <w:rFonts w:ascii="Times New Roman" w:hAnsi="Times New Roman" w:cs="Times New Roman"/>
          <w:noProof/>
          <w:lang w:bidi="it-IT"/>
        </w:rPr>
        <w:t>In questo modo,</w:t>
      </w:r>
      <w:r w:rsidR="00C2543C">
        <w:rPr>
          <w:rFonts w:ascii="Times New Roman" w:hAnsi="Times New Roman" w:cs="Times New Roman"/>
          <w:noProof/>
          <w:lang w:bidi="it-IT"/>
        </w:rPr>
        <w:t xml:space="preserve"> non</w:t>
      </w:r>
      <w:r w:rsidRPr="00F95A8E">
        <w:rPr>
          <w:rFonts w:ascii="Times New Roman" w:hAnsi="Times New Roman" w:cs="Times New Roman"/>
          <w:noProof/>
          <w:lang w:bidi="it-IT"/>
        </w:rPr>
        <w:t xml:space="preserve"> p</w:t>
      </w:r>
      <w:r w:rsidR="00C2543C">
        <w:rPr>
          <w:rFonts w:ascii="Times New Roman" w:hAnsi="Times New Roman" w:cs="Times New Roman"/>
          <w:noProof/>
          <w:lang w:bidi="it-IT"/>
        </w:rPr>
        <w:t xml:space="preserve">uò </w:t>
      </w:r>
      <w:r w:rsidRPr="00F95A8E">
        <w:rPr>
          <w:rFonts w:ascii="Times New Roman" w:hAnsi="Times New Roman" w:cs="Times New Roman"/>
          <w:noProof/>
          <w:lang w:bidi="it-IT"/>
        </w:rPr>
        <w:t>essere</w:t>
      </w:r>
      <w:r w:rsidR="00C2543C">
        <w:rPr>
          <w:rFonts w:ascii="Times New Roman" w:hAnsi="Times New Roman" w:cs="Times New Roman"/>
          <w:noProof/>
          <w:lang w:bidi="it-IT"/>
        </w:rPr>
        <w:t xml:space="preserve"> </w:t>
      </w:r>
      <w:r w:rsidRPr="00F95A8E">
        <w:rPr>
          <w:rFonts w:ascii="Times New Roman" w:hAnsi="Times New Roman" w:cs="Times New Roman"/>
          <w:noProof/>
          <w:lang w:bidi="it-IT"/>
        </w:rPr>
        <w:t>copiat</w:t>
      </w:r>
      <w:r w:rsidR="00C2543C">
        <w:rPr>
          <w:rFonts w:ascii="Times New Roman" w:hAnsi="Times New Roman" w:cs="Times New Roman"/>
          <w:noProof/>
          <w:lang w:bidi="it-IT"/>
        </w:rPr>
        <w:t>o</w:t>
      </w:r>
      <w:r w:rsidRPr="00F95A8E">
        <w:rPr>
          <w:rFonts w:ascii="Times New Roman" w:hAnsi="Times New Roman" w:cs="Times New Roman"/>
          <w:noProof/>
          <w:lang w:bidi="it-IT"/>
        </w:rPr>
        <w:t xml:space="preserve"> </w:t>
      </w:r>
      <w:r w:rsidR="00C2543C">
        <w:rPr>
          <w:rFonts w:ascii="Times New Roman" w:hAnsi="Times New Roman" w:cs="Times New Roman"/>
          <w:noProof/>
          <w:lang w:bidi="it-IT"/>
        </w:rPr>
        <w:t>o</w:t>
      </w:r>
      <w:r w:rsidRPr="00F95A8E">
        <w:rPr>
          <w:rFonts w:ascii="Times New Roman" w:hAnsi="Times New Roman" w:cs="Times New Roman"/>
          <w:noProof/>
          <w:lang w:bidi="it-IT"/>
        </w:rPr>
        <w:t xml:space="preserve"> passat</w:t>
      </w:r>
      <w:r w:rsidR="00C2543C">
        <w:rPr>
          <w:rFonts w:ascii="Times New Roman" w:hAnsi="Times New Roman" w:cs="Times New Roman"/>
          <w:noProof/>
          <w:lang w:bidi="it-IT"/>
        </w:rPr>
        <w:t>o</w:t>
      </w:r>
      <w:r w:rsidRPr="00F95A8E">
        <w:rPr>
          <w:rFonts w:ascii="Times New Roman" w:hAnsi="Times New Roman" w:cs="Times New Roman"/>
          <w:noProof/>
          <w:lang w:bidi="it-IT"/>
        </w:rPr>
        <w:t xml:space="preserve"> </w:t>
      </w:r>
      <w:r w:rsidR="00C2543C">
        <w:rPr>
          <w:rFonts w:ascii="Times New Roman" w:hAnsi="Times New Roman" w:cs="Times New Roman"/>
          <w:noProof/>
          <w:lang w:bidi="it-IT"/>
        </w:rPr>
        <w:t xml:space="preserve">per </w:t>
      </w:r>
      <w:r w:rsidRPr="00F95A8E">
        <w:rPr>
          <w:rFonts w:ascii="Times New Roman" w:hAnsi="Times New Roman" w:cs="Times New Roman"/>
          <w:noProof/>
          <w:lang w:bidi="it-IT"/>
        </w:rPr>
        <w:t>parametri ai metodi.</w:t>
      </w:r>
      <w:r w:rsidR="00C2543C">
        <w:rPr>
          <w:rFonts w:ascii="Times New Roman" w:hAnsi="Times New Roman" w:cs="Times New Roman"/>
          <w:noProof/>
          <w:lang w:bidi="it-IT"/>
        </w:rPr>
        <w:t xml:space="preserve"> Tale vincolo non è una limitazione in quanto tutti i metodi che operano sull clase </w:t>
      </w:r>
      <w:r w:rsidR="00C2543C" w:rsidRPr="00263F65">
        <w:rPr>
          <w:rFonts w:ascii="Times New Roman" w:hAnsi="Times New Roman" w:cs="Times New Roman"/>
          <w:i/>
          <w:iCs/>
          <w:noProof/>
          <w:lang w:bidi="it-IT"/>
        </w:rPr>
        <w:t>ElettronicQueue</w:t>
      </w:r>
      <w:r w:rsidR="00C2543C">
        <w:rPr>
          <w:rFonts w:ascii="Times New Roman" w:hAnsi="Times New Roman" w:cs="Times New Roman"/>
          <w:noProof/>
          <w:lang w:bidi="it-IT"/>
        </w:rPr>
        <w:t xml:space="preserve"> hanno gli argomenti passati per parametro.</w:t>
      </w:r>
    </w:p>
    <w:bookmarkStart w:id="7" w:name="_MON_1718120218"/>
    <w:bookmarkEnd w:id="7"/>
    <w:p w14:paraId="583E10A4" w14:textId="51BC9733" w:rsidR="00AF6FDA" w:rsidRPr="00F95A8E" w:rsidRDefault="0051753F" w:rsidP="00F95A8E">
      <w:pPr>
        <w:pStyle w:val="Contenuto"/>
        <w:rPr>
          <w:rFonts w:ascii="Times New Roman" w:hAnsi="Times New Roman" w:cs="Times New Roman"/>
          <w:noProof/>
          <w:lang w:bidi="it-IT"/>
        </w:rPr>
      </w:pPr>
      <w:r>
        <w:rPr>
          <w:rFonts w:ascii="Times New Roman" w:hAnsi="Times New Roman" w:cs="Times New Roman"/>
          <w:noProof/>
          <w:lang w:bidi="it-IT"/>
        </w:rPr>
        <w:object w:dxaOrig="9781" w:dyaOrig="1541" w14:anchorId="79A7289F">
          <v:shape id="_x0000_i1032" type="#_x0000_t75" style="width:489pt;height:77.2pt" o:ole="">
            <v:imagedata r:id="rId24" o:title=""/>
          </v:shape>
          <o:OLEObject Type="Embed" ProgID="Word.OpenDocumentText.12" ShapeID="_x0000_i1032" DrawAspect="Content" ObjectID="_1718188459" r:id="rId25"/>
        </w:object>
      </w:r>
    </w:p>
    <w:sectPr w:rsidR="00AF6FDA" w:rsidRPr="00F95A8E" w:rsidSect="00B970B2">
      <w:headerReference w:type="default" r:id="rId26"/>
      <w:footerReference w:type="default" r:id="rId27"/>
      <w:pgSz w:w="11906" w:h="16838" w:code="9"/>
      <w:pgMar w:top="1560" w:right="936" w:bottom="1276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2910" w14:textId="77777777" w:rsidR="009642F5" w:rsidRDefault="009642F5">
      <w:r>
        <w:separator/>
      </w:r>
    </w:p>
    <w:p w14:paraId="21503177" w14:textId="77777777" w:rsidR="009642F5" w:rsidRDefault="009642F5"/>
  </w:endnote>
  <w:endnote w:type="continuationSeparator" w:id="0">
    <w:p w14:paraId="6D725A4C" w14:textId="77777777" w:rsidR="009642F5" w:rsidRDefault="009642F5">
      <w:r>
        <w:continuationSeparator/>
      </w:r>
    </w:p>
    <w:p w14:paraId="56FEFD89" w14:textId="77777777" w:rsidR="009642F5" w:rsidRDefault="009642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498CFA79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4071DC7B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F2D5" w14:textId="77777777" w:rsidR="009642F5" w:rsidRDefault="009642F5">
      <w:r>
        <w:separator/>
      </w:r>
    </w:p>
    <w:p w14:paraId="0F84CC98" w14:textId="77777777" w:rsidR="009642F5" w:rsidRDefault="009642F5"/>
  </w:footnote>
  <w:footnote w:type="continuationSeparator" w:id="0">
    <w:p w14:paraId="28F89CFC" w14:textId="77777777" w:rsidR="009642F5" w:rsidRDefault="009642F5">
      <w:r>
        <w:continuationSeparator/>
      </w:r>
    </w:p>
    <w:p w14:paraId="64AB3740" w14:textId="77777777" w:rsidR="009642F5" w:rsidRDefault="009642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5C2A668" w14:textId="77777777" w:rsidTr="005433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082A75" w:themeColor="text2"/>
            <w:right w:val="nil"/>
          </w:tcBorders>
        </w:tcPr>
        <w:p w14:paraId="3DC47B80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0776B382" w14:textId="77777777" w:rsidR="00D077E9" w:rsidRDefault="00D077E9" w:rsidP="00543394">
    <w:pPr>
      <w:pStyle w:val="Intestazione"/>
      <w:shd w:val="clear" w:color="auto" w:fill="FFFFFF" w:themeFill="background1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D2"/>
    <w:multiLevelType w:val="hybridMultilevel"/>
    <w:tmpl w:val="8AE01742"/>
    <w:lvl w:ilvl="0" w:tplc="9D94C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47A09"/>
    <w:multiLevelType w:val="hybridMultilevel"/>
    <w:tmpl w:val="BFF0DC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35F8"/>
    <w:multiLevelType w:val="hybridMultilevel"/>
    <w:tmpl w:val="654ED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D09A0"/>
    <w:multiLevelType w:val="hybridMultilevel"/>
    <w:tmpl w:val="FC444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77E7B"/>
    <w:multiLevelType w:val="hybridMultilevel"/>
    <w:tmpl w:val="004CD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B2064"/>
    <w:multiLevelType w:val="hybridMultilevel"/>
    <w:tmpl w:val="309A1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94493"/>
    <w:multiLevelType w:val="hybridMultilevel"/>
    <w:tmpl w:val="0AB04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32C28"/>
    <w:multiLevelType w:val="hybridMultilevel"/>
    <w:tmpl w:val="6C184244"/>
    <w:lvl w:ilvl="0" w:tplc="D1D20D1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C31B0"/>
    <w:multiLevelType w:val="hybridMultilevel"/>
    <w:tmpl w:val="6276B368"/>
    <w:lvl w:ilvl="0" w:tplc="D1D20D1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A2859"/>
    <w:multiLevelType w:val="hybridMultilevel"/>
    <w:tmpl w:val="447CB42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2E76BC"/>
    <w:multiLevelType w:val="hybridMultilevel"/>
    <w:tmpl w:val="453C6C42"/>
    <w:lvl w:ilvl="0" w:tplc="0410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1" w15:restartNumberingAfterBreak="0">
    <w:nsid w:val="740522F9"/>
    <w:multiLevelType w:val="hybridMultilevel"/>
    <w:tmpl w:val="DCE6FB2A"/>
    <w:lvl w:ilvl="0" w:tplc="D1D20D1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E6798"/>
    <w:multiLevelType w:val="hybridMultilevel"/>
    <w:tmpl w:val="01B60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395736">
    <w:abstractNumId w:val="0"/>
  </w:num>
  <w:num w:numId="2" w16cid:durableId="1916865012">
    <w:abstractNumId w:val="8"/>
  </w:num>
  <w:num w:numId="3" w16cid:durableId="1212618332">
    <w:abstractNumId w:val="11"/>
  </w:num>
  <w:num w:numId="4" w16cid:durableId="469590030">
    <w:abstractNumId w:val="7"/>
  </w:num>
  <w:num w:numId="5" w16cid:durableId="522784271">
    <w:abstractNumId w:val="3"/>
  </w:num>
  <w:num w:numId="6" w16cid:durableId="1997685138">
    <w:abstractNumId w:val="1"/>
  </w:num>
  <w:num w:numId="7" w16cid:durableId="855385232">
    <w:abstractNumId w:val="9"/>
  </w:num>
  <w:num w:numId="8" w16cid:durableId="1922788823">
    <w:abstractNumId w:val="5"/>
  </w:num>
  <w:num w:numId="9" w16cid:durableId="839004172">
    <w:abstractNumId w:val="10"/>
  </w:num>
  <w:num w:numId="10" w16cid:durableId="276839691">
    <w:abstractNumId w:val="2"/>
  </w:num>
  <w:num w:numId="11" w16cid:durableId="1364792694">
    <w:abstractNumId w:val="12"/>
  </w:num>
  <w:num w:numId="12" w16cid:durableId="1796101202">
    <w:abstractNumId w:val="4"/>
  </w:num>
  <w:num w:numId="13" w16cid:durableId="1187672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5E"/>
    <w:rsid w:val="000072DF"/>
    <w:rsid w:val="00011FF3"/>
    <w:rsid w:val="000244BF"/>
    <w:rsid w:val="0002482E"/>
    <w:rsid w:val="00032B59"/>
    <w:rsid w:val="00034777"/>
    <w:rsid w:val="00047685"/>
    <w:rsid w:val="00050324"/>
    <w:rsid w:val="0006111A"/>
    <w:rsid w:val="00062B67"/>
    <w:rsid w:val="000A0150"/>
    <w:rsid w:val="000A72A3"/>
    <w:rsid w:val="000C4A1E"/>
    <w:rsid w:val="000D10E0"/>
    <w:rsid w:val="000E63C9"/>
    <w:rsid w:val="00101501"/>
    <w:rsid w:val="001157C1"/>
    <w:rsid w:val="001221F7"/>
    <w:rsid w:val="00130E9D"/>
    <w:rsid w:val="001334B8"/>
    <w:rsid w:val="00142053"/>
    <w:rsid w:val="001470E7"/>
    <w:rsid w:val="00150A6D"/>
    <w:rsid w:val="00157943"/>
    <w:rsid w:val="00166E33"/>
    <w:rsid w:val="001714AA"/>
    <w:rsid w:val="00171A03"/>
    <w:rsid w:val="00173A3B"/>
    <w:rsid w:val="00185B35"/>
    <w:rsid w:val="001907A4"/>
    <w:rsid w:val="001D59A5"/>
    <w:rsid w:val="001F0D57"/>
    <w:rsid w:val="001F2BC8"/>
    <w:rsid w:val="001F5F6B"/>
    <w:rsid w:val="001F7BE2"/>
    <w:rsid w:val="00243EBC"/>
    <w:rsid w:val="00246A35"/>
    <w:rsid w:val="00251F5D"/>
    <w:rsid w:val="0025513B"/>
    <w:rsid w:val="00263F65"/>
    <w:rsid w:val="00284348"/>
    <w:rsid w:val="002A632F"/>
    <w:rsid w:val="002C18C7"/>
    <w:rsid w:val="002C20EF"/>
    <w:rsid w:val="002C4D16"/>
    <w:rsid w:val="002C6994"/>
    <w:rsid w:val="002D58B9"/>
    <w:rsid w:val="002E10A1"/>
    <w:rsid w:val="002F43CF"/>
    <w:rsid w:val="002F51F5"/>
    <w:rsid w:val="002F5F49"/>
    <w:rsid w:val="00312137"/>
    <w:rsid w:val="003210FD"/>
    <w:rsid w:val="00330359"/>
    <w:rsid w:val="0033762F"/>
    <w:rsid w:val="00347941"/>
    <w:rsid w:val="00360494"/>
    <w:rsid w:val="00366C7E"/>
    <w:rsid w:val="003834D3"/>
    <w:rsid w:val="00384EA3"/>
    <w:rsid w:val="00385D5D"/>
    <w:rsid w:val="00391FE4"/>
    <w:rsid w:val="003A3481"/>
    <w:rsid w:val="003A39A1"/>
    <w:rsid w:val="003A4587"/>
    <w:rsid w:val="003A6D06"/>
    <w:rsid w:val="003C2191"/>
    <w:rsid w:val="003C2684"/>
    <w:rsid w:val="003D1E07"/>
    <w:rsid w:val="003D3863"/>
    <w:rsid w:val="00410981"/>
    <w:rsid w:val="004110DE"/>
    <w:rsid w:val="0044085A"/>
    <w:rsid w:val="00440969"/>
    <w:rsid w:val="004556BA"/>
    <w:rsid w:val="00483610"/>
    <w:rsid w:val="004A3261"/>
    <w:rsid w:val="004B21A5"/>
    <w:rsid w:val="005037F0"/>
    <w:rsid w:val="00516A86"/>
    <w:rsid w:val="0051753F"/>
    <w:rsid w:val="005275F6"/>
    <w:rsid w:val="005337EE"/>
    <w:rsid w:val="0054282C"/>
    <w:rsid w:val="00543394"/>
    <w:rsid w:val="005457AC"/>
    <w:rsid w:val="005514B4"/>
    <w:rsid w:val="00561435"/>
    <w:rsid w:val="0056228F"/>
    <w:rsid w:val="00572102"/>
    <w:rsid w:val="00575281"/>
    <w:rsid w:val="00584F89"/>
    <w:rsid w:val="00592B70"/>
    <w:rsid w:val="005D4AD4"/>
    <w:rsid w:val="005D79AE"/>
    <w:rsid w:val="005E0DD5"/>
    <w:rsid w:val="005F0892"/>
    <w:rsid w:val="005F1BB0"/>
    <w:rsid w:val="00601DA2"/>
    <w:rsid w:val="00604AD2"/>
    <w:rsid w:val="00614F03"/>
    <w:rsid w:val="006225C2"/>
    <w:rsid w:val="0063250F"/>
    <w:rsid w:val="0064398A"/>
    <w:rsid w:val="00647676"/>
    <w:rsid w:val="00656C4D"/>
    <w:rsid w:val="00673766"/>
    <w:rsid w:val="006817DF"/>
    <w:rsid w:val="00682B44"/>
    <w:rsid w:val="006A58E2"/>
    <w:rsid w:val="006B2179"/>
    <w:rsid w:val="006B2F78"/>
    <w:rsid w:val="006E1758"/>
    <w:rsid w:val="006E5716"/>
    <w:rsid w:val="006E5724"/>
    <w:rsid w:val="006E5F1F"/>
    <w:rsid w:val="0070313B"/>
    <w:rsid w:val="00723377"/>
    <w:rsid w:val="007302B3"/>
    <w:rsid w:val="00730733"/>
    <w:rsid w:val="00730E3A"/>
    <w:rsid w:val="007353E5"/>
    <w:rsid w:val="00736AAF"/>
    <w:rsid w:val="00746F41"/>
    <w:rsid w:val="00752165"/>
    <w:rsid w:val="00756A35"/>
    <w:rsid w:val="00765B2A"/>
    <w:rsid w:val="00773F32"/>
    <w:rsid w:val="00783A34"/>
    <w:rsid w:val="007957F2"/>
    <w:rsid w:val="007A5107"/>
    <w:rsid w:val="007C6B52"/>
    <w:rsid w:val="007D16C5"/>
    <w:rsid w:val="007D75F6"/>
    <w:rsid w:val="007E5449"/>
    <w:rsid w:val="007F618B"/>
    <w:rsid w:val="0082499E"/>
    <w:rsid w:val="00830605"/>
    <w:rsid w:val="008323BC"/>
    <w:rsid w:val="00832709"/>
    <w:rsid w:val="008416F1"/>
    <w:rsid w:val="008537C9"/>
    <w:rsid w:val="00862FE4"/>
    <w:rsid w:val="0086389A"/>
    <w:rsid w:val="008754B1"/>
    <w:rsid w:val="0087605E"/>
    <w:rsid w:val="00897576"/>
    <w:rsid w:val="008B1FEE"/>
    <w:rsid w:val="008E168E"/>
    <w:rsid w:val="008E2299"/>
    <w:rsid w:val="008E2769"/>
    <w:rsid w:val="008F38B4"/>
    <w:rsid w:val="008F3D03"/>
    <w:rsid w:val="008F5AC4"/>
    <w:rsid w:val="00903C32"/>
    <w:rsid w:val="00916B16"/>
    <w:rsid w:val="009173B9"/>
    <w:rsid w:val="00917ACB"/>
    <w:rsid w:val="0093335D"/>
    <w:rsid w:val="0093613E"/>
    <w:rsid w:val="00942927"/>
    <w:rsid w:val="00943026"/>
    <w:rsid w:val="00946061"/>
    <w:rsid w:val="00946895"/>
    <w:rsid w:val="00947BBF"/>
    <w:rsid w:val="009642F5"/>
    <w:rsid w:val="00966B81"/>
    <w:rsid w:val="0098188F"/>
    <w:rsid w:val="0099192D"/>
    <w:rsid w:val="009936EF"/>
    <w:rsid w:val="009955B1"/>
    <w:rsid w:val="009B6A6B"/>
    <w:rsid w:val="009C5E62"/>
    <w:rsid w:val="009C7720"/>
    <w:rsid w:val="009D329F"/>
    <w:rsid w:val="009E5621"/>
    <w:rsid w:val="009E5E22"/>
    <w:rsid w:val="009E6C13"/>
    <w:rsid w:val="009F4F88"/>
    <w:rsid w:val="009F73E3"/>
    <w:rsid w:val="00A12C06"/>
    <w:rsid w:val="00A23AFA"/>
    <w:rsid w:val="00A31B3E"/>
    <w:rsid w:val="00A36027"/>
    <w:rsid w:val="00A40460"/>
    <w:rsid w:val="00A405F4"/>
    <w:rsid w:val="00A50705"/>
    <w:rsid w:val="00A51185"/>
    <w:rsid w:val="00A532F3"/>
    <w:rsid w:val="00A714A4"/>
    <w:rsid w:val="00A76A31"/>
    <w:rsid w:val="00A80C99"/>
    <w:rsid w:val="00A8489E"/>
    <w:rsid w:val="00A85871"/>
    <w:rsid w:val="00A94000"/>
    <w:rsid w:val="00AB02A7"/>
    <w:rsid w:val="00AB1B80"/>
    <w:rsid w:val="00AC29F3"/>
    <w:rsid w:val="00AF6FDA"/>
    <w:rsid w:val="00B17344"/>
    <w:rsid w:val="00B231E5"/>
    <w:rsid w:val="00B37611"/>
    <w:rsid w:val="00B51C14"/>
    <w:rsid w:val="00B66195"/>
    <w:rsid w:val="00B66F52"/>
    <w:rsid w:val="00B70DB8"/>
    <w:rsid w:val="00B81ACE"/>
    <w:rsid w:val="00B970B2"/>
    <w:rsid w:val="00BB06D8"/>
    <w:rsid w:val="00BC4ECE"/>
    <w:rsid w:val="00C02B87"/>
    <w:rsid w:val="00C0429A"/>
    <w:rsid w:val="00C06E36"/>
    <w:rsid w:val="00C2543C"/>
    <w:rsid w:val="00C25AB6"/>
    <w:rsid w:val="00C30F6B"/>
    <w:rsid w:val="00C35E1C"/>
    <w:rsid w:val="00C4086D"/>
    <w:rsid w:val="00C719C9"/>
    <w:rsid w:val="00C72DD5"/>
    <w:rsid w:val="00CA1896"/>
    <w:rsid w:val="00CA755E"/>
    <w:rsid w:val="00CB5682"/>
    <w:rsid w:val="00CB5B28"/>
    <w:rsid w:val="00CC3F16"/>
    <w:rsid w:val="00CE153F"/>
    <w:rsid w:val="00CE1F07"/>
    <w:rsid w:val="00CF5371"/>
    <w:rsid w:val="00D02F3A"/>
    <w:rsid w:val="00D0323A"/>
    <w:rsid w:val="00D042FB"/>
    <w:rsid w:val="00D0476E"/>
    <w:rsid w:val="00D0559F"/>
    <w:rsid w:val="00D077E9"/>
    <w:rsid w:val="00D23E02"/>
    <w:rsid w:val="00D31734"/>
    <w:rsid w:val="00D37D40"/>
    <w:rsid w:val="00D428A4"/>
    <w:rsid w:val="00D42CB7"/>
    <w:rsid w:val="00D5413D"/>
    <w:rsid w:val="00D550AE"/>
    <w:rsid w:val="00D570A9"/>
    <w:rsid w:val="00D5723B"/>
    <w:rsid w:val="00D658DE"/>
    <w:rsid w:val="00D672A3"/>
    <w:rsid w:val="00D70D02"/>
    <w:rsid w:val="00D770C7"/>
    <w:rsid w:val="00D804B3"/>
    <w:rsid w:val="00D86945"/>
    <w:rsid w:val="00D870F1"/>
    <w:rsid w:val="00D90290"/>
    <w:rsid w:val="00D9054A"/>
    <w:rsid w:val="00DB4CCC"/>
    <w:rsid w:val="00DB54FE"/>
    <w:rsid w:val="00DD152F"/>
    <w:rsid w:val="00DE213F"/>
    <w:rsid w:val="00DE7BBA"/>
    <w:rsid w:val="00DF027C"/>
    <w:rsid w:val="00DF2580"/>
    <w:rsid w:val="00E00A32"/>
    <w:rsid w:val="00E0666A"/>
    <w:rsid w:val="00E076CD"/>
    <w:rsid w:val="00E22ACD"/>
    <w:rsid w:val="00E45802"/>
    <w:rsid w:val="00E620B0"/>
    <w:rsid w:val="00E63886"/>
    <w:rsid w:val="00E708E4"/>
    <w:rsid w:val="00E81B40"/>
    <w:rsid w:val="00EB301E"/>
    <w:rsid w:val="00EC1370"/>
    <w:rsid w:val="00EC5B1E"/>
    <w:rsid w:val="00EC7465"/>
    <w:rsid w:val="00EE1641"/>
    <w:rsid w:val="00EF555B"/>
    <w:rsid w:val="00F027BB"/>
    <w:rsid w:val="00F04081"/>
    <w:rsid w:val="00F11DCF"/>
    <w:rsid w:val="00F13A73"/>
    <w:rsid w:val="00F162EA"/>
    <w:rsid w:val="00F204DA"/>
    <w:rsid w:val="00F52D27"/>
    <w:rsid w:val="00F83527"/>
    <w:rsid w:val="00F83E9E"/>
    <w:rsid w:val="00F930A9"/>
    <w:rsid w:val="00F95A8E"/>
    <w:rsid w:val="00FB52F6"/>
    <w:rsid w:val="00FD583F"/>
    <w:rsid w:val="00FD7488"/>
    <w:rsid w:val="00FE7DBD"/>
    <w:rsid w:val="00FF16B4"/>
    <w:rsid w:val="00FF29DA"/>
    <w:rsid w:val="00FF44A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929A3"/>
  <w15:docId w15:val="{7B159C0F-B02B-4C8C-8866-E2C02A5C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3210FD"/>
    <w:rPr>
      <w:b w:val="0"/>
      <w:color w:val="0F0D29" w:themeColor="text1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3210FD"/>
    <w:rPr>
      <w:rFonts w:eastAsiaTheme="minorEastAsia"/>
      <w:color w:val="0F0D29" w:themeColor="text1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CA755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0072D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0072DF"/>
    <w:pPr>
      <w:spacing w:after="160" w:line="240" w:lineRule="auto"/>
    </w:pPr>
    <w:rPr>
      <w:rFonts w:eastAsiaTheme="minorHAnsi"/>
      <w:b w:val="0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072D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072DF"/>
    <w:pPr>
      <w:spacing w:after="0"/>
    </w:pPr>
    <w:rPr>
      <w:rFonts w:eastAsiaTheme="minorEastAsia"/>
      <w:b/>
      <w:bCs/>
      <w:color w:val="082A75" w:themeColor="text2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072DF"/>
    <w:rPr>
      <w:rFonts w:eastAsiaTheme="minorEastAsia"/>
      <w:b/>
      <w:bCs/>
      <w:color w:val="082A75" w:themeColor="text2"/>
      <w:sz w:val="20"/>
      <w:szCs w:val="20"/>
    </w:rPr>
  </w:style>
  <w:style w:type="paragraph" w:styleId="Didascalia">
    <w:name w:val="caption"/>
    <w:basedOn w:val="Normale"/>
    <w:next w:val="Normale"/>
    <w:uiPriority w:val="99"/>
    <w:unhideWhenUsed/>
    <w:rsid w:val="00483610"/>
    <w:pPr>
      <w:spacing w:after="200" w:line="240" w:lineRule="auto"/>
    </w:pPr>
    <w:rPr>
      <w:i/>
      <w:iCs/>
      <w:sz w:val="18"/>
      <w:szCs w:val="18"/>
    </w:rPr>
  </w:style>
  <w:style w:type="character" w:styleId="Menzione">
    <w:name w:val="Mention"/>
    <w:basedOn w:val="Carpredefinitoparagrafo"/>
    <w:uiPriority w:val="99"/>
    <w:unhideWhenUsed/>
    <w:rsid w:val="00251F5D"/>
    <w:rPr>
      <w:color w:val="2B579A"/>
      <w:shd w:val="clear" w:color="auto" w:fill="E1DFDD"/>
    </w:rPr>
  </w:style>
  <w:style w:type="table" w:styleId="Tabellasemplice-1">
    <w:name w:val="Plain Table 1"/>
    <w:basedOn w:val="Tabellanormale"/>
    <w:uiPriority w:val="41"/>
    <w:rsid w:val="00D572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63250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FF29D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2C4D1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39"/>
    <w:rsid w:val="002A632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39"/>
    <w:rsid w:val="00D02F3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39"/>
    <w:rsid w:val="008754B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kht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8D882927434DAEA0018355CF1A43B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5C19C4E-8828-4932-BAA5-7B5F1180F8F2}"/>
      </w:docPartPr>
      <w:docPartBody>
        <w:p w:rsidR="002A55F5" w:rsidRDefault="00EA7AF8">
          <w:pPr>
            <w:pStyle w:val="CC8D882927434DAEA0018355CF1A43BF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86789E907C674859A7FECB224B83B24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5CD6765-80E2-431B-A8BA-4A39186CBACD}"/>
      </w:docPartPr>
      <w:docPartBody>
        <w:p w:rsidR="002A55F5" w:rsidRDefault="00351B7A" w:rsidP="00351B7A">
          <w:pPr>
            <w:pStyle w:val="86789E907C674859A7FECB224B83B24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7A"/>
    <w:rsid w:val="00030EDB"/>
    <w:rsid w:val="000F4192"/>
    <w:rsid w:val="00147F68"/>
    <w:rsid w:val="00221423"/>
    <w:rsid w:val="00290296"/>
    <w:rsid w:val="002A55F5"/>
    <w:rsid w:val="00351B7A"/>
    <w:rsid w:val="004B4E53"/>
    <w:rsid w:val="00534DE7"/>
    <w:rsid w:val="009719AC"/>
    <w:rsid w:val="00B920FE"/>
    <w:rsid w:val="00BA00BB"/>
    <w:rsid w:val="00E57F99"/>
    <w:rsid w:val="00E74F7A"/>
    <w:rsid w:val="00EA7AF8"/>
    <w:rsid w:val="00F2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CC8D882927434DAEA0018355CF1A43BF">
    <w:name w:val="CC8D882927434DAEA0018355CF1A43BF"/>
  </w:style>
  <w:style w:type="paragraph" w:customStyle="1" w:styleId="86789E907C674859A7FECB224B83B241">
    <w:name w:val="86789E907C674859A7FECB224B83B241"/>
    <w:rsid w:val="00351B7A"/>
  </w:style>
  <w:style w:type="character" w:styleId="Testosegnaposto">
    <w:name w:val="Placeholder Text"/>
    <w:basedOn w:val="Carpredefinitoparagrafo"/>
    <w:uiPriority w:val="99"/>
    <w:unhideWhenUsed/>
    <w:rsid w:val="00BA00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4EA1F-9C6E-4A1A-868F-CADF2D14B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 </Template>
  <TotalTime>324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Bik On Fire</dc:creator>
  <cp:keywords/>
  <cp:lastModifiedBy>Nicola Zambelli</cp:lastModifiedBy>
  <cp:revision>28</cp:revision>
  <cp:lastPrinted>2006-08-01T17:47:00Z</cp:lastPrinted>
  <dcterms:created xsi:type="dcterms:W3CDTF">2022-05-04T17:00:00Z</dcterms:created>
  <dcterms:modified xsi:type="dcterms:W3CDTF">2022-07-01T11:48:00Z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