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5478A290" w:rsidR="009012C1" w:rsidRDefault="009E5951">
      <w:pPr>
        <w:spacing w:after="0"/>
        <w:jc w:val="left"/>
        <w:rPr>
          <w:rFonts w:cs="Arial"/>
          <w:sz w:val="32"/>
          <w:szCs w:val="32"/>
        </w:rPr>
      </w:pPr>
      <w:r>
        <w:rPr>
          <w:rFonts w:cs="Arial"/>
          <w:sz w:val="32"/>
          <w:szCs w:val="32"/>
        </w:rPr>
        <w:br w:type="page"/>
      </w:r>
    </w:p>
    <w:p w14:paraId="3301465B" w14:textId="77777777" w:rsidR="009012C1" w:rsidRDefault="009012C1">
      <w:pPr>
        <w:spacing w:before="0" w:after="0" w:line="240" w:lineRule="auto"/>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b/>
          <w:bCs/>
        </w:rPr>
        <w:id w:val="75717426"/>
        <w:docPartObj>
          <w:docPartGallery w:val="Table of Contents"/>
          <w:docPartUnique/>
        </w:docPartObj>
      </w:sdtPr>
      <w:sdtContent>
        <w:p w14:paraId="2927598B" w14:textId="6100217A" w:rsidR="00A97DC3" w:rsidRPr="009012C1" w:rsidRDefault="00A97DC3" w:rsidP="0038064E">
          <w:pPr>
            <w:jc w:val="left"/>
            <w:rPr>
              <w:rFonts w:cs="Arial"/>
              <w:b/>
              <w:bCs/>
              <w:sz w:val="40"/>
              <w:szCs w:val="40"/>
            </w:rPr>
          </w:pPr>
          <w:r w:rsidRPr="009012C1">
            <w:rPr>
              <w:rFonts w:cs="Arial"/>
              <w:b/>
              <w:bCs/>
              <w:smallCaps/>
              <w:sz w:val="48"/>
              <w:szCs w:val="48"/>
            </w:rPr>
            <w:t>Indice</w:t>
          </w:r>
        </w:p>
        <w:p w14:paraId="4116F3A1" w14:textId="1EBD9137" w:rsidR="00333F41" w:rsidRDefault="00AA600A">
          <w:pPr>
            <w:pStyle w:val="Sommario1"/>
            <w:rPr>
              <w:rFonts w:asciiTheme="minorHAnsi" w:eastAsiaTheme="minorEastAsia" w:hAnsiTheme="minorHAnsi" w:cstheme="minorBidi"/>
              <w:b w:val="0"/>
              <w:smallCaps w:val="0"/>
              <w:noProof/>
              <w:spacing w:val="0"/>
              <w:sz w:val="22"/>
              <w:lang w:eastAsia="it-IT"/>
            </w:rPr>
          </w:pPr>
          <w:r>
            <w:rPr>
              <w:rFonts w:cs="Arial"/>
            </w:rPr>
            <w:fldChar w:fldCharType="begin"/>
          </w:r>
          <w:r>
            <w:rPr>
              <w:rFonts w:cs="Arial"/>
            </w:rPr>
            <w:instrText xml:space="preserve"> TOC \o "1-4" \h \z \u </w:instrText>
          </w:r>
          <w:r>
            <w:rPr>
              <w:rFonts w:cs="Arial"/>
            </w:rPr>
            <w:fldChar w:fldCharType="separate"/>
          </w:r>
          <w:hyperlink w:anchor="_Toc167109817" w:history="1">
            <w:r w:rsidR="00333F41" w:rsidRPr="00943F97">
              <w:rPr>
                <w:rStyle w:val="Collegamentoipertestuale"/>
                <w:noProof/>
              </w:rPr>
              <w:t>Capitolo I</w:t>
            </w:r>
            <w:r w:rsidR="00333F41">
              <w:rPr>
                <w:noProof/>
                <w:webHidden/>
              </w:rPr>
              <w:tab/>
            </w:r>
            <w:r w:rsidR="00333F41">
              <w:rPr>
                <w:noProof/>
                <w:webHidden/>
              </w:rPr>
              <w:fldChar w:fldCharType="begin"/>
            </w:r>
            <w:r w:rsidR="00333F41">
              <w:rPr>
                <w:noProof/>
                <w:webHidden/>
              </w:rPr>
              <w:instrText xml:space="preserve"> PAGEREF _Toc167109817 \h </w:instrText>
            </w:r>
            <w:r w:rsidR="00333F41">
              <w:rPr>
                <w:noProof/>
                <w:webHidden/>
              </w:rPr>
            </w:r>
            <w:r w:rsidR="00333F41">
              <w:rPr>
                <w:noProof/>
                <w:webHidden/>
              </w:rPr>
              <w:fldChar w:fldCharType="separate"/>
            </w:r>
            <w:r w:rsidR="00333F41">
              <w:rPr>
                <w:noProof/>
                <w:webHidden/>
              </w:rPr>
              <w:t>6</w:t>
            </w:r>
            <w:r w:rsidR="00333F41">
              <w:rPr>
                <w:noProof/>
                <w:webHidden/>
              </w:rPr>
              <w:fldChar w:fldCharType="end"/>
            </w:r>
          </w:hyperlink>
        </w:p>
        <w:p w14:paraId="288D3471" w14:textId="412377A9" w:rsidR="00333F41" w:rsidRDefault="00333F41">
          <w:pPr>
            <w:pStyle w:val="Sommario2"/>
            <w:rPr>
              <w:rFonts w:asciiTheme="minorHAnsi" w:eastAsiaTheme="minorEastAsia" w:hAnsiTheme="minorHAnsi" w:cstheme="minorBidi"/>
              <w:smallCaps w:val="0"/>
              <w:noProof/>
              <w:spacing w:val="0"/>
              <w:sz w:val="22"/>
              <w:lang w:eastAsia="it-IT"/>
            </w:rPr>
          </w:pPr>
          <w:hyperlink w:anchor="_Toc167109818" w:history="1">
            <w:r w:rsidRPr="00943F97">
              <w:rPr>
                <w:rStyle w:val="Collegamentoipertestuale"/>
                <w:noProof/>
              </w:rPr>
              <w:t>Introduzione</w:t>
            </w:r>
            <w:r>
              <w:rPr>
                <w:noProof/>
                <w:webHidden/>
              </w:rPr>
              <w:tab/>
            </w:r>
            <w:r>
              <w:rPr>
                <w:noProof/>
                <w:webHidden/>
              </w:rPr>
              <w:fldChar w:fldCharType="begin"/>
            </w:r>
            <w:r>
              <w:rPr>
                <w:noProof/>
                <w:webHidden/>
              </w:rPr>
              <w:instrText xml:space="preserve"> PAGEREF _Toc167109818 \h </w:instrText>
            </w:r>
            <w:r>
              <w:rPr>
                <w:noProof/>
                <w:webHidden/>
              </w:rPr>
            </w:r>
            <w:r>
              <w:rPr>
                <w:noProof/>
                <w:webHidden/>
              </w:rPr>
              <w:fldChar w:fldCharType="separate"/>
            </w:r>
            <w:r>
              <w:rPr>
                <w:noProof/>
                <w:webHidden/>
              </w:rPr>
              <w:t>6</w:t>
            </w:r>
            <w:r>
              <w:rPr>
                <w:noProof/>
                <w:webHidden/>
              </w:rPr>
              <w:fldChar w:fldCharType="end"/>
            </w:r>
          </w:hyperlink>
        </w:p>
        <w:p w14:paraId="4C219B6E" w14:textId="3A9AA859" w:rsidR="00333F41" w:rsidRDefault="00333F41">
          <w:pPr>
            <w:pStyle w:val="Sommario1"/>
            <w:rPr>
              <w:rFonts w:asciiTheme="minorHAnsi" w:eastAsiaTheme="minorEastAsia" w:hAnsiTheme="minorHAnsi" w:cstheme="minorBidi"/>
              <w:b w:val="0"/>
              <w:smallCaps w:val="0"/>
              <w:noProof/>
              <w:spacing w:val="0"/>
              <w:sz w:val="22"/>
              <w:lang w:eastAsia="it-IT"/>
            </w:rPr>
          </w:pPr>
          <w:hyperlink w:anchor="_Toc167109819" w:history="1">
            <w:r w:rsidRPr="00943F97">
              <w:rPr>
                <w:rStyle w:val="Collegamentoipertestuale"/>
                <w:noProof/>
              </w:rPr>
              <w:t>Capitolo II</w:t>
            </w:r>
            <w:r>
              <w:rPr>
                <w:noProof/>
                <w:webHidden/>
              </w:rPr>
              <w:tab/>
            </w:r>
            <w:r>
              <w:rPr>
                <w:noProof/>
                <w:webHidden/>
              </w:rPr>
              <w:fldChar w:fldCharType="begin"/>
            </w:r>
            <w:r>
              <w:rPr>
                <w:noProof/>
                <w:webHidden/>
              </w:rPr>
              <w:instrText xml:space="preserve"> PAGEREF _Toc167109819 \h </w:instrText>
            </w:r>
            <w:r>
              <w:rPr>
                <w:noProof/>
                <w:webHidden/>
              </w:rPr>
            </w:r>
            <w:r>
              <w:rPr>
                <w:noProof/>
                <w:webHidden/>
              </w:rPr>
              <w:fldChar w:fldCharType="separate"/>
            </w:r>
            <w:r>
              <w:rPr>
                <w:noProof/>
                <w:webHidden/>
              </w:rPr>
              <w:t>8</w:t>
            </w:r>
            <w:r>
              <w:rPr>
                <w:noProof/>
                <w:webHidden/>
              </w:rPr>
              <w:fldChar w:fldCharType="end"/>
            </w:r>
          </w:hyperlink>
        </w:p>
        <w:p w14:paraId="4054B6A2" w14:textId="36C79499" w:rsidR="00333F41" w:rsidRDefault="00333F41">
          <w:pPr>
            <w:pStyle w:val="Sommario2"/>
            <w:rPr>
              <w:rFonts w:asciiTheme="minorHAnsi" w:eastAsiaTheme="minorEastAsia" w:hAnsiTheme="minorHAnsi" w:cstheme="minorBidi"/>
              <w:smallCaps w:val="0"/>
              <w:noProof/>
              <w:spacing w:val="0"/>
              <w:sz w:val="22"/>
              <w:lang w:eastAsia="it-IT"/>
            </w:rPr>
          </w:pPr>
          <w:hyperlink w:anchor="_Toc167109820" w:history="1">
            <w:r w:rsidRPr="00943F97">
              <w:rPr>
                <w:rStyle w:val="Collegamentoipertestuale"/>
                <w:noProof/>
              </w:rPr>
              <w:t>Cybersecurity Knowledge Base</w:t>
            </w:r>
            <w:r>
              <w:rPr>
                <w:noProof/>
                <w:webHidden/>
              </w:rPr>
              <w:tab/>
            </w:r>
            <w:r>
              <w:rPr>
                <w:noProof/>
                <w:webHidden/>
              </w:rPr>
              <w:fldChar w:fldCharType="begin"/>
            </w:r>
            <w:r>
              <w:rPr>
                <w:noProof/>
                <w:webHidden/>
              </w:rPr>
              <w:instrText xml:space="preserve"> PAGEREF _Toc167109820 \h </w:instrText>
            </w:r>
            <w:r>
              <w:rPr>
                <w:noProof/>
                <w:webHidden/>
              </w:rPr>
            </w:r>
            <w:r>
              <w:rPr>
                <w:noProof/>
                <w:webHidden/>
              </w:rPr>
              <w:fldChar w:fldCharType="separate"/>
            </w:r>
            <w:r>
              <w:rPr>
                <w:noProof/>
                <w:webHidden/>
              </w:rPr>
              <w:t>8</w:t>
            </w:r>
            <w:r>
              <w:rPr>
                <w:noProof/>
                <w:webHidden/>
              </w:rPr>
              <w:fldChar w:fldCharType="end"/>
            </w:r>
          </w:hyperlink>
        </w:p>
        <w:p w14:paraId="0CEF3F5E" w14:textId="081E2B32"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23" w:history="1">
            <w:r w:rsidRPr="00943F97">
              <w:rPr>
                <w:rStyle w:val="Collegamentoipertestuale"/>
                <w:noProof/>
              </w:rPr>
              <w:t>2.1</w:t>
            </w:r>
            <w:r>
              <w:rPr>
                <w:rFonts w:asciiTheme="minorHAnsi" w:eastAsiaTheme="minorEastAsia" w:hAnsiTheme="minorHAnsi" w:cstheme="minorBidi"/>
                <w:smallCaps w:val="0"/>
                <w:noProof/>
                <w:spacing w:val="0"/>
                <w:sz w:val="22"/>
                <w:lang w:eastAsia="it-IT"/>
              </w:rPr>
              <w:tab/>
            </w:r>
            <w:r w:rsidRPr="00943F97">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_Toc167109823 \h </w:instrText>
            </w:r>
            <w:r>
              <w:rPr>
                <w:noProof/>
                <w:webHidden/>
              </w:rPr>
            </w:r>
            <w:r>
              <w:rPr>
                <w:noProof/>
                <w:webHidden/>
              </w:rPr>
              <w:fldChar w:fldCharType="separate"/>
            </w:r>
            <w:r>
              <w:rPr>
                <w:noProof/>
                <w:webHidden/>
              </w:rPr>
              <w:t>8</w:t>
            </w:r>
            <w:r>
              <w:rPr>
                <w:noProof/>
                <w:webHidden/>
              </w:rPr>
              <w:fldChar w:fldCharType="end"/>
            </w:r>
          </w:hyperlink>
        </w:p>
        <w:p w14:paraId="515EBCCF" w14:textId="720743DA"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24" w:history="1">
            <w:r w:rsidRPr="00943F97">
              <w:rPr>
                <w:rStyle w:val="Collegamentoipertestuale"/>
                <w:noProof/>
              </w:rPr>
              <w:t>2.2</w:t>
            </w:r>
            <w:r>
              <w:rPr>
                <w:rFonts w:asciiTheme="minorHAnsi" w:eastAsiaTheme="minorEastAsia" w:hAnsiTheme="minorHAnsi" w:cstheme="minorBidi"/>
                <w:smallCaps w:val="0"/>
                <w:noProof/>
                <w:spacing w:val="0"/>
                <w:sz w:val="22"/>
                <w:lang w:eastAsia="it-IT"/>
              </w:rPr>
              <w:tab/>
            </w:r>
            <w:r w:rsidRPr="00943F97">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_Toc167109824 \h </w:instrText>
            </w:r>
            <w:r>
              <w:rPr>
                <w:noProof/>
                <w:webHidden/>
              </w:rPr>
            </w:r>
            <w:r>
              <w:rPr>
                <w:noProof/>
                <w:webHidden/>
              </w:rPr>
              <w:fldChar w:fldCharType="separate"/>
            </w:r>
            <w:r>
              <w:rPr>
                <w:noProof/>
                <w:webHidden/>
              </w:rPr>
              <w:t>9</w:t>
            </w:r>
            <w:r>
              <w:rPr>
                <w:noProof/>
                <w:webHidden/>
              </w:rPr>
              <w:fldChar w:fldCharType="end"/>
            </w:r>
          </w:hyperlink>
        </w:p>
        <w:p w14:paraId="3A7E2BDD" w14:textId="31D3A8E9"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25" w:history="1">
            <w:r w:rsidRPr="00943F97">
              <w:rPr>
                <w:rStyle w:val="Collegamentoipertestuale"/>
                <w:noProof/>
              </w:rPr>
              <w:t>2.3</w:t>
            </w:r>
            <w:r>
              <w:rPr>
                <w:rFonts w:asciiTheme="minorHAnsi" w:eastAsiaTheme="minorEastAsia" w:hAnsiTheme="minorHAnsi" w:cstheme="minorBidi"/>
                <w:smallCaps w:val="0"/>
                <w:noProof/>
                <w:spacing w:val="0"/>
                <w:sz w:val="22"/>
                <w:lang w:eastAsia="it-IT"/>
              </w:rPr>
              <w:tab/>
            </w:r>
            <w:r w:rsidRPr="00943F97">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_Toc167109825 \h </w:instrText>
            </w:r>
            <w:r>
              <w:rPr>
                <w:noProof/>
                <w:webHidden/>
              </w:rPr>
            </w:r>
            <w:r>
              <w:rPr>
                <w:noProof/>
                <w:webHidden/>
              </w:rPr>
              <w:fldChar w:fldCharType="separate"/>
            </w:r>
            <w:r>
              <w:rPr>
                <w:noProof/>
                <w:webHidden/>
              </w:rPr>
              <w:t>9</w:t>
            </w:r>
            <w:r>
              <w:rPr>
                <w:noProof/>
                <w:webHidden/>
              </w:rPr>
              <w:fldChar w:fldCharType="end"/>
            </w:r>
          </w:hyperlink>
        </w:p>
        <w:p w14:paraId="15658EE3" w14:textId="1F9CD56E"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26" w:history="1">
            <w:r w:rsidRPr="00943F97">
              <w:rPr>
                <w:rStyle w:val="Collegamentoipertestuale"/>
                <w:noProof/>
              </w:rPr>
              <w:t>2.4</w:t>
            </w:r>
            <w:r>
              <w:rPr>
                <w:rFonts w:asciiTheme="minorHAnsi" w:eastAsiaTheme="minorEastAsia" w:hAnsiTheme="minorHAnsi" w:cstheme="minorBidi"/>
                <w:smallCaps w:val="0"/>
                <w:noProof/>
                <w:spacing w:val="0"/>
                <w:sz w:val="22"/>
                <w:lang w:eastAsia="it-IT"/>
              </w:rPr>
              <w:tab/>
            </w:r>
            <w:r w:rsidRPr="00943F97">
              <w:rPr>
                <w:rStyle w:val="Collegamentoipertestuale"/>
                <w:noProof/>
              </w:rPr>
              <w:t>APT e Indicatori</w:t>
            </w:r>
            <w:r>
              <w:rPr>
                <w:noProof/>
                <w:webHidden/>
              </w:rPr>
              <w:tab/>
            </w:r>
            <w:r>
              <w:rPr>
                <w:noProof/>
                <w:webHidden/>
              </w:rPr>
              <w:fldChar w:fldCharType="begin"/>
            </w:r>
            <w:r>
              <w:rPr>
                <w:noProof/>
                <w:webHidden/>
              </w:rPr>
              <w:instrText xml:space="preserve"> PAGEREF _Toc167109826 \h </w:instrText>
            </w:r>
            <w:r>
              <w:rPr>
                <w:noProof/>
                <w:webHidden/>
              </w:rPr>
            </w:r>
            <w:r>
              <w:rPr>
                <w:noProof/>
                <w:webHidden/>
              </w:rPr>
              <w:fldChar w:fldCharType="separate"/>
            </w:r>
            <w:r>
              <w:rPr>
                <w:noProof/>
                <w:webHidden/>
              </w:rPr>
              <w:t>12</w:t>
            </w:r>
            <w:r>
              <w:rPr>
                <w:noProof/>
                <w:webHidden/>
              </w:rPr>
              <w:fldChar w:fldCharType="end"/>
            </w:r>
          </w:hyperlink>
        </w:p>
        <w:p w14:paraId="74274685" w14:textId="440EEB75"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27" w:history="1">
            <w:r w:rsidRPr="00943F97">
              <w:rPr>
                <w:rStyle w:val="Collegamentoipertestuale"/>
                <w:noProof/>
                <w:lang w:val="en-US"/>
              </w:rPr>
              <w:t>2.5</w:t>
            </w:r>
            <w:r>
              <w:rPr>
                <w:rFonts w:asciiTheme="minorHAnsi" w:eastAsiaTheme="minorEastAsia" w:hAnsiTheme="minorHAnsi" w:cstheme="minorBidi"/>
                <w:smallCaps w:val="0"/>
                <w:noProof/>
                <w:spacing w:val="0"/>
                <w:sz w:val="22"/>
                <w:lang w:eastAsia="it-IT"/>
              </w:rPr>
              <w:tab/>
            </w:r>
            <w:r w:rsidRPr="00943F97">
              <w:rPr>
                <w:rStyle w:val="Collegamentoipertestuale"/>
                <w:noProof/>
                <w:lang w:val="en-US"/>
              </w:rPr>
              <w:t>CPE – CVE – CWE – CAPEC – ATT&amp;CK</w:t>
            </w:r>
            <w:r>
              <w:rPr>
                <w:noProof/>
                <w:webHidden/>
              </w:rPr>
              <w:tab/>
            </w:r>
            <w:r>
              <w:rPr>
                <w:noProof/>
                <w:webHidden/>
              </w:rPr>
              <w:fldChar w:fldCharType="begin"/>
            </w:r>
            <w:r>
              <w:rPr>
                <w:noProof/>
                <w:webHidden/>
              </w:rPr>
              <w:instrText xml:space="preserve"> PAGEREF _Toc167109827 \h </w:instrText>
            </w:r>
            <w:r>
              <w:rPr>
                <w:noProof/>
                <w:webHidden/>
              </w:rPr>
            </w:r>
            <w:r>
              <w:rPr>
                <w:noProof/>
                <w:webHidden/>
              </w:rPr>
              <w:fldChar w:fldCharType="separate"/>
            </w:r>
            <w:r>
              <w:rPr>
                <w:noProof/>
                <w:webHidden/>
              </w:rPr>
              <w:t>13</w:t>
            </w:r>
            <w:r>
              <w:rPr>
                <w:noProof/>
                <w:webHidden/>
              </w:rPr>
              <w:fldChar w:fldCharType="end"/>
            </w:r>
          </w:hyperlink>
        </w:p>
        <w:p w14:paraId="21C95507" w14:textId="2B0F35CF"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28" w:history="1">
            <w:r w:rsidRPr="00943F97">
              <w:rPr>
                <w:rStyle w:val="Collegamentoipertestuale"/>
                <w:noProof/>
              </w:rPr>
              <w:t>2.6</w:t>
            </w:r>
            <w:r>
              <w:rPr>
                <w:rFonts w:asciiTheme="minorHAnsi" w:eastAsiaTheme="minorEastAsia" w:hAnsiTheme="minorHAnsi" w:cstheme="minorBidi"/>
                <w:smallCaps w:val="0"/>
                <w:noProof/>
                <w:spacing w:val="0"/>
                <w:sz w:val="22"/>
                <w:lang w:eastAsia="it-IT"/>
              </w:rPr>
              <w:tab/>
            </w:r>
            <w:r w:rsidRPr="00943F97">
              <w:rPr>
                <w:rStyle w:val="Collegamentoipertestuale"/>
                <w:noProof/>
              </w:rPr>
              <w:t>MITRE ATT&amp;CK Framework</w:t>
            </w:r>
            <w:r>
              <w:rPr>
                <w:noProof/>
                <w:webHidden/>
              </w:rPr>
              <w:tab/>
            </w:r>
            <w:r>
              <w:rPr>
                <w:noProof/>
                <w:webHidden/>
              </w:rPr>
              <w:fldChar w:fldCharType="begin"/>
            </w:r>
            <w:r>
              <w:rPr>
                <w:noProof/>
                <w:webHidden/>
              </w:rPr>
              <w:instrText xml:space="preserve"> PAGEREF _Toc167109828 \h </w:instrText>
            </w:r>
            <w:r>
              <w:rPr>
                <w:noProof/>
                <w:webHidden/>
              </w:rPr>
            </w:r>
            <w:r>
              <w:rPr>
                <w:noProof/>
                <w:webHidden/>
              </w:rPr>
              <w:fldChar w:fldCharType="separate"/>
            </w:r>
            <w:r>
              <w:rPr>
                <w:noProof/>
                <w:webHidden/>
              </w:rPr>
              <w:t>15</w:t>
            </w:r>
            <w:r>
              <w:rPr>
                <w:noProof/>
                <w:webHidden/>
              </w:rPr>
              <w:fldChar w:fldCharType="end"/>
            </w:r>
          </w:hyperlink>
        </w:p>
        <w:p w14:paraId="43CFB8FF" w14:textId="1B3287E9"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29" w:history="1">
            <w:r w:rsidRPr="00943F97">
              <w:rPr>
                <w:rStyle w:val="Collegamentoipertestuale"/>
                <w:noProof/>
              </w:rPr>
              <w:t>2.7</w:t>
            </w:r>
            <w:r>
              <w:rPr>
                <w:rFonts w:asciiTheme="minorHAnsi" w:eastAsiaTheme="minorEastAsia" w:hAnsiTheme="minorHAnsi" w:cstheme="minorBidi"/>
                <w:smallCaps w:val="0"/>
                <w:noProof/>
                <w:spacing w:val="0"/>
                <w:sz w:val="22"/>
                <w:lang w:eastAsia="it-IT"/>
              </w:rPr>
              <w:tab/>
            </w:r>
            <w:r w:rsidRPr="00943F97">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_Toc167109829 \h </w:instrText>
            </w:r>
            <w:r>
              <w:rPr>
                <w:noProof/>
                <w:webHidden/>
              </w:rPr>
            </w:r>
            <w:r>
              <w:rPr>
                <w:noProof/>
                <w:webHidden/>
              </w:rPr>
              <w:fldChar w:fldCharType="separate"/>
            </w:r>
            <w:r>
              <w:rPr>
                <w:noProof/>
                <w:webHidden/>
              </w:rPr>
              <w:t>18</w:t>
            </w:r>
            <w:r>
              <w:rPr>
                <w:noProof/>
                <w:webHidden/>
              </w:rPr>
              <w:fldChar w:fldCharType="end"/>
            </w:r>
          </w:hyperlink>
        </w:p>
        <w:p w14:paraId="12F8E51B" w14:textId="2EA981FC" w:rsidR="00333F41" w:rsidRDefault="00333F41">
          <w:pPr>
            <w:pStyle w:val="Sommario2"/>
            <w:rPr>
              <w:rFonts w:asciiTheme="minorHAnsi" w:eastAsiaTheme="minorEastAsia" w:hAnsiTheme="minorHAnsi" w:cstheme="minorBidi"/>
              <w:smallCaps w:val="0"/>
              <w:noProof/>
              <w:spacing w:val="0"/>
              <w:sz w:val="22"/>
              <w:lang w:eastAsia="it-IT"/>
            </w:rPr>
          </w:pPr>
          <w:hyperlink w:anchor="_Toc167109830" w:history="1">
            <w:r w:rsidRPr="00943F97">
              <w:rPr>
                <w:rStyle w:val="Collegamentoipertestuale"/>
                <w:noProof/>
              </w:rPr>
              <w:t>Lo Stato dell’Arte</w:t>
            </w:r>
            <w:r>
              <w:rPr>
                <w:noProof/>
                <w:webHidden/>
              </w:rPr>
              <w:tab/>
            </w:r>
            <w:r>
              <w:rPr>
                <w:noProof/>
                <w:webHidden/>
              </w:rPr>
              <w:fldChar w:fldCharType="begin"/>
            </w:r>
            <w:r>
              <w:rPr>
                <w:noProof/>
                <w:webHidden/>
              </w:rPr>
              <w:instrText xml:space="preserve"> PAGEREF _Toc167109830 \h </w:instrText>
            </w:r>
            <w:r>
              <w:rPr>
                <w:noProof/>
                <w:webHidden/>
              </w:rPr>
            </w:r>
            <w:r>
              <w:rPr>
                <w:noProof/>
                <w:webHidden/>
              </w:rPr>
              <w:fldChar w:fldCharType="separate"/>
            </w:r>
            <w:r>
              <w:rPr>
                <w:noProof/>
                <w:webHidden/>
              </w:rPr>
              <w:t>20</w:t>
            </w:r>
            <w:r>
              <w:rPr>
                <w:noProof/>
                <w:webHidden/>
              </w:rPr>
              <w:fldChar w:fldCharType="end"/>
            </w:r>
          </w:hyperlink>
        </w:p>
        <w:p w14:paraId="717A07CF" w14:textId="188DE5A6"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31" w:history="1">
            <w:r w:rsidRPr="00943F97">
              <w:rPr>
                <w:rStyle w:val="Collegamentoipertestuale"/>
                <w:noProof/>
              </w:rPr>
              <w:t>2.8</w:t>
            </w:r>
            <w:r>
              <w:rPr>
                <w:rFonts w:asciiTheme="minorHAnsi" w:eastAsiaTheme="minorEastAsia" w:hAnsiTheme="minorHAnsi" w:cstheme="minorBidi"/>
                <w:smallCaps w:val="0"/>
                <w:noProof/>
                <w:spacing w:val="0"/>
                <w:sz w:val="22"/>
                <w:lang w:eastAsia="it-IT"/>
              </w:rPr>
              <w:tab/>
            </w:r>
            <w:r w:rsidRPr="00943F97">
              <w:rPr>
                <w:rStyle w:val="Collegamentoipertestuale"/>
                <w:noProof/>
              </w:rPr>
              <w:t>Mappatura Vulnerabilità – TTPs</w:t>
            </w:r>
            <w:r>
              <w:rPr>
                <w:noProof/>
                <w:webHidden/>
              </w:rPr>
              <w:tab/>
            </w:r>
            <w:r>
              <w:rPr>
                <w:noProof/>
                <w:webHidden/>
              </w:rPr>
              <w:fldChar w:fldCharType="begin"/>
            </w:r>
            <w:r>
              <w:rPr>
                <w:noProof/>
                <w:webHidden/>
              </w:rPr>
              <w:instrText xml:space="preserve"> PAGEREF _Toc167109831 \h </w:instrText>
            </w:r>
            <w:r>
              <w:rPr>
                <w:noProof/>
                <w:webHidden/>
              </w:rPr>
            </w:r>
            <w:r>
              <w:rPr>
                <w:noProof/>
                <w:webHidden/>
              </w:rPr>
              <w:fldChar w:fldCharType="separate"/>
            </w:r>
            <w:r>
              <w:rPr>
                <w:noProof/>
                <w:webHidden/>
              </w:rPr>
              <w:t>20</w:t>
            </w:r>
            <w:r>
              <w:rPr>
                <w:noProof/>
                <w:webHidden/>
              </w:rPr>
              <w:fldChar w:fldCharType="end"/>
            </w:r>
          </w:hyperlink>
        </w:p>
        <w:p w14:paraId="718A8995" w14:textId="4D8C1948"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32" w:history="1">
            <w:r w:rsidRPr="00943F97">
              <w:rPr>
                <w:rStyle w:val="Collegamentoipertestuale"/>
                <w:noProof/>
              </w:rPr>
              <w:t>2.8.1</w:t>
            </w:r>
            <w:r>
              <w:rPr>
                <w:rFonts w:asciiTheme="minorHAnsi" w:eastAsiaTheme="minorEastAsia" w:hAnsiTheme="minorHAnsi" w:cstheme="minorBidi"/>
                <w:i w:val="0"/>
                <w:noProof/>
                <w:spacing w:val="0"/>
                <w:lang w:eastAsia="it-IT"/>
              </w:rPr>
              <w:tab/>
            </w:r>
            <w:r w:rsidRPr="00943F97">
              <w:rPr>
                <w:rStyle w:val="Collegamentoipertestuale"/>
                <w:noProof/>
              </w:rPr>
              <w:t>Mappings – Explorer</w:t>
            </w:r>
            <w:r>
              <w:rPr>
                <w:noProof/>
                <w:webHidden/>
              </w:rPr>
              <w:tab/>
            </w:r>
            <w:r>
              <w:rPr>
                <w:noProof/>
                <w:webHidden/>
              </w:rPr>
              <w:fldChar w:fldCharType="begin"/>
            </w:r>
            <w:r>
              <w:rPr>
                <w:noProof/>
                <w:webHidden/>
              </w:rPr>
              <w:instrText xml:space="preserve"> PAGEREF _Toc167109832 \h </w:instrText>
            </w:r>
            <w:r>
              <w:rPr>
                <w:noProof/>
                <w:webHidden/>
              </w:rPr>
            </w:r>
            <w:r>
              <w:rPr>
                <w:noProof/>
                <w:webHidden/>
              </w:rPr>
              <w:fldChar w:fldCharType="separate"/>
            </w:r>
            <w:r>
              <w:rPr>
                <w:noProof/>
                <w:webHidden/>
              </w:rPr>
              <w:t>20</w:t>
            </w:r>
            <w:r>
              <w:rPr>
                <w:noProof/>
                <w:webHidden/>
              </w:rPr>
              <w:fldChar w:fldCharType="end"/>
            </w:r>
          </w:hyperlink>
        </w:p>
        <w:p w14:paraId="6ACCFCDB" w14:textId="4FEEC7C6"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33" w:history="1">
            <w:r w:rsidRPr="00943F97">
              <w:rPr>
                <w:rStyle w:val="Collegamentoipertestuale"/>
                <w:noProof/>
              </w:rPr>
              <w:t>2.8.2</w:t>
            </w:r>
            <w:r>
              <w:rPr>
                <w:rFonts w:asciiTheme="minorHAnsi" w:eastAsiaTheme="minorEastAsia" w:hAnsiTheme="minorHAnsi" w:cstheme="minorBidi"/>
                <w:i w:val="0"/>
                <w:noProof/>
                <w:spacing w:val="0"/>
                <w:lang w:eastAsia="it-IT"/>
              </w:rPr>
              <w:tab/>
            </w:r>
            <w:r w:rsidRPr="00943F97">
              <w:rPr>
                <w:rStyle w:val="Collegamentoipertestuale"/>
                <w:noProof/>
              </w:rPr>
              <w:t>Altri metodi di relazione tra Vulnerabilità e TTPs</w:t>
            </w:r>
            <w:r>
              <w:rPr>
                <w:noProof/>
                <w:webHidden/>
              </w:rPr>
              <w:tab/>
            </w:r>
            <w:r>
              <w:rPr>
                <w:noProof/>
                <w:webHidden/>
              </w:rPr>
              <w:fldChar w:fldCharType="begin"/>
            </w:r>
            <w:r>
              <w:rPr>
                <w:noProof/>
                <w:webHidden/>
              </w:rPr>
              <w:instrText xml:space="preserve"> PAGEREF _Toc167109833 \h </w:instrText>
            </w:r>
            <w:r>
              <w:rPr>
                <w:noProof/>
                <w:webHidden/>
              </w:rPr>
            </w:r>
            <w:r>
              <w:rPr>
                <w:noProof/>
                <w:webHidden/>
              </w:rPr>
              <w:fldChar w:fldCharType="separate"/>
            </w:r>
            <w:r>
              <w:rPr>
                <w:noProof/>
                <w:webHidden/>
              </w:rPr>
              <w:t>21</w:t>
            </w:r>
            <w:r>
              <w:rPr>
                <w:noProof/>
                <w:webHidden/>
              </w:rPr>
              <w:fldChar w:fldCharType="end"/>
            </w:r>
          </w:hyperlink>
        </w:p>
        <w:p w14:paraId="550D54C5" w14:textId="34242B69"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34" w:history="1">
            <w:r w:rsidRPr="00943F97">
              <w:rPr>
                <w:rStyle w:val="Collegamentoipertestuale"/>
                <w:noProof/>
              </w:rPr>
              <w:t>2.8.2.1</w:t>
            </w:r>
            <w:r>
              <w:rPr>
                <w:rFonts w:asciiTheme="minorHAnsi" w:eastAsiaTheme="minorEastAsia" w:hAnsiTheme="minorHAnsi" w:cstheme="minorBidi"/>
                <w:noProof/>
                <w:spacing w:val="0"/>
                <w:lang w:eastAsia="it-IT"/>
              </w:rPr>
              <w:tab/>
            </w:r>
            <w:r w:rsidRPr="00943F97">
              <w:rPr>
                <w:rStyle w:val="Collegamentoipertestuale"/>
                <w:noProof/>
              </w:rPr>
              <w:t>ATT&amp;CK-BERT</w:t>
            </w:r>
            <w:r>
              <w:rPr>
                <w:noProof/>
                <w:webHidden/>
              </w:rPr>
              <w:tab/>
            </w:r>
            <w:r>
              <w:rPr>
                <w:noProof/>
                <w:webHidden/>
              </w:rPr>
              <w:fldChar w:fldCharType="begin"/>
            </w:r>
            <w:r>
              <w:rPr>
                <w:noProof/>
                <w:webHidden/>
              </w:rPr>
              <w:instrText xml:space="preserve"> PAGEREF _Toc167109834 \h </w:instrText>
            </w:r>
            <w:r>
              <w:rPr>
                <w:noProof/>
                <w:webHidden/>
              </w:rPr>
            </w:r>
            <w:r>
              <w:rPr>
                <w:noProof/>
                <w:webHidden/>
              </w:rPr>
              <w:fldChar w:fldCharType="separate"/>
            </w:r>
            <w:r>
              <w:rPr>
                <w:noProof/>
                <w:webHidden/>
              </w:rPr>
              <w:t>21</w:t>
            </w:r>
            <w:r>
              <w:rPr>
                <w:noProof/>
                <w:webHidden/>
              </w:rPr>
              <w:fldChar w:fldCharType="end"/>
            </w:r>
          </w:hyperlink>
        </w:p>
        <w:p w14:paraId="7B79E31A" w14:textId="6895C257"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35" w:history="1">
            <w:r w:rsidRPr="00943F97">
              <w:rPr>
                <w:rStyle w:val="Collegamentoipertestuale"/>
                <w:noProof/>
              </w:rPr>
              <w:t>2.8.2.2</w:t>
            </w:r>
            <w:r>
              <w:rPr>
                <w:rFonts w:asciiTheme="minorHAnsi" w:eastAsiaTheme="minorEastAsia" w:hAnsiTheme="minorHAnsi" w:cstheme="minorBidi"/>
                <w:noProof/>
                <w:spacing w:val="0"/>
                <w:lang w:eastAsia="it-IT"/>
              </w:rPr>
              <w:tab/>
            </w:r>
            <w:r w:rsidRPr="00943F97">
              <w:rPr>
                <w:rStyle w:val="Collegamentoipertestuale"/>
                <w:noProof/>
              </w:rPr>
              <w:t>TRAM - Threat Report ATT&amp;CK Mapper</w:t>
            </w:r>
            <w:r>
              <w:rPr>
                <w:noProof/>
                <w:webHidden/>
              </w:rPr>
              <w:tab/>
            </w:r>
            <w:r>
              <w:rPr>
                <w:noProof/>
                <w:webHidden/>
              </w:rPr>
              <w:fldChar w:fldCharType="begin"/>
            </w:r>
            <w:r>
              <w:rPr>
                <w:noProof/>
                <w:webHidden/>
              </w:rPr>
              <w:instrText xml:space="preserve"> PAGEREF _Toc167109835 \h </w:instrText>
            </w:r>
            <w:r>
              <w:rPr>
                <w:noProof/>
                <w:webHidden/>
              </w:rPr>
            </w:r>
            <w:r>
              <w:rPr>
                <w:noProof/>
                <w:webHidden/>
              </w:rPr>
              <w:fldChar w:fldCharType="separate"/>
            </w:r>
            <w:r>
              <w:rPr>
                <w:noProof/>
                <w:webHidden/>
              </w:rPr>
              <w:t>23</w:t>
            </w:r>
            <w:r>
              <w:rPr>
                <w:noProof/>
                <w:webHidden/>
              </w:rPr>
              <w:fldChar w:fldCharType="end"/>
            </w:r>
          </w:hyperlink>
        </w:p>
        <w:p w14:paraId="0E0A5EF9" w14:textId="328C0E8F"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36" w:history="1">
            <w:r w:rsidRPr="00943F97">
              <w:rPr>
                <w:rStyle w:val="Collegamentoipertestuale"/>
                <w:noProof/>
              </w:rPr>
              <w:t>2.8.2.3</w:t>
            </w:r>
            <w:r>
              <w:rPr>
                <w:rFonts w:asciiTheme="minorHAnsi" w:eastAsiaTheme="minorEastAsia" w:hAnsiTheme="minorHAnsi" w:cstheme="minorBidi"/>
                <w:noProof/>
                <w:spacing w:val="0"/>
                <w:lang w:eastAsia="it-IT"/>
              </w:rPr>
              <w:tab/>
            </w:r>
            <w:r w:rsidRPr="00943F97">
              <w:rPr>
                <w:rStyle w:val="Collegamentoipertestuale"/>
                <w:noProof/>
              </w:rPr>
              <w:t>SMET - Semantic Mapping of CVE to ATT&amp;CK and its Application to Cyber Security</w:t>
            </w:r>
            <w:r>
              <w:rPr>
                <w:noProof/>
                <w:webHidden/>
              </w:rPr>
              <w:tab/>
            </w:r>
            <w:r>
              <w:rPr>
                <w:noProof/>
                <w:webHidden/>
              </w:rPr>
              <w:fldChar w:fldCharType="begin"/>
            </w:r>
            <w:r>
              <w:rPr>
                <w:noProof/>
                <w:webHidden/>
              </w:rPr>
              <w:instrText xml:space="preserve"> PAGEREF _Toc167109836 \h </w:instrText>
            </w:r>
            <w:r>
              <w:rPr>
                <w:noProof/>
                <w:webHidden/>
              </w:rPr>
            </w:r>
            <w:r>
              <w:rPr>
                <w:noProof/>
                <w:webHidden/>
              </w:rPr>
              <w:fldChar w:fldCharType="separate"/>
            </w:r>
            <w:r>
              <w:rPr>
                <w:noProof/>
                <w:webHidden/>
              </w:rPr>
              <w:t>24</w:t>
            </w:r>
            <w:r>
              <w:rPr>
                <w:noProof/>
                <w:webHidden/>
              </w:rPr>
              <w:fldChar w:fldCharType="end"/>
            </w:r>
          </w:hyperlink>
        </w:p>
        <w:p w14:paraId="3EEA3A1E" w14:textId="4EBC944A"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37" w:history="1">
            <w:r w:rsidRPr="00943F97">
              <w:rPr>
                <w:rStyle w:val="Collegamentoipertestuale"/>
                <w:noProof/>
              </w:rPr>
              <w:t>2.8.2.4</w:t>
            </w:r>
            <w:r>
              <w:rPr>
                <w:rFonts w:asciiTheme="minorHAnsi" w:eastAsiaTheme="minorEastAsia" w:hAnsiTheme="minorHAnsi" w:cstheme="minorBidi"/>
                <w:noProof/>
                <w:spacing w:val="0"/>
                <w:lang w:eastAsia="it-IT"/>
              </w:rPr>
              <w:tab/>
            </w:r>
            <w:r w:rsidRPr="00943F97">
              <w:rPr>
                <w:rStyle w:val="Collegamentoipertestuale"/>
                <w:noProof/>
              </w:rPr>
              <w:t>CVE-driven attack technique prediction with semantic information extraction and a domain-specific language model</w:t>
            </w:r>
            <w:r>
              <w:rPr>
                <w:noProof/>
                <w:webHidden/>
              </w:rPr>
              <w:tab/>
            </w:r>
            <w:r>
              <w:rPr>
                <w:noProof/>
                <w:webHidden/>
              </w:rPr>
              <w:fldChar w:fldCharType="begin"/>
            </w:r>
            <w:r>
              <w:rPr>
                <w:noProof/>
                <w:webHidden/>
              </w:rPr>
              <w:instrText xml:space="preserve"> PAGEREF _Toc167109837 \h </w:instrText>
            </w:r>
            <w:r>
              <w:rPr>
                <w:noProof/>
                <w:webHidden/>
              </w:rPr>
            </w:r>
            <w:r>
              <w:rPr>
                <w:noProof/>
                <w:webHidden/>
              </w:rPr>
              <w:fldChar w:fldCharType="separate"/>
            </w:r>
            <w:r>
              <w:rPr>
                <w:noProof/>
                <w:webHidden/>
              </w:rPr>
              <w:t>24</w:t>
            </w:r>
            <w:r>
              <w:rPr>
                <w:noProof/>
                <w:webHidden/>
              </w:rPr>
              <w:fldChar w:fldCharType="end"/>
            </w:r>
          </w:hyperlink>
        </w:p>
        <w:p w14:paraId="3AC46B90" w14:textId="69ADBFE6"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38" w:history="1">
            <w:r w:rsidRPr="00943F97">
              <w:rPr>
                <w:rStyle w:val="Collegamentoipertestuale"/>
                <w:noProof/>
              </w:rPr>
              <w:t>2.8.2.5</w:t>
            </w:r>
            <w:r>
              <w:rPr>
                <w:rFonts w:asciiTheme="minorHAnsi" w:eastAsiaTheme="minorEastAsia" w:hAnsiTheme="minorHAnsi" w:cstheme="minorBidi"/>
                <w:noProof/>
                <w:spacing w:val="0"/>
                <w:lang w:eastAsia="it-IT"/>
              </w:rPr>
              <w:tab/>
            </w:r>
            <w:r w:rsidRPr="00943F97">
              <w:rPr>
                <w:rStyle w:val="Collegamentoipertestuale"/>
                <w:noProof/>
              </w:rPr>
              <w:t>Threat action extraction using information retrieval</w:t>
            </w:r>
            <w:r>
              <w:rPr>
                <w:noProof/>
                <w:webHidden/>
              </w:rPr>
              <w:tab/>
            </w:r>
            <w:r>
              <w:rPr>
                <w:noProof/>
                <w:webHidden/>
              </w:rPr>
              <w:fldChar w:fldCharType="begin"/>
            </w:r>
            <w:r>
              <w:rPr>
                <w:noProof/>
                <w:webHidden/>
              </w:rPr>
              <w:instrText xml:space="preserve"> PAGEREF _Toc167109838 \h </w:instrText>
            </w:r>
            <w:r>
              <w:rPr>
                <w:noProof/>
                <w:webHidden/>
              </w:rPr>
            </w:r>
            <w:r>
              <w:rPr>
                <w:noProof/>
                <w:webHidden/>
              </w:rPr>
              <w:fldChar w:fldCharType="separate"/>
            </w:r>
            <w:r>
              <w:rPr>
                <w:noProof/>
                <w:webHidden/>
              </w:rPr>
              <w:t>24</w:t>
            </w:r>
            <w:r>
              <w:rPr>
                <w:noProof/>
                <w:webHidden/>
              </w:rPr>
              <w:fldChar w:fldCharType="end"/>
            </w:r>
          </w:hyperlink>
        </w:p>
        <w:p w14:paraId="1C5F44E9" w14:textId="4D6224F3"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39" w:history="1">
            <w:r w:rsidRPr="00943F97">
              <w:rPr>
                <w:rStyle w:val="Collegamentoipertestuale"/>
                <w:noProof/>
              </w:rPr>
              <w:t>2.8.2.6</w:t>
            </w:r>
            <w:r>
              <w:rPr>
                <w:rFonts w:asciiTheme="minorHAnsi" w:eastAsiaTheme="minorEastAsia" w:hAnsiTheme="minorHAnsi" w:cstheme="minorBidi"/>
                <w:noProof/>
                <w:spacing w:val="0"/>
                <w:lang w:eastAsia="it-IT"/>
              </w:rPr>
              <w:tab/>
            </w:r>
            <w:r w:rsidRPr="00943F97">
              <w:rPr>
                <w:rStyle w:val="Collegamentoipertestuale"/>
                <w:noProof/>
              </w:rPr>
              <w:t>ExAction: Automatically extracting threat actions from cyber threat intelligence report based on multimodal learning</w:t>
            </w:r>
            <w:r>
              <w:rPr>
                <w:noProof/>
                <w:webHidden/>
              </w:rPr>
              <w:tab/>
            </w:r>
            <w:r>
              <w:rPr>
                <w:noProof/>
                <w:webHidden/>
              </w:rPr>
              <w:fldChar w:fldCharType="begin"/>
            </w:r>
            <w:r>
              <w:rPr>
                <w:noProof/>
                <w:webHidden/>
              </w:rPr>
              <w:instrText xml:space="preserve"> PAGEREF _Toc167109839 \h </w:instrText>
            </w:r>
            <w:r>
              <w:rPr>
                <w:noProof/>
                <w:webHidden/>
              </w:rPr>
            </w:r>
            <w:r>
              <w:rPr>
                <w:noProof/>
                <w:webHidden/>
              </w:rPr>
              <w:fldChar w:fldCharType="separate"/>
            </w:r>
            <w:r>
              <w:rPr>
                <w:noProof/>
                <w:webHidden/>
              </w:rPr>
              <w:t>24</w:t>
            </w:r>
            <w:r>
              <w:rPr>
                <w:noProof/>
                <w:webHidden/>
              </w:rPr>
              <w:fldChar w:fldCharType="end"/>
            </w:r>
          </w:hyperlink>
        </w:p>
        <w:p w14:paraId="0DE37112" w14:textId="090B3903"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40" w:history="1">
            <w:r w:rsidRPr="00943F97">
              <w:rPr>
                <w:rStyle w:val="Collegamentoipertestuale"/>
                <w:noProof/>
              </w:rPr>
              <w:t>2.8.2.7</w:t>
            </w:r>
            <w:r>
              <w:rPr>
                <w:rFonts w:asciiTheme="minorHAnsi" w:eastAsiaTheme="minorEastAsia" w:hAnsiTheme="minorHAnsi" w:cstheme="minorBidi"/>
                <w:noProof/>
                <w:spacing w:val="0"/>
                <w:lang w:eastAsia="it-IT"/>
              </w:rPr>
              <w:tab/>
            </w:r>
            <w:r w:rsidRPr="00943F97">
              <w:rPr>
                <w:rStyle w:val="Collegamentoipertestuale"/>
                <w:noProof/>
              </w:rPr>
              <w:t>Automated threat report classification over multi-source data</w:t>
            </w:r>
            <w:r>
              <w:rPr>
                <w:noProof/>
                <w:webHidden/>
              </w:rPr>
              <w:tab/>
            </w:r>
            <w:r>
              <w:rPr>
                <w:noProof/>
                <w:webHidden/>
              </w:rPr>
              <w:fldChar w:fldCharType="begin"/>
            </w:r>
            <w:r>
              <w:rPr>
                <w:noProof/>
                <w:webHidden/>
              </w:rPr>
              <w:instrText xml:space="preserve"> PAGEREF _Toc167109840 \h </w:instrText>
            </w:r>
            <w:r>
              <w:rPr>
                <w:noProof/>
                <w:webHidden/>
              </w:rPr>
            </w:r>
            <w:r>
              <w:rPr>
                <w:noProof/>
                <w:webHidden/>
              </w:rPr>
              <w:fldChar w:fldCharType="separate"/>
            </w:r>
            <w:r>
              <w:rPr>
                <w:noProof/>
                <w:webHidden/>
              </w:rPr>
              <w:t>25</w:t>
            </w:r>
            <w:r>
              <w:rPr>
                <w:noProof/>
                <w:webHidden/>
              </w:rPr>
              <w:fldChar w:fldCharType="end"/>
            </w:r>
          </w:hyperlink>
        </w:p>
        <w:p w14:paraId="69756B85" w14:textId="519EE792"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41" w:history="1">
            <w:r w:rsidRPr="00943F97">
              <w:rPr>
                <w:rStyle w:val="Collegamentoipertestuale"/>
                <w:noProof/>
              </w:rPr>
              <w:t>2.8.2.8</w:t>
            </w:r>
            <w:r>
              <w:rPr>
                <w:rFonts w:asciiTheme="minorHAnsi" w:eastAsiaTheme="minorEastAsia" w:hAnsiTheme="minorHAnsi" w:cstheme="minorBidi"/>
                <w:noProof/>
                <w:spacing w:val="0"/>
                <w:lang w:eastAsia="it-IT"/>
              </w:rPr>
              <w:tab/>
            </w:r>
            <w:r w:rsidRPr="00943F97">
              <w:rPr>
                <w:rStyle w:val="Collegamentoipertestuale"/>
                <w:noProof/>
              </w:rPr>
              <w:t>B</w:t>
            </w:r>
            <w:r w:rsidRPr="00943F97">
              <w:rPr>
                <w:rStyle w:val="Collegamentoipertestuale"/>
                <w:noProof/>
              </w:rPr>
              <w:t>R</w:t>
            </w:r>
            <w:r w:rsidRPr="00943F97">
              <w:rPr>
                <w:rStyle w:val="Collegamentoipertestuale"/>
                <w:noProof/>
              </w:rPr>
              <w:t>ON</w:t>
            </w:r>
            <w:r>
              <w:rPr>
                <w:noProof/>
                <w:webHidden/>
              </w:rPr>
              <w:tab/>
            </w:r>
            <w:r>
              <w:rPr>
                <w:noProof/>
                <w:webHidden/>
              </w:rPr>
              <w:fldChar w:fldCharType="begin"/>
            </w:r>
            <w:r>
              <w:rPr>
                <w:noProof/>
                <w:webHidden/>
              </w:rPr>
              <w:instrText xml:space="preserve"> PAGEREF _Toc167109841 \h </w:instrText>
            </w:r>
            <w:r>
              <w:rPr>
                <w:noProof/>
                <w:webHidden/>
              </w:rPr>
            </w:r>
            <w:r>
              <w:rPr>
                <w:noProof/>
                <w:webHidden/>
              </w:rPr>
              <w:fldChar w:fldCharType="separate"/>
            </w:r>
            <w:r>
              <w:rPr>
                <w:noProof/>
                <w:webHidden/>
              </w:rPr>
              <w:t>25</w:t>
            </w:r>
            <w:r>
              <w:rPr>
                <w:noProof/>
                <w:webHidden/>
              </w:rPr>
              <w:fldChar w:fldCharType="end"/>
            </w:r>
          </w:hyperlink>
        </w:p>
        <w:p w14:paraId="58AABF0E" w14:textId="6B4F4660"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42" w:history="1">
            <w:r w:rsidRPr="00943F97">
              <w:rPr>
                <w:rStyle w:val="Collegamentoipertestuale"/>
                <w:noProof/>
              </w:rPr>
              <w:t>2.8.2.9</w:t>
            </w:r>
            <w:r>
              <w:rPr>
                <w:rFonts w:asciiTheme="minorHAnsi" w:eastAsiaTheme="minorEastAsia" w:hAnsiTheme="minorHAnsi" w:cstheme="minorBidi"/>
                <w:noProof/>
                <w:spacing w:val="0"/>
                <w:lang w:eastAsia="it-IT"/>
              </w:rPr>
              <w:tab/>
            </w:r>
            <w:r w:rsidRPr="00943F97">
              <w:rPr>
                <w:rStyle w:val="Collegamentoipertestuale"/>
                <w:noProof/>
              </w:rPr>
              <w:t>Linking CVEs to mitre att&amp;ck techniques</w:t>
            </w:r>
            <w:r>
              <w:rPr>
                <w:noProof/>
                <w:webHidden/>
              </w:rPr>
              <w:tab/>
            </w:r>
            <w:r>
              <w:rPr>
                <w:noProof/>
                <w:webHidden/>
              </w:rPr>
              <w:fldChar w:fldCharType="begin"/>
            </w:r>
            <w:r>
              <w:rPr>
                <w:noProof/>
                <w:webHidden/>
              </w:rPr>
              <w:instrText xml:space="preserve"> PAGEREF _Toc167109842 \h </w:instrText>
            </w:r>
            <w:r>
              <w:rPr>
                <w:noProof/>
                <w:webHidden/>
              </w:rPr>
            </w:r>
            <w:r>
              <w:rPr>
                <w:noProof/>
                <w:webHidden/>
              </w:rPr>
              <w:fldChar w:fldCharType="separate"/>
            </w:r>
            <w:r>
              <w:rPr>
                <w:noProof/>
                <w:webHidden/>
              </w:rPr>
              <w:t>26</w:t>
            </w:r>
            <w:r>
              <w:rPr>
                <w:noProof/>
                <w:webHidden/>
              </w:rPr>
              <w:fldChar w:fldCharType="end"/>
            </w:r>
          </w:hyperlink>
        </w:p>
        <w:p w14:paraId="297071F3" w14:textId="27E20EB6"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43" w:history="1">
            <w:r w:rsidRPr="00943F97">
              <w:rPr>
                <w:rStyle w:val="Collegamentoipertestuale"/>
                <w:noProof/>
              </w:rPr>
              <w:t>2.8.2.10</w:t>
            </w:r>
            <w:r>
              <w:rPr>
                <w:rFonts w:asciiTheme="minorHAnsi" w:eastAsiaTheme="minorEastAsia" w:hAnsiTheme="minorHAnsi" w:cstheme="minorBidi"/>
                <w:noProof/>
                <w:spacing w:val="0"/>
                <w:lang w:eastAsia="it-IT"/>
              </w:rPr>
              <w:tab/>
            </w:r>
            <w:r w:rsidRPr="00943F97">
              <w:rPr>
                <w:rStyle w:val="Collegamentoipertestuale"/>
                <w:noProof/>
              </w:rPr>
              <w:t>Cve2att&amp;ck: Bert-based mapping of CVEs to mitre ATT&amp;CK techniques</w:t>
            </w:r>
            <w:r>
              <w:rPr>
                <w:noProof/>
                <w:webHidden/>
              </w:rPr>
              <w:tab/>
            </w:r>
            <w:r>
              <w:rPr>
                <w:noProof/>
                <w:webHidden/>
              </w:rPr>
              <w:fldChar w:fldCharType="begin"/>
            </w:r>
            <w:r>
              <w:rPr>
                <w:noProof/>
                <w:webHidden/>
              </w:rPr>
              <w:instrText xml:space="preserve"> PAGEREF _Toc167109843 \h </w:instrText>
            </w:r>
            <w:r>
              <w:rPr>
                <w:noProof/>
                <w:webHidden/>
              </w:rPr>
            </w:r>
            <w:r>
              <w:rPr>
                <w:noProof/>
                <w:webHidden/>
              </w:rPr>
              <w:fldChar w:fldCharType="separate"/>
            </w:r>
            <w:r>
              <w:rPr>
                <w:noProof/>
                <w:webHidden/>
              </w:rPr>
              <w:t>26</w:t>
            </w:r>
            <w:r>
              <w:rPr>
                <w:noProof/>
                <w:webHidden/>
              </w:rPr>
              <w:fldChar w:fldCharType="end"/>
            </w:r>
          </w:hyperlink>
        </w:p>
        <w:p w14:paraId="59D04666" w14:textId="68D04B35"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44" w:history="1">
            <w:r w:rsidRPr="00943F97">
              <w:rPr>
                <w:rStyle w:val="Collegamentoipertestuale"/>
                <w:noProof/>
              </w:rPr>
              <w:t>2.8.2.11</w:t>
            </w:r>
            <w:r>
              <w:rPr>
                <w:rFonts w:asciiTheme="minorHAnsi" w:eastAsiaTheme="minorEastAsia" w:hAnsiTheme="minorHAnsi" w:cstheme="minorBidi"/>
                <w:noProof/>
                <w:spacing w:val="0"/>
                <w:lang w:eastAsia="it-IT"/>
              </w:rPr>
              <w:tab/>
            </w:r>
            <w:r w:rsidRPr="00943F97">
              <w:rPr>
                <w:rStyle w:val="Collegamentoipertestuale"/>
                <w:noProof/>
              </w:rPr>
              <w:t>Linking common vulnerabilities and exposures to the mitre att&amp;ck framework: A self-distillation approach</w:t>
            </w:r>
            <w:r>
              <w:rPr>
                <w:noProof/>
                <w:webHidden/>
              </w:rPr>
              <w:tab/>
            </w:r>
            <w:r>
              <w:rPr>
                <w:noProof/>
                <w:webHidden/>
              </w:rPr>
              <w:fldChar w:fldCharType="begin"/>
            </w:r>
            <w:r>
              <w:rPr>
                <w:noProof/>
                <w:webHidden/>
              </w:rPr>
              <w:instrText xml:space="preserve"> PAGEREF _Toc167109844 \h </w:instrText>
            </w:r>
            <w:r>
              <w:rPr>
                <w:noProof/>
                <w:webHidden/>
              </w:rPr>
            </w:r>
            <w:r>
              <w:rPr>
                <w:noProof/>
                <w:webHidden/>
              </w:rPr>
              <w:fldChar w:fldCharType="separate"/>
            </w:r>
            <w:r>
              <w:rPr>
                <w:noProof/>
                <w:webHidden/>
              </w:rPr>
              <w:t>27</w:t>
            </w:r>
            <w:r>
              <w:rPr>
                <w:noProof/>
                <w:webHidden/>
              </w:rPr>
              <w:fldChar w:fldCharType="end"/>
            </w:r>
          </w:hyperlink>
        </w:p>
        <w:p w14:paraId="2629B011" w14:textId="61D50A71"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45" w:history="1">
            <w:r w:rsidRPr="00943F97">
              <w:rPr>
                <w:rStyle w:val="Collegamentoipertestuale"/>
                <w:noProof/>
              </w:rPr>
              <w:t>2.8.2.12</w:t>
            </w:r>
            <w:r>
              <w:rPr>
                <w:rFonts w:asciiTheme="minorHAnsi" w:eastAsiaTheme="minorEastAsia" w:hAnsiTheme="minorHAnsi" w:cstheme="minorBidi"/>
                <w:noProof/>
                <w:spacing w:val="0"/>
                <w:lang w:eastAsia="it-IT"/>
              </w:rPr>
              <w:tab/>
            </w:r>
            <w:r w:rsidRPr="00943F97">
              <w:rPr>
                <w:rStyle w:val="Collegamentoipertestuale"/>
                <w:noProof/>
              </w:rPr>
              <w:t>Conclusione</w:t>
            </w:r>
            <w:r>
              <w:rPr>
                <w:noProof/>
                <w:webHidden/>
              </w:rPr>
              <w:tab/>
            </w:r>
            <w:r>
              <w:rPr>
                <w:noProof/>
                <w:webHidden/>
              </w:rPr>
              <w:fldChar w:fldCharType="begin"/>
            </w:r>
            <w:r>
              <w:rPr>
                <w:noProof/>
                <w:webHidden/>
              </w:rPr>
              <w:instrText xml:space="preserve"> PAGEREF _Toc167109845 \h </w:instrText>
            </w:r>
            <w:r>
              <w:rPr>
                <w:noProof/>
                <w:webHidden/>
              </w:rPr>
            </w:r>
            <w:r>
              <w:rPr>
                <w:noProof/>
                <w:webHidden/>
              </w:rPr>
              <w:fldChar w:fldCharType="separate"/>
            </w:r>
            <w:r>
              <w:rPr>
                <w:noProof/>
                <w:webHidden/>
              </w:rPr>
              <w:t>27</w:t>
            </w:r>
            <w:r>
              <w:rPr>
                <w:noProof/>
                <w:webHidden/>
              </w:rPr>
              <w:fldChar w:fldCharType="end"/>
            </w:r>
          </w:hyperlink>
        </w:p>
        <w:p w14:paraId="28543D11" w14:textId="3C1A37B4"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46" w:history="1">
            <w:r w:rsidRPr="00943F97">
              <w:rPr>
                <w:rStyle w:val="Collegamentoipertestuale"/>
                <w:noProof/>
              </w:rPr>
              <w:t>2.9</w:t>
            </w:r>
            <w:r>
              <w:rPr>
                <w:rFonts w:asciiTheme="minorHAnsi" w:eastAsiaTheme="minorEastAsia" w:hAnsiTheme="minorHAnsi" w:cstheme="minorBidi"/>
                <w:smallCaps w:val="0"/>
                <w:noProof/>
                <w:spacing w:val="0"/>
                <w:sz w:val="22"/>
                <w:lang w:eastAsia="it-IT"/>
              </w:rPr>
              <w:tab/>
            </w:r>
            <w:r w:rsidRPr="00943F97">
              <w:rPr>
                <w:rStyle w:val="Collegamentoipertestuale"/>
                <w:noProof/>
              </w:rPr>
              <w:t>Analisi di un reale attacco con MITRE ATT&amp;CK</w:t>
            </w:r>
            <w:r>
              <w:rPr>
                <w:noProof/>
                <w:webHidden/>
              </w:rPr>
              <w:tab/>
            </w:r>
            <w:r>
              <w:rPr>
                <w:noProof/>
                <w:webHidden/>
              </w:rPr>
              <w:fldChar w:fldCharType="begin"/>
            </w:r>
            <w:r>
              <w:rPr>
                <w:noProof/>
                <w:webHidden/>
              </w:rPr>
              <w:instrText xml:space="preserve"> PAGEREF _Toc167109846 \h </w:instrText>
            </w:r>
            <w:r>
              <w:rPr>
                <w:noProof/>
                <w:webHidden/>
              </w:rPr>
            </w:r>
            <w:r>
              <w:rPr>
                <w:noProof/>
                <w:webHidden/>
              </w:rPr>
              <w:fldChar w:fldCharType="separate"/>
            </w:r>
            <w:r>
              <w:rPr>
                <w:noProof/>
                <w:webHidden/>
              </w:rPr>
              <w:t>28</w:t>
            </w:r>
            <w:r>
              <w:rPr>
                <w:noProof/>
                <w:webHidden/>
              </w:rPr>
              <w:fldChar w:fldCharType="end"/>
            </w:r>
          </w:hyperlink>
        </w:p>
        <w:p w14:paraId="42B77431" w14:textId="6D1B1D9B"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47" w:history="1">
            <w:r w:rsidRPr="00943F97">
              <w:rPr>
                <w:rStyle w:val="Collegamentoipertestuale"/>
                <w:noProof/>
              </w:rPr>
              <w:t>2.9.1</w:t>
            </w:r>
            <w:r>
              <w:rPr>
                <w:rFonts w:asciiTheme="minorHAnsi" w:eastAsiaTheme="minorEastAsia" w:hAnsiTheme="minorHAnsi" w:cstheme="minorBidi"/>
                <w:i w:val="0"/>
                <w:noProof/>
                <w:spacing w:val="0"/>
                <w:lang w:eastAsia="it-IT"/>
              </w:rPr>
              <w:tab/>
            </w:r>
            <w:r w:rsidRPr="00943F97">
              <w:rPr>
                <w:rStyle w:val="Collegamentoipertestuale"/>
                <w:noProof/>
              </w:rPr>
              <w:t>Reconaissance</w:t>
            </w:r>
            <w:r>
              <w:rPr>
                <w:noProof/>
                <w:webHidden/>
              </w:rPr>
              <w:tab/>
            </w:r>
            <w:r>
              <w:rPr>
                <w:noProof/>
                <w:webHidden/>
              </w:rPr>
              <w:fldChar w:fldCharType="begin"/>
            </w:r>
            <w:r>
              <w:rPr>
                <w:noProof/>
                <w:webHidden/>
              </w:rPr>
              <w:instrText xml:space="preserve"> PAGEREF _Toc167109847 \h </w:instrText>
            </w:r>
            <w:r>
              <w:rPr>
                <w:noProof/>
                <w:webHidden/>
              </w:rPr>
            </w:r>
            <w:r>
              <w:rPr>
                <w:noProof/>
                <w:webHidden/>
              </w:rPr>
              <w:fldChar w:fldCharType="separate"/>
            </w:r>
            <w:r>
              <w:rPr>
                <w:noProof/>
                <w:webHidden/>
              </w:rPr>
              <w:t>29</w:t>
            </w:r>
            <w:r>
              <w:rPr>
                <w:noProof/>
                <w:webHidden/>
              </w:rPr>
              <w:fldChar w:fldCharType="end"/>
            </w:r>
          </w:hyperlink>
        </w:p>
        <w:p w14:paraId="12F14C6D" w14:textId="5B75BD40"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48" w:history="1">
            <w:r w:rsidRPr="00943F97">
              <w:rPr>
                <w:rStyle w:val="Collegamentoipertestuale"/>
                <w:noProof/>
                <w:lang w:val="en-US"/>
              </w:rPr>
              <w:t>2.9.2</w:t>
            </w:r>
            <w:r>
              <w:rPr>
                <w:rFonts w:asciiTheme="minorHAnsi" w:eastAsiaTheme="minorEastAsia" w:hAnsiTheme="minorHAnsi" w:cstheme="minorBidi"/>
                <w:i w:val="0"/>
                <w:noProof/>
                <w:spacing w:val="0"/>
                <w:lang w:eastAsia="it-IT"/>
              </w:rPr>
              <w:tab/>
            </w:r>
            <w:r w:rsidRPr="00943F97">
              <w:rPr>
                <w:rStyle w:val="Collegamentoipertestuale"/>
                <w:noProof/>
                <w:lang w:val="en-US"/>
              </w:rPr>
              <w:t>Initial Acces</w:t>
            </w:r>
            <w:r>
              <w:rPr>
                <w:noProof/>
                <w:webHidden/>
              </w:rPr>
              <w:tab/>
            </w:r>
            <w:r>
              <w:rPr>
                <w:noProof/>
                <w:webHidden/>
              </w:rPr>
              <w:fldChar w:fldCharType="begin"/>
            </w:r>
            <w:r>
              <w:rPr>
                <w:noProof/>
                <w:webHidden/>
              </w:rPr>
              <w:instrText xml:space="preserve"> PAGEREF _Toc167109848 \h </w:instrText>
            </w:r>
            <w:r>
              <w:rPr>
                <w:noProof/>
                <w:webHidden/>
              </w:rPr>
            </w:r>
            <w:r>
              <w:rPr>
                <w:noProof/>
                <w:webHidden/>
              </w:rPr>
              <w:fldChar w:fldCharType="separate"/>
            </w:r>
            <w:r>
              <w:rPr>
                <w:noProof/>
                <w:webHidden/>
              </w:rPr>
              <w:t>29</w:t>
            </w:r>
            <w:r>
              <w:rPr>
                <w:noProof/>
                <w:webHidden/>
              </w:rPr>
              <w:fldChar w:fldCharType="end"/>
            </w:r>
          </w:hyperlink>
        </w:p>
        <w:p w14:paraId="4E0DB628" w14:textId="6F3CCD02"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49" w:history="1">
            <w:r w:rsidRPr="00943F97">
              <w:rPr>
                <w:rStyle w:val="Collegamentoipertestuale"/>
                <w:noProof/>
                <w:lang w:val="en-US"/>
              </w:rPr>
              <w:t>2.9.3</w:t>
            </w:r>
            <w:r>
              <w:rPr>
                <w:rFonts w:asciiTheme="minorHAnsi" w:eastAsiaTheme="minorEastAsia" w:hAnsiTheme="minorHAnsi" w:cstheme="minorBidi"/>
                <w:i w:val="0"/>
                <w:noProof/>
                <w:spacing w:val="0"/>
                <w:lang w:eastAsia="it-IT"/>
              </w:rPr>
              <w:tab/>
            </w:r>
            <w:r w:rsidRPr="00943F97">
              <w:rPr>
                <w:rStyle w:val="Collegamentoipertestuale"/>
                <w:noProof/>
                <w:lang w:val="en-US"/>
              </w:rPr>
              <w:t>Exploitation</w:t>
            </w:r>
            <w:r>
              <w:rPr>
                <w:noProof/>
                <w:webHidden/>
              </w:rPr>
              <w:tab/>
            </w:r>
            <w:r>
              <w:rPr>
                <w:noProof/>
                <w:webHidden/>
              </w:rPr>
              <w:fldChar w:fldCharType="begin"/>
            </w:r>
            <w:r>
              <w:rPr>
                <w:noProof/>
                <w:webHidden/>
              </w:rPr>
              <w:instrText xml:space="preserve"> PAGEREF _Toc167109849 \h </w:instrText>
            </w:r>
            <w:r>
              <w:rPr>
                <w:noProof/>
                <w:webHidden/>
              </w:rPr>
            </w:r>
            <w:r>
              <w:rPr>
                <w:noProof/>
                <w:webHidden/>
              </w:rPr>
              <w:fldChar w:fldCharType="separate"/>
            </w:r>
            <w:r>
              <w:rPr>
                <w:noProof/>
                <w:webHidden/>
              </w:rPr>
              <w:t>30</w:t>
            </w:r>
            <w:r>
              <w:rPr>
                <w:noProof/>
                <w:webHidden/>
              </w:rPr>
              <w:fldChar w:fldCharType="end"/>
            </w:r>
          </w:hyperlink>
        </w:p>
        <w:p w14:paraId="7F11FE16" w14:textId="5A843996"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50" w:history="1">
            <w:r w:rsidRPr="00943F97">
              <w:rPr>
                <w:rStyle w:val="Collegamentoipertestuale"/>
                <w:noProof/>
              </w:rPr>
              <w:t>2.9.4</w:t>
            </w:r>
            <w:r>
              <w:rPr>
                <w:rFonts w:asciiTheme="minorHAnsi" w:eastAsiaTheme="minorEastAsia" w:hAnsiTheme="minorHAnsi" w:cstheme="minorBidi"/>
                <w:i w:val="0"/>
                <w:noProof/>
                <w:spacing w:val="0"/>
                <w:lang w:eastAsia="it-IT"/>
              </w:rPr>
              <w:tab/>
            </w:r>
            <w:r w:rsidRPr="00943F97">
              <w:rPr>
                <w:rStyle w:val="Collegamentoipertestuale"/>
                <w:noProof/>
              </w:rPr>
              <w:t>Lateral movement</w:t>
            </w:r>
            <w:r>
              <w:rPr>
                <w:noProof/>
                <w:webHidden/>
              </w:rPr>
              <w:tab/>
            </w:r>
            <w:r>
              <w:rPr>
                <w:noProof/>
                <w:webHidden/>
              </w:rPr>
              <w:fldChar w:fldCharType="begin"/>
            </w:r>
            <w:r>
              <w:rPr>
                <w:noProof/>
                <w:webHidden/>
              </w:rPr>
              <w:instrText xml:space="preserve"> PAGEREF _Toc167109850 \h </w:instrText>
            </w:r>
            <w:r>
              <w:rPr>
                <w:noProof/>
                <w:webHidden/>
              </w:rPr>
            </w:r>
            <w:r>
              <w:rPr>
                <w:noProof/>
                <w:webHidden/>
              </w:rPr>
              <w:fldChar w:fldCharType="separate"/>
            </w:r>
            <w:r>
              <w:rPr>
                <w:noProof/>
                <w:webHidden/>
              </w:rPr>
              <w:t>30</w:t>
            </w:r>
            <w:r>
              <w:rPr>
                <w:noProof/>
                <w:webHidden/>
              </w:rPr>
              <w:fldChar w:fldCharType="end"/>
            </w:r>
          </w:hyperlink>
        </w:p>
        <w:p w14:paraId="704D7EDC" w14:textId="14D78DD9"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51" w:history="1">
            <w:r w:rsidRPr="00943F97">
              <w:rPr>
                <w:rStyle w:val="Collegamentoipertestuale"/>
                <w:noProof/>
              </w:rPr>
              <w:t>2.9.5</w:t>
            </w:r>
            <w:r>
              <w:rPr>
                <w:rFonts w:asciiTheme="minorHAnsi" w:eastAsiaTheme="minorEastAsia" w:hAnsiTheme="minorHAnsi" w:cstheme="minorBidi"/>
                <w:i w:val="0"/>
                <w:noProof/>
                <w:spacing w:val="0"/>
                <w:lang w:eastAsia="it-IT"/>
              </w:rPr>
              <w:tab/>
            </w:r>
            <w:r w:rsidRPr="00943F97">
              <w:rPr>
                <w:rStyle w:val="Collegamentoipertestuale"/>
                <w:noProof/>
              </w:rPr>
              <w:t>Discovery</w:t>
            </w:r>
            <w:r>
              <w:rPr>
                <w:noProof/>
                <w:webHidden/>
              </w:rPr>
              <w:tab/>
            </w:r>
            <w:r>
              <w:rPr>
                <w:noProof/>
                <w:webHidden/>
              </w:rPr>
              <w:fldChar w:fldCharType="begin"/>
            </w:r>
            <w:r>
              <w:rPr>
                <w:noProof/>
                <w:webHidden/>
              </w:rPr>
              <w:instrText xml:space="preserve"> PAGEREF _Toc167109851 \h </w:instrText>
            </w:r>
            <w:r>
              <w:rPr>
                <w:noProof/>
                <w:webHidden/>
              </w:rPr>
            </w:r>
            <w:r>
              <w:rPr>
                <w:noProof/>
                <w:webHidden/>
              </w:rPr>
              <w:fldChar w:fldCharType="separate"/>
            </w:r>
            <w:r>
              <w:rPr>
                <w:noProof/>
                <w:webHidden/>
              </w:rPr>
              <w:t>31</w:t>
            </w:r>
            <w:r>
              <w:rPr>
                <w:noProof/>
                <w:webHidden/>
              </w:rPr>
              <w:fldChar w:fldCharType="end"/>
            </w:r>
          </w:hyperlink>
        </w:p>
        <w:p w14:paraId="6808BB46" w14:textId="34DA6DE2"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52" w:history="1">
            <w:r w:rsidRPr="00943F97">
              <w:rPr>
                <w:rStyle w:val="Collegamentoipertestuale"/>
                <w:noProof/>
              </w:rPr>
              <w:t>2.9.6</w:t>
            </w:r>
            <w:r>
              <w:rPr>
                <w:rFonts w:asciiTheme="minorHAnsi" w:eastAsiaTheme="minorEastAsia" w:hAnsiTheme="minorHAnsi" w:cstheme="minorBidi"/>
                <w:i w:val="0"/>
                <w:noProof/>
                <w:spacing w:val="0"/>
                <w:lang w:eastAsia="it-IT"/>
              </w:rPr>
              <w:tab/>
            </w:r>
            <w:r w:rsidRPr="00943F97">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_Toc167109852 \h </w:instrText>
            </w:r>
            <w:r>
              <w:rPr>
                <w:noProof/>
                <w:webHidden/>
              </w:rPr>
            </w:r>
            <w:r>
              <w:rPr>
                <w:noProof/>
                <w:webHidden/>
              </w:rPr>
              <w:fldChar w:fldCharType="separate"/>
            </w:r>
            <w:r>
              <w:rPr>
                <w:noProof/>
                <w:webHidden/>
              </w:rPr>
              <w:t>31</w:t>
            </w:r>
            <w:r>
              <w:rPr>
                <w:noProof/>
                <w:webHidden/>
              </w:rPr>
              <w:fldChar w:fldCharType="end"/>
            </w:r>
          </w:hyperlink>
        </w:p>
        <w:p w14:paraId="3205684A" w14:textId="25311DAA"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53" w:history="1">
            <w:r w:rsidRPr="00943F97">
              <w:rPr>
                <w:rStyle w:val="Collegamentoipertestuale"/>
                <w:noProof/>
              </w:rPr>
              <w:t>2.9.7</w:t>
            </w:r>
            <w:r>
              <w:rPr>
                <w:rFonts w:asciiTheme="minorHAnsi" w:eastAsiaTheme="minorEastAsia" w:hAnsiTheme="minorHAnsi" w:cstheme="minorBidi"/>
                <w:i w:val="0"/>
                <w:noProof/>
                <w:spacing w:val="0"/>
                <w:lang w:eastAsia="it-IT"/>
              </w:rPr>
              <w:tab/>
            </w:r>
            <w:r w:rsidRPr="00943F97">
              <w:rPr>
                <w:rStyle w:val="Collegamentoipertestuale"/>
                <w:noProof/>
              </w:rPr>
              <w:t>Execution</w:t>
            </w:r>
            <w:r>
              <w:rPr>
                <w:noProof/>
                <w:webHidden/>
              </w:rPr>
              <w:tab/>
            </w:r>
            <w:r>
              <w:rPr>
                <w:noProof/>
                <w:webHidden/>
              </w:rPr>
              <w:fldChar w:fldCharType="begin"/>
            </w:r>
            <w:r>
              <w:rPr>
                <w:noProof/>
                <w:webHidden/>
              </w:rPr>
              <w:instrText xml:space="preserve"> PAGEREF _Toc167109853 \h </w:instrText>
            </w:r>
            <w:r>
              <w:rPr>
                <w:noProof/>
                <w:webHidden/>
              </w:rPr>
            </w:r>
            <w:r>
              <w:rPr>
                <w:noProof/>
                <w:webHidden/>
              </w:rPr>
              <w:fldChar w:fldCharType="separate"/>
            </w:r>
            <w:r>
              <w:rPr>
                <w:noProof/>
                <w:webHidden/>
              </w:rPr>
              <w:t>32</w:t>
            </w:r>
            <w:r>
              <w:rPr>
                <w:noProof/>
                <w:webHidden/>
              </w:rPr>
              <w:fldChar w:fldCharType="end"/>
            </w:r>
          </w:hyperlink>
        </w:p>
        <w:p w14:paraId="147E9C07" w14:textId="07303E2B"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54" w:history="1">
            <w:r w:rsidRPr="00943F97">
              <w:rPr>
                <w:rStyle w:val="Collegamentoipertestuale"/>
                <w:noProof/>
              </w:rPr>
              <w:t>2.9.8</w:t>
            </w:r>
            <w:r>
              <w:rPr>
                <w:rFonts w:asciiTheme="minorHAnsi" w:eastAsiaTheme="minorEastAsia" w:hAnsiTheme="minorHAnsi" w:cstheme="minorBidi"/>
                <w:i w:val="0"/>
                <w:noProof/>
                <w:spacing w:val="0"/>
                <w:lang w:eastAsia="it-IT"/>
              </w:rPr>
              <w:tab/>
            </w:r>
            <w:r w:rsidRPr="00943F97">
              <w:rPr>
                <w:rStyle w:val="Collegamentoipertestuale"/>
                <w:noProof/>
              </w:rPr>
              <w:t>Impact</w:t>
            </w:r>
            <w:r>
              <w:rPr>
                <w:noProof/>
                <w:webHidden/>
              </w:rPr>
              <w:tab/>
            </w:r>
            <w:r>
              <w:rPr>
                <w:noProof/>
                <w:webHidden/>
              </w:rPr>
              <w:fldChar w:fldCharType="begin"/>
            </w:r>
            <w:r>
              <w:rPr>
                <w:noProof/>
                <w:webHidden/>
              </w:rPr>
              <w:instrText xml:space="preserve"> PAGEREF _Toc167109854 \h </w:instrText>
            </w:r>
            <w:r>
              <w:rPr>
                <w:noProof/>
                <w:webHidden/>
              </w:rPr>
            </w:r>
            <w:r>
              <w:rPr>
                <w:noProof/>
                <w:webHidden/>
              </w:rPr>
              <w:fldChar w:fldCharType="separate"/>
            </w:r>
            <w:r>
              <w:rPr>
                <w:noProof/>
                <w:webHidden/>
              </w:rPr>
              <w:t>32</w:t>
            </w:r>
            <w:r>
              <w:rPr>
                <w:noProof/>
                <w:webHidden/>
              </w:rPr>
              <w:fldChar w:fldCharType="end"/>
            </w:r>
          </w:hyperlink>
        </w:p>
        <w:p w14:paraId="58347469" w14:textId="69BC66D7" w:rsidR="00333F41" w:rsidRDefault="00333F41">
          <w:pPr>
            <w:pStyle w:val="Sommario2"/>
            <w:tabs>
              <w:tab w:val="left" w:pos="1440"/>
            </w:tabs>
            <w:rPr>
              <w:rFonts w:asciiTheme="minorHAnsi" w:eastAsiaTheme="minorEastAsia" w:hAnsiTheme="minorHAnsi" w:cstheme="minorBidi"/>
              <w:smallCaps w:val="0"/>
              <w:noProof/>
              <w:spacing w:val="0"/>
              <w:sz w:val="22"/>
              <w:lang w:eastAsia="it-IT"/>
            </w:rPr>
          </w:pPr>
          <w:hyperlink w:anchor="_Toc167109855" w:history="1">
            <w:r w:rsidRPr="00943F97">
              <w:rPr>
                <w:rStyle w:val="Collegamentoipertestuale"/>
                <w:noProof/>
              </w:rPr>
              <w:t>2.10</w:t>
            </w:r>
            <w:r>
              <w:rPr>
                <w:rFonts w:asciiTheme="minorHAnsi" w:eastAsiaTheme="minorEastAsia" w:hAnsiTheme="minorHAnsi" w:cstheme="minorBidi"/>
                <w:smallCaps w:val="0"/>
                <w:noProof/>
                <w:spacing w:val="0"/>
                <w:sz w:val="22"/>
                <w:lang w:eastAsia="it-IT"/>
              </w:rPr>
              <w:tab/>
            </w:r>
            <w:r w:rsidRPr="00943F97">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_Toc167109855 \h </w:instrText>
            </w:r>
            <w:r>
              <w:rPr>
                <w:noProof/>
                <w:webHidden/>
              </w:rPr>
            </w:r>
            <w:r>
              <w:rPr>
                <w:noProof/>
                <w:webHidden/>
              </w:rPr>
              <w:fldChar w:fldCharType="separate"/>
            </w:r>
            <w:r>
              <w:rPr>
                <w:noProof/>
                <w:webHidden/>
              </w:rPr>
              <w:t>34</w:t>
            </w:r>
            <w:r>
              <w:rPr>
                <w:noProof/>
                <w:webHidden/>
              </w:rPr>
              <w:fldChar w:fldCharType="end"/>
            </w:r>
          </w:hyperlink>
        </w:p>
        <w:p w14:paraId="6F62BF00" w14:textId="4811D2A9" w:rsidR="00333F41" w:rsidRDefault="00333F41">
          <w:pPr>
            <w:pStyle w:val="Sommario3"/>
            <w:tabs>
              <w:tab w:val="left" w:pos="1920"/>
            </w:tabs>
            <w:rPr>
              <w:rFonts w:asciiTheme="minorHAnsi" w:eastAsiaTheme="minorEastAsia" w:hAnsiTheme="minorHAnsi" w:cstheme="minorBidi"/>
              <w:i w:val="0"/>
              <w:noProof/>
              <w:spacing w:val="0"/>
              <w:lang w:eastAsia="it-IT"/>
            </w:rPr>
          </w:pPr>
          <w:hyperlink w:anchor="_Toc167109856" w:history="1">
            <w:r w:rsidRPr="00943F97">
              <w:rPr>
                <w:rStyle w:val="Collegamentoipertestuale"/>
                <w:noProof/>
              </w:rPr>
              <w:t>2.10.1</w:t>
            </w:r>
            <w:r>
              <w:rPr>
                <w:rFonts w:asciiTheme="minorHAnsi" w:eastAsiaTheme="minorEastAsia" w:hAnsiTheme="minorHAnsi" w:cstheme="minorBidi"/>
                <w:i w:val="0"/>
                <w:noProof/>
                <w:spacing w:val="0"/>
                <w:lang w:eastAsia="it-IT"/>
              </w:rPr>
              <w:tab/>
            </w:r>
            <w:r w:rsidRPr="00943F97">
              <w:rPr>
                <w:rStyle w:val="Collegamentoipertestuale"/>
                <w:noProof/>
              </w:rPr>
              <w:t>Q2 2022 vs Q3 2023</w:t>
            </w:r>
            <w:r>
              <w:rPr>
                <w:noProof/>
                <w:webHidden/>
              </w:rPr>
              <w:tab/>
            </w:r>
            <w:r>
              <w:rPr>
                <w:noProof/>
                <w:webHidden/>
              </w:rPr>
              <w:fldChar w:fldCharType="begin"/>
            </w:r>
            <w:r>
              <w:rPr>
                <w:noProof/>
                <w:webHidden/>
              </w:rPr>
              <w:instrText xml:space="preserve"> PAGEREF _Toc167109856 \h </w:instrText>
            </w:r>
            <w:r>
              <w:rPr>
                <w:noProof/>
                <w:webHidden/>
              </w:rPr>
            </w:r>
            <w:r>
              <w:rPr>
                <w:noProof/>
                <w:webHidden/>
              </w:rPr>
              <w:fldChar w:fldCharType="separate"/>
            </w:r>
            <w:r>
              <w:rPr>
                <w:noProof/>
                <w:webHidden/>
              </w:rPr>
              <w:t>34</w:t>
            </w:r>
            <w:r>
              <w:rPr>
                <w:noProof/>
                <w:webHidden/>
              </w:rPr>
              <w:fldChar w:fldCharType="end"/>
            </w:r>
          </w:hyperlink>
        </w:p>
        <w:p w14:paraId="3A46618E" w14:textId="62B99D85" w:rsidR="00333F41" w:rsidRDefault="00333F41">
          <w:pPr>
            <w:pStyle w:val="Sommario3"/>
            <w:tabs>
              <w:tab w:val="left" w:pos="1920"/>
            </w:tabs>
            <w:rPr>
              <w:rFonts w:asciiTheme="minorHAnsi" w:eastAsiaTheme="minorEastAsia" w:hAnsiTheme="minorHAnsi" w:cstheme="minorBidi"/>
              <w:i w:val="0"/>
              <w:noProof/>
              <w:spacing w:val="0"/>
              <w:lang w:eastAsia="it-IT"/>
            </w:rPr>
          </w:pPr>
          <w:hyperlink w:anchor="_Toc167109857" w:history="1">
            <w:r w:rsidRPr="00943F97">
              <w:rPr>
                <w:rStyle w:val="Collegamentoipertestuale"/>
                <w:noProof/>
              </w:rPr>
              <w:t>2.10.2</w:t>
            </w:r>
            <w:r>
              <w:rPr>
                <w:rFonts w:asciiTheme="minorHAnsi" w:eastAsiaTheme="minorEastAsia" w:hAnsiTheme="minorHAnsi" w:cstheme="minorBidi"/>
                <w:i w:val="0"/>
                <w:noProof/>
                <w:spacing w:val="0"/>
                <w:lang w:eastAsia="it-IT"/>
              </w:rPr>
              <w:tab/>
            </w:r>
            <w:r w:rsidRPr="00943F97">
              <w:rPr>
                <w:rStyle w:val="Collegamentoipertestuale"/>
                <w:noProof/>
              </w:rPr>
              <w:t>Provenienza delle cyber minacce</w:t>
            </w:r>
            <w:r>
              <w:rPr>
                <w:noProof/>
                <w:webHidden/>
              </w:rPr>
              <w:tab/>
            </w:r>
            <w:r>
              <w:rPr>
                <w:noProof/>
                <w:webHidden/>
              </w:rPr>
              <w:fldChar w:fldCharType="begin"/>
            </w:r>
            <w:r>
              <w:rPr>
                <w:noProof/>
                <w:webHidden/>
              </w:rPr>
              <w:instrText xml:space="preserve"> PAGEREF _Toc167109857 \h </w:instrText>
            </w:r>
            <w:r>
              <w:rPr>
                <w:noProof/>
                <w:webHidden/>
              </w:rPr>
            </w:r>
            <w:r>
              <w:rPr>
                <w:noProof/>
                <w:webHidden/>
              </w:rPr>
              <w:fldChar w:fldCharType="separate"/>
            </w:r>
            <w:r>
              <w:rPr>
                <w:noProof/>
                <w:webHidden/>
              </w:rPr>
              <w:t>35</w:t>
            </w:r>
            <w:r>
              <w:rPr>
                <w:noProof/>
                <w:webHidden/>
              </w:rPr>
              <w:fldChar w:fldCharType="end"/>
            </w:r>
          </w:hyperlink>
        </w:p>
        <w:p w14:paraId="3919567C" w14:textId="3736E0CC" w:rsidR="00333F41" w:rsidRDefault="00333F41">
          <w:pPr>
            <w:pStyle w:val="Sommario3"/>
            <w:tabs>
              <w:tab w:val="left" w:pos="1920"/>
            </w:tabs>
            <w:rPr>
              <w:rFonts w:asciiTheme="minorHAnsi" w:eastAsiaTheme="minorEastAsia" w:hAnsiTheme="minorHAnsi" w:cstheme="minorBidi"/>
              <w:i w:val="0"/>
              <w:noProof/>
              <w:spacing w:val="0"/>
              <w:lang w:eastAsia="it-IT"/>
            </w:rPr>
          </w:pPr>
          <w:hyperlink w:anchor="_Toc167109858" w:history="1">
            <w:r w:rsidRPr="00943F97">
              <w:rPr>
                <w:rStyle w:val="Collegamentoipertestuale"/>
                <w:noProof/>
              </w:rPr>
              <w:t>2.10.3</w:t>
            </w:r>
            <w:r>
              <w:rPr>
                <w:rFonts w:asciiTheme="minorHAnsi" w:eastAsiaTheme="minorEastAsia" w:hAnsiTheme="minorHAnsi" w:cstheme="minorBidi"/>
                <w:i w:val="0"/>
                <w:noProof/>
                <w:spacing w:val="0"/>
                <w:lang w:eastAsia="it-IT"/>
              </w:rPr>
              <w:tab/>
            </w:r>
            <w:r w:rsidRPr="00943F97">
              <w:rPr>
                <w:rStyle w:val="Collegamentoipertestuale"/>
                <w:noProof/>
              </w:rPr>
              <w:t>Stime dei costi futuri</w:t>
            </w:r>
            <w:r>
              <w:rPr>
                <w:noProof/>
                <w:webHidden/>
              </w:rPr>
              <w:tab/>
            </w:r>
            <w:r>
              <w:rPr>
                <w:noProof/>
                <w:webHidden/>
              </w:rPr>
              <w:fldChar w:fldCharType="begin"/>
            </w:r>
            <w:r>
              <w:rPr>
                <w:noProof/>
                <w:webHidden/>
              </w:rPr>
              <w:instrText xml:space="preserve"> PAGEREF _Toc167109858 \h </w:instrText>
            </w:r>
            <w:r>
              <w:rPr>
                <w:noProof/>
                <w:webHidden/>
              </w:rPr>
            </w:r>
            <w:r>
              <w:rPr>
                <w:noProof/>
                <w:webHidden/>
              </w:rPr>
              <w:fldChar w:fldCharType="separate"/>
            </w:r>
            <w:r>
              <w:rPr>
                <w:noProof/>
                <w:webHidden/>
              </w:rPr>
              <w:t>35</w:t>
            </w:r>
            <w:r>
              <w:rPr>
                <w:noProof/>
                <w:webHidden/>
              </w:rPr>
              <w:fldChar w:fldCharType="end"/>
            </w:r>
          </w:hyperlink>
        </w:p>
        <w:p w14:paraId="1C179AFB" w14:textId="2492B1C0" w:rsidR="00333F41" w:rsidRDefault="00333F41">
          <w:pPr>
            <w:pStyle w:val="Sommario2"/>
            <w:tabs>
              <w:tab w:val="left" w:pos="1440"/>
            </w:tabs>
            <w:rPr>
              <w:rFonts w:asciiTheme="minorHAnsi" w:eastAsiaTheme="minorEastAsia" w:hAnsiTheme="minorHAnsi" w:cstheme="minorBidi"/>
              <w:smallCaps w:val="0"/>
              <w:noProof/>
              <w:spacing w:val="0"/>
              <w:sz w:val="22"/>
              <w:lang w:eastAsia="it-IT"/>
            </w:rPr>
          </w:pPr>
          <w:hyperlink w:anchor="_Toc167109859" w:history="1">
            <w:r w:rsidRPr="00943F97">
              <w:rPr>
                <w:rStyle w:val="Collegamentoipertestuale"/>
                <w:noProof/>
              </w:rPr>
              <w:t>2.11</w:t>
            </w:r>
            <w:r>
              <w:rPr>
                <w:rFonts w:asciiTheme="minorHAnsi" w:eastAsiaTheme="minorEastAsia" w:hAnsiTheme="minorHAnsi" w:cstheme="minorBidi"/>
                <w:smallCaps w:val="0"/>
                <w:noProof/>
                <w:spacing w:val="0"/>
                <w:sz w:val="22"/>
                <w:lang w:eastAsia="it-IT"/>
              </w:rPr>
              <w:tab/>
            </w:r>
            <w:r w:rsidRPr="00943F97">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_Toc167109859 \h </w:instrText>
            </w:r>
            <w:r>
              <w:rPr>
                <w:noProof/>
                <w:webHidden/>
              </w:rPr>
            </w:r>
            <w:r>
              <w:rPr>
                <w:noProof/>
                <w:webHidden/>
              </w:rPr>
              <w:fldChar w:fldCharType="separate"/>
            </w:r>
            <w:r>
              <w:rPr>
                <w:noProof/>
                <w:webHidden/>
              </w:rPr>
              <w:t>36</w:t>
            </w:r>
            <w:r>
              <w:rPr>
                <w:noProof/>
                <w:webHidden/>
              </w:rPr>
              <w:fldChar w:fldCharType="end"/>
            </w:r>
          </w:hyperlink>
        </w:p>
        <w:p w14:paraId="50A1510B" w14:textId="0351ECF5" w:rsidR="00333F41" w:rsidRDefault="00333F41">
          <w:pPr>
            <w:pStyle w:val="Sommario1"/>
            <w:rPr>
              <w:rFonts w:asciiTheme="minorHAnsi" w:eastAsiaTheme="minorEastAsia" w:hAnsiTheme="minorHAnsi" w:cstheme="minorBidi"/>
              <w:b w:val="0"/>
              <w:smallCaps w:val="0"/>
              <w:noProof/>
              <w:spacing w:val="0"/>
              <w:sz w:val="22"/>
              <w:lang w:eastAsia="it-IT"/>
            </w:rPr>
          </w:pPr>
          <w:hyperlink w:anchor="_Toc167109861" w:history="1">
            <w:r w:rsidRPr="00943F97">
              <w:rPr>
                <w:rStyle w:val="Collegamentoipertestuale"/>
                <w:noProof/>
              </w:rPr>
              <w:t>Capitolo III</w:t>
            </w:r>
            <w:r>
              <w:rPr>
                <w:noProof/>
                <w:webHidden/>
              </w:rPr>
              <w:tab/>
            </w:r>
            <w:r>
              <w:rPr>
                <w:noProof/>
                <w:webHidden/>
              </w:rPr>
              <w:fldChar w:fldCharType="begin"/>
            </w:r>
            <w:r>
              <w:rPr>
                <w:noProof/>
                <w:webHidden/>
              </w:rPr>
              <w:instrText xml:space="preserve"> PAGEREF _Toc167109861 \h </w:instrText>
            </w:r>
            <w:r>
              <w:rPr>
                <w:noProof/>
                <w:webHidden/>
              </w:rPr>
            </w:r>
            <w:r>
              <w:rPr>
                <w:noProof/>
                <w:webHidden/>
              </w:rPr>
              <w:fldChar w:fldCharType="separate"/>
            </w:r>
            <w:r>
              <w:rPr>
                <w:noProof/>
                <w:webHidden/>
              </w:rPr>
              <w:t>38</w:t>
            </w:r>
            <w:r>
              <w:rPr>
                <w:noProof/>
                <w:webHidden/>
              </w:rPr>
              <w:fldChar w:fldCharType="end"/>
            </w:r>
          </w:hyperlink>
        </w:p>
        <w:p w14:paraId="57AF063C" w14:textId="52A911A2" w:rsidR="00333F41" w:rsidRDefault="00333F41">
          <w:pPr>
            <w:pStyle w:val="Sommario2"/>
            <w:rPr>
              <w:rFonts w:asciiTheme="minorHAnsi" w:eastAsiaTheme="minorEastAsia" w:hAnsiTheme="minorHAnsi" w:cstheme="minorBidi"/>
              <w:smallCaps w:val="0"/>
              <w:noProof/>
              <w:spacing w:val="0"/>
              <w:sz w:val="22"/>
              <w:lang w:eastAsia="it-IT"/>
            </w:rPr>
          </w:pPr>
          <w:hyperlink w:anchor="_Toc167109862" w:history="1">
            <w:r w:rsidRPr="00943F97">
              <w:rPr>
                <w:rStyle w:val="Collegamentoipertestuale"/>
                <w:noProof/>
              </w:rPr>
              <w:t>Sperimentazione</w:t>
            </w:r>
            <w:r>
              <w:rPr>
                <w:noProof/>
                <w:webHidden/>
              </w:rPr>
              <w:tab/>
            </w:r>
            <w:r>
              <w:rPr>
                <w:noProof/>
                <w:webHidden/>
              </w:rPr>
              <w:fldChar w:fldCharType="begin"/>
            </w:r>
            <w:r>
              <w:rPr>
                <w:noProof/>
                <w:webHidden/>
              </w:rPr>
              <w:instrText xml:space="preserve"> PAGEREF _Toc167109862 \h </w:instrText>
            </w:r>
            <w:r>
              <w:rPr>
                <w:noProof/>
                <w:webHidden/>
              </w:rPr>
            </w:r>
            <w:r>
              <w:rPr>
                <w:noProof/>
                <w:webHidden/>
              </w:rPr>
              <w:fldChar w:fldCharType="separate"/>
            </w:r>
            <w:r>
              <w:rPr>
                <w:noProof/>
                <w:webHidden/>
              </w:rPr>
              <w:t>38</w:t>
            </w:r>
            <w:r>
              <w:rPr>
                <w:noProof/>
                <w:webHidden/>
              </w:rPr>
              <w:fldChar w:fldCharType="end"/>
            </w:r>
          </w:hyperlink>
        </w:p>
        <w:p w14:paraId="708F1392" w14:textId="759CAEA5"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63" w:history="1">
            <w:r w:rsidRPr="00943F97">
              <w:rPr>
                <w:rStyle w:val="Collegamentoipertestuale"/>
                <w:noProof/>
              </w:rPr>
              <w:t>3.1</w:t>
            </w:r>
            <w:r>
              <w:rPr>
                <w:rFonts w:asciiTheme="minorHAnsi" w:eastAsiaTheme="minorEastAsia" w:hAnsiTheme="minorHAnsi" w:cstheme="minorBidi"/>
                <w:smallCaps w:val="0"/>
                <w:noProof/>
                <w:spacing w:val="0"/>
                <w:sz w:val="22"/>
                <w:lang w:eastAsia="it-IT"/>
              </w:rPr>
              <w:tab/>
            </w:r>
            <w:r w:rsidRPr="00943F97">
              <w:rPr>
                <w:rStyle w:val="Collegamentoipertestuale"/>
                <w:noProof/>
              </w:rPr>
              <w:t>Dominio</w:t>
            </w:r>
            <w:r>
              <w:rPr>
                <w:noProof/>
                <w:webHidden/>
              </w:rPr>
              <w:tab/>
            </w:r>
            <w:r>
              <w:rPr>
                <w:noProof/>
                <w:webHidden/>
              </w:rPr>
              <w:fldChar w:fldCharType="begin"/>
            </w:r>
            <w:r>
              <w:rPr>
                <w:noProof/>
                <w:webHidden/>
              </w:rPr>
              <w:instrText xml:space="preserve"> PAGEREF _Toc167109863 \h </w:instrText>
            </w:r>
            <w:r>
              <w:rPr>
                <w:noProof/>
                <w:webHidden/>
              </w:rPr>
            </w:r>
            <w:r>
              <w:rPr>
                <w:noProof/>
                <w:webHidden/>
              </w:rPr>
              <w:fldChar w:fldCharType="separate"/>
            </w:r>
            <w:r>
              <w:rPr>
                <w:noProof/>
                <w:webHidden/>
              </w:rPr>
              <w:t>38</w:t>
            </w:r>
            <w:r>
              <w:rPr>
                <w:noProof/>
                <w:webHidden/>
              </w:rPr>
              <w:fldChar w:fldCharType="end"/>
            </w:r>
          </w:hyperlink>
        </w:p>
        <w:p w14:paraId="3BEEB7D5" w14:textId="19788B75"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64" w:history="1">
            <w:r w:rsidRPr="00943F97">
              <w:rPr>
                <w:rStyle w:val="Collegamentoipertestuale"/>
                <w:noProof/>
              </w:rPr>
              <w:t>3.1.1</w:t>
            </w:r>
            <w:r>
              <w:rPr>
                <w:rFonts w:asciiTheme="minorHAnsi" w:eastAsiaTheme="minorEastAsia" w:hAnsiTheme="minorHAnsi" w:cstheme="minorBidi"/>
                <w:i w:val="0"/>
                <w:noProof/>
                <w:spacing w:val="0"/>
                <w:lang w:eastAsia="it-IT"/>
              </w:rPr>
              <w:tab/>
            </w:r>
            <w:r w:rsidRPr="00943F97">
              <w:rPr>
                <w:rStyle w:val="Collegamentoipertestuale"/>
                <w:noProof/>
              </w:rPr>
              <w:t>Framework, librerie e modelli utilizzati per il dominio</w:t>
            </w:r>
            <w:r>
              <w:rPr>
                <w:noProof/>
                <w:webHidden/>
              </w:rPr>
              <w:tab/>
            </w:r>
            <w:r>
              <w:rPr>
                <w:noProof/>
                <w:webHidden/>
              </w:rPr>
              <w:fldChar w:fldCharType="begin"/>
            </w:r>
            <w:r>
              <w:rPr>
                <w:noProof/>
                <w:webHidden/>
              </w:rPr>
              <w:instrText xml:space="preserve"> PAGEREF _Toc167109864 \h </w:instrText>
            </w:r>
            <w:r>
              <w:rPr>
                <w:noProof/>
                <w:webHidden/>
              </w:rPr>
            </w:r>
            <w:r>
              <w:rPr>
                <w:noProof/>
                <w:webHidden/>
              </w:rPr>
              <w:fldChar w:fldCharType="separate"/>
            </w:r>
            <w:r>
              <w:rPr>
                <w:noProof/>
                <w:webHidden/>
              </w:rPr>
              <w:t>39</w:t>
            </w:r>
            <w:r>
              <w:rPr>
                <w:noProof/>
                <w:webHidden/>
              </w:rPr>
              <w:fldChar w:fldCharType="end"/>
            </w:r>
          </w:hyperlink>
        </w:p>
        <w:p w14:paraId="500F4084" w14:textId="05A1EEA1"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65" w:history="1">
            <w:r w:rsidRPr="00943F97">
              <w:rPr>
                <w:rStyle w:val="Collegamentoipertestuale"/>
                <w:noProof/>
              </w:rPr>
              <w:t>3.1.2</w:t>
            </w:r>
            <w:r>
              <w:rPr>
                <w:rFonts w:asciiTheme="minorHAnsi" w:eastAsiaTheme="minorEastAsia" w:hAnsiTheme="minorHAnsi" w:cstheme="minorBidi"/>
                <w:i w:val="0"/>
                <w:noProof/>
                <w:spacing w:val="0"/>
                <w:lang w:eastAsia="it-IT"/>
              </w:rPr>
              <w:tab/>
            </w:r>
            <w:r w:rsidRPr="00943F97">
              <w:rPr>
                <w:rStyle w:val="Collegamentoipertestuale"/>
                <w:noProof/>
              </w:rPr>
              <w:t>Tipo di dati manipolato – STIX Object e dizionari</w:t>
            </w:r>
            <w:r>
              <w:rPr>
                <w:noProof/>
                <w:webHidden/>
              </w:rPr>
              <w:tab/>
            </w:r>
            <w:r>
              <w:rPr>
                <w:noProof/>
                <w:webHidden/>
              </w:rPr>
              <w:fldChar w:fldCharType="begin"/>
            </w:r>
            <w:r>
              <w:rPr>
                <w:noProof/>
                <w:webHidden/>
              </w:rPr>
              <w:instrText xml:space="preserve"> PAGEREF _Toc167109865 \h </w:instrText>
            </w:r>
            <w:r>
              <w:rPr>
                <w:noProof/>
                <w:webHidden/>
              </w:rPr>
            </w:r>
            <w:r>
              <w:rPr>
                <w:noProof/>
                <w:webHidden/>
              </w:rPr>
              <w:fldChar w:fldCharType="separate"/>
            </w:r>
            <w:r>
              <w:rPr>
                <w:noProof/>
                <w:webHidden/>
              </w:rPr>
              <w:t>39</w:t>
            </w:r>
            <w:r>
              <w:rPr>
                <w:noProof/>
                <w:webHidden/>
              </w:rPr>
              <w:fldChar w:fldCharType="end"/>
            </w:r>
          </w:hyperlink>
        </w:p>
        <w:p w14:paraId="742AF57F" w14:textId="623CB623" w:rsidR="00333F41" w:rsidRDefault="00333F41">
          <w:pPr>
            <w:pStyle w:val="Sommario2"/>
            <w:rPr>
              <w:rFonts w:asciiTheme="minorHAnsi" w:eastAsiaTheme="minorEastAsia" w:hAnsiTheme="minorHAnsi" w:cstheme="minorBidi"/>
              <w:smallCaps w:val="0"/>
              <w:noProof/>
              <w:spacing w:val="0"/>
              <w:sz w:val="22"/>
              <w:lang w:eastAsia="it-IT"/>
            </w:rPr>
          </w:pPr>
          <w:hyperlink w:anchor="_Toc167109866" w:history="1">
            <w:r w:rsidRPr="00943F97">
              <w:rPr>
                <w:rStyle w:val="Collegamentoipertestuale"/>
                <w:noProof/>
              </w:rPr>
              <w:t>Strutturazione package e directory</w:t>
            </w:r>
            <w:r>
              <w:rPr>
                <w:noProof/>
                <w:webHidden/>
              </w:rPr>
              <w:tab/>
            </w:r>
            <w:r>
              <w:rPr>
                <w:noProof/>
                <w:webHidden/>
              </w:rPr>
              <w:fldChar w:fldCharType="begin"/>
            </w:r>
            <w:r>
              <w:rPr>
                <w:noProof/>
                <w:webHidden/>
              </w:rPr>
              <w:instrText xml:space="preserve"> PAGEREF _Toc167109866 \h </w:instrText>
            </w:r>
            <w:r>
              <w:rPr>
                <w:noProof/>
                <w:webHidden/>
              </w:rPr>
            </w:r>
            <w:r>
              <w:rPr>
                <w:noProof/>
                <w:webHidden/>
              </w:rPr>
              <w:fldChar w:fldCharType="separate"/>
            </w:r>
            <w:r>
              <w:rPr>
                <w:noProof/>
                <w:webHidden/>
              </w:rPr>
              <w:t>41</w:t>
            </w:r>
            <w:r>
              <w:rPr>
                <w:noProof/>
                <w:webHidden/>
              </w:rPr>
              <w:fldChar w:fldCharType="end"/>
            </w:r>
          </w:hyperlink>
        </w:p>
        <w:p w14:paraId="2F18F868" w14:textId="48D62BFA"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67" w:history="1">
            <w:r w:rsidRPr="00943F97">
              <w:rPr>
                <w:rStyle w:val="Collegamentoipertestuale"/>
                <w:noProof/>
              </w:rPr>
              <w:t>3.1.3</w:t>
            </w:r>
            <w:r>
              <w:rPr>
                <w:rFonts w:asciiTheme="minorHAnsi" w:eastAsiaTheme="minorEastAsia" w:hAnsiTheme="minorHAnsi" w:cstheme="minorBidi"/>
                <w:i w:val="0"/>
                <w:noProof/>
                <w:spacing w:val="0"/>
                <w:lang w:eastAsia="it-IT"/>
              </w:rPr>
              <w:tab/>
            </w:r>
            <w:r w:rsidRPr="00943F97">
              <w:rPr>
                <w:rStyle w:val="Collegamentoipertestuale"/>
                <w:noProof/>
              </w:rPr>
              <w:t>Singleton</w:t>
            </w:r>
            <w:r>
              <w:rPr>
                <w:noProof/>
                <w:webHidden/>
              </w:rPr>
              <w:tab/>
            </w:r>
            <w:r>
              <w:rPr>
                <w:noProof/>
                <w:webHidden/>
              </w:rPr>
              <w:fldChar w:fldCharType="begin"/>
            </w:r>
            <w:r>
              <w:rPr>
                <w:noProof/>
                <w:webHidden/>
              </w:rPr>
              <w:instrText xml:space="preserve"> PAGEREF _Toc167109867 \h </w:instrText>
            </w:r>
            <w:r>
              <w:rPr>
                <w:noProof/>
                <w:webHidden/>
              </w:rPr>
            </w:r>
            <w:r>
              <w:rPr>
                <w:noProof/>
                <w:webHidden/>
              </w:rPr>
              <w:fldChar w:fldCharType="separate"/>
            </w:r>
            <w:r>
              <w:rPr>
                <w:noProof/>
                <w:webHidden/>
              </w:rPr>
              <w:t>41</w:t>
            </w:r>
            <w:r>
              <w:rPr>
                <w:noProof/>
                <w:webHidden/>
              </w:rPr>
              <w:fldChar w:fldCharType="end"/>
            </w:r>
          </w:hyperlink>
        </w:p>
        <w:p w14:paraId="6BFE7D94" w14:textId="39951766"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68" w:history="1">
            <w:r w:rsidRPr="00943F97">
              <w:rPr>
                <w:rStyle w:val="Collegamentoipertestuale"/>
                <w:noProof/>
              </w:rPr>
              <w:t>3.1.4</w:t>
            </w:r>
            <w:r>
              <w:rPr>
                <w:rFonts w:asciiTheme="minorHAnsi" w:eastAsiaTheme="minorEastAsia" w:hAnsiTheme="minorHAnsi" w:cstheme="minorBidi"/>
                <w:i w:val="0"/>
                <w:noProof/>
                <w:spacing w:val="0"/>
                <w:lang w:eastAsia="it-IT"/>
              </w:rPr>
              <w:tab/>
            </w:r>
            <w:r w:rsidRPr="00943F97">
              <w:rPr>
                <w:rStyle w:val="Collegamentoipertestuale"/>
                <w:noProof/>
              </w:rPr>
              <w:t>Interfaccia per MITRE data</w:t>
            </w:r>
            <w:r>
              <w:rPr>
                <w:noProof/>
                <w:webHidden/>
              </w:rPr>
              <w:tab/>
            </w:r>
            <w:r>
              <w:rPr>
                <w:noProof/>
                <w:webHidden/>
              </w:rPr>
              <w:fldChar w:fldCharType="begin"/>
            </w:r>
            <w:r>
              <w:rPr>
                <w:noProof/>
                <w:webHidden/>
              </w:rPr>
              <w:instrText xml:space="preserve"> PAGEREF _Toc167109868 \h </w:instrText>
            </w:r>
            <w:r>
              <w:rPr>
                <w:noProof/>
                <w:webHidden/>
              </w:rPr>
            </w:r>
            <w:r>
              <w:rPr>
                <w:noProof/>
                <w:webHidden/>
              </w:rPr>
              <w:fldChar w:fldCharType="separate"/>
            </w:r>
            <w:r>
              <w:rPr>
                <w:noProof/>
                <w:webHidden/>
              </w:rPr>
              <w:t>41</w:t>
            </w:r>
            <w:r>
              <w:rPr>
                <w:noProof/>
                <w:webHidden/>
              </w:rPr>
              <w:fldChar w:fldCharType="end"/>
            </w:r>
          </w:hyperlink>
        </w:p>
        <w:p w14:paraId="1D2481C4" w14:textId="166A82B2"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69" w:history="1">
            <w:r w:rsidRPr="00943F97">
              <w:rPr>
                <w:rStyle w:val="Collegamentoipertestuale"/>
                <w:noProof/>
              </w:rPr>
              <w:t>3.1.4.1</w:t>
            </w:r>
            <w:r>
              <w:rPr>
                <w:rFonts w:asciiTheme="minorHAnsi" w:eastAsiaTheme="minorEastAsia" w:hAnsiTheme="minorHAnsi" w:cstheme="minorBidi"/>
                <w:noProof/>
                <w:spacing w:val="0"/>
                <w:lang w:eastAsia="it-IT"/>
              </w:rPr>
              <w:tab/>
            </w:r>
            <w:r w:rsidRPr="00943F97">
              <w:rPr>
                <w:rStyle w:val="Collegamentoipertestuale"/>
                <w:noProof/>
              </w:rPr>
              <w:t>mitreData</w:t>
            </w:r>
            <w:r>
              <w:rPr>
                <w:noProof/>
                <w:webHidden/>
              </w:rPr>
              <w:tab/>
            </w:r>
            <w:r>
              <w:rPr>
                <w:noProof/>
                <w:webHidden/>
              </w:rPr>
              <w:fldChar w:fldCharType="begin"/>
            </w:r>
            <w:r>
              <w:rPr>
                <w:noProof/>
                <w:webHidden/>
              </w:rPr>
              <w:instrText xml:space="preserve"> PAGEREF _Toc167109869 \h </w:instrText>
            </w:r>
            <w:r>
              <w:rPr>
                <w:noProof/>
                <w:webHidden/>
              </w:rPr>
            </w:r>
            <w:r>
              <w:rPr>
                <w:noProof/>
                <w:webHidden/>
              </w:rPr>
              <w:fldChar w:fldCharType="separate"/>
            </w:r>
            <w:r>
              <w:rPr>
                <w:noProof/>
                <w:webHidden/>
              </w:rPr>
              <w:t>42</w:t>
            </w:r>
            <w:r>
              <w:rPr>
                <w:noProof/>
                <w:webHidden/>
              </w:rPr>
              <w:fldChar w:fldCharType="end"/>
            </w:r>
          </w:hyperlink>
        </w:p>
        <w:p w14:paraId="1C92FE5E" w14:textId="4AF734A8"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70" w:history="1">
            <w:r w:rsidRPr="00943F97">
              <w:rPr>
                <w:rStyle w:val="Collegamentoipertestuale"/>
                <w:noProof/>
              </w:rPr>
              <w:t>3.1.4.2</w:t>
            </w:r>
            <w:r>
              <w:rPr>
                <w:rFonts w:asciiTheme="minorHAnsi" w:eastAsiaTheme="minorEastAsia" w:hAnsiTheme="minorHAnsi" w:cstheme="minorBidi"/>
                <w:noProof/>
                <w:spacing w:val="0"/>
                <w:lang w:eastAsia="it-IT"/>
              </w:rPr>
              <w:tab/>
            </w:r>
            <w:r w:rsidRPr="00943F97">
              <w:rPr>
                <w:rStyle w:val="Collegamentoipertestuale"/>
                <w:noProof/>
              </w:rPr>
              <w:t>Conversion Type</w:t>
            </w:r>
            <w:r>
              <w:rPr>
                <w:noProof/>
                <w:webHidden/>
              </w:rPr>
              <w:tab/>
            </w:r>
            <w:r>
              <w:rPr>
                <w:noProof/>
                <w:webHidden/>
              </w:rPr>
              <w:fldChar w:fldCharType="begin"/>
            </w:r>
            <w:r>
              <w:rPr>
                <w:noProof/>
                <w:webHidden/>
              </w:rPr>
              <w:instrText xml:space="preserve"> PAGEREF _Toc167109870 \h </w:instrText>
            </w:r>
            <w:r>
              <w:rPr>
                <w:noProof/>
                <w:webHidden/>
              </w:rPr>
            </w:r>
            <w:r>
              <w:rPr>
                <w:noProof/>
                <w:webHidden/>
              </w:rPr>
              <w:fldChar w:fldCharType="separate"/>
            </w:r>
            <w:r>
              <w:rPr>
                <w:noProof/>
                <w:webHidden/>
              </w:rPr>
              <w:t>46</w:t>
            </w:r>
            <w:r>
              <w:rPr>
                <w:noProof/>
                <w:webHidden/>
              </w:rPr>
              <w:fldChar w:fldCharType="end"/>
            </w:r>
          </w:hyperlink>
        </w:p>
        <w:p w14:paraId="4E351E89" w14:textId="22E07A7C"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71" w:history="1">
            <w:r w:rsidRPr="00943F97">
              <w:rPr>
                <w:rStyle w:val="Collegamentoipertestuale"/>
                <w:noProof/>
              </w:rPr>
              <w:t>3.1.5</w:t>
            </w:r>
            <w:r>
              <w:rPr>
                <w:rFonts w:asciiTheme="minorHAnsi" w:eastAsiaTheme="minorEastAsia" w:hAnsiTheme="minorHAnsi" w:cstheme="minorBidi"/>
                <w:i w:val="0"/>
                <w:noProof/>
                <w:spacing w:val="0"/>
                <w:lang w:eastAsia="it-IT"/>
              </w:rPr>
              <w:tab/>
            </w:r>
            <w:r w:rsidRPr="00943F97">
              <w:rPr>
                <w:rStyle w:val="Collegamentoipertestuale"/>
                <w:noProof/>
              </w:rPr>
              <w:t>Business</w:t>
            </w:r>
            <w:r>
              <w:rPr>
                <w:noProof/>
                <w:webHidden/>
              </w:rPr>
              <w:tab/>
            </w:r>
            <w:r>
              <w:rPr>
                <w:noProof/>
                <w:webHidden/>
              </w:rPr>
              <w:fldChar w:fldCharType="begin"/>
            </w:r>
            <w:r>
              <w:rPr>
                <w:noProof/>
                <w:webHidden/>
              </w:rPr>
              <w:instrText xml:space="preserve"> PAGEREF _Toc167109871 \h </w:instrText>
            </w:r>
            <w:r>
              <w:rPr>
                <w:noProof/>
                <w:webHidden/>
              </w:rPr>
            </w:r>
            <w:r>
              <w:rPr>
                <w:noProof/>
                <w:webHidden/>
              </w:rPr>
              <w:fldChar w:fldCharType="separate"/>
            </w:r>
            <w:r>
              <w:rPr>
                <w:noProof/>
                <w:webHidden/>
              </w:rPr>
              <w:t>47</w:t>
            </w:r>
            <w:r>
              <w:rPr>
                <w:noProof/>
                <w:webHidden/>
              </w:rPr>
              <w:fldChar w:fldCharType="end"/>
            </w:r>
          </w:hyperlink>
        </w:p>
        <w:p w14:paraId="66E1450F" w14:textId="01C0D77C"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72" w:history="1">
            <w:r w:rsidRPr="00943F97">
              <w:rPr>
                <w:rStyle w:val="Collegamentoipertestuale"/>
                <w:noProof/>
              </w:rPr>
              <w:t>3.1.5.1</w:t>
            </w:r>
            <w:r>
              <w:rPr>
                <w:rFonts w:asciiTheme="minorHAnsi" w:eastAsiaTheme="minorEastAsia" w:hAnsiTheme="minorHAnsi" w:cstheme="minorBidi"/>
                <w:noProof/>
                <w:spacing w:val="0"/>
                <w:lang w:eastAsia="it-IT"/>
              </w:rPr>
              <w:tab/>
            </w:r>
            <w:r w:rsidRPr="00943F97">
              <w:rPr>
                <w:rStyle w:val="Collegamentoipertestuale"/>
                <w:noProof/>
              </w:rPr>
              <w:t>MySTIXObject</w:t>
            </w:r>
            <w:r>
              <w:rPr>
                <w:noProof/>
                <w:webHidden/>
              </w:rPr>
              <w:tab/>
            </w:r>
            <w:r>
              <w:rPr>
                <w:noProof/>
                <w:webHidden/>
              </w:rPr>
              <w:fldChar w:fldCharType="begin"/>
            </w:r>
            <w:r>
              <w:rPr>
                <w:noProof/>
                <w:webHidden/>
              </w:rPr>
              <w:instrText xml:space="preserve"> PAGEREF _Toc167109872 \h </w:instrText>
            </w:r>
            <w:r>
              <w:rPr>
                <w:noProof/>
                <w:webHidden/>
              </w:rPr>
            </w:r>
            <w:r>
              <w:rPr>
                <w:noProof/>
                <w:webHidden/>
              </w:rPr>
              <w:fldChar w:fldCharType="separate"/>
            </w:r>
            <w:r>
              <w:rPr>
                <w:noProof/>
                <w:webHidden/>
              </w:rPr>
              <w:t>48</w:t>
            </w:r>
            <w:r>
              <w:rPr>
                <w:noProof/>
                <w:webHidden/>
              </w:rPr>
              <w:fldChar w:fldCharType="end"/>
            </w:r>
          </w:hyperlink>
        </w:p>
        <w:p w14:paraId="6B2341BD" w14:textId="1EF0DF39"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73" w:history="1">
            <w:r w:rsidRPr="00943F97">
              <w:rPr>
                <w:rStyle w:val="Collegamentoipertestuale"/>
                <w:noProof/>
              </w:rPr>
              <w:t>3.1.5.2</w:t>
            </w:r>
            <w:r>
              <w:rPr>
                <w:rFonts w:asciiTheme="minorHAnsi" w:eastAsiaTheme="minorEastAsia" w:hAnsiTheme="minorHAnsi" w:cstheme="minorBidi"/>
                <w:noProof/>
                <w:spacing w:val="0"/>
                <w:lang w:eastAsia="it-IT"/>
              </w:rPr>
              <w:tab/>
            </w:r>
            <w:r w:rsidRPr="00943F97">
              <w:rPr>
                <w:rStyle w:val="Collegamentoipertestuale"/>
                <w:noProof/>
              </w:rPr>
              <w:t>Attack Phase</w:t>
            </w:r>
            <w:r>
              <w:rPr>
                <w:noProof/>
                <w:webHidden/>
              </w:rPr>
              <w:tab/>
            </w:r>
            <w:r>
              <w:rPr>
                <w:noProof/>
                <w:webHidden/>
              </w:rPr>
              <w:fldChar w:fldCharType="begin"/>
            </w:r>
            <w:r>
              <w:rPr>
                <w:noProof/>
                <w:webHidden/>
              </w:rPr>
              <w:instrText xml:space="preserve"> PAGEREF _Toc167109873 \h </w:instrText>
            </w:r>
            <w:r>
              <w:rPr>
                <w:noProof/>
                <w:webHidden/>
              </w:rPr>
            </w:r>
            <w:r>
              <w:rPr>
                <w:noProof/>
                <w:webHidden/>
              </w:rPr>
              <w:fldChar w:fldCharType="separate"/>
            </w:r>
            <w:r>
              <w:rPr>
                <w:noProof/>
                <w:webHidden/>
              </w:rPr>
              <w:t>48</w:t>
            </w:r>
            <w:r>
              <w:rPr>
                <w:noProof/>
                <w:webHidden/>
              </w:rPr>
              <w:fldChar w:fldCharType="end"/>
            </w:r>
          </w:hyperlink>
        </w:p>
        <w:p w14:paraId="429DE213" w14:textId="2E45D941"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74" w:history="1">
            <w:r w:rsidRPr="00943F97">
              <w:rPr>
                <w:rStyle w:val="Collegamentoipertestuale"/>
                <w:noProof/>
              </w:rPr>
              <w:t>3.1.6</w:t>
            </w:r>
            <w:r>
              <w:rPr>
                <w:rFonts w:asciiTheme="minorHAnsi" w:eastAsiaTheme="minorEastAsia" w:hAnsiTheme="minorHAnsi" w:cstheme="minorBidi"/>
                <w:i w:val="0"/>
                <w:noProof/>
                <w:spacing w:val="0"/>
                <w:lang w:eastAsia="it-IT"/>
              </w:rPr>
              <w:tab/>
            </w:r>
            <w:r w:rsidRPr="00943F97">
              <w:rPr>
                <w:rStyle w:val="Collegamentoipertestuale"/>
                <w:noProof/>
              </w:rPr>
              <w:t>Container</w:t>
            </w:r>
            <w:r>
              <w:rPr>
                <w:noProof/>
                <w:webHidden/>
              </w:rPr>
              <w:tab/>
            </w:r>
            <w:r>
              <w:rPr>
                <w:noProof/>
                <w:webHidden/>
              </w:rPr>
              <w:fldChar w:fldCharType="begin"/>
            </w:r>
            <w:r>
              <w:rPr>
                <w:noProof/>
                <w:webHidden/>
              </w:rPr>
              <w:instrText xml:space="preserve"> PAGEREF _Toc167109874 \h </w:instrText>
            </w:r>
            <w:r>
              <w:rPr>
                <w:noProof/>
                <w:webHidden/>
              </w:rPr>
            </w:r>
            <w:r>
              <w:rPr>
                <w:noProof/>
                <w:webHidden/>
              </w:rPr>
              <w:fldChar w:fldCharType="separate"/>
            </w:r>
            <w:r>
              <w:rPr>
                <w:noProof/>
                <w:webHidden/>
              </w:rPr>
              <w:t>50</w:t>
            </w:r>
            <w:r>
              <w:rPr>
                <w:noProof/>
                <w:webHidden/>
              </w:rPr>
              <w:fldChar w:fldCharType="end"/>
            </w:r>
          </w:hyperlink>
        </w:p>
        <w:p w14:paraId="3DF6DAD4" w14:textId="13EBB149"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75" w:history="1">
            <w:r w:rsidRPr="00943F97">
              <w:rPr>
                <w:rStyle w:val="Collegamentoipertestuale"/>
                <w:noProof/>
              </w:rPr>
              <w:t>3.1.6.1</w:t>
            </w:r>
            <w:r>
              <w:rPr>
                <w:rFonts w:asciiTheme="minorHAnsi" w:eastAsiaTheme="minorEastAsia" w:hAnsiTheme="minorHAnsi" w:cstheme="minorBidi"/>
                <w:noProof/>
                <w:spacing w:val="0"/>
                <w:lang w:eastAsia="it-IT"/>
              </w:rPr>
              <w:tab/>
            </w:r>
            <w:r w:rsidRPr="00943F97">
              <w:rPr>
                <w:rStyle w:val="Collegamentoipertestuale"/>
                <w:noProof/>
              </w:rPr>
              <w:t>My STIX Container</w:t>
            </w:r>
            <w:r>
              <w:rPr>
                <w:noProof/>
                <w:webHidden/>
              </w:rPr>
              <w:tab/>
            </w:r>
            <w:r>
              <w:rPr>
                <w:noProof/>
                <w:webHidden/>
              </w:rPr>
              <w:fldChar w:fldCharType="begin"/>
            </w:r>
            <w:r>
              <w:rPr>
                <w:noProof/>
                <w:webHidden/>
              </w:rPr>
              <w:instrText xml:space="preserve"> PAGEREF _Toc167109875 \h </w:instrText>
            </w:r>
            <w:r>
              <w:rPr>
                <w:noProof/>
                <w:webHidden/>
              </w:rPr>
            </w:r>
            <w:r>
              <w:rPr>
                <w:noProof/>
                <w:webHidden/>
              </w:rPr>
              <w:fldChar w:fldCharType="separate"/>
            </w:r>
            <w:r>
              <w:rPr>
                <w:noProof/>
                <w:webHidden/>
              </w:rPr>
              <w:t>50</w:t>
            </w:r>
            <w:r>
              <w:rPr>
                <w:noProof/>
                <w:webHidden/>
              </w:rPr>
              <w:fldChar w:fldCharType="end"/>
            </w:r>
          </w:hyperlink>
        </w:p>
        <w:p w14:paraId="4235CE62" w14:textId="183E39F5"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76" w:history="1">
            <w:r w:rsidRPr="00943F97">
              <w:rPr>
                <w:rStyle w:val="Collegamentoipertestuale"/>
                <w:noProof/>
              </w:rPr>
              <w:t>3.1.6.2</w:t>
            </w:r>
            <w:r>
              <w:rPr>
                <w:rFonts w:asciiTheme="minorHAnsi" w:eastAsiaTheme="minorEastAsia" w:hAnsiTheme="minorHAnsi" w:cstheme="minorBidi"/>
                <w:noProof/>
                <w:spacing w:val="0"/>
                <w:lang w:eastAsia="it-IT"/>
              </w:rPr>
              <w:tab/>
            </w:r>
            <w:r w:rsidRPr="00943F97">
              <w:rPr>
                <w:rStyle w:val="Collegamentoipertestuale"/>
                <w:noProof/>
              </w:rPr>
              <w:t>Attack to CVE Container</w:t>
            </w:r>
            <w:r>
              <w:rPr>
                <w:noProof/>
                <w:webHidden/>
              </w:rPr>
              <w:tab/>
            </w:r>
            <w:r>
              <w:rPr>
                <w:noProof/>
                <w:webHidden/>
              </w:rPr>
              <w:fldChar w:fldCharType="begin"/>
            </w:r>
            <w:r>
              <w:rPr>
                <w:noProof/>
                <w:webHidden/>
              </w:rPr>
              <w:instrText xml:space="preserve"> PAGEREF _Toc167109876 \h </w:instrText>
            </w:r>
            <w:r>
              <w:rPr>
                <w:noProof/>
                <w:webHidden/>
              </w:rPr>
            </w:r>
            <w:r>
              <w:rPr>
                <w:noProof/>
                <w:webHidden/>
              </w:rPr>
              <w:fldChar w:fldCharType="separate"/>
            </w:r>
            <w:r>
              <w:rPr>
                <w:noProof/>
                <w:webHidden/>
              </w:rPr>
              <w:t>51</w:t>
            </w:r>
            <w:r>
              <w:rPr>
                <w:noProof/>
                <w:webHidden/>
              </w:rPr>
              <w:fldChar w:fldCharType="end"/>
            </w:r>
          </w:hyperlink>
        </w:p>
        <w:p w14:paraId="253B5780" w14:textId="37301EE3" w:rsidR="00333F41" w:rsidRDefault="00333F41">
          <w:pPr>
            <w:pStyle w:val="Sommario1"/>
            <w:rPr>
              <w:rFonts w:asciiTheme="minorHAnsi" w:eastAsiaTheme="minorEastAsia" w:hAnsiTheme="minorHAnsi" w:cstheme="minorBidi"/>
              <w:b w:val="0"/>
              <w:smallCaps w:val="0"/>
              <w:noProof/>
              <w:spacing w:val="0"/>
              <w:sz w:val="22"/>
              <w:lang w:eastAsia="it-IT"/>
            </w:rPr>
          </w:pPr>
          <w:hyperlink w:anchor="_Toc167109877" w:history="1">
            <w:r w:rsidRPr="00943F97">
              <w:rPr>
                <w:rStyle w:val="Collegamentoipertestuale"/>
                <w:noProof/>
              </w:rPr>
              <w:t>Bibliografia</w:t>
            </w:r>
            <w:r>
              <w:rPr>
                <w:noProof/>
                <w:webHidden/>
              </w:rPr>
              <w:tab/>
            </w:r>
            <w:r>
              <w:rPr>
                <w:noProof/>
                <w:webHidden/>
              </w:rPr>
              <w:fldChar w:fldCharType="begin"/>
            </w:r>
            <w:r>
              <w:rPr>
                <w:noProof/>
                <w:webHidden/>
              </w:rPr>
              <w:instrText xml:space="preserve"> PAGEREF _Toc167109877 \h </w:instrText>
            </w:r>
            <w:r>
              <w:rPr>
                <w:noProof/>
                <w:webHidden/>
              </w:rPr>
            </w:r>
            <w:r>
              <w:rPr>
                <w:noProof/>
                <w:webHidden/>
              </w:rPr>
              <w:fldChar w:fldCharType="separate"/>
            </w:r>
            <w:r>
              <w:rPr>
                <w:noProof/>
                <w:webHidden/>
              </w:rPr>
              <w:t>53</w:t>
            </w:r>
            <w:r>
              <w:rPr>
                <w:noProof/>
                <w:webHidden/>
              </w:rPr>
              <w:fldChar w:fldCharType="end"/>
            </w:r>
          </w:hyperlink>
        </w:p>
        <w:p w14:paraId="65A2F552" w14:textId="7098916E" w:rsidR="00A97DC3" w:rsidRPr="007E4D82" w:rsidRDefault="00AA600A" w:rsidP="0038064E">
          <w:pPr>
            <w:rPr>
              <w:rFonts w:cs="Arial"/>
            </w:rPr>
          </w:pPr>
          <w:r>
            <w:rPr>
              <w:rFonts w:cs="Arial"/>
              <w:sz w:val="24"/>
            </w:rPr>
            <w:fldChar w:fldCharType="end"/>
          </w:r>
        </w:p>
      </w:sdtContent>
    </w:sdt>
    <w:p w14:paraId="3E770FBF" w14:textId="5D167C80" w:rsidR="00F85D37" w:rsidRPr="00333F41" w:rsidRDefault="00F85D37" w:rsidP="00333F41">
      <w:pPr>
        <w:pStyle w:val="Sommario1"/>
        <w:rPr>
          <w:b w:val="0"/>
          <w:bCs/>
          <w:u w:val="single"/>
        </w:rPr>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7109817"/>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7109818"/>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r w:rsidRPr="007E4D82">
        <w:rPr>
          <w:rFonts w:cs="Arial"/>
          <w:b/>
          <w:bCs/>
        </w:rPr>
        <w:t>threat</w:t>
      </w:r>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7109819"/>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7109820"/>
      <w:r w:rsidRPr="00311F37">
        <w:t>Cybersecurity</w:t>
      </w:r>
      <w:r w:rsidR="00FA5DA4" w:rsidRPr="00311F37">
        <w:t xml:space="preserve"> Knowledge Base</w:t>
      </w:r>
      <w:bookmarkEnd w:id="22"/>
      <w:bookmarkEnd w:id="23"/>
      <w:bookmarkEnd w:id="24"/>
      <w:bookmarkEnd w:id="25"/>
    </w:p>
    <w:p w14:paraId="063829DD" w14:textId="08D4ED68" w:rsidR="00AC444D" w:rsidRP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per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Start w:id="36" w:name="_Toc162949517"/>
      <w:bookmarkStart w:id="37" w:name="_Toc163234265"/>
      <w:bookmarkStart w:id="38" w:name="_Toc163248349"/>
      <w:bookmarkStart w:id="39" w:name="_Toc163248395"/>
      <w:bookmarkStart w:id="40" w:name="_Toc163382015"/>
      <w:bookmarkStart w:id="41" w:name="_Toc163382176"/>
      <w:bookmarkStart w:id="42" w:name="_Toc163382257"/>
      <w:bookmarkStart w:id="43" w:name="_Toc163391975"/>
      <w:bookmarkStart w:id="44" w:name="_Toc163994640"/>
      <w:bookmarkStart w:id="45" w:name="_Toc167109821"/>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46" w:name="_Toc162344542"/>
      <w:bookmarkStart w:id="47" w:name="_Toc162345061"/>
      <w:bookmarkStart w:id="48" w:name="_Toc162345099"/>
      <w:bookmarkStart w:id="49" w:name="_Toc162372850"/>
      <w:bookmarkStart w:id="50" w:name="_Toc162388767"/>
      <w:bookmarkStart w:id="51" w:name="_Toc162426540"/>
      <w:bookmarkStart w:id="52" w:name="_Toc162426676"/>
      <w:bookmarkStart w:id="53" w:name="_Toc162432896"/>
      <w:bookmarkStart w:id="54" w:name="_Toc162433075"/>
      <w:bookmarkStart w:id="55" w:name="_Toc162433158"/>
      <w:bookmarkStart w:id="56" w:name="_Toc162949518"/>
      <w:bookmarkStart w:id="57" w:name="_Toc163234266"/>
      <w:bookmarkStart w:id="58" w:name="_Toc163248350"/>
      <w:bookmarkStart w:id="59" w:name="_Toc163248396"/>
      <w:bookmarkStart w:id="60" w:name="_Toc163382016"/>
      <w:bookmarkStart w:id="61" w:name="_Toc163382177"/>
      <w:bookmarkStart w:id="62" w:name="_Toc163382258"/>
      <w:bookmarkStart w:id="63" w:name="_Toc163391976"/>
      <w:bookmarkStart w:id="64" w:name="_Toc163994641"/>
      <w:bookmarkStart w:id="65" w:name="_Toc16710982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20F1D3E9" w14:textId="614FDBBC" w:rsidR="004F76EF" w:rsidRPr="009E5951" w:rsidRDefault="00662E33" w:rsidP="00B75024">
      <w:pPr>
        <w:pStyle w:val="Titolo2"/>
      </w:pPr>
      <w:bookmarkStart w:id="66" w:name="_Toc167109823"/>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6"/>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xml:space="preserve">, sollevando interrogativi imprescindibili: quali dati raccolgono su di noi? Con quale precisione possono anticipare i nostri interessi e desideri di acquisto? E come fanno a mappare così accuratamente le nostre routine quotidiane? Ancor più cruciale è </w:t>
      </w:r>
      <w:r w:rsidRPr="007E4D82">
        <w:rPr>
          <w:rFonts w:cs="Arial"/>
        </w:rPr>
        <w:lastRenderedPageBreak/>
        <w:t>comprendere le potenziali implicazioni legate alla divulgazione di queste informazioni personali.</w:t>
      </w:r>
    </w:p>
    <w:p w14:paraId="358B1F0C" w14:textId="26E3793F" w:rsidR="00E03D65" w:rsidRPr="00B75024" w:rsidRDefault="006D7815" w:rsidP="00E34A6F">
      <w:pPr>
        <w:rPr>
          <w:rFonts w:cs="Arial"/>
        </w:rPr>
      </w:pPr>
      <w:r w:rsidRPr="007E4D82">
        <w:rPr>
          <w:rFonts w:cs="Arial"/>
        </w:rPr>
        <w:t>Il compito della materia d’argomento di questo elaborato è proprio quello di rispondere all’ultima domanda.</w:t>
      </w:r>
    </w:p>
    <w:p w14:paraId="62C68E12" w14:textId="35C3EFF8" w:rsidR="002506C9" w:rsidRPr="007E4D82" w:rsidRDefault="00382611" w:rsidP="00B75024">
      <w:pPr>
        <w:pStyle w:val="Titolo2"/>
      </w:pPr>
      <w:bookmarkStart w:id="67" w:name="_Toc167109824"/>
      <w:r w:rsidRPr="007E4D82">
        <w:t xml:space="preserve">Cybersecurity – </w:t>
      </w:r>
      <w:r w:rsidR="002506C9" w:rsidRPr="007E4D82">
        <w:t>C</w:t>
      </w:r>
      <w:r w:rsidRPr="007E4D82">
        <w:t>os’è e di cosa si occupa</w:t>
      </w:r>
      <w:bookmarkEnd w:id="67"/>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 xml:space="preserve">(Confidentiality, Integrity, Availability) che funge da pilastro per la sicurezza delle informazioni. Questo modello si prefigge di garantire la </w:t>
      </w:r>
      <w:r w:rsidRPr="007E4D82">
        <w:rPr>
          <w:rFonts w:cs="Arial"/>
          <w:b/>
          <w:bCs/>
        </w:rPr>
        <w:t>riservatezza</w:t>
      </w:r>
      <w:r w:rsidRPr="007E4D82">
        <w:rPr>
          <w:rFonts w:cs="Arial"/>
        </w:rPr>
        <w:t xml:space="preserve"> (</w:t>
      </w:r>
      <w:r w:rsidRPr="007E4D82">
        <w:rPr>
          <w:rFonts w:cs="Arial"/>
          <w:b/>
          <w:bCs/>
        </w:rPr>
        <w:t>Confidentiality</w:t>
      </w:r>
      <w:r w:rsidRPr="007E4D82">
        <w:rPr>
          <w:rFonts w:cs="Arial"/>
        </w:rPr>
        <w:t>) proteggendo le informazioni sensibili dall'accesso non autorizzato, l'</w:t>
      </w:r>
      <w:r w:rsidRPr="007E4D82">
        <w:rPr>
          <w:rFonts w:cs="Arial"/>
          <w:b/>
          <w:bCs/>
        </w:rPr>
        <w:t>integrità</w:t>
      </w:r>
      <w:r w:rsidRPr="007E4D82">
        <w:rPr>
          <w:rFonts w:cs="Arial"/>
        </w:rPr>
        <w:t xml:space="preserve"> (</w:t>
      </w:r>
      <w:r w:rsidRPr="007E4D82">
        <w:rPr>
          <w:rFonts w:cs="Arial"/>
          <w:b/>
          <w:bCs/>
        </w:rPr>
        <w:t>Integrity</w:t>
      </w:r>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r w:rsidRPr="007E4D82">
        <w:rPr>
          <w:rFonts w:cs="Arial"/>
          <w:b/>
          <w:bCs/>
        </w:rPr>
        <w:t>Availability</w:t>
      </w:r>
      <w:r w:rsidRPr="007E4D82">
        <w:rPr>
          <w:rFonts w:cs="Arial"/>
        </w:rPr>
        <w:t xml:space="preserve">) mantenendo l'accesso continuo e ininterrotto alle informazioni e ai sistemi per gli utenti autorizzati. </w:t>
      </w:r>
    </w:p>
    <w:p w14:paraId="00AFA883" w14:textId="0BE2E4C7" w:rsidR="002506C9" w:rsidRPr="007E4D82" w:rsidRDefault="00BD456E" w:rsidP="00B75024">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B75024">
      <w:pPr>
        <w:pStyle w:val="Titolo2"/>
      </w:pPr>
      <w:bookmarkStart w:id="68" w:name="_Toc167109825"/>
      <w:r w:rsidRPr="007E4D82">
        <w:t xml:space="preserve">Cyber Kill Chain </w:t>
      </w:r>
      <w:bookmarkStart w:id="69" w:name="_Hlk162373592"/>
      <w:r w:rsidRPr="007E4D82">
        <w:t>–</w:t>
      </w:r>
      <w:bookmarkEnd w:id="69"/>
      <w:r w:rsidRPr="007E4D82">
        <w:t xml:space="preserve"> Cos’è e come usarla</w:t>
      </w:r>
      <w:bookmarkEnd w:id="68"/>
    </w:p>
    <w:p w14:paraId="26F83A89" w14:textId="6559583B"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Cyber Kill Chain</w:t>
      </w:r>
      <w:r w:rsidR="002A4CA3">
        <w:rPr>
          <w:rFonts w:cs="Arial"/>
          <w:b/>
          <w:bCs/>
        </w:rPr>
        <w:t xml:space="preserve"> </w:t>
      </w:r>
      <w:r w:rsidR="002A4CA3">
        <w:rPr>
          <w:rFonts w:cs="Arial"/>
        </w:rPr>
        <w:t>(</w:t>
      </w:r>
      <w:r w:rsidR="002A4CA3">
        <w:rPr>
          <w:rFonts w:cs="Arial"/>
          <w:b/>
          <w:bCs/>
        </w:rPr>
        <w:t>CKC</w:t>
      </w:r>
      <w:r w:rsidR="002A4CA3">
        <w:rPr>
          <w:rFonts w:cs="Arial"/>
        </w:rPr>
        <w:t>)</w:t>
      </w:r>
      <w:r w:rsidRPr="007E4D82">
        <w:rPr>
          <w:rFonts w:cs="Arial"/>
        </w:rPr>
        <w:t xml:space="preserve"> [8]</w:t>
      </w:r>
      <w:r w:rsidR="00B357C6">
        <w:rPr>
          <w:rFonts w:cs="Arial"/>
        </w:rPr>
        <w:t xml:space="preserve"> (figura 1)</w:t>
      </w:r>
      <w:r w:rsidRPr="007E4D82">
        <w:rPr>
          <w:rFonts w:cs="Arial"/>
        </w:rPr>
        <w:t>.</w:t>
      </w:r>
    </w:p>
    <w:p w14:paraId="2BFEAEDC" w14:textId="21A35DD1" w:rsidR="00EF074E" w:rsidRPr="007E4D82" w:rsidRDefault="002D5AE1" w:rsidP="002D5AE1">
      <w:pPr>
        <w:spacing w:after="160"/>
        <w:rPr>
          <w:rFonts w:cs="Arial"/>
        </w:rPr>
      </w:pPr>
      <w:r w:rsidRPr="007E4D82">
        <w:rPr>
          <w:rFonts w:cs="Arial"/>
        </w:rPr>
        <w:t xml:space="preserve">È fondamentale analizzare e capire in dettaglio la </w:t>
      </w:r>
      <w:r w:rsidR="002A4CA3">
        <w:rPr>
          <w:rFonts w:cs="Arial"/>
        </w:rPr>
        <w:t>CKC</w:t>
      </w:r>
      <w:r w:rsidRPr="007E4D82">
        <w:rPr>
          <w:rFonts w:cs="Arial"/>
        </w:rPr>
        <w:t xml:space="preserve"> per implementare efficacemente misure di prevenzione e difesa. Questo modello, sviluppato per descrivere le fasi sequenziali di un attacco </w:t>
      </w:r>
      <w:r w:rsidRPr="007E4D82">
        <w:rPr>
          <w:rFonts w:cs="Arial"/>
        </w:rPr>
        <w:lastRenderedPageBreak/>
        <w:t xml:space="preserve">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B357C6">
      <w:pPr>
        <w:spacing w:after="160"/>
        <w:jc w:val="center"/>
        <w:rPr>
          <w:rFonts w:cs="Arial"/>
          <w:sz w:val="20"/>
          <w:szCs w:val="20"/>
        </w:rPr>
      </w:pPr>
      <w:r w:rsidRPr="00B75024">
        <w:rPr>
          <w:rFonts w:cs="Arial"/>
          <w:sz w:val="20"/>
          <w:szCs w:val="20"/>
        </w:rPr>
        <w:t>Figura 1: Fasi della Cyber Kill Chain</w:t>
      </w:r>
    </w:p>
    <w:p w14:paraId="4D56D948" w14:textId="5F8D8C1E"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w:t>
      </w:r>
      <w:r w:rsidR="002A4CA3">
        <w:rPr>
          <w:rFonts w:cs="Arial"/>
        </w:rPr>
        <w:t>CKC</w:t>
      </w:r>
      <w:r w:rsidRPr="007E4D82">
        <w:rPr>
          <w:rFonts w:cs="Arial"/>
        </w:rPr>
        <w:t xml:space="preserve"> sono:</w:t>
      </w:r>
    </w:p>
    <w:p w14:paraId="7608FA85" w14:textId="1EF8DE33"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Reconaissance</w:t>
      </w:r>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Weponaize</w:t>
      </w:r>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Remote Acces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cyber-weapon</w:t>
      </w:r>
      <w:r w:rsidRPr="007E4D82">
        <w:rPr>
          <w:rFonts w:ascii="Arial" w:hAnsi="Arial" w:cs="Arial"/>
          <w:bCs/>
        </w:rPr>
        <w:t>.</w:t>
      </w:r>
    </w:p>
    <w:p w14:paraId="5ACB3E28" w14:textId="7E7D169A"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attacker</w:t>
      </w:r>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 xml:space="preserve">Anti-Emulation), tramite l’utilizzo di </w:t>
      </w:r>
      <w:r w:rsidR="00BE5E19" w:rsidRPr="007E4D82">
        <w:rPr>
          <w:rFonts w:ascii="Arial" w:hAnsi="Arial" w:cs="Arial"/>
          <w:bCs/>
          <w:i/>
          <w:iCs/>
        </w:rPr>
        <w:t xml:space="preserve">Rootkit </w:t>
      </w:r>
      <w:r w:rsidR="00BE5E19" w:rsidRPr="007E4D82">
        <w:rPr>
          <w:rFonts w:ascii="Arial" w:hAnsi="Arial" w:cs="Arial"/>
          <w:bCs/>
        </w:rPr>
        <w:t xml:space="preserve">e </w:t>
      </w:r>
      <w:r w:rsidR="00BE5E19" w:rsidRPr="007E4D82">
        <w:rPr>
          <w:rFonts w:ascii="Arial" w:hAnsi="Arial" w:cs="Arial"/>
          <w:bCs/>
          <w:i/>
          <w:iCs/>
        </w:rPr>
        <w:t>Bootkit</w:t>
      </w:r>
      <w:r w:rsidR="00BE5E19" w:rsidRPr="007E4D82">
        <w:rPr>
          <w:rFonts w:ascii="Arial" w:hAnsi="Arial" w:cs="Arial"/>
          <w:bCs/>
        </w:rPr>
        <w:t>, rendendo l’accesso ai sistemi della vittima persistente.</w:t>
      </w:r>
    </w:p>
    <w:p w14:paraId="783FA467" w14:textId="65311D1F"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Command &amp; Controll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 xml:space="preserve">in questa fase l’attacker riesce a comunicare con i sistemi infetti,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struttura client-server</w:t>
      </w:r>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r w:rsidR="007E4D82" w:rsidRPr="007E4D82">
        <w:rPr>
          <w:rFonts w:ascii="Arial" w:hAnsi="Arial" w:cs="Arial"/>
          <w:bCs/>
          <w:i/>
          <w:iCs/>
        </w:rPr>
        <w:t>Taidoor</w:t>
      </w:r>
      <w:r w:rsidR="007E4D82" w:rsidRPr="007E4D82">
        <w:rPr>
          <w:rFonts w:ascii="Arial" w:hAnsi="Arial" w:cs="Arial"/>
          <w:bCs/>
        </w:rPr>
        <w:t>)</w:t>
      </w:r>
    </w:p>
    <w:p w14:paraId="2859CB03" w14:textId="4AFB5384" w:rsidR="00C45558" w:rsidRPr="005F13DC" w:rsidRDefault="00EF074E">
      <w:pPr>
        <w:pStyle w:val="Paragrafoelenco"/>
        <w:numPr>
          <w:ilvl w:val="0"/>
          <w:numId w:val="13"/>
        </w:numPr>
        <w:spacing w:after="160"/>
        <w:ind w:left="284" w:hanging="284"/>
        <w:jc w:val="both"/>
      </w:pPr>
      <w:r w:rsidRPr="007E4D82">
        <w:rPr>
          <w:rFonts w:ascii="Arial" w:hAnsi="Arial" w:cs="Arial"/>
          <w:b/>
        </w:rPr>
        <w:t>Act on Objective</w:t>
      </w:r>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Kill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w:t>
      </w:r>
      <w:r w:rsidR="007E4D82" w:rsidRPr="00E03D65">
        <w:rPr>
          <w:rFonts w:ascii="Arial" w:hAnsi="Arial" w:cs="Arial"/>
          <w:bCs/>
        </w:rPr>
        <w:lastRenderedPageBreak/>
        <w:t>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B75024">
      <w:pPr>
        <w:pStyle w:val="Titolo2"/>
      </w:pPr>
      <w:bookmarkStart w:id="70" w:name="_Toc167109826"/>
      <w:r w:rsidRPr="009E5951">
        <w:t>APT</w:t>
      </w:r>
      <w:r w:rsidR="00FF64B7">
        <w:t xml:space="preserve"> e Indicatori</w:t>
      </w:r>
      <w:bookmarkEnd w:id="70"/>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cs="Arial"/>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pPr>
        <w:pStyle w:val="Paragrafoelenco"/>
        <w:numPr>
          <w:ilvl w:val="0"/>
          <w:numId w:val="19"/>
        </w:numPr>
        <w:rPr>
          <w:rFonts w:ascii="Arial" w:hAnsi="Arial" w:cs="Arial"/>
          <w:u w:val="single"/>
        </w:rPr>
      </w:pPr>
      <w:r w:rsidRPr="00B75024">
        <w:rPr>
          <w:rFonts w:ascii="Arial" w:hAnsi="Arial" w:cs="Arial"/>
          <w:b/>
          <w:bCs/>
        </w:rPr>
        <w:t>Atomici</w:t>
      </w:r>
      <w:r w:rsidRPr="00B75024">
        <w:rPr>
          <w:rFonts w:ascii="Arial" w:hAnsi="Arial" w:cs="Arial"/>
        </w:rPr>
        <w:t xml:space="preserve">: non posso essere suddivisi in parti più piccole (come l’indirizzo IP) </w:t>
      </w:r>
    </w:p>
    <w:p w14:paraId="3F62BEF4" w14:textId="2EA02509" w:rsidR="00FF64B7" w:rsidRPr="00B75024" w:rsidRDefault="00FF64B7">
      <w:pPr>
        <w:pStyle w:val="Paragrafoelenco"/>
        <w:numPr>
          <w:ilvl w:val="0"/>
          <w:numId w:val="19"/>
        </w:numPr>
        <w:rPr>
          <w:rFonts w:ascii="Arial" w:hAnsi="Arial" w:cs="Arial"/>
          <w:u w:val="single"/>
        </w:rPr>
      </w:pPr>
      <w:r w:rsidRPr="00B75024">
        <w:rPr>
          <w:rFonts w:ascii="Arial" w:hAnsi="Arial" w:cs="Arial"/>
          <w:b/>
          <w:bCs/>
        </w:rPr>
        <w:t>Calcolati</w:t>
      </w:r>
      <w:r w:rsidRPr="00B75024">
        <w:rPr>
          <w:rFonts w:ascii="Arial" w:hAnsi="Arial" w:cs="Arial"/>
        </w:rPr>
        <w:t>: derivano da dati coinvolti in un incidente (come i valori hash)</w:t>
      </w:r>
    </w:p>
    <w:p w14:paraId="2A26188F" w14:textId="381E0970" w:rsidR="007E177D" w:rsidRPr="00B75024" w:rsidRDefault="00FF64B7">
      <w:pPr>
        <w:pStyle w:val="Paragrafoelenco"/>
        <w:numPr>
          <w:ilvl w:val="0"/>
          <w:numId w:val="19"/>
        </w:numPr>
        <w:rPr>
          <w:u w:val="single"/>
        </w:rPr>
      </w:pPr>
      <w:r w:rsidRPr="00B75024">
        <w:rPr>
          <w:rFonts w:ascii="Arial" w:hAnsi="Arial" w:cs="Arial"/>
          <w:b/>
          <w:bCs/>
        </w:rPr>
        <w:t>Comportamentali</w:t>
      </w:r>
      <w:r w:rsidRPr="00B75024">
        <w:rPr>
          <w:rFonts w:ascii="Arial" w:hAnsi="Arial" w:cs="Arial"/>
        </w:rPr>
        <w:t xml:space="preserve">: </w:t>
      </w:r>
      <w:r w:rsidR="00F35007" w:rsidRPr="00B75024">
        <w:rPr>
          <w:rFonts w:ascii="Arial" w:hAnsi="Arial" w:cs="Arial"/>
        </w:rPr>
        <w:t xml:space="preserve">maggiormente utilizzati, sono </w:t>
      </w:r>
      <w:r w:rsidRPr="00B75024">
        <w:rPr>
          <w:rFonts w:ascii="Arial" w:hAnsi="Arial" w:cs="Arial"/>
        </w:rPr>
        <w:t xml:space="preserve">collezione di indicatori atomici e calcolati in combinazione </w:t>
      </w:r>
      <w:r w:rsidR="00F35007" w:rsidRPr="00B75024">
        <w:rPr>
          <w:rFonts w:ascii="Arial" w:hAnsi="Arial" w:cs="Arial"/>
        </w:rPr>
        <w:t xml:space="preserve">logica </w:t>
      </w:r>
      <w:r w:rsidRPr="00B75024">
        <w:rPr>
          <w:rFonts w:ascii="Arial" w:hAnsi="Arial" w:cs="Arial"/>
        </w:rPr>
        <w:t>tra loro</w:t>
      </w:r>
      <w:r w:rsidRPr="00B75024">
        <w:rPr>
          <w:rFonts w:cs="Arial"/>
        </w:rPr>
        <w:t>.</w:t>
      </w:r>
    </w:p>
    <w:p w14:paraId="51AF4CCE" w14:textId="32FF6FD5" w:rsidR="005F13DC" w:rsidRDefault="000B75A8" w:rsidP="00B75024">
      <w:pPr>
        <w:pStyle w:val="Titolo2"/>
        <w:rPr>
          <w:lang w:val="en-US"/>
        </w:rPr>
      </w:pPr>
      <w:bookmarkStart w:id="71" w:name="_Toc167109827"/>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1"/>
    </w:p>
    <w:p w14:paraId="48778EEA" w14:textId="625F8304" w:rsidR="00BB2D61" w:rsidRPr="00563036" w:rsidRDefault="00BB2D61" w:rsidP="00BB2D61">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4C21C8">
      <w:pPr>
        <w:spacing w:after="160"/>
      </w:pPr>
      <w:r w:rsidRPr="00563036">
        <w:t xml:space="preserve">Le </w:t>
      </w:r>
      <w:r w:rsidRPr="00563036">
        <w:rPr>
          <w:b/>
          <w:bCs/>
        </w:rPr>
        <w:t>Common Vulnerabilities and Exposures</w:t>
      </w:r>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MITRE Coporation</w:t>
      </w:r>
      <w:r w:rsidRPr="00563036">
        <w:t xml:space="preserve">, ormai da anni queste sono uno dei principali metodi di identificazione univoco delle minacce. </w:t>
      </w:r>
    </w:p>
    <w:p w14:paraId="17D6F1A1" w14:textId="45330866" w:rsidR="004C21C8" w:rsidRPr="00563036" w:rsidRDefault="004C21C8" w:rsidP="004C21C8">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3459C0">
      <w:r w:rsidRPr="00563036">
        <w:t>Tuttavia, a seguito dell'incremento esponenziale nel numero di vulnerabilità scoperte annualmente, dal 13 Gennaio 2015 è stato 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3459C0">
      <w:r w:rsidRPr="00563036">
        <w:t xml:space="preserve">Parallelamente al sistema delle CVE, le </w:t>
      </w:r>
      <w:r w:rsidRPr="00563036">
        <w:rPr>
          <w:b/>
          <w:bCs/>
        </w:rPr>
        <w:t>Common Weakness Enumeration</w:t>
      </w:r>
      <w:r w:rsidRPr="00563036">
        <w:t xml:space="preserve"> (</w:t>
      </w:r>
      <w:r w:rsidRPr="00563036">
        <w:rPr>
          <w:b/>
          <w:bCs/>
        </w:rPr>
        <w:t>CWE</w:t>
      </w:r>
      <w:r w:rsidRPr="00563036">
        <w:t xml:space="preserve">) [15] rappresentano un altro strumento fondamentale nel campo della sicurezza informatica, focalizzandosi sulle debolezze e difetti nel design e nell'implementazione del software che possono portare a vulnerabilità. Mentre le CVE forniscono un </w:t>
      </w:r>
      <w:r w:rsidRPr="00563036">
        <w:lastRenderedPageBreak/>
        <w:t>catalogo di vulnerabilità specifiche e note, le CWE offrono una vista più astratta, categorizzando tipologie di debolezze che sono comunemente sfruttate dagli aggressori.</w:t>
      </w:r>
    </w:p>
    <w:p w14:paraId="207EA517" w14:textId="59AE660D" w:rsidR="003459C0" w:rsidRPr="00563036" w:rsidRDefault="003459C0" w:rsidP="003459C0">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3459C0">
      <w:r w:rsidRPr="00563036">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655C8E">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rPr>
          <w:sz w:val="20"/>
          <w:szCs w:val="20"/>
        </w:rPr>
        <w:t xml:space="preserve">Figura 2: </w:t>
      </w:r>
      <w:r w:rsidR="00C9669A" w:rsidRPr="00B75024">
        <w:rPr>
          <w:sz w:val="20"/>
          <w:szCs w:val="20"/>
        </w:rPr>
        <w:t>Tassonomia</w:t>
      </w:r>
      <w:r w:rsidRPr="00B75024">
        <w:rPr>
          <w:sz w:val="20"/>
          <w:szCs w:val="20"/>
        </w:rPr>
        <w:t xml:space="preserve"> di come MITRE sfrutta </w:t>
      </w:r>
      <w:r w:rsidR="00C9669A" w:rsidRPr="00B75024">
        <w:rPr>
          <w:sz w:val="20"/>
          <w:szCs w:val="20"/>
        </w:rPr>
        <w:t>C</w:t>
      </w:r>
      <w:r w:rsidRPr="00B75024">
        <w:rPr>
          <w:sz w:val="20"/>
          <w:szCs w:val="20"/>
        </w:rPr>
        <w:t>VE e CWE per creare il framework ATT&amp;CK [16]</w:t>
      </w:r>
    </w:p>
    <w:p w14:paraId="2124BF77" w14:textId="171900D4" w:rsidR="007E177D" w:rsidRPr="007E4D82" w:rsidRDefault="007E177D" w:rsidP="00B75024">
      <w:pPr>
        <w:pStyle w:val="Titolo2"/>
      </w:pPr>
      <w:bookmarkStart w:id="72" w:name="_Toc167109828"/>
      <w:r w:rsidRPr="007E4D82">
        <w:lastRenderedPageBreak/>
        <w:t>MITRE ATT&amp;CK Framework</w:t>
      </w:r>
      <w:bookmarkEnd w:id="72"/>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r w:rsidRPr="00633B5A">
        <w:rPr>
          <w:rFonts w:cs="Arial"/>
          <w:b/>
          <w:bCs/>
          <w:i/>
          <w:iCs/>
        </w:rPr>
        <w:t>Adversarial Tactics, Techniques, and Common Knowledge</w:t>
      </w:r>
      <w:r w:rsidRPr="00F36A4D">
        <w:rPr>
          <w:rFonts w:cs="Arial"/>
        </w:rPr>
        <w:t>, è una base di conoscenza pubblicamente accessibile che cataloga e descrive in modo dettagliato</w:t>
      </w:r>
      <w:r w:rsidR="00924DD2">
        <w:rPr>
          <w:rFonts w:cs="Arial"/>
        </w:rPr>
        <w:t>:</w:t>
      </w:r>
    </w:p>
    <w:p w14:paraId="45E21C43" w14:textId="6C3A2789" w:rsidR="00924DD2" w:rsidRPr="00B75024" w:rsidRDefault="00F36A4D">
      <w:pPr>
        <w:pStyle w:val="Paragrafoelenco"/>
        <w:numPr>
          <w:ilvl w:val="0"/>
          <w:numId w:val="20"/>
        </w:numPr>
        <w:spacing w:after="160"/>
        <w:rPr>
          <w:rFonts w:ascii="Arial" w:hAnsi="Arial" w:cs="Arial"/>
        </w:rPr>
      </w:pPr>
      <w:r w:rsidRPr="00B75024">
        <w:rPr>
          <w:rFonts w:ascii="Arial" w:hAnsi="Arial" w:cs="Arial"/>
        </w:rPr>
        <w:t xml:space="preserve">le </w:t>
      </w:r>
      <w:r w:rsidRPr="00B75024">
        <w:rPr>
          <w:rFonts w:ascii="Arial" w:hAnsi="Arial" w:cs="Arial"/>
          <w:i/>
          <w:iCs/>
        </w:rPr>
        <w:t>tattiche</w:t>
      </w:r>
      <w:r w:rsidRPr="00B75024">
        <w:rPr>
          <w:rFonts w:ascii="Arial" w:hAnsi="Arial" w:cs="Arial"/>
        </w:rPr>
        <w:t xml:space="preserve"> </w:t>
      </w:r>
      <w:r w:rsidR="00633B5A" w:rsidRPr="00B75024">
        <w:rPr>
          <w:rFonts w:ascii="Arial" w:hAnsi="Arial" w:cs="Arial"/>
        </w:rPr>
        <w:t>(</w:t>
      </w:r>
      <w:r w:rsidR="00633B5A" w:rsidRPr="00B75024">
        <w:rPr>
          <w:rFonts w:ascii="Arial" w:hAnsi="Arial" w:cs="Arial"/>
          <w:b/>
          <w:bCs/>
        </w:rPr>
        <w:t>tactics</w:t>
      </w:r>
      <w:r w:rsidR="00633B5A" w:rsidRPr="00B75024">
        <w:rPr>
          <w:rFonts w:ascii="Arial" w:hAnsi="Arial" w:cs="Arial"/>
        </w:rPr>
        <w:t xml:space="preserve">) </w:t>
      </w:r>
      <w:r w:rsidRPr="00B75024">
        <w:rPr>
          <w:rFonts w:ascii="Arial" w:hAnsi="Arial" w:cs="Arial"/>
        </w:rPr>
        <w:t xml:space="preserve">e le </w:t>
      </w:r>
      <w:r w:rsidRPr="00B75024">
        <w:rPr>
          <w:rFonts w:ascii="Arial" w:hAnsi="Arial" w:cs="Arial"/>
          <w:i/>
          <w:iCs/>
        </w:rPr>
        <w:t>tecniche</w:t>
      </w:r>
      <w:r w:rsidR="00633B5A" w:rsidRPr="00B75024">
        <w:rPr>
          <w:rFonts w:ascii="Arial" w:hAnsi="Arial" w:cs="Arial"/>
          <w:i/>
          <w:iCs/>
        </w:rPr>
        <w:t xml:space="preserve"> </w:t>
      </w:r>
      <w:r w:rsidR="00633B5A" w:rsidRPr="00B75024">
        <w:rPr>
          <w:rFonts w:ascii="Arial" w:hAnsi="Arial" w:cs="Arial"/>
        </w:rPr>
        <w:t>(</w:t>
      </w:r>
      <w:r w:rsidR="00633B5A" w:rsidRPr="00B75024">
        <w:rPr>
          <w:rFonts w:ascii="Arial" w:hAnsi="Arial" w:cs="Arial"/>
          <w:b/>
          <w:bCs/>
        </w:rPr>
        <w:t>attack patterns</w:t>
      </w:r>
      <w:r w:rsidR="00633B5A" w:rsidRPr="00B75024">
        <w:rPr>
          <w:rFonts w:ascii="Arial" w:hAnsi="Arial" w:cs="Arial"/>
        </w:rPr>
        <w:t>)</w:t>
      </w:r>
      <w:r w:rsidRPr="00B75024">
        <w:rPr>
          <w:rFonts w:ascii="Arial" w:hAnsi="Arial" w:cs="Arial"/>
        </w:rPr>
        <w:t xml:space="preserve"> utilizzate dagli aggressori nelle loro campagne malevole</w:t>
      </w:r>
      <w:r w:rsidR="00924DD2" w:rsidRPr="00B75024">
        <w:rPr>
          <w:rFonts w:ascii="Arial" w:hAnsi="Arial" w:cs="Arial"/>
        </w:rPr>
        <w:t xml:space="preserve">, anche dette </w:t>
      </w:r>
      <w:r w:rsidR="00924DD2" w:rsidRPr="00563036">
        <w:rPr>
          <w:rFonts w:ascii="Arial" w:hAnsi="Arial" w:cs="Arial"/>
          <w:b/>
          <w:bCs/>
        </w:rPr>
        <w:t>Tactics Techniques and Procedures</w:t>
      </w:r>
      <w:r w:rsidR="00924DD2" w:rsidRPr="00B75024">
        <w:rPr>
          <w:rFonts w:ascii="Arial" w:hAnsi="Arial" w:cs="Arial"/>
        </w:rPr>
        <w:t xml:space="preserve"> (</w:t>
      </w:r>
      <w:r w:rsidR="00924DD2" w:rsidRPr="00B75024">
        <w:rPr>
          <w:rFonts w:ascii="Arial" w:hAnsi="Arial" w:cs="Arial"/>
          <w:b/>
          <w:bCs/>
        </w:rPr>
        <w:t>TTPs</w:t>
      </w:r>
      <w:r w:rsidR="00924DD2" w:rsidRPr="00B75024">
        <w:rPr>
          <w:rFonts w:ascii="Arial" w:hAnsi="Arial" w:cs="Arial"/>
        </w:rPr>
        <w:t>)</w:t>
      </w:r>
      <w:r w:rsidR="00D675A6">
        <w:rPr>
          <w:rFonts w:ascii="Arial" w:hAnsi="Arial" w:cs="Arial"/>
        </w:rPr>
        <w:t>;</w:t>
      </w:r>
    </w:p>
    <w:p w14:paraId="78CD7120" w14:textId="0EC366C2" w:rsidR="00924DD2" w:rsidRPr="00B75024" w:rsidRDefault="00633B5A">
      <w:pPr>
        <w:pStyle w:val="Paragrafoelenco"/>
        <w:numPr>
          <w:ilvl w:val="0"/>
          <w:numId w:val="20"/>
        </w:numPr>
        <w:spacing w:after="160"/>
        <w:rPr>
          <w:rFonts w:ascii="Arial" w:hAnsi="Arial" w:cs="Arial"/>
        </w:rPr>
      </w:pPr>
      <w:r w:rsidRPr="00B75024">
        <w:rPr>
          <w:rFonts w:ascii="Arial" w:hAnsi="Arial" w:cs="Arial"/>
        </w:rPr>
        <w:t xml:space="preserve">tecniche di </w:t>
      </w:r>
      <w:r w:rsidRPr="00B75024">
        <w:rPr>
          <w:rFonts w:ascii="Arial" w:hAnsi="Arial" w:cs="Arial"/>
          <w:i/>
          <w:iCs/>
        </w:rPr>
        <w:t>riconoscimento</w:t>
      </w:r>
      <w:r w:rsidRPr="00B75024">
        <w:rPr>
          <w:rFonts w:ascii="Arial" w:hAnsi="Arial" w:cs="Arial"/>
        </w:rPr>
        <w:t xml:space="preserve"> (</w:t>
      </w:r>
      <w:r w:rsidRPr="00B75024">
        <w:rPr>
          <w:rFonts w:ascii="Arial" w:hAnsi="Arial" w:cs="Arial"/>
          <w:b/>
          <w:bCs/>
        </w:rPr>
        <w:t>detection</w:t>
      </w:r>
      <w:r w:rsidRPr="00B75024">
        <w:rPr>
          <w:rFonts w:ascii="Arial" w:hAnsi="Arial" w:cs="Arial"/>
        </w:rPr>
        <w:t>)</w:t>
      </w:r>
      <w:r w:rsidR="00D675A6">
        <w:rPr>
          <w:rFonts w:ascii="Arial" w:hAnsi="Arial" w:cs="Arial"/>
        </w:rPr>
        <w:t>;</w:t>
      </w:r>
    </w:p>
    <w:p w14:paraId="2B075309" w14:textId="2AA74328" w:rsidR="00924DD2" w:rsidRPr="00B75024" w:rsidRDefault="00924DD2">
      <w:pPr>
        <w:pStyle w:val="Paragrafoelenco"/>
        <w:numPr>
          <w:ilvl w:val="0"/>
          <w:numId w:val="20"/>
        </w:numPr>
        <w:spacing w:after="160"/>
        <w:rPr>
          <w:rFonts w:ascii="Arial" w:hAnsi="Arial" w:cs="Arial"/>
        </w:rPr>
      </w:pPr>
      <w:r w:rsidRPr="00B75024">
        <w:rPr>
          <w:rFonts w:ascii="Arial" w:hAnsi="Arial" w:cs="Arial"/>
        </w:rPr>
        <w:t xml:space="preserve">metodi di </w:t>
      </w:r>
      <w:r w:rsidR="00633B5A" w:rsidRPr="00B75024">
        <w:rPr>
          <w:rFonts w:ascii="Arial" w:hAnsi="Arial" w:cs="Arial"/>
          <w:i/>
          <w:iCs/>
        </w:rPr>
        <w:t>mitigazione</w:t>
      </w:r>
      <w:r w:rsidR="00633B5A" w:rsidRPr="00B75024">
        <w:rPr>
          <w:rFonts w:ascii="Arial" w:hAnsi="Arial" w:cs="Arial"/>
        </w:rPr>
        <w:t xml:space="preserve"> (</w:t>
      </w:r>
      <w:r w:rsidR="00633B5A" w:rsidRPr="00B75024">
        <w:rPr>
          <w:rFonts w:ascii="Arial" w:hAnsi="Arial" w:cs="Arial"/>
          <w:b/>
          <w:bCs/>
        </w:rPr>
        <w:t>course of action</w:t>
      </w:r>
      <w:r w:rsidR="00633B5A" w:rsidRPr="00B75024">
        <w:rPr>
          <w:rFonts w:ascii="Arial" w:hAnsi="Arial" w:cs="Arial"/>
        </w:rPr>
        <w:t>)</w:t>
      </w:r>
      <w:r w:rsidR="00D675A6">
        <w:rPr>
          <w:rFonts w:ascii="Arial" w:hAnsi="Arial" w:cs="Arial"/>
        </w:rPr>
        <w:t>;</w:t>
      </w:r>
    </w:p>
    <w:p w14:paraId="4893238F" w14:textId="0353D3E0" w:rsidR="00924DD2" w:rsidRPr="00B75024" w:rsidRDefault="008E63D1">
      <w:pPr>
        <w:pStyle w:val="Paragrafoelenco"/>
        <w:numPr>
          <w:ilvl w:val="0"/>
          <w:numId w:val="20"/>
        </w:numPr>
        <w:spacing w:after="160"/>
        <w:rPr>
          <w:rFonts w:ascii="Arial" w:hAnsi="Arial" w:cs="Arial"/>
        </w:rPr>
      </w:pPr>
      <w:r w:rsidRPr="00B75024">
        <w:rPr>
          <w:rFonts w:ascii="Arial" w:hAnsi="Arial" w:cs="Arial"/>
        </w:rPr>
        <w:t>gruppi di attacker conosciuti (</w:t>
      </w:r>
      <w:r w:rsidRPr="00B75024">
        <w:rPr>
          <w:rFonts w:ascii="Arial" w:hAnsi="Arial" w:cs="Arial"/>
          <w:b/>
          <w:bCs/>
        </w:rPr>
        <w:t>threat group</w:t>
      </w:r>
      <w:r w:rsidRPr="00B75024">
        <w:rPr>
          <w:rFonts w:ascii="Arial" w:hAnsi="Arial" w:cs="Arial"/>
          <w:i/>
          <w:iCs/>
        </w:rPr>
        <w:t xml:space="preserve"> </w:t>
      </w:r>
      <w:r w:rsidRPr="00B75024">
        <w:rPr>
          <w:rFonts w:ascii="Arial" w:hAnsi="Arial" w:cs="Arial"/>
        </w:rPr>
        <w:t>ad es. APT3, APT29)</w:t>
      </w:r>
      <w:r w:rsidR="00D675A6">
        <w:rPr>
          <w:rFonts w:ascii="Arial" w:hAnsi="Arial" w:cs="Arial"/>
        </w:rPr>
        <w:t>;</w:t>
      </w:r>
    </w:p>
    <w:p w14:paraId="719FC7F5" w14:textId="0BD92371" w:rsidR="00F20B85" w:rsidRDefault="00924DD2">
      <w:pPr>
        <w:pStyle w:val="Paragrafoelenco"/>
        <w:numPr>
          <w:ilvl w:val="0"/>
          <w:numId w:val="20"/>
        </w:numPr>
        <w:spacing w:after="160"/>
        <w:rPr>
          <w:rFonts w:ascii="Arial" w:hAnsi="Arial" w:cs="Arial"/>
        </w:rPr>
      </w:pPr>
      <w:r w:rsidRPr="00B75024">
        <w:rPr>
          <w:rFonts w:ascii="Arial" w:hAnsi="Arial" w:cs="Arial"/>
        </w:rPr>
        <w:t>d</w:t>
      </w:r>
      <w:r w:rsidR="008E63D1" w:rsidRPr="00B75024">
        <w:rPr>
          <w:rFonts w:ascii="Arial" w:hAnsi="Arial" w:cs="Arial"/>
        </w:rPr>
        <w:t>ispositivi/sistemi comunemente presenti in ambienti industriali (</w:t>
      </w:r>
      <w:r w:rsidR="008E63D1" w:rsidRPr="00B75024">
        <w:rPr>
          <w:rFonts w:ascii="Arial" w:hAnsi="Arial" w:cs="Arial"/>
          <w:b/>
          <w:bCs/>
        </w:rPr>
        <w:t>asset</w:t>
      </w:r>
      <w:r w:rsidR="008E63D1" w:rsidRPr="00B75024">
        <w:rPr>
          <w:rFonts w:ascii="Arial" w:hAnsi="Arial" w:cs="Arial"/>
        </w:rPr>
        <w:t>)</w:t>
      </w:r>
      <w:r w:rsidR="00D675A6">
        <w:rPr>
          <w:rFonts w:ascii="Arial" w:hAnsi="Arial" w:cs="Arial"/>
        </w:rPr>
        <w:t>;</w:t>
      </w:r>
    </w:p>
    <w:p w14:paraId="562D4019" w14:textId="5F104B43" w:rsidR="00D675A6" w:rsidRPr="00B75024" w:rsidRDefault="00D675A6">
      <w:pPr>
        <w:pStyle w:val="Paragrafoelenco"/>
        <w:numPr>
          <w:ilvl w:val="0"/>
          <w:numId w:val="20"/>
        </w:numPr>
        <w:spacing w:after="160"/>
        <w:rPr>
          <w:rFonts w:ascii="Arial" w:hAnsi="Arial" w:cs="Arial"/>
        </w:rPr>
      </w:pPr>
      <w:r>
        <w:rPr>
          <w:rFonts w:ascii="Arial" w:hAnsi="Arial" w:cs="Arial"/>
        </w:rPr>
        <w:t>tool/malware frequentemente usati dal red team (</w:t>
      </w:r>
      <w:r>
        <w:rPr>
          <w:rFonts w:ascii="Arial" w:hAnsi="Arial" w:cs="Arial"/>
          <w:b/>
          <w:bCs/>
        </w:rPr>
        <w:t>software</w:t>
      </w:r>
      <w:r>
        <w:rPr>
          <w:rFonts w:ascii="Arial" w:hAnsi="Arial" w:cs="Arial"/>
        </w:rPr>
        <w:t>).</w:t>
      </w:r>
    </w:p>
    <w:p w14:paraId="6453512C" w14:textId="53B4E0DE"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w:t>
      </w:r>
      <w:r w:rsidR="00D675A6">
        <w:rPr>
          <w:rFonts w:cs="Arial"/>
        </w:rPr>
        <w:t>e</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Reconnaissance</w:t>
      </w:r>
      <w:r w:rsidRPr="00633B5A">
        <w:rPr>
          <w:rFonts w:ascii="Arial" w:hAnsi="Arial" w:cs="Arial"/>
        </w:rPr>
        <w:t>: Raccogliere informazioni che possono essere utilizzate per pianificare futuri attacchi.</w:t>
      </w:r>
    </w:p>
    <w:p w14:paraId="789AE363"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Initial</w:t>
      </w:r>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Execution</w:t>
      </w:r>
      <w:r w:rsidRPr="00633B5A">
        <w:rPr>
          <w:rFonts w:ascii="Arial" w:hAnsi="Arial" w:cs="Arial"/>
        </w:rPr>
        <w:t>: Eseguire codice malevolo sul sistema della vittima per portare avanti l'attacco.</w:t>
      </w:r>
    </w:p>
    <w:p w14:paraId="1F30CD7B"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lastRenderedPageBreak/>
        <w:t>Persistence</w:t>
      </w:r>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Privilege</w:t>
      </w:r>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r w:rsidRPr="00F20B85">
        <w:rPr>
          <w:rFonts w:ascii="Arial" w:hAnsi="Arial" w:cs="Arial"/>
          <w:b/>
          <w:bCs/>
        </w:rPr>
        <w:t>Evasion</w:t>
      </w:r>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Credential</w:t>
      </w:r>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Lateral</w:t>
      </w:r>
      <w:r w:rsidRPr="00633B5A">
        <w:rPr>
          <w:rFonts w:ascii="Arial" w:hAnsi="Arial" w:cs="Arial"/>
        </w:rPr>
        <w:t xml:space="preserve"> </w:t>
      </w:r>
      <w:r w:rsidRPr="00F20B85">
        <w:rPr>
          <w:rFonts w:ascii="Arial" w:hAnsi="Arial" w:cs="Arial"/>
          <w:b/>
          <w:bCs/>
        </w:rPr>
        <w:t>Movement</w:t>
      </w:r>
      <w:r w:rsidRPr="00633B5A">
        <w:rPr>
          <w:rFonts w:ascii="Arial" w:hAnsi="Arial" w:cs="Arial"/>
        </w:rPr>
        <w:t>: Muoversi attraverso la rete per accedere a ulteriori sistemi e informazioni.</w:t>
      </w:r>
    </w:p>
    <w:p w14:paraId="457F3538"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Command</w:t>
      </w:r>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Exfiltration</w:t>
      </w:r>
      <w:r w:rsidRPr="00633B5A">
        <w:rPr>
          <w:rFonts w:ascii="Arial" w:hAnsi="Arial" w:cs="Arial"/>
        </w:rPr>
        <w:t>: Trasferire dati da un computer o rete compromessi a un luogo controllato dall'aggressore.</w:t>
      </w:r>
    </w:p>
    <w:p w14:paraId="14C0E769" w14:textId="04B447FC" w:rsidR="00AF51D6" w:rsidRDefault="00AF51D6">
      <w:pPr>
        <w:pStyle w:val="Paragrafoelenco"/>
        <w:numPr>
          <w:ilvl w:val="0"/>
          <w:numId w:val="14"/>
        </w:numPr>
        <w:ind w:left="284" w:hanging="284"/>
        <w:jc w:val="both"/>
        <w:rPr>
          <w:rFonts w:ascii="Arial" w:hAnsi="Arial" w:cs="Arial"/>
        </w:rPr>
      </w:pPr>
      <w:r w:rsidRPr="00AF51D6">
        <w:rPr>
          <w:rFonts w:ascii="Arial" w:hAnsi="Arial" w:cs="Arial"/>
          <w:b/>
          <w:bCs/>
        </w:rPr>
        <w:t>Impair Process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pPr>
        <w:pStyle w:val="Paragrafoelenco"/>
        <w:numPr>
          <w:ilvl w:val="0"/>
          <w:numId w:val="14"/>
        </w:numPr>
        <w:ind w:left="284" w:hanging="284"/>
        <w:jc w:val="both"/>
        <w:rPr>
          <w:rFonts w:ascii="Arial" w:hAnsi="Arial" w:cs="Arial"/>
          <w:b/>
          <w:bCs/>
        </w:rPr>
      </w:pPr>
      <w:r w:rsidRPr="00AF51D6">
        <w:rPr>
          <w:rFonts w:ascii="Arial" w:hAnsi="Arial" w:cs="Arial"/>
          <w:b/>
          <w:bCs/>
        </w:rPr>
        <w:t>Inhibit Response Function</w:t>
      </w:r>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pPr>
        <w:pStyle w:val="Paragrafoelenco"/>
        <w:numPr>
          <w:ilvl w:val="0"/>
          <w:numId w:val="14"/>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lastRenderedPageBreak/>
        <w:t>Python Utilities</w:t>
      </w:r>
      <w:r w:rsidRPr="002D424F">
        <w:rPr>
          <w:rFonts w:ascii="Arial" w:hAnsi="Arial" w:cs="Arial"/>
        </w:rPr>
        <w:t>: prevede una l</w:t>
      </w:r>
      <w:r>
        <w:rPr>
          <w:rFonts w:ascii="Arial" w:hAnsi="Arial" w:cs="Arial"/>
        </w:rPr>
        <w:t xml:space="preserve">ibreria python scaricabile, da poter utilizzare per manipolare e ottenere oggetti </w:t>
      </w:r>
      <w:r w:rsidRPr="004B56F5">
        <w:rPr>
          <w:rFonts w:ascii="Arial" w:hAnsi="Arial" w:cs="Arial"/>
          <w:b/>
          <w:bCs/>
        </w:rPr>
        <w:t>STIX 2.0</w:t>
      </w:r>
      <w:r>
        <w:rPr>
          <w:rFonts w:ascii="Arial" w:hAnsi="Arial" w:cs="Arial"/>
        </w:rPr>
        <w:t xml:space="preserve"> (</w:t>
      </w:r>
      <w:r w:rsidRPr="004B56F5">
        <w:rPr>
          <w:rFonts w:ascii="Arial" w:hAnsi="Arial" w:cs="Arial"/>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pPr>
        <w:pStyle w:val="Paragrafoelenco"/>
        <w:numPr>
          <w:ilvl w:val="0"/>
          <w:numId w:val="16"/>
        </w:numPr>
        <w:ind w:left="284" w:hanging="284"/>
        <w:rPr>
          <w:rFonts w:ascii="Arial" w:hAnsi="Arial" w:cs="Arial"/>
        </w:rPr>
      </w:pPr>
      <w:r w:rsidRPr="004B56F5">
        <w:rPr>
          <w:rFonts w:ascii="Arial" w:hAnsi="Arial" w:cs="Arial"/>
          <w:b/>
          <w:bCs/>
        </w:rPr>
        <w:t>ATT&amp;CK Navigator</w:t>
      </w:r>
      <w:r w:rsidRPr="004B56F5">
        <w:rPr>
          <w:rFonts w:ascii="Arial" w:hAnsi="Arial" w:cs="Arial"/>
        </w:rPr>
        <w:t xml:space="preserve">: </w:t>
      </w:r>
      <w:r w:rsidR="004B56F5" w:rsidRPr="004B56F5">
        <w:rPr>
          <w:rFonts w:ascii="Arial" w:hAnsi="Arial" w:cs="Arial"/>
        </w:rPr>
        <w:t>Un tool web-based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r w:rsidR="004B56F5" w:rsidRPr="007D63D0">
        <w:rPr>
          <w:rFonts w:ascii="Arial" w:hAnsi="Arial" w:cs="Arial"/>
          <w:b/>
          <w:bCs/>
        </w:rPr>
        <w:t>layer</w:t>
      </w:r>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7D63D0">
      <w:pPr>
        <w:jc w:val="center"/>
        <w:rPr>
          <w:rFonts w:cs="Arial"/>
          <w:color w:val="C00000"/>
          <w:sz w:val="20"/>
          <w:szCs w:val="20"/>
        </w:rPr>
      </w:pPr>
      <w:r w:rsidRPr="00B75024">
        <w:rPr>
          <w:rFonts w:cs="Arial"/>
          <w:sz w:val="20"/>
          <w:szCs w:val="20"/>
        </w:rPr>
        <w:t xml:space="preserve">Figura </w:t>
      </w:r>
      <w:r w:rsidR="00BB2D61" w:rsidRPr="00B75024">
        <w:rPr>
          <w:rFonts w:cs="Arial"/>
          <w:sz w:val="20"/>
          <w:szCs w:val="20"/>
        </w:rPr>
        <w:t>3</w:t>
      </w:r>
      <w:r w:rsidRPr="00B75024">
        <w:rPr>
          <w:rFonts w:cs="Arial"/>
          <w:sz w:val="20"/>
          <w:szCs w:val="20"/>
        </w:rPr>
        <w:t xml:space="preserve">: </w:t>
      </w:r>
      <w:r w:rsidR="004B56F5" w:rsidRPr="00B75024">
        <w:rPr>
          <w:rFonts w:cs="Arial"/>
          <w:sz w:val="20"/>
          <w:szCs w:val="20"/>
        </w:rPr>
        <w:t>Esempio di utilizzo del MITRE ATT&amp;CK Navigator</w:t>
      </w:r>
      <w:r w:rsidR="007D63D0" w:rsidRPr="00B75024">
        <w:rPr>
          <w:rFonts w:cs="Arial"/>
          <w:sz w:val="20"/>
          <w:szCs w:val="20"/>
        </w:rPr>
        <w:br/>
        <w:t xml:space="preserve">studio dell’unione dei gruppi </w:t>
      </w:r>
      <w:r w:rsidR="00FD7288" w:rsidRPr="00B75024">
        <w:rPr>
          <w:rFonts w:cs="Arial"/>
          <w:color w:val="92D050"/>
          <w:sz w:val="20"/>
          <w:szCs w:val="20"/>
        </w:rPr>
        <w:t>APT3</w:t>
      </w:r>
      <w:r w:rsidR="00FD7288" w:rsidRPr="00B75024">
        <w:rPr>
          <w:rFonts w:cs="Arial"/>
          <w:sz w:val="20"/>
          <w:szCs w:val="20"/>
        </w:rPr>
        <w:t xml:space="preserve">, </w:t>
      </w:r>
      <w:r w:rsidR="00FD7288" w:rsidRPr="00B75024">
        <w:rPr>
          <w:rFonts w:cs="Arial"/>
          <w:color w:val="BF8F00" w:themeColor="accent4" w:themeShade="BF"/>
          <w:sz w:val="20"/>
          <w:szCs w:val="20"/>
        </w:rPr>
        <w:t>APT29</w:t>
      </w:r>
      <w:r w:rsidR="00FD7288" w:rsidRPr="00B75024">
        <w:rPr>
          <w:rFonts w:cs="Arial"/>
          <w:sz w:val="20"/>
          <w:szCs w:val="20"/>
        </w:rPr>
        <w:t xml:space="preserve">, </w:t>
      </w:r>
      <w:r w:rsidR="00FD7288" w:rsidRPr="00B75024">
        <w:rPr>
          <w:rFonts w:cs="Arial"/>
          <w:color w:val="C00000"/>
          <w:sz w:val="20"/>
          <w:szCs w:val="20"/>
        </w:rPr>
        <w:t>APT3+APT29</w:t>
      </w:r>
    </w:p>
    <w:p w14:paraId="45C92816" w14:textId="3C9C6965" w:rsidR="00662E33" w:rsidRDefault="007E177D" w:rsidP="00B75024">
      <w:pPr>
        <w:pStyle w:val="Titolo2"/>
      </w:pPr>
      <w:bookmarkStart w:id="73" w:name="_Toc167109829"/>
      <w:r w:rsidRPr="009E5951">
        <w:lastRenderedPageBreak/>
        <w:t>MITRE ATLAS – Nuove tecnologie e nuove minacce</w:t>
      </w:r>
      <w:bookmarkEnd w:id="73"/>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Reconnaissance</w:t>
      </w:r>
    </w:p>
    <w:p w14:paraId="4BEFF4D3" w14:textId="2357A5F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Initial Access</w:t>
      </w:r>
    </w:p>
    <w:p w14:paraId="68CA9B3D" w14:textId="78EA875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Execution</w:t>
      </w:r>
    </w:p>
    <w:p w14:paraId="399F23E0" w14:textId="07D8C3C3"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Persistence</w:t>
      </w:r>
    </w:p>
    <w:p w14:paraId="353EB96E" w14:textId="30F5024B"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Privilege Escalation</w:t>
      </w:r>
    </w:p>
    <w:p w14:paraId="73CFA5EF" w14:textId="53AFE45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Defense Evasion</w:t>
      </w:r>
    </w:p>
    <w:p w14:paraId="0FB2236A" w14:textId="3B32F058"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Credential Access</w:t>
      </w:r>
    </w:p>
    <w:p w14:paraId="40055CA5" w14:textId="0B6C399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Attack Staging</w:t>
      </w:r>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Exfiltration</w:t>
      </w:r>
    </w:p>
    <w:p w14:paraId="04DF8F93" w14:textId="77777777" w:rsidR="00AC370B" w:rsidRDefault="00AF51D6">
      <w:pPr>
        <w:pStyle w:val="Paragrafoelenco"/>
        <w:numPr>
          <w:ilvl w:val="0"/>
          <w:numId w:val="15"/>
        </w:numPr>
        <w:spacing w:after="160"/>
        <w:rPr>
          <w:rFonts w:ascii="Arial" w:hAnsi="Arial" w:cs="Arial"/>
          <w:b/>
          <w:bCs/>
        </w:rPr>
      </w:pPr>
      <w:r w:rsidRPr="00AF51D6">
        <w:rPr>
          <w:rFonts w:ascii="Arial" w:hAnsi="Arial" w:cs="Arial"/>
          <w:b/>
          <w:bCs/>
        </w:rPr>
        <w:t>Impact</w:t>
      </w:r>
    </w:p>
    <w:p w14:paraId="759B6630" w14:textId="70A0DF08" w:rsidR="00DE45D9" w:rsidRPr="00DE45D9" w:rsidRDefault="00DE45D9" w:rsidP="00DE45D9">
      <w:pPr>
        <w:jc w:val="center"/>
      </w:pPr>
      <w:r w:rsidRPr="00DE45D9">
        <w:br w:type="page"/>
      </w:r>
    </w:p>
    <w:p w14:paraId="582C527A" w14:textId="0ED2F7C1" w:rsidR="00623EC8" w:rsidRDefault="00311F37" w:rsidP="00623EC8">
      <w:pPr>
        <w:pStyle w:val="Sottotitolo"/>
      </w:pPr>
      <w:bookmarkStart w:id="74" w:name="_Toc167109830"/>
      <w:r w:rsidRPr="00311F37">
        <w:lastRenderedPageBreak/>
        <w:t>Lo Stato dell’Arte</w:t>
      </w:r>
      <w:bookmarkEnd w:id="74"/>
    </w:p>
    <w:p w14:paraId="07C45FEF" w14:textId="1CD39E33" w:rsidR="002A4CA3" w:rsidRDefault="002A4CA3" w:rsidP="002A4CA3">
      <w:pPr>
        <w:pStyle w:val="Titolo2"/>
      </w:pPr>
      <w:bookmarkStart w:id="75" w:name="_Toc167109831"/>
      <w:r>
        <w:t>Mappatura</w:t>
      </w:r>
      <w:r>
        <w:t xml:space="preserve"> Vulnerabilità</w:t>
      </w:r>
      <w:r>
        <w:t xml:space="preserve"> </w:t>
      </w:r>
      <w:r w:rsidRPr="009E5951">
        <w:t>–</w:t>
      </w:r>
      <w:r>
        <w:t xml:space="preserve"> </w:t>
      </w:r>
      <w:r>
        <w:t>TTPs</w:t>
      </w:r>
      <w:bookmarkEnd w:id="75"/>
    </w:p>
    <w:p w14:paraId="13A0FF6F" w14:textId="77777777" w:rsidR="002A4CA3" w:rsidRPr="006A2FFF" w:rsidRDefault="002A4CA3" w:rsidP="002A4CA3">
      <w:pPr>
        <w:pStyle w:val="Titolo3"/>
      </w:pPr>
      <w:bookmarkStart w:id="76" w:name="_Toc167109832"/>
      <w:r>
        <w:t xml:space="preserve">Mappings </w:t>
      </w:r>
      <w:r w:rsidRPr="009E5951">
        <w:t>–</w:t>
      </w:r>
      <w:r>
        <w:t xml:space="preserve"> Explorer</w:t>
      </w:r>
      <w:bookmarkEnd w:id="76"/>
    </w:p>
    <w:p w14:paraId="2274143A" w14:textId="77777777" w:rsidR="002A4CA3" w:rsidRDefault="002A4CA3" w:rsidP="002A4CA3">
      <w:pPr>
        <w:spacing w:after="160"/>
      </w:pPr>
      <w:r>
        <w:t>Per approfondire lo studio sugli impatti che ogni vulnerabilità, identificata tramite un ID CVE,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ATT&amp;CK to CVE lavora soltanto sul dominio </w:t>
      </w:r>
      <w:r w:rsidRPr="00E848BF">
        <w:rPr>
          <w:i/>
          <w:iCs/>
        </w:rPr>
        <w:t>Enterprise</w:t>
      </w:r>
      <w:r>
        <w:t xml:space="preserve"> della matrice ATT&amp;CK.</w:t>
      </w:r>
    </w:p>
    <w:p w14:paraId="5A38B2CF" w14:textId="77777777" w:rsidR="002A4CA3" w:rsidRDefault="002A4CA3" w:rsidP="002A4CA3">
      <w:r>
        <w:t>Nello studio svolto da CTID ad ogni CVE vengono assegnati 4 parametri (figura 4):</w:t>
      </w:r>
    </w:p>
    <w:p w14:paraId="4C30A2D0" w14:textId="77777777" w:rsidR="002A4CA3" w:rsidRPr="00A73DAE" w:rsidRDefault="002A4CA3" w:rsidP="002A4CA3">
      <w:pPr>
        <w:pStyle w:val="Paragrafoelenco"/>
        <w:numPr>
          <w:ilvl w:val="0"/>
          <w:numId w:val="18"/>
        </w:numPr>
        <w:rPr>
          <w:rFonts w:ascii="Arial" w:hAnsi="Arial" w:cs="Arial"/>
        </w:rPr>
      </w:pPr>
      <w:r w:rsidRPr="00A73DAE">
        <w:rPr>
          <w:rFonts w:ascii="Arial" w:hAnsi="Arial" w:cs="Arial"/>
          <w:b/>
          <w:bCs/>
        </w:rPr>
        <w:t>Exploitation Technique</w:t>
      </w:r>
      <w:r w:rsidRPr="00A73DAE">
        <w:rPr>
          <w:rFonts w:ascii="Arial" w:hAnsi="Arial" w:cs="Arial"/>
        </w:rPr>
        <w:t>:</w:t>
      </w:r>
      <w:r>
        <w:rPr>
          <w:rFonts w:ascii="Arial" w:hAnsi="Arial" w:cs="Arial"/>
        </w:rPr>
        <w:t xml:space="preserve"> una lista di metodi che possono essere usati per sfruttare la vulnerabilità;</w:t>
      </w:r>
    </w:p>
    <w:p w14:paraId="00E2E9D2" w14:textId="77777777" w:rsidR="002A4CA3" w:rsidRPr="00A73DAE" w:rsidRDefault="002A4CA3" w:rsidP="002A4CA3">
      <w:pPr>
        <w:pStyle w:val="Paragrafoelenco"/>
        <w:numPr>
          <w:ilvl w:val="0"/>
          <w:numId w:val="17"/>
        </w:numPr>
        <w:rPr>
          <w:rFonts w:ascii="Arial" w:hAnsi="Arial" w:cs="Arial"/>
        </w:rPr>
      </w:pPr>
      <w:r w:rsidRPr="00A73DAE">
        <w:rPr>
          <w:rFonts w:ascii="Arial" w:hAnsi="Arial" w:cs="Arial"/>
          <w:b/>
          <w:bCs/>
        </w:rPr>
        <w:t>Primary Impact</w:t>
      </w:r>
      <w:r w:rsidRPr="00A73DAE">
        <w:rPr>
          <w:rFonts w:ascii="Arial" w:hAnsi="Arial" w:cs="Arial"/>
        </w:rPr>
        <w:t>:</w:t>
      </w:r>
      <w:r>
        <w:rPr>
          <w:rFonts w:ascii="Arial" w:hAnsi="Arial" w:cs="Arial"/>
        </w:rPr>
        <w:t xml:space="preserve"> una lista di tecniche che identificano il beneficio inziale raggiunto;</w:t>
      </w:r>
    </w:p>
    <w:p w14:paraId="1C30D21E" w14:textId="77777777" w:rsidR="002A4CA3" w:rsidRPr="00A73DAE" w:rsidRDefault="002A4CA3" w:rsidP="002A4CA3">
      <w:pPr>
        <w:pStyle w:val="Paragrafoelenco"/>
        <w:numPr>
          <w:ilvl w:val="0"/>
          <w:numId w:val="17"/>
        </w:numPr>
        <w:rPr>
          <w:rFonts w:ascii="Arial" w:hAnsi="Arial" w:cs="Arial"/>
        </w:rPr>
      </w:pPr>
      <w:r w:rsidRPr="00A73DAE">
        <w:rPr>
          <w:rFonts w:ascii="Arial" w:hAnsi="Arial" w:cs="Arial"/>
          <w:b/>
          <w:bCs/>
        </w:rPr>
        <w:t>Secondary Impact</w:t>
      </w:r>
      <w:r w:rsidRPr="00A73DAE">
        <w:rPr>
          <w:rFonts w:ascii="Arial" w:hAnsi="Arial" w:cs="Arial"/>
        </w:rPr>
        <w:t>:</w:t>
      </w:r>
      <w:r>
        <w:rPr>
          <w:rFonts w:ascii="Arial" w:hAnsi="Arial" w:cs="Arial"/>
        </w:rPr>
        <w:t xml:space="preserve"> una lista di tecniche che descrivono cosa l’avversario può fare se ottiene il beneficio dell’impatto primario;</w:t>
      </w:r>
    </w:p>
    <w:p w14:paraId="17F97E8D" w14:textId="77777777" w:rsidR="002A4CA3" w:rsidRPr="00A73DAE" w:rsidRDefault="002A4CA3" w:rsidP="002A4CA3">
      <w:pPr>
        <w:pStyle w:val="Paragrafoelenco"/>
        <w:numPr>
          <w:ilvl w:val="0"/>
          <w:numId w:val="17"/>
        </w:numPr>
        <w:rPr>
          <w:rFonts w:ascii="Arial" w:hAnsi="Arial" w:cs="Arial"/>
        </w:rPr>
      </w:pPr>
      <w:r w:rsidRPr="00A73DAE">
        <w:rPr>
          <w:rFonts w:ascii="Arial" w:hAnsi="Arial" w:cs="Arial"/>
          <w:b/>
          <w:bCs/>
        </w:rPr>
        <w:t>Uncategorized</w:t>
      </w:r>
      <w:r w:rsidRPr="00A73DAE">
        <w:rPr>
          <w:rFonts w:ascii="Arial" w:hAnsi="Arial" w:cs="Arial"/>
        </w:rPr>
        <w:t>:</w:t>
      </w:r>
      <w:r>
        <w:rPr>
          <w:rFonts w:ascii="Arial" w:hAnsi="Arial" w:cs="Arial"/>
        </w:rPr>
        <w:t xml:space="preserve"> una lista di tecniche correlate alla CVE in questione, il cui tipo di relazione non rientra tra le precedenti.</w:t>
      </w:r>
    </w:p>
    <w:p w14:paraId="5978A84C" w14:textId="77777777" w:rsidR="002A4CA3" w:rsidRPr="006A2FFF" w:rsidRDefault="002A4CA3" w:rsidP="002A4CA3"/>
    <w:p w14:paraId="04DD4F3B" w14:textId="77777777" w:rsidR="002A4CA3" w:rsidRDefault="002A4CA3" w:rsidP="002A4CA3">
      <w:pPr>
        <w:jc w:val="center"/>
        <w:rPr>
          <w:sz w:val="20"/>
          <w:szCs w:val="20"/>
        </w:rPr>
      </w:pPr>
      <w:r>
        <w:rPr>
          <w:noProof/>
        </w:rPr>
        <w:lastRenderedPageBreak/>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B75024">
        <w:rPr>
          <w:sz w:val="20"/>
          <w:szCs w:val="20"/>
        </w:rPr>
        <w:t xml:space="preserve">Figura 4: Esempio di come una CVE è </w:t>
      </w:r>
      <w:r>
        <w:rPr>
          <w:sz w:val="20"/>
          <w:szCs w:val="20"/>
        </w:rPr>
        <w:t>relazionata</w:t>
      </w:r>
      <w:r w:rsidRPr="00B75024">
        <w:rPr>
          <w:sz w:val="20"/>
          <w:szCs w:val="20"/>
        </w:rPr>
        <w:t xml:space="preserve"> al framework ATT&amp;CK [17]</w:t>
      </w:r>
    </w:p>
    <w:p w14:paraId="39353D89" w14:textId="77777777" w:rsidR="002A4CA3" w:rsidRDefault="002A4CA3" w:rsidP="002A4CA3"/>
    <w:p w14:paraId="4A8685F6" w14:textId="77777777" w:rsidR="002A4CA3" w:rsidRDefault="002A4CA3" w:rsidP="002A4CA3">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 compensativa.</w:t>
      </w:r>
    </w:p>
    <w:p w14:paraId="25CE1C5D" w14:textId="41783276" w:rsidR="002A4CA3" w:rsidRDefault="002955F9" w:rsidP="002A4CA3">
      <w:pPr>
        <w:pStyle w:val="Titolo3"/>
      </w:pPr>
      <w:bookmarkStart w:id="77" w:name="_Toc167109833"/>
      <w:r>
        <w:t>Altri metodi di relazione tra Vulnerabilità e TTPs</w:t>
      </w:r>
      <w:bookmarkEnd w:id="77"/>
    </w:p>
    <w:p w14:paraId="2B40D3CA" w14:textId="4F8CFDE0" w:rsidR="002955F9" w:rsidRDefault="002955F9" w:rsidP="002955F9">
      <w:r>
        <w:t>Molteplici sono gli studi che hanno cercato di interpretare trovare una soluzione nel colmare il divario tra l’ambito delle TTPs e que</w:t>
      </w:r>
      <w:r w:rsidR="004972D0">
        <w:t>l</w:t>
      </w:r>
      <w:r>
        <w:t>lo delle vulnerabilità.</w:t>
      </w:r>
    </w:p>
    <w:p w14:paraId="7109B237" w14:textId="73CFCF2C" w:rsidR="002955F9" w:rsidRDefault="004972D0" w:rsidP="002955F9">
      <w:r>
        <w:t>Di seguito vengono presentati i più</w:t>
      </w:r>
      <w:r w:rsidR="002955F9">
        <w:t xml:space="preserve"> recenti studi degni di nota nel contesto descritto</w:t>
      </w:r>
      <w:r>
        <w:t>.</w:t>
      </w:r>
    </w:p>
    <w:p w14:paraId="7753A743" w14:textId="77777777" w:rsidR="00A539FA" w:rsidRDefault="00A539FA" w:rsidP="00A539FA">
      <w:pPr>
        <w:pStyle w:val="Titolo4"/>
      </w:pPr>
      <w:bookmarkStart w:id="78" w:name="_Toc167109834"/>
      <w:r w:rsidRPr="002955F9">
        <w:t>ATT&amp;CK-BERT</w:t>
      </w:r>
      <w:bookmarkEnd w:id="78"/>
    </w:p>
    <w:p w14:paraId="5F44A368" w14:textId="77777777" w:rsidR="00A539FA" w:rsidRDefault="00A539FA" w:rsidP="00A539FA">
      <w:r>
        <w:t xml:space="preserve">In questo studio [25] utilizzano un </w:t>
      </w:r>
      <w:r w:rsidRPr="005F4790">
        <w:rPr>
          <w:b/>
          <w:bCs/>
        </w:rPr>
        <w:t>modello di similarità</w:t>
      </w:r>
      <w:r w:rsidRPr="005F4790">
        <w:t xml:space="preserve"> tra frasi, o "</w:t>
      </w:r>
      <w:r w:rsidRPr="009E2DF0">
        <w:rPr>
          <w:b/>
          <w:bCs/>
        </w:rPr>
        <w:t>sentence similarity model</w:t>
      </w:r>
      <w:r w:rsidRPr="005F4790">
        <w:t>",</w:t>
      </w:r>
      <w:r>
        <w:t xml:space="preserve"> una forma specifica di Large Language Model (</w:t>
      </w:r>
      <w:r>
        <w:rPr>
          <w:b/>
          <w:bCs/>
        </w:rPr>
        <w:t>LLM</w:t>
      </w:r>
      <w:r>
        <w:t>)</w:t>
      </w:r>
      <w:r w:rsidRPr="005F4790">
        <w:t xml:space="preserve"> utilizzato nel campo dell'elaborazione del linguaggio naturale (</w:t>
      </w:r>
      <w:r w:rsidRPr="005F4790">
        <w:rPr>
          <w:b/>
          <w:bCs/>
        </w:rPr>
        <w:t>NLP</w:t>
      </w:r>
      <w:r w:rsidRPr="005F4790">
        <w:t xml:space="preserve">) per determinare </w:t>
      </w:r>
      <w:r>
        <w:t>quando una vulnerabilità è correlata ad una TTP</w:t>
      </w:r>
      <w:r w:rsidRPr="005F4790">
        <w:t>.</w:t>
      </w:r>
      <w:r w:rsidRPr="000B5CA8">
        <w:t xml:space="preserve"> Il suo scopo è quello di trasformare descrizioni testuali complesse in rappresentazioni vettoriali</w:t>
      </w:r>
      <w:r>
        <w:t xml:space="preserve"> (detti vettori </w:t>
      </w:r>
      <w:r w:rsidRPr="000B5CA8">
        <w:rPr>
          <w:b/>
          <w:bCs/>
        </w:rPr>
        <w:t>embedding</w:t>
      </w:r>
      <w:r>
        <w:t xml:space="preserve">) </w:t>
      </w:r>
      <w:r w:rsidRPr="000B5CA8">
        <w:t xml:space="preserve">che </w:t>
      </w:r>
      <w:r w:rsidRPr="000B5CA8">
        <w:lastRenderedPageBreak/>
        <w:t>riflettano il significato semantico sottostante, facilitando così l'analisi delle strategie di attacco e migliorando la comprensione delle minacce</w:t>
      </w:r>
      <w:r>
        <w:t>.</w:t>
      </w:r>
    </w:p>
    <w:p w14:paraId="673DC68A" w14:textId="77777777" w:rsidR="00A539FA" w:rsidRDefault="00A539FA" w:rsidP="00A539FA">
      <w:r w:rsidRPr="000B5CA8">
        <w:t xml:space="preserve">I vettori </w:t>
      </w:r>
      <w:r w:rsidRPr="000B5CA8">
        <w:rPr>
          <w:b/>
          <w:bCs/>
        </w:rPr>
        <w:t>embedding</w:t>
      </w:r>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539FA">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0"/>
      </w:r>
      <w:r w:rsidRPr="00FB707D">
        <w:t>.</w:t>
      </w:r>
    </w:p>
    <w:p w14:paraId="560CF823" w14:textId="77777777" w:rsidR="00A539FA" w:rsidRDefault="00A539FA" w:rsidP="00A539FA">
      <w:r>
        <w:t>La formula per calcolare la similarità coseno tra due vettori A e B è</w:t>
      </w:r>
    </w:p>
    <w:p w14:paraId="4A982B15" w14:textId="77777777" w:rsidR="00A539FA" w:rsidRPr="00FB5EFD" w:rsidRDefault="00A539FA" w:rsidP="00A539FA">
      <w:pPr>
        <w:jc w:val="center"/>
        <w:rPr>
          <w:rFonts w:cs="Arial"/>
        </w:rPr>
      </w:pPr>
      <m:oMathPara>
        <m:oMath>
          <m:r>
            <m:rPr>
              <m:sty m:val="p"/>
            </m:rPr>
            <w:rPr>
              <w:rFonts w:ascii="Cambria Math" w:hAnsi="Cambria Math" w:cs="Arial"/>
            </w:rPr>
            <m:t xml:space="preserve">Similarità Coseno = </m:t>
          </m:r>
          <m:f>
            <m:fPr>
              <m:ctrlPr>
                <w:rPr>
                  <w:rFonts w:ascii="Cambria Math" w:hAnsi="Cambria Math" w:cs="Arial"/>
                  <w:i/>
                </w:rPr>
              </m:ctrlPr>
            </m:fPr>
            <m:num>
              <m:r>
                <w:rPr>
                  <w:rFonts w:ascii="Cambria Math" w:hAnsi="Cambria Math" w:cs="Arial"/>
                </w:rPr>
                <m:t>A∙B</m:t>
              </m:r>
            </m:num>
            <m:den>
              <m:r>
                <w:rPr>
                  <w:rFonts w:ascii="Cambria Math" w:hAnsi="Cambria Math" w:cs="Arial"/>
                </w:rPr>
                <m:t>∥A∥∙∥B∥</m:t>
              </m:r>
            </m:den>
          </m:f>
        </m:oMath>
      </m:oMathPara>
    </w:p>
    <w:p w14:paraId="4AB9B2B3" w14:textId="77777777" w:rsidR="00A539FA" w:rsidRPr="00FB5EFD" w:rsidRDefault="00A539FA" w:rsidP="00A539FA">
      <w:pPr>
        <w:rPr>
          <w:rFonts w:cs="Arial"/>
        </w:rPr>
      </w:pPr>
      <w:r w:rsidRPr="00FB5EFD">
        <w:rPr>
          <w:rFonts w:cs="Arial"/>
        </w:rPr>
        <w:t>Dove:</w:t>
      </w:r>
    </w:p>
    <w:p w14:paraId="51095059" w14:textId="77777777" w:rsidR="00A539FA" w:rsidRPr="00FB5EFD" w:rsidRDefault="00A539FA" w:rsidP="00A539FA">
      <w:pPr>
        <w:pStyle w:val="Paragrafoelenco"/>
        <w:numPr>
          <w:ilvl w:val="0"/>
          <w:numId w:val="15"/>
        </w:numPr>
        <w:spacing w:after="160"/>
        <w:jc w:val="both"/>
        <w:rPr>
          <w:rFonts w:ascii="Arial" w:hAnsi="Arial" w:cs="Arial"/>
          <w:b/>
          <w:bCs/>
        </w:rPr>
      </w:pPr>
      <m:oMath>
        <m:r>
          <w:rPr>
            <w:rFonts w:ascii="Cambria Math" w:hAnsi="Cambria Math" w:cs="Arial"/>
          </w:rPr>
          <m:t>A∙B</m:t>
        </m:r>
      </m:oMath>
      <w:r w:rsidRPr="00FB5EFD">
        <w:rPr>
          <w:rFonts w:ascii="Arial" w:hAnsi="Arial" w:cs="Arial"/>
        </w:rPr>
        <w:t xml:space="preserve"> rappresenta il prodotto scalare dei vettori A e B</w:t>
      </w:r>
    </w:p>
    <w:p w14:paraId="6D5C3F92" w14:textId="77777777" w:rsidR="00A539FA" w:rsidRDefault="00A539FA" w:rsidP="00A539FA">
      <w:pPr>
        <w:pStyle w:val="Paragrafoelenco"/>
        <w:numPr>
          <w:ilvl w:val="0"/>
          <w:numId w:val="15"/>
        </w:numPr>
        <w:spacing w:after="160"/>
        <w:jc w:val="both"/>
        <w:rPr>
          <w:rFonts w:ascii="Arial" w:hAnsi="Arial" w:cs="Arial"/>
        </w:rPr>
      </w:pPr>
      <m:oMath>
        <m:r>
          <w:rPr>
            <w:rFonts w:ascii="Cambria Math" w:hAnsi="Cambria Math" w:cs="Arial"/>
          </w:rPr>
          <m:t>∥A∥∙∥B∥</m:t>
        </m:r>
      </m:oMath>
      <w:r w:rsidRPr="00FB5EFD">
        <w:rPr>
          <w:rFonts w:ascii="Arial" w:hAnsi="Arial" w:cs="Arial"/>
        </w:rPr>
        <w:t xml:space="preserve"> sono le magnitudini dei vettori A e B, calcolate come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a</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b</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rispettivamente dove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FB5EFD">
        <w:rPr>
          <w:rFonts w:ascii="Arial" w:hAnsi="Arial" w:cs="Arial"/>
        </w:rPr>
        <w:t xml:space="preserve"> e </w:t>
      </w:r>
      <m:oMath>
        <m:sSub>
          <m:sSubPr>
            <m:ctrlPr>
              <w:rPr>
                <w:rFonts w:ascii="Cambria Math" w:hAnsi="Cambria Math" w:cs="Arial"/>
                <w:i/>
              </w:rPr>
            </m:ctrlPr>
          </m:sSubPr>
          <m:e>
            <m:r>
              <w:rPr>
                <w:rFonts w:ascii="Cambria Math" w:hAnsi="Cambria Math" w:cs="Arial"/>
              </w:rPr>
              <m:t>b</m:t>
            </m:r>
          </m:e>
          <m:sub>
            <m:r>
              <w:rPr>
                <w:rFonts w:ascii="Cambria Math" w:hAnsi="Cambria Math" w:cs="Arial"/>
              </w:rPr>
              <m:t>i</m:t>
            </m:r>
          </m:sub>
        </m:sSub>
      </m:oMath>
      <w:r w:rsidRPr="00FB5EFD">
        <w:rPr>
          <w:rFonts w:ascii="Arial" w:hAnsi="Arial" w:cs="Arial"/>
        </w:rPr>
        <w:t xml:space="preserve">  sono gli elementi dei vettori A e B</w:t>
      </w:r>
    </w:p>
    <w:p w14:paraId="06FFAAB2" w14:textId="77777777" w:rsidR="00A539FA" w:rsidRPr="00FB5EFD" w:rsidRDefault="00A539FA" w:rsidP="00A539FA">
      <w:pPr>
        <w:spacing w:after="160"/>
        <w:rPr>
          <w:rFonts w:cs="Arial"/>
        </w:rPr>
      </w:pPr>
      <w:r w:rsidRPr="00FB5EFD">
        <w:rPr>
          <w:rFonts w:cs="Arial"/>
        </w:rPr>
        <w:t>Il risultato della similarità coseno varia tra -1 e 1, dove:</w:t>
      </w:r>
    </w:p>
    <w:p w14:paraId="19441C73"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1 indica che i due vettori sono direzionati esattamente nella stessa direzione,</w:t>
      </w:r>
    </w:p>
    <w:p w14:paraId="65041A94"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0 indica che i vettori sono ortogonali (angolo di 90 gradi, indicando indipendenza o nessuna similarità),</w:t>
      </w:r>
    </w:p>
    <w:p w14:paraId="697C7F72"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-1 indica che i vettori sono direzionati esattamente in direzioni opposte.</w:t>
      </w:r>
    </w:p>
    <w:p w14:paraId="683236E4" w14:textId="77777777" w:rsidR="00A539FA" w:rsidRDefault="00A539FA" w:rsidP="00A539FA">
      <w:r w:rsidRPr="00FB707D">
        <w:lastRenderedPageBreak/>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539FA">
      <w:pPr>
        <w:jc w:val="center"/>
      </w:pPr>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38FB2BA9" w:rsidR="00A539FA" w:rsidRDefault="00A539FA" w:rsidP="00D2551D">
      <w:pPr>
        <w:jc w:val="center"/>
        <w:rPr>
          <w:sz w:val="20"/>
          <w:szCs w:val="20"/>
        </w:rPr>
      </w:pPr>
      <w:r w:rsidRPr="00DE45D9">
        <w:rPr>
          <w:sz w:val="20"/>
          <w:szCs w:val="20"/>
        </w:rPr>
        <w:t xml:space="preserve">Figura 5: rappresentazione grafica della similarità </w:t>
      </w:r>
      <w:r>
        <w:rPr>
          <w:sz w:val="20"/>
          <w:szCs w:val="20"/>
        </w:rPr>
        <w:t xml:space="preserve">coseno </w:t>
      </w:r>
      <w:r w:rsidRPr="00DE45D9">
        <w:rPr>
          <w:sz w:val="20"/>
          <w:szCs w:val="20"/>
        </w:rPr>
        <w:t>tra due vettori</w:t>
      </w:r>
    </w:p>
    <w:p w14:paraId="16C6B90E" w14:textId="03A2D08A" w:rsidR="00A539FA" w:rsidRDefault="00A539FA" w:rsidP="00A539FA">
      <w:r>
        <w:t>Il modello in questione però è addestrato solo su un dataset ridotto di TTPs del framework ATT&amp;CK e nessuna del framework ATLAS, essendo così limitato non può essere utilizzato nello sviluppo di questo applicativo.</w:t>
      </w:r>
    </w:p>
    <w:p w14:paraId="116C93E1" w14:textId="77777777" w:rsidR="00D2551D" w:rsidRDefault="005B2D81" w:rsidP="00D2551D">
      <w:pPr>
        <w:pStyle w:val="Titolo4"/>
      </w:pPr>
      <w:bookmarkStart w:id="79" w:name="_Toc167109835"/>
      <w:r>
        <w:t>TRAM -</w:t>
      </w:r>
      <w:r w:rsidRPr="005B2D81">
        <w:t xml:space="preserve"> Threat Report ATT&amp;CK Mapper</w:t>
      </w:r>
      <w:bookmarkEnd w:id="79"/>
    </w:p>
    <w:p w14:paraId="429C66E5" w14:textId="0DDF7315" w:rsidR="00D2551D" w:rsidRPr="00D2551D" w:rsidRDefault="00D2551D" w:rsidP="00D2551D">
      <w:pPr>
        <w:rPr>
          <w:b/>
          <w:spacing w:val="0"/>
        </w:rPr>
      </w:pPr>
      <w:r w:rsidRPr="00D2551D">
        <w:t>TRAM (Threat Report ATT&amp;CK Mapper), sviluppato da MITRE Engenuity, è uno strumento che mira a individuare le relazioni tra un report testuale proveniente dalla community CTI e le TTPs (Tactics, Techniques, and Procedures) del framework MITRE ATT&amp;CK. Utilizzando un modello di machine learning basato su BERT e un modello di regressione logistica,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scraping, va notato che TRAM si basa su modelli di machine learning addestrati su</w:t>
      </w:r>
      <w:r>
        <w:t xml:space="preserve"> report</w:t>
      </w:r>
      <w:r w:rsidRPr="00D2551D">
        <w:t xml:space="preserve"> provenienti esclusivamente dalla community CTI. Di conseguenza, non è in grado di </w:t>
      </w:r>
      <w:r>
        <w:t>analizzare</w:t>
      </w:r>
      <w:r w:rsidRPr="00D2551D">
        <w:t xml:space="preserve"> descrizioni relative a CVE o CWE, come invece richiesto nello studio in questione.</w:t>
      </w:r>
    </w:p>
    <w:p w14:paraId="66AE2E47" w14:textId="70CB4ED6" w:rsidR="002955F9" w:rsidRDefault="002955F9" w:rsidP="002955F9">
      <w:pPr>
        <w:pStyle w:val="Titolo4"/>
      </w:pPr>
      <w:bookmarkStart w:id="80" w:name="_Toc167109836"/>
      <w:r>
        <w:lastRenderedPageBreak/>
        <w:t>SMET</w:t>
      </w:r>
      <w:r w:rsidR="005B2D81">
        <w:t xml:space="preserve"> -</w:t>
      </w:r>
      <w:r w:rsidR="000C20A4">
        <w:t xml:space="preserve"> </w:t>
      </w:r>
      <w:r w:rsidR="000C20A4" w:rsidRPr="000C20A4">
        <w:t>Semantic Mapping of CVE to ATT&amp;CK and its Application to Cyber Security</w:t>
      </w:r>
      <w:bookmarkEnd w:id="80"/>
    </w:p>
    <w:p w14:paraId="4A3D368B" w14:textId="63C72729" w:rsidR="00A539FA" w:rsidRDefault="00A539FA" w:rsidP="002955F9">
      <w:r w:rsidRPr="00A539FA">
        <w:t>SMET</w:t>
      </w:r>
      <w:r>
        <w:t xml:space="preserve"> [26], è un nuovo strumento</w:t>
      </w:r>
      <w:r w:rsidRPr="00A539FA">
        <w:t xml:space="preserve"> che utilizza ATT&amp;CK BERT per mappare automaticamente le voci di CVE alle tecniche di ATT&amp;CK in base alla similarità testuale. Tuttavia, va notato che SMET</w:t>
      </w:r>
      <w:r w:rsidR="007A54C8">
        <w:t>, oltre a presentare le stesse limitazioni del modello utilizzato</w:t>
      </w:r>
      <w:r w:rsidRPr="00A539FA">
        <w:t xml:space="preserve"> non considera le Common Weakness Enumeration (CWE</w:t>
      </w:r>
      <w:r w:rsidR="007A54C8">
        <w:t>)</w:t>
      </w:r>
      <w:r w:rsidRPr="00A539FA">
        <w:t xml:space="preserve">, il che </w:t>
      </w:r>
      <w:r>
        <w:t xml:space="preserve">limita </w:t>
      </w:r>
      <w:r w:rsidRPr="00A539FA">
        <w:t xml:space="preserve">l'utilità </w:t>
      </w:r>
      <w:r w:rsidR="007A54C8">
        <w:t xml:space="preserve">questo </w:t>
      </w:r>
      <w:r w:rsidRPr="00A539FA">
        <w:t>contest</w:t>
      </w:r>
      <w:r w:rsidR="007A54C8">
        <w:t>o</w:t>
      </w:r>
      <w:r w:rsidRPr="00A539FA">
        <w:t xml:space="preserve"> di studio.</w:t>
      </w:r>
    </w:p>
    <w:p w14:paraId="69FBF0D7" w14:textId="46A514A5" w:rsidR="001B7EEE" w:rsidRDefault="001B7EEE" w:rsidP="001B7EEE">
      <w:pPr>
        <w:pStyle w:val="Titolo4"/>
      </w:pPr>
      <w:bookmarkStart w:id="81" w:name="_Toc167109837"/>
      <w:r>
        <w:t>CVE-driven attack technique prediction with semantic information extraction and a domain-specific language model</w:t>
      </w:r>
      <w:bookmarkEnd w:id="81"/>
    </w:p>
    <w:p w14:paraId="4615CC64" w14:textId="18245B7C" w:rsidR="001B7EEE" w:rsidRPr="001B7EEE" w:rsidRDefault="001B7EEE" w:rsidP="001B7EEE">
      <w:r w:rsidRPr="001B7EEE">
        <w:rPr>
          <w:bCs/>
        </w:rPr>
        <w:t>[2</w:t>
      </w:r>
      <w:r w:rsidR="007A54C8">
        <w:rPr>
          <w:bCs/>
        </w:rPr>
        <w:t>7</w:t>
      </w:r>
      <w:r w:rsidRPr="001B7EEE">
        <w:rPr>
          <w:bCs/>
        </w:rPr>
        <w:t>]</w:t>
      </w:r>
    </w:p>
    <w:p w14:paraId="59D7680C" w14:textId="543AB90A" w:rsidR="001B7EEE" w:rsidRDefault="001B7EEE" w:rsidP="001B7EEE">
      <w:pPr>
        <w:pStyle w:val="Titolo4"/>
      </w:pPr>
      <w:bookmarkStart w:id="82" w:name="_Toc167109838"/>
      <w:r w:rsidRPr="001B7EEE">
        <w:t>Threat action extraction using information retrieval</w:t>
      </w:r>
      <w:bookmarkEnd w:id="82"/>
    </w:p>
    <w:p w14:paraId="019F15F1" w14:textId="2BFF193D" w:rsidR="001B7EEE" w:rsidRDefault="001B7EEE" w:rsidP="001B7EEE">
      <w:r>
        <w:t>Chen et al. [</w:t>
      </w:r>
      <w:r w:rsidR="004972D0">
        <w:t>2</w:t>
      </w:r>
      <w:r w:rsidR="007A54C8">
        <w:t>8</w:t>
      </w:r>
      <w:r>
        <w:t>] hanno proposto un modello per estrarre azioni di minaccia utilizzando tecniche di recupero delle informazioni. Per catturare le azioni di minaccia, questo studio utilizza vettori di parole, algoritmi di tagging e di filtraggio. La 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Default="004972D0" w:rsidP="001B7EEE">
      <w:pPr>
        <w:pStyle w:val="Titolo4"/>
      </w:pPr>
      <w:bookmarkStart w:id="83" w:name="_Toc167109839"/>
      <w:r>
        <w:t xml:space="preserve">ExAction: </w:t>
      </w:r>
      <w:r w:rsidR="001B7EEE">
        <w:t>Automatically extracting threat actions from cyber</w:t>
      </w:r>
      <w:r w:rsidR="001B7EEE">
        <w:t xml:space="preserve"> </w:t>
      </w:r>
      <w:r w:rsidR="001B7EEE">
        <w:t>threat intelligence report based on multimodal learning</w:t>
      </w:r>
      <w:bookmarkEnd w:id="83"/>
    </w:p>
    <w:p w14:paraId="1BC5A469" w14:textId="336EEACF" w:rsidR="001B7EEE" w:rsidRDefault="001B7EEE" w:rsidP="001B7EEE">
      <w:r>
        <w:t>In [</w:t>
      </w:r>
      <w:r w:rsidR="004972D0">
        <w:t>2</w:t>
      </w:r>
      <w:r w:rsidR="007A54C8">
        <w:t>9</w:t>
      </w:r>
      <w:r>
        <w:t xml:space="preserve">], gli autori presentano un meccanismo per estrarre automaticamente azioni di minaccia dai rapporti APT e produrre TTP. Le azioni di minaccia vengono estratte dai rapporti APT utilizzando un estrattore basato su BERT-BiLSTM-CRF, e queste azioni estratte vengono poi mappate all'ontologia per costruire i relativi TTP utilizzando </w:t>
      </w:r>
      <w:r>
        <w:lastRenderedPageBreak/>
        <w:t>TF-IDF</w:t>
      </w:r>
      <w:r w:rsidR="004972D0">
        <w:rPr>
          <w:rStyle w:val="Rimandonotaapidipagina"/>
        </w:rPr>
        <w:footnoteReference w:id="11"/>
      </w:r>
      <w:r>
        <w:t>. Le azioni, che 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Default="001B7EEE" w:rsidP="001B7EEE">
      <w:pPr>
        <w:pStyle w:val="Titolo4"/>
      </w:pPr>
      <w:bookmarkStart w:id="84" w:name="_Toc167109840"/>
      <w:r>
        <w:t>Automated threat report classification over</w:t>
      </w:r>
      <w:r>
        <w:t xml:space="preserve"> </w:t>
      </w:r>
      <w:r>
        <w:t>multi-source data</w:t>
      </w:r>
      <w:bookmarkEnd w:id="84"/>
    </w:p>
    <w:p w14:paraId="45426DBF" w14:textId="283BC0AB" w:rsidR="001B7EEE" w:rsidRDefault="001B7EEE" w:rsidP="001B7EEE">
      <w:r>
        <w:t>Ayoade et al. [</w:t>
      </w:r>
      <w:r w:rsidR="007A54C8">
        <w:t>30</w:t>
      </w:r>
      <w:r>
        <w:t>]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 le descrizioni testuali dei rapporti sono tokenizzate, il punteggio TF-IDF per ogni parola viene calcolato e vengono applicati diversi meccanismi di correzione dei bias per superare i formati non standard. Come riportato</w:t>
      </w:r>
      <w:r>
        <w:t xml:space="preserve"> dallo studio</w:t>
      </w:r>
      <w:r w:rsidR="004972D0">
        <w:t xml:space="preserve">, </w:t>
      </w:r>
      <w:r>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43A74405" w:rsidR="001B7EEE" w:rsidRDefault="001B7EEE" w:rsidP="001B7EEE">
      <w:pPr>
        <w:pStyle w:val="Titolo4"/>
      </w:pPr>
      <w:bookmarkStart w:id="85" w:name="_Toc167109841"/>
      <w:r>
        <w:t>BRON</w:t>
      </w:r>
      <w:bookmarkEnd w:id="85"/>
    </w:p>
    <w:p w14:paraId="60F09EE7" w14:textId="616880B4" w:rsidR="001B7EEE" w:rsidRDefault="001B7EEE" w:rsidP="001B7EEE">
      <w:r>
        <w:t>BRON [</w:t>
      </w:r>
      <w:r w:rsidR="004972D0">
        <w:t>3</w:t>
      </w:r>
      <w:r w:rsidR="007A54C8">
        <w:t>1</w:t>
      </w:r>
      <w:r>
        <w:t xml:space="preserve">] è un framework completo che combina più fonti pubbliche di informazioni su minacce e vulnerabilità informatiche, ovvero MITRE's ATT&amp;CK MATRIX, CWE, CVE e CAPEC. BRON mantiene tutte le voci e </w:t>
      </w:r>
      <w:r>
        <w:lastRenderedPageBreak/>
        <w:t>le relazioni, facilitando il tracciamento 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w:t>
      </w:r>
      <w:r>
        <w:t>/CWE</w:t>
      </w:r>
      <w:r>
        <w:t xml:space="preserve"> e tecniche MITRE.</w:t>
      </w:r>
    </w:p>
    <w:p w14:paraId="0A0CF0B8" w14:textId="4E567CF2" w:rsidR="001B7EEE" w:rsidRDefault="001B7EEE" w:rsidP="001B7EEE">
      <w:pPr>
        <w:pStyle w:val="Titolo4"/>
      </w:pPr>
      <w:bookmarkStart w:id="86" w:name="_Toc167109842"/>
      <w:r w:rsidRPr="001B7EEE">
        <w:t xml:space="preserve">Linking </w:t>
      </w:r>
      <w:r w:rsidR="00D2551D">
        <w:t>CVE</w:t>
      </w:r>
      <w:r w:rsidRPr="001B7EEE">
        <w:t>s to mitre att&amp;ck techniques</w:t>
      </w:r>
      <w:bookmarkEnd w:id="86"/>
    </w:p>
    <w:p w14:paraId="2D7B6C6E" w14:textId="54657AB7" w:rsidR="001B7EEE" w:rsidRDefault="001B7EEE" w:rsidP="001B7EEE">
      <w:r>
        <w:t>Kuppa et al. [</w:t>
      </w:r>
      <w:r w:rsidR="004972D0">
        <w:t>3</w:t>
      </w:r>
      <w:r w:rsidR="007A54C8">
        <w:t>2</w:t>
      </w:r>
      <w:r>
        <w:t>] propongono l'uso della tassonomia MITRE ATT&amp;CK per mappare le CVE alle tecniche di attacco. Introducono un modello di rete neurale di embedding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Default="00B72E27" w:rsidP="00B72E27">
      <w:pPr>
        <w:pStyle w:val="Titolo4"/>
      </w:pPr>
      <w:bookmarkStart w:id="87" w:name="_Toc167109843"/>
      <w:r>
        <w:t xml:space="preserve">Cve2att&amp;ck: Bert-based mapping of </w:t>
      </w:r>
      <w:r>
        <w:t>CVE</w:t>
      </w:r>
      <w:r>
        <w:t xml:space="preserve">s to mitre </w:t>
      </w:r>
      <w:r>
        <w:t xml:space="preserve">ATT&amp;CK </w:t>
      </w:r>
      <w:r>
        <w:t>techniques</w:t>
      </w:r>
      <w:bookmarkEnd w:id="87"/>
    </w:p>
    <w:p w14:paraId="36FE63B1" w14:textId="2C20065E" w:rsidR="001B7EEE" w:rsidRDefault="001B7EEE" w:rsidP="001B7EEE">
      <w:r>
        <w:t>Grigorescu et al. [</w:t>
      </w:r>
      <w:r w:rsidR="004972D0">
        <w:t>3</w:t>
      </w:r>
      <w:r w:rsidR="007A54C8">
        <w:t>3</w:t>
      </w:r>
      <w:r>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t xml:space="preserve"> dei dati. Il miglior modello ha ottenuto un F1-score del 47,84%. Tuttavia, le limitazioni dello studio includono un piccolo set di addestramento di sole 1813 CVE e la mappatura a un set </w:t>
      </w:r>
      <w:r>
        <w:lastRenderedPageBreak/>
        <w:t>limitato di 31 tecniche MITRE, insieme a una bassa performance, indicando una mancanza di generalizzazione nel modello proposto.</w:t>
      </w:r>
    </w:p>
    <w:p w14:paraId="58434083" w14:textId="46D1DD68" w:rsidR="001B7EEE" w:rsidRDefault="00B72E27" w:rsidP="00B72E27">
      <w:pPr>
        <w:pStyle w:val="Titolo4"/>
      </w:pPr>
      <w:bookmarkStart w:id="88" w:name="_Toc167109844"/>
      <w:r>
        <w:t>Linking common vulnerabilities and exposures to the mitre</w:t>
      </w:r>
      <w:r>
        <w:t xml:space="preserve"> </w:t>
      </w:r>
      <w:r>
        <w:t>att&amp;ck framework: A self-distillation approach</w:t>
      </w:r>
      <w:bookmarkEnd w:id="88"/>
    </w:p>
    <w:p w14:paraId="3B34C1D8" w14:textId="5A42B888" w:rsidR="002955F9" w:rsidRDefault="001B7EEE" w:rsidP="002955F9">
      <w:r>
        <w:t>Ample et al. [</w:t>
      </w:r>
      <w:r w:rsidR="004972D0">
        <w:t>3</w:t>
      </w:r>
      <w:r w:rsidR="007A54C8">
        <w:t>4</w:t>
      </w:r>
      <w:r>
        <w:t>] mirano a costruire una base di conoscenze sulla sicurezza informatica per la difesa delle infrastrutture critiche. Propongono il modello CVE Transformer (CVET) per etichettare le CVE con dieci tattiche ATT&amp;CK. Il modello utilizza il fine-tuning e la distillazione della conoscenza con RoBERTa, raggiungendo un F1-score del 76,1% nell'etichettare le CVE. Lo studio utilizza un dataset CVE da BRON [</w:t>
      </w:r>
      <w:r w:rsidR="00D2551D">
        <w:t>31</w:t>
      </w:r>
      <w:r>
        <w:t>], che fornisce classificazioni in astrazioni di alto livello, comprese le tecniche e tattiche MITRE ATT&amp;CK. Tuttavia, le mappature interconnesse tra CVE e tattiche tramite CAPEC mancano della granularità necessaria, e la mappatura alle tattiche non offre una classificazione dettagliata per tecniche specifiche relative alle CVE.</w:t>
      </w:r>
    </w:p>
    <w:p w14:paraId="39C24AE2" w14:textId="2848B3A6" w:rsidR="00186AE9" w:rsidRDefault="00186AE9" w:rsidP="00186AE9">
      <w:pPr>
        <w:pStyle w:val="Titolo4"/>
      </w:pPr>
      <w:bookmarkStart w:id="89" w:name="_Toc167109845"/>
      <w:r>
        <w:t>Conclusione</w:t>
      </w:r>
      <w:bookmarkEnd w:id="89"/>
    </w:p>
    <w:p w14:paraId="283F19B5" w14:textId="207F1567" w:rsidR="00186AE9" w:rsidRDefault="00186AE9" w:rsidP="00186AE9">
      <w:r>
        <w:t>Tra tutti gli studi precedentemente riportati, nessuno riesce a offrire una mappatura sufficientemente precisa tra CVE o CWE e TTPs</w:t>
      </w:r>
      <w:r w:rsidR="00A539FA">
        <w:t xml:space="preserve"> del contesto di ATT&amp;CK e ATLAS</w:t>
      </w:r>
      <w:r>
        <w:t>, che è invece fondamentale per lo sviluppo efficace di questo sistema. Le soluzioni esistenti presentano diverse limitazioni, come l'uso di dataset troppo generali, una copertura limitata delle tecniche, e una dipendenza eccessiva da analisi semantiche che non riescono a catturare tutte le relazioni necessarie. Questo crea una lacuna significativa nella capacità di correlare accuratamente le vulnerabilità con le tecniche di attacco specifiche, limitando così l'efficacia delle difese informatiche che si basano su queste correlazioni.</w:t>
      </w:r>
    </w:p>
    <w:p w14:paraId="2146EFC6" w14:textId="7F48C88D" w:rsidR="002955F9" w:rsidRDefault="00186AE9" w:rsidP="002955F9">
      <w:r>
        <w:t xml:space="preserve">Nella fase di design e sviluppo di questo progetto, si intraprenderà una nuova soluzione per superare queste limitazioni. L'obiettivo è </w:t>
      </w:r>
      <w:r w:rsidR="00333F41">
        <w:t xml:space="preserve">dei metodi </w:t>
      </w:r>
      <w:r>
        <w:t>che possa</w:t>
      </w:r>
      <w:r w:rsidR="00333F41">
        <w:t>no</w:t>
      </w:r>
      <w:r>
        <w:t xml:space="preserve"> mappare in modo preciso le CVE e le CWE alle relative tecniche di attacco</w:t>
      </w:r>
      <w:r>
        <w:t>.</w:t>
      </w:r>
    </w:p>
    <w:p w14:paraId="11E3084C" w14:textId="624B5C4C" w:rsidR="00623EC8" w:rsidRDefault="00623EC8" w:rsidP="00B75024">
      <w:pPr>
        <w:pStyle w:val="Titolo2"/>
      </w:pPr>
      <w:bookmarkStart w:id="90" w:name="_Toc167109846"/>
      <w:r>
        <w:lastRenderedPageBreak/>
        <w:t xml:space="preserve">Analisi di un reale attacco </w:t>
      </w:r>
      <w:r w:rsidR="00C36056">
        <w:t>con MITRE ATT&amp;CK</w:t>
      </w:r>
      <w:bookmarkEnd w:id="90"/>
    </w:p>
    <w:p w14:paraId="3439AD45" w14:textId="340FB585" w:rsidR="00542670" w:rsidRPr="009F2874" w:rsidRDefault="00FE77BA" w:rsidP="00482227">
      <w:pPr>
        <w:spacing w:after="160"/>
      </w:pPr>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482227">
      <w:pPr>
        <w:spacing w:after="160"/>
      </w:pPr>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482227">
      <w:pPr>
        <w:spacing w:after="160"/>
      </w:pPr>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sidRPr="00563036">
        <w:rPr>
          <w:rFonts w:cs="Arial"/>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t xml:space="preserve">“Without first-hand knowledge of </w:t>
      </w:r>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 systems, we cannot be certain about our hypothesis</w:t>
      </w:r>
      <w:r w:rsidRPr="0038064E">
        <w:rPr>
          <w:rFonts w:asciiTheme="minorHAnsi" w:hAnsiTheme="minorHAnsi" w:cstheme="minorHAnsi"/>
          <w:lang w:val="en-US"/>
        </w:rPr>
        <w:t>”</w:t>
      </w:r>
    </w:p>
    <w:p w14:paraId="314B8E40" w14:textId="0FA3CB77" w:rsidR="005D6AF6" w:rsidRPr="00563036" w:rsidRDefault="0038064E" w:rsidP="00B357C6">
      <w:pPr>
        <w:rPr>
          <w:rFonts w:eastAsia="SimSun"/>
          <w:shd w:val="clear" w:color="auto" w:fill="FFFFFF"/>
          <w:lang w:eastAsia="it-IT"/>
        </w:rPr>
      </w:pPr>
      <w:r w:rsidRPr="00563036">
        <w:rPr>
          <w:rFonts w:eastAsia="SimSun"/>
          <w:shd w:val="clear" w:color="auto" w:fill="FFFFFF"/>
          <w:lang w:eastAsia="it-IT"/>
        </w:rPr>
        <w:lastRenderedPageBreak/>
        <w:t>è</w:t>
      </w:r>
      <w:r w:rsidR="005D6AF6" w:rsidRPr="00563036">
        <w:rPr>
          <w:rFonts w:eastAsia="SimSun"/>
          <w:shd w:val="clear" w:color="auto" w:fill="FFFFFF"/>
          <w:lang w:eastAsia="it-IT"/>
        </w:rPr>
        <w:t xml:space="preserve"> stato possible creare una mappatura tra le TTPs del framework MITRE ATT&amp;CK e l’attacco precedentemente descritto.</w:t>
      </w:r>
    </w:p>
    <w:p w14:paraId="00D57A6E" w14:textId="7F849864" w:rsidR="00D638AA" w:rsidRPr="00D638AA" w:rsidRDefault="00D638AA" w:rsidP="00D638AA">
      <w:pPr>
        <w:pStyle w:val="Titolo3"/>
      </w:pPr>
      <w:bookmarkStart w:id="91" w:name="_Toc167109847"/>
      <w:r w:rsidRPr="00D638AA">
        <w:t>Reconaissance</w:t>
      </w:r>
      <w:bookmarkEnd w:id="91"/>
    </w:p>
    <w:p w14:paraId="22BCD5FF" w14:textId="1B2C0C70" w:rsidR="008D4FB0" w:rsidRPr="008D4FB0" w:rsidRDefault="008D4FB0" w:rsidP="008D4FB0">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8D4FB0">
            <w:pPr>
              <w:rPr>
                <w:b/>
                <w:bCs/>
              </w:rPr>
            </w:pPr>
            <w:r w:rsidRPr="009E52B2">
              <w:rPr>
                <w:b/>
                <w:bCs/>
              </w:rPr>
              <w:t>Tattiche</w:t>
            </w:r>
          </w:p>
        </w:tc>
        <w:tc>
          <w:tcPr>
            <w:tcW w:w="5151" w:type="dxa"/>
          </w:tcPr>
          <w:p w14:paraId="0774E49E" w14:textId="7C58788E" w:rsidR="008D4FB0" w:rsidRPr="009E52B2" w:rsidRDefault="008D4FB0" w:rsidP="008D4FB0">
            <w:pPr>
              <w:rPr>
                <w:b/>
                <w:bCs/>
              </w:rPr>
            </w:pPr>
            <w:r w:rsidRPr="009E52B2">
              <w:rPr>
                <w:b/>
                <w:bCs/>
              </w:rPr>
              <w:t>Tecniche</w:t>
            </w:r>
          </w:p>
        </w:tc>
      </w:tr>
      <w:tr w:rsidR="008D4FB0" w:rsidRPr="00CD2E40" w14:paraId="6D1CFE55" w14:textId="77777777" w:rsidTr="00AC370B">
        <w:tc>
          <w:tcPr>
            <w:tcW w:w="2890" w:type="dxa"/>
            <w:vMerge w:val="restart"/>
          </w:tcPr>
          <w:p w14:paraId="2235F63D" w14:textId="698232F3" w:rsidR="008D4FB0" w:rsidRDefault="008D4FB0" w:rsidP="008D4FB0">
            <w:r>
              <w:t>Reconaissance</w:t>
            </w:r>
          </w:p>
        </w:tc>
        <w:tc>
          <w:tcPr>
            <w:tcW w:w="5151"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CD2E40" w14:paraId="64F5A612" w14:textId="77777777" w:rsidTr="00AC370B">
        <w:tc>
          <w:tcPr>
            <w:tcW w:w="2890" w:type="dxa"/>
            <w:vMerge/>
          </w:tcPr>
          <w:p w14:paraId="0C55F78C" w14:textId="77777777" w:rsidR="008D4FB0" w:rsidRPr="008D4FB0" w:rsidRDefault="008D4FB0" w:rsidP="008D4FB0">
            <w:pPr>
              <w:rPr>
                <w:lang w:val="en-US"/>
              </w:rPr>
            </w:pPr>
          </w:p>
        </w:tc>
        <w:tc>
          <w:tcPr>
            <w:tcW w:w="5151"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CD2E40" w14:paraId="59A2D339" w14:textId="77777777" w:rsidTr="00AC370B">
        <w:tc>
          <w:tcPr>
            <w:tcW w:w="2890" w:type="dxa"/>
            <w:vMerge/>
          </w:tcPr>
          <w:p w14:paraId="3EF0DDAD" w14:textId="77777777" w:rsidR="008D4FB0" w:rsidRPr="008D4FB0" w:rsidRDefault="008D4FB0" w:rsidP="008D4FB0">
            <w:pPr>
              <w:rPr>
                <w:lang w:val="en-US"/>
              </w:rPr>
            </w:pPr>
          </w:p>
        </w:tc>
        <w:tc>
          <w:tcPr>
            <w:tcW w:w="5151"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8D4FB0">
            <w:r>
              <w:t>Resource Development</w:t>
            </w:r>
          </w:p>
        </w:tc>
        <w:tc>
          <w:tcPr>
            <w:tcW w:w="5151"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8D4FB0"/>
        </w:tc>
        <w:tc>
          <w:tcPr>
            <w:tcW w:w="5151" w:type="dxa"/>
          </w:tcPr>
          <w:p w14:paraId="7747BEFB" w14:textId="4A04B2EA" w:rsidR="008D4FB0" w:rsidRPr="008D4FB0" w:rsidRDefault="008D4FB0" w:rsidP="008D4FB0">
            <w:pPr>
              <w:rPr>
                <w:lang w:val="en-US"/>
              </w:rPr>
            </w:pPr>
            <w:r w:rsidRPr="008D4FB0">
              <w:rPr>
                <w:lang w:val="en-US"/>
              </w:rPr>
              <w:t>[T1586] Compromise Accounts</w:t>
            </w:r>
          </w:p>
        </w:tc>
      </w:tr>
    </w:tbl>
    <w:p w14:paraId="285D0BD1" w14:textId="4986E570" w:rsidR="00D638AA" w:rsidRDefault="005546FF" w:rsidP="00D638AA">
      <w:pPr>
        <w:pStyle w:val="Titolo3"/>
        <w:rPr>
          <w:lang w:val="en-US"/>
        </w:rPr>
      </w:pPr>
      <w:bookmarkStart w:id="92" w:name="_Toc167109848"/>
      <w:r>
        <w:rPr>
          <w:lang w:val="en-US"/>
        </w:rPr>
        <w:t>Initial Acces</w:t>
      </w:r>
      <w:bookmarkEnd w:id="92"/>
    </w:p>
    <w:p w14:paraId="3FD5342E" w14:textId="04802BD8" w:rsidR="00D638AA" w:rsidRDefault="0023470E" w:rsidP="00623EC8">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623EC8">
            <w:pPr>
              <w:rPr>
                <w:b/>
                <w:bCs/>
              </w:rPr>
            </w:pPr>
            <w:r w:rsidRPr="009E52B2">
              <w:rPr>
                <w:b/>
                <w:bCs/>
              </w:rPr>
              <w:t>Tattiche</w:t>
            </w:r>
          </w:p>
        </w:tc>
        <w:tc>
          <w:tcPr>
            <w:tcW w:w="4842" w:type="dxa"/>
          </w:tcPr>
          <w:p w14:paraId="6AE991F0" w14:textId="1B4D788F" w:rsidR="00D638AA" w:rsidRPr="009E52B2" w:rsidRDefault="00D638AA" w:rsidP="00623EC8">
            <w:pPr>
              <w:rPr>
                <w:b/>
                <w:bCs/>
              </w:rPr>
            </w:pPr>
            <w:r w:rsidRPr="009E52B2">
              <w:rPr>
                <w:b/>
                <w:bCs/>
              </w:rPr>
              <w:t>Tecniche</w:t>
            </w:r>
          </w:p>
        </w:tc>
      </w:tr>
      <w:tr w:rsidR="00D638AA" w:rsidRPr="00CD2E40" w14:paraId="15E91D66" w14:textId="77777777" w:rsidTr="00AC370B">
        <w:tc>
          <w:tcPr>
            <w:tcW w:w="1681" w:type="dxa"/>
            <w:vMerge w:val="restart"/>
          </w:tcPr>
          <w:p w14:paraId="4D8FC9A6" w14:textId="1D290E6B" w:rsidR="00D638AA" w:rsidRDefault="00D638AA" w:rsidP="00623EC8">
            <w:r>
              <w:t>Initial Acces</w:t>
            </w:r>
          </w:p>
        </w:tc>
        <w:tc>
          <w:tcPr>
            <w:tcW w:w="4842"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623EC8">
            <w:pPr>
              <w:rPr>
                <w:lang w:val="en-US"/>
              </w:rPr>
            </w:pPr>
          </w:p>
        </w:tc>
        <w:tc>
          <w:tcPr>
            <w:tcW w:w="4842" w:type="dxa"/>
          </w:tcPr>
          <w:p w14:paraId="115A7396" w14:textId="23EBFADA" w:rsidR="00D638AA" w:rsidRPr="00D638AA" w:rsidRDefault="00D638AA" w:rsidP="00623EC8">
            <w:pPr>
              <w:rPr>
                <w:lang w:val="en-US"/>
              </w:rPr>
            </w:pPr>
            <w:r w:rsidRPr="00D638AA">
              <w:rPr>
                <w:lang w:val="en-US"/>
              </w:rPr>
              <w:t>[T1133] External Remote Services</w:t>
            </w:r>
          </w:p>
        </w:tc>
      </w:tr>
    </w:tbl>
    <w:p w14:paraId="215347EA" w14:textId="18F1E9F1" w:rsidR="009E52B2" w:rsidRPr="008675A2" w:rsidRDefault="005546FF" w:rsidP="009E52B2">
      <w:pPr>
        <w:pStyle w:val="Titolo3"/>
        <w:rPr>
          <w:lang w:val="en-US"/>
        </w:rPr>
      </w:pPr>
      <w:bookmarkStart w:id="93" w:name="_Toc167109849"/>
      <w:r>
        <w:rPr>
          <w:lang w:val="en-US"/>
        </w:rPr>
        <w:lastRenderedPageBreak/>
        <w:t>Exploitation</w:t>
      </w:r>
      <w:bookmarkEnd w:id="93"/>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9E52B2">
            <w:pPr>
              <w:rPr>
                <w:b/>
                <w:bCs/>
              </w:rPr>
            </w:pPr>
            <w:r>
              <w:rPr>
                <w:b/>
                <w:bCs/>
              </w:rPr>
              <w:t>Tattiche</w:t>
            </w:r>
          </w:p>
        </w:tc>
        <w:tc>
          <w:tcPr>
            <w:tcW w:w="5523" w:type="dxa"/>
          </w:tcPr>
          <w:p w14:paraId="1E32BF71" w14:textId="19FA8A3C" w:rsidR="009E52B2" w:rsidRPr="009E52B2" w:rsidRDefault="009E52B2" w:rsidP="009E52B2">
            <w:pPr>
              <w:rPr>
                <w:b/>
                <w:bCs/>
              </w:rPr>
            </w:pPr>
            <w:r>
              <w:rPr>
                <w:b/>
                <w:bCs/>
              </w:rPr>
              <w:t>Tecniche</w:t>
            </w:r>
          </w:p>
        </w:tc>
      </w:tr>
      <w:tr w:rsidR="009E52B2" w14:paraId="5F3610E0" w14:textId="77777777" w:rsidTr="00AC370B">
        <w:tc>
          <w:tcPr>
            <w:tcW w:w="2405" w:type="dxa"/>
          </w:tcPr>
          <w:p w14:paraId="09C5F278" w14:textId="5DD74106" w:rsidR="009E52B2" w:rsidRDefault="009E52B2" w:rsidP="009E52B2">
            <w:r w:rsidRPr="009E52B2">
              <w:t>Initial Access</w:t>
            </w:r>
          </w:p>
        </w:tc>
        <w:tc>
          <w:tcPr>
            <w:tcW w:w="5523" w:type="dxa"/>
          </w:tcPr>
          <w:p w14:paraId="09F38B5C" w14:textId="5B0CD5C1" w:rsidR="009E52B2" w:rsidRDefault="009E52B2" w:rsidP="009E52B2">
            <w:r w:rsidRPr="009E52B2">
              <w:t>[T1078] Valid Accounts</w:t>
            </w:r>
          </w:p>
        </w:tc>
      </w:tr>
      <w:tr w:rsidR="009E52B2" w:rsidRPr="00CD2E40" w14:paraId="61108FDD" w14:textId="77777777" w:rsidTr="00AC370B">
        <w:tc>
          <w:tcPr>
            <w:tcW w:w="2405" w:type="dxa"/>
          </w:tcPr>
          <w:p w14:paraId="38325404" w14:textId="7BC32A8A" w:rsidR="009E52B2" w:rsidRDefault="009E52B2" w:rsidP="009E52B2">
            <w:r w:rsidRPr="009E52B2">
              <w:t>Privilege Escalation</w:t>
            </w:r>
            <w:r w:rsidRPr="009E52B2">
              <w:tab/>
            </w:r>
          </w:p>
        </w:tc>
        <w:tc>
          <w:tcPr>
            <w:tcW w:w="5523" w:type="dxa"/>
          </w:tcPr>
          <w:p w14:paraId="7DCDF3D8" w14:textId="62A60E93" w:rsidR="009E52B2" w:rsidRPr="00563036" w:rsidRDefault="009E52B2" w:rsidP="009E52B2">
            <w:pPr>
              <w:rPr>
                <w:lang w:val="en-US"/>
              </w:rPr>
            </w:pPr>
            <w:r w:rsidRPr="00563036">
              <w:rPr>
                <w:lang w:val="en-US"/>
              </w:rPr>
              <w:t>[T1068] Exploitation for Privilege Escalation</w:t>
            </w:r>
          </w:p>
        </w:tc>
      </w:tr>
      <w:tr w:rsidR="009E52B2" w:rsidRPr="00CD2E40" w14:paraId="19F3ACF5" w14:textId="77777777" w:rsidTr="00AC370B">
        <w:tc>
          <w:tcPr>
            <w:tcW w:w="2405" w:type="dxa"/>
          </w:tcPr>
          <w:p w14:paraId="536C0ECA" w14:textId="40CCE3B7" w:rsidR="009E52B2" w:rsidRDefault="009E52B2" w:rsidP="009E52B2">
            <w:r w:rsidRPr="009E52B2">
              <w:t>Defense Evasion</w:t>
            </w:r>
          </w:p>
        </w:tc>
        <w:tc>
          <w:tcPr>
            <w:tcW w:w="5523" w:type="dxa"/>
          </w:tcPr>
          <w:p w14:paraId="73803EBC" w14:textId="08FFB197" w:rsidR="009E52B2" w:rsidRPr="00563036" w:rsidRDefault="009E52B2" w:rsidP="009E52B2">
            <w:pPr>
              <w:rPr>
                <w:lang w:val="en-US"/>
              </w:rPr>
            </w:pPr>
            <w:r w:rsidRPr="00563036">
              <w:rPr>
                <w:lang w:val="en-US"/>
              </w:rPr>
              <w:t>[T1562.004] Impair Defenses: Disable or Modify System Firewall</w:t>
            </w:r>
          </w:p>
        </w:tc>
      </w:tr>
    </w:tbl>
    <w:p w14:paraId="3E8E4854" w14:textId="7E268149" w:rsidR="008675A2" w:rsidRDefault="008675A2" w:rsidP="00240C95">
      <w:pPr>
        <w:pStyle w:val="Titolo3"/>
      </w:pPr>
      <w:bookmarkStart w:id="94" w:name="_Toc167109850"/>
      <w:r>
        <w:t>Lateral movement</w:t>
      </w:r>
      <w:bookmarkEnd w:id="94"/>
    </w:p>
    <w:p w14:paraId="76B25027" w14:textId="7E286F2F" w:rsidR="008675A2" w:rsidRDefault="008675A2" w:rsidP="008675A2">
      <w:r>
        <w:t>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9B26F3">
            <w:pPr>
              <w:rPr>
                <w:b/>
                <w:bCs/>
              </w:rPr>
            </w:pPr>
            <w:r>
              <w:rPr>
                <w:b/>
                <w:bCs/>
              </w:rPr>
              <w:t>Tattiche</w:t>
            </w:r>
          </w:p>
        </w:tc>
        <w:tc>
          <w:tcPr>
            <w:tcW w:w="5599" w:type="dxa"/>
          </w:tcPr>
          <w:p w14:paraId="09954A52" w14:textId="77777777" w:rsidR="008675A2" w:rsidRPr="009E52B2" w:rsidRDefault="008675A2" w:rsidP="009B26F3">
            <w:pPr>
              <w:rPr>
                <w:b/>
                <w:bCs/>
              </w:rPr>
            </w:pPr>
            <w:r>
              <w:rPr>
                <w:b/>
                <w:bCs/>
              </w:rPr>
              <w:t>Tecniche</w:t>
            </w:r>
          </w:p>
        </w:tc>
      </w:tr>
      <w:tr w:rsidR="008675A2" w:rsidRPr="00CD2E40" w14:paraId="3057EBC3" w14:textId="77777777" w:rsidTr="00AC370B">
        <w:tc>
          <w:tcPr>
            <w:tcW w:w="2304" w:type="dxa"/>
            <w:vMerge w:val="restart"/>
          </w:tcPr>
          <w:p w14:paraId="1BE58D23" w14:textId="27ED5FA7" w:rsidR="008675A2" w:rsidRDefault="008675A2" w:rsidP="009B26F3">
            <w:r w:rsidRPr="008675A2">
              <w:t>Discovery</w:t>
            </w:r>
            <w:r w:rsidRPr="008675A2">
              <w:tab/>
            </w:r>
          </w:p>
        </w:tc>
        <w:tc>
          <w:tcPr>
            <w:tcW w:w="5599" w:type="dxa"/>
          </w:tcPr>
          <w:p w14:paraId="50643BD3" w14:textId="1D1A8023" w:rsidR="008675A2" w:rsidRPr="00563036" w:rsidRDefault="008675A2" w:rsidP="009B26F3">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9B26F3">
            <w:pPr>
              <w:rPr>
                <w:lang w:val="en-US"/>
              </w:rPr>
            </w:pPr>
          </w:p>
        </w:tc>
        <w:tc>
          <w:tcPr>
            <w:tcW w:w="5599" w:type="dxa"/>
          </w:tcPr>
          <w:p w14:paraId="6B70E892" w14:textId="29394258" w:rsidR="008675A2" w:rsidRDefault="008675A2" w:rsidP="009B26F3">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9B26F3">
            <w:r w:rsidRPr="008675A2">
              <w:t>Lateral Movement</w:t>
            </w:r>
          </w:p>
        </w:tc>
        <w:tc>
          <w:tcPr>
            <w:tcW w:w="5599" w:type="dxa"/>
          </w:tcPr>
          <w:p w14:paraId="21299231" w14:textId="4AEA6DB5" w:rsidR="008675A2" w:rsidRDefault="008675A2" w:rsidP="009B26F3">
            <w:r w:rsidRPr="008675A2">
              <w:t>[T1021] Remote Services</w:t>
            </w:r>
          </w:p>
        </w:tc>
      </w:tr>
      <w:tr w:rsidR="008675A2" w14:paraId="55A60493" w14:textId="77777777" w:rsidTr="00AC370B">
        <w:tc>
          <w:tcPr>
            <w:tcW w:w="2304" w:type="dxa"/>
            <w:vMerge/>
          </w:tcPr>
          <w:p w14:paraId="14CF9E00" w14:textId="77777777" w:rsidR="008675A2" w:rsidRPr="008675A2" w:rsidRDefault="008675A2" w:rsidP="009B26F3"/>
        </w:tc>
        <w:tc>
          <w:tcPr>
            <w:tcW w:w="5599" w:type="dxa"/>
          </w:tcPr>
          <w:p w14:paraId="7BED320D" w14:textId="643A7B41" w:rsidR="008675A2" w:rsidRPr="009E52B2" w:rsidRDefault="008675A2" w:rsidP="009B26F3">
            <w:r w:rsidRPr="008675A2">
              <w:t>[T1570] Lateral Tool Transfer</w:t>
            </w:r>
          </w:p>
        </w:tc>
      </w:tr>
    </w:tbl>
    <w:p w14:paraId="2C898A72" w14:textId="238311FD" w:rsidR="00240C95" w:rsidRDefault="00240C95" w:rsidP="00240C95">
      <w:pPr>
        <w:pStyle w:val="Titolo3"/>
      </w:pPr>
      <w:bookmarkStart w:id="95" w:name="_Toc167109851"/>
      <w:r>
        <w:t>Discovery</w:t>
      </w:r>
      <w:bookmarkEnd w:id="95"/>
    </w:p>
    <w:p w14:paraId="7655DD6A" w14:textId="56B2E542" w:rsidR="00240C95" w:rsidRPr="00240C95" w:rsidRDefault="00240C95" w:rsidP="00240C9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9E52B2">
            <w:pPr>
              <w:rPr>
                <w:b/>
                <w:bCs/>
              </w:rPr>
            </w:pPr>
            <w:r>
              <w:rPr>
                <w:b/>
                <w:bCs/>
              </w:rPr>
              <w:t>Tattiche</w:t>
            </w:r>
          </w:p>
        </w:tc>
        <w:tc>
          <w:tcPr>
            <w:tcW w:w="5708" w:type="dxa"/>
          </w:tcPr>
          <w:p w14:paraId="1A05C40E" w14:textId="4CC2B2B4" w:rsidR="00240C95" w:rsidRPr="00240C95" w:rsidRDefault="00240C95" w:rsidP="009E52B2">
            <w:pPr>
              <w:rPr>
                <w:b/>
                <w:bCs/>
              </w:rPr>
            </w:pPr>
            <w:r>
              <w:rPr>
                <w:b/>
                <w:bCs/>
              </w:rPr>
              <w:t>Tecniche</w:t>
            </w:r>
          </w:p>
        </w:tc>
      </w:tr>
      <w:tr w:rsidR="00240C95" w:rsidRPr="00CD2E40" w14:paraId="2EBDE2EE" w14:textId="77777777" w:rsidTr="00AC370B">
        <w:tc>
          <w:tcPr>
            <w:tcW w:w="1425" w:type="dxa"/>
            <w:vMerge w:val="restart"/>
          </w:tcPr>
          <w:p w14:paraId="10EDE47E" w14:textId="327C24E1" w:rsidR="00240C95" w:rsidRDefault="00240C95" w:rsidP="009E52B2">
            <w:r>
              <w:t>Discovery</w:t>
            </w:r>
          </w:p>
        </w:tc>
        <w:tc>
          <w:tcPr>
            <w:tcW w:w="5708" w:type="dxa"/>
          </w:tcPr>
          <w:p w14:paraId="11636F9F" w14:textId="6254D701" w:rsidR="00240C95" w:rsidRPr="00563036" w:rsidRDefault="00240C95" w:rsidP="009E52B2">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9E52B2">
            <w:pPr>
              <w:rPr>
                <w:lang w:val="en-US"/>
              </w:rPr>
            </w:pPr>
          </w:p>
        </w:tc>
        <w:tc>
          <w:tcPr>
            <w:tcW w:w="5708"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96" w:name="_Toc167109852"/>
      <w:r>
        <w:t xml:space="preserve">Defense evasion &amp; </w:t>
      </w:r>
      <w:r w:rsidRPr="00240C95">
        <w:t>Privilege Escalation</w:t>
      </w:r>
      <w:bookmarkEnd w:id="96"/>
    </w:p>
    <w:p w14:paraId="7298E25A" w14:textId="22E628A1" w:rsidR="00240C95" w:rsidRDefault="00240C95" w:rsidP="00240C9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240C95">
            <w:pPr>
              <w:rPr>
                <w:b/>
                <w:bCs/>
              </w:rPr>
            </w:pPr>
            <w:r>
              <w:rPr>
                <w:b/>
                <w:bCs/>
              </w:rPr>
              <w:t>Tattiche</w:t>
            </w:r>
          </w:p>
        </w:tc>
        <w:tc>
          <w:tcPr>
            <w:tcW w:w="5449" w:type="dxa"/>
          </w:tcPr>
          <w:p w14:paraId="518246CA" w14:textId="1751FF95" w:rsidR="00240C95" w:rsidRPr="00240C95" w:rsidRDefault="00240C95" w:rsidP="00240C95">
            <w:pPr>
              <w:rPr>
                <w:b/>
                <w:bCs/>
              </w:rPr>
            </w:pPr>
            <w:r>
              <w:rPr>
                <w:b/>
                <w:bCs/>
              </w:rPr>
              <w:t>Tecniche</w:t>
            </w:r>
          </w:p>
        </w:tc>
      </w:tr>
      <w:tr w:rsidR="00240C95" w:rsidRPr="00CD2E40" w14:paraId="4E25178E" w14:textId="77777777" w:rsidTr="00AC370B">
        <w:tc>
          <w:tcPr>
            <w:tcW w:w="2592" w:type="dxa"/>
          </w:tcPr>
          <w:p w14:paraId="484D89FF" w14:textId="66B734F4" w:rsidR="00240C95" w:rsidRDefault="00240C95" w:rsidP="00240C95">
            <w:r w:rsidRPr="00240C95">
              <w:t>Defense Evasion</w:t>
            </w:r>
          </w:p>
        </w:tc>
        <w:tc>
          <w:tcPr>
            <w:tcW w:w="5449" w:type="dxa"/>
          </w:tcPr>
          <w:p w14:paraId="61B3EA01" w14:textId="4B5901A1" w:rsidR="00240C95" w:rsidRPr="00563036" w:rsidRDefault="00240C95" w:rsidP="00240C95">
            <w:pPr>
              <w:rPr>
                <w:lang w:val="en-US"/>
              </w:rPr>
            </w:pPr>
            <w:r w:rsidRPr="00563036">
              <w:rPr>
                <w:lang w:val="en-US"/>
              </w:rPr>
              <w:t xml:space="preserve">[T1562.004] Impair Defenses: Disable or Modify </w:t>
            </w:r>
            <w:r w:rsidRPr="00563036">
              <w:rPr>
                <w:lang w:val="en-US"/>
              </w:rPr>
              <w:lastRenderedPageBreak/>
              <w:t>System Firewall</w:t>
            </w:r>
          </w:p>
        </w:tc>
      </w:tr>
      <w:tr w:rsidR="00240C95" w14:paraId="33703068" w14:textId="77777777" w:rsidTr="00AC370B">
        <w:tc>
          <w:tcPr>
            <w:tcW w:w="2592" w:type="dxa"/>
          </w:tcPr>
          <w:p w14:paraId="000591B5" w14:textId="0BA5137F" w:rsidR="00240C95" w:rsidRDefault="00240C95" w:rsidP="00240C95">
            <w:r w:rsidRPr="00240C95">
              <w:lastRenderedPageBreak/>
              <w:t>Initial Access</w:t>
            </w:r>
            <w:r w:rsidRPr="00240C95">
              <w:tab/>
            </w:r>
          </w:p>
        </w:tc>
        <w:tc>
          <w:tcPr>
            <w:tcW w:w="5449" w:type="dxa"/>
          </w:tcPr>
          <w:p w14:paraId="70B38E8A" w14:textId="134C9E9D" w:rsidR="00240C95" w:rsidRDefault="00240C95" w:rsidP="00240C95">
            <w:r w:rsidRPr="00240C95">
              <w:t>[T1133] External Remote Services</w:t>
            </w:r>
          </w:p>
        </w:tc>
      </w:tr>
      <w:tr w:rsidR="00240C95" w:rsidRPr="00CD2E40" w14:paraId="2B3AF11E" w14:textId="77777777" w:rsidTr="00AC370B">
        <w:tc>
          <w:tcPr>
            <w:tcW w:w="2592"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r w:rsidRPr="00240C95">
              <w:rPr>
                <w:rFonts w:cs="Arial"/>
                <w:color w:val="222222"/>
                <w:sz w:val="23"/>
                <w:szCs w:val="23"/>
              </w:rPr>
              <w:t>Privilege Escalation</w:t>
            </w:r>
          </w:p>
        </w:tc>
        <w:tc>
          <w:tcPr>
            <w:tcW w:w="5449" w:type="dxa"/>
          </w:tcPr>
          <w:p w14:paraId="3281738F" w14:textId="231F1D09" w:rsidR="00240C95" w:rsidRPr="00563036" w:rsidRDefault="00240C95" w:rsidP="00240C95">
            <w:pPr>
              <w:rPr>
                <w:lang w:val="en-US"/>
              </w:rPr>
            </w:pPr>
            <w:r w:rsidRPr="00563036">
              <w:rPr>
                <w:lang w:val="en-US"/>
              </w:rPr>
              <w:t>[T1068] Exploitation for Privilege Escalation</w:t>
            </w:r>
          </w:p>
        </w:tc>
      </w:tr>
    </w:tbl>
    <w:p w14:paraId="7BAF1285" w14:textId="1FD10093" w:rsidR="007A0EBC" w:rsidRDefault="00240C95" w:rsidP="007A0EBC">
      <w:pPr>
        <w:pStyle w:val="Titolo3"/>
      </w:pPr>
      <w:bookmarkStart w:id="97" w:name="_Toc167109853"/>
      <w:r>
        <w:t>Execution</w:t>
      </w:r>
      <w:bookmarkEnd w:id="97"/>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7A0EBC">
            <w:pPr>
              <w:rPr>
                <w:b/>
                <w:bCs/>
              </w:rPr>
            </w:pPr>
            <w:r>
              <w:rPr>
                <w:b/>
                <w:bCs/>
              </w:rPr>
              <w:t>Tattiche</w:t>
            </w:r>
          </w:p>
        </w:tc>
        <w:tc>
          <w:tcPr>
            <w:tcW w:w="5151"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AC370B">
        <w:tc>
          <w:tcPr>
            <w:tcW w:w="2890" w:type="dxa"/>
          </w:tcPr>
          <w:p w14:paraId="24520C14" w14:textId="3A08785B" w:rsidR="00B262A3" w:rsidRDefault="00B262A3" w:rsidP="007A0EBC">
            <w:r w:rsidRPr="00B262A3">
              <w:t>Resource Development</w:t>
            </w:r>
          </w:p>
        </w:tc>
        <w:tc>
          <w:tcPr>
            <w:tcW w:w="5151" w:type="dxa"/>
          </w:tcPr>
          <w:p w14:paraId="7AA62990" w14:textId="2BB6E2CF" w:rsidR="00B262A3" w:rsidRDefault="00B262A3" w:rsidP="007A0EBC">
            <w:r w:rsidRPr="00B262A3">
              <w:t>[T1588.002] Obtain Capabilities: Tool</w:t>
            </w:r>
          </w:p>
        </w:tc>
      </w:tr>
      <w:tr w:rsidR="00B262A3" w14:paraId="5D81F7EA" w14:textId="77777777" w:rsidTr="00AC370B">
        <w:tc>
          <w:tcPr>
            <w:tcW w:w="2890" w:type="dxa"/>
          </w:tcPr>
          <w:p w14:paraId="27527AEA" w14:textId="65476244" w:rsidR="00B262A3" w:rsidRDefault="00B262A3" w:rsidP="007A0EBC">
            <w:r w:rsidRPr="00B262A3">
              <w:t>Execution</w:t>
            </w:r>
          </w:p>
        </w:tc>
        <w:tc>
          <w:tcPr>
            <w:tcW w:w="5151" w:type="dxa"/>
          </w:tcPr>
          <w:p w14:paraId="22421DE7" w14:textId="7631575D" w:rsidR="00B262A3" w:rsidRDefault="00B262A3" w:rsidP="007A0EBC">
            <w:r w:rsidRPr="00B262A3">
              <w:t>[T1072] Software Deployment Tools</w:t>
            </w:r>
          </w:p>
        </w:tc>
      </w:tr>
      <w:tr w:rsidR="00B262A3" w14:paraId="6D07D776" w14:textId="77777777" w:rsidTr="00AC370B">
        <w:tc>
          <w:tcPr>
            <w:tcW w:w="2890" w:type="dxa"/>
          </w:tcPr>
          <w:p w14:paraId="5E10B368" w14:textId="351E8C48" w:rsidR="00B262A3" w:rsidRDefault="00B262A3" w:rsidP="007A0EBC">
            <w:r w:rsidRPr="00B262A3">
              <w:t>Initial Access</w:t>
            </w:r>
          </w:p>
        </w:tc>
        <w:tc>
          <w:tcPr>
            <w:tcW w:w="5151" w:type="dxa"/>
          </w:tcPr>
          <w:p w14:paraId="41BF9019" w14:textId="58A42F73" w:rsidR="00B262A3" w:rsidRDefault="00B262A3" w:rsidP="007A0EBC">
            <w:r w:rsidRPr="00B262A3">
              <w:t>[T1195] Supply Chain Compromise</w:t>
            </w:r>
          </w:p>
        </w:tc>
      </w:tr>
      <w:tr w:rsidR="00B262A3" w:rsidRPr="00CD2E40" w14:paraId="2F5F08D6" w14:textId="77777777" w:rsidTr="00AC370B">
        <w:tc>
          <w:tcPr>
            <w:tcW w:w="2890" w:type="dxa"/>
          </w:tcPr>
          <w:p w14:paraId="60E1B58A" w14:textId="13C71494" w:rsidR="00B262A3" w:rsidRDefault="00B262A3" w:rsidP="007A0EBC">
            <w:r w:rsidRPr="00B262A3">
              <w:t>Defense Evasion</w:t>
            </w:r>
          </w:p>
        </w:tc>
        <w:tc>
          <w:tcPr>
            <w:tcW w:w="5151" w:type="dxa"/>
          </w:tcPr>
          <w:p w14:paraId="4DFE49B8" w14:textId="2B78A47D" w:rsidR="00B262A3" w:rsidRPr="00563036" w:rsidRDefault="00B262A3" w:rsidP="007A0EBC">
            <w:pPr>
              <w:rPr>
                <w:lang w:val="en-US"/>
              </w:rPr>
            </w:pPr>
            <w:r w:rsidRPr="00563036">
              <w:rPr>
                <w:lang w:val="en-US"/>
              </w:rPr>
              <w:t>[T1070.004] Indicator Removal: File Deletion</w:t>
            </w:r>
          </w:p>
        </w:tc>
      </w:tr>
      <w:tr w:rsidR="00B262A3" w:rsidRPr="00CD2E40" w14:paraId="2F4DDF57" w14:textId="77777777" w:rsidTr="00AC370B">
        <w:tc>
          <w:tcPr>
            <w:tcW w:w="2890" w:type="dxa"/>
          </w:tcPr>
          <w:p w14:paraId="6B1B1789" w14:textId="0440EF1A" w:rsidR="00B262A3" w:rsidRPr="00B262A3" w:rsidRDefault="00B262A3" w:rsidP="007A0EBC">
            <w:r w:rsidRPr="00B262A3">
              <w:t>Persistence</w:t>
            </w:r>
          </w:p>
        </w:tc>
        <w:tc>
          <w:tcPr>
            <w:tcW w:w="5151" w:type="dxa"/>
          </w:tcPr>
          <w:p w14:paraId="0962D339" w14:textId="40C65706" w:rsidR="00B262A3" w:rsidRPr="00563036" w:rsidRDefault="00B262A3" w:rsidP="007A0EBC">
            <w:pPr>
              <w:rPr>
                <w:lang w:val="en-US"/>
              </w:rPr>
            </w:pPr>
            <w:r w:rsidRPr="00563036">
              <w:rPr>
                <w:lang w:val="en-US"/>
              </w:rPr>
              <w:t>[T1542.001] Pre-OS Boot: System Firmware</w:t>
            </w:r>
          </w:p>
        </w:tc>
      </w:tr>
    </w:tbl>
    <w:p w14:paraId="2FD73377" w14:textId="1F649C43" w:rsidR="005D6AF6" w:rsidRDefault="005D6AF6" w:rsidP="005D6AF6">
      <w:pPr>
        <w:pStyle w:val="Titolo3"/>
      </w:pPr>
      <w:bookmarkStart w:id="98" w:name="_Toc167109854"/>
      <w:r>
        <w:t>Impact</w:t>
      </w:r>
      <w:bookmarkEnd w:id="98"/>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5D6AF6">
            <w:pPr>
              <w:rPr>
                <w:b/>
                <w:bCs/>
              </w:rPr>
            </w:pPr>
            <w:r w:rsidRPr="00E34921">
              <w:rPr>
                <w:b/>
                <w:bCs/>
              </w:rPr>
              <w:t>Tattiche</w:t>
            </w:r>
          </w:p>
        </w:tc>
        <w:tc>
          <w:tcPr>
            <w:tcW w:w="5000" w:type="dxa"/>
          </w:tcPr>
          <w:p w14:paraId="59F3206A" w14:textId="0E9BDA7D" w:rsidR="00E34921" w:rsidRPr="00E34921" w:rsidRDefault="00E34921" w:rsidP="005D6AF6">
            <w:pPr>
              <w:rPr>
                <w:b/>
                <w:bCs/>
              </w:rPr>
            </w:pPr>
            <w:r>
              <w:rPr>
                <w:b/>
                <w:bCs/>
              </w:rPr>
              <w:t>Tecniche</w:t>
            </w:r>
          </w:p>
        </w:tc>
      </w:tr>
      <w:tr w:rsidR="00E34921" w14:paraId="624D46DE" w14:textId="77777777" w:rsidTr="00AC370B">
        <w:tc>
          <w:tcPr>
            <w:tcW w:w="1290" w:type="dxa"/>
            <w:vMerge w:val="restart"/>
          </w:tcPr>
          <w:p w14:paraId="39ED71DD" w14:textId="6EA88355" w:rsidR="00E34921" w:rsidRDefault="00E34921" w:rsidP="005D6AF6">
            <w:r w:rsidRPr="00E34921">
              <w:t>Impact</w:t>
            </w:r>
          </w:p>
        </w:tc>
        <w:tc>
          <w:tcPr>
            <w:tcW w:w="5000" w:type="dxa"/>
          </w:tcPr>
          <w:p w14:paraId="6535F6E3" w14:textId="5A5B8586" w:rsidR="00E34921" w:rsidRDefault="00E34921" w:rsidP="005D6AF6">
            <w:r w:rsidRPr="00E34921">
              <w:t>[T1529] System Shutdown/Reboot</w:t>
            </w:r>
          </w:p>
        </w:tc>
      </w:tr>
      <w:tr w:rsidR="00E34921" w14:paraId="461E85B7" w14:textId="77777777" w:rsidTr="00AC370B">
        <w:tc>
          <w:tcPr>
            <w:tcW w:w="1290" w:type="dxa"/>
            <w:vMerge/>
          </w:tcPr>
          <w:p w14:paraId="49A49BC6" w14:textId="77777777" w:rsidR="00E34921" w:rsidRDefault="00E34921" w:rsidP="005D6AF6"/>
        </w:tc>
        <w:tc>
          <w:tcPr>
            <w:tcW w:w="5000" w:type="dxa"/>
          </w:tcPr>
          <w:p w14:paraId="4AF8CEB3" w14:textId="4971C30F" w:rsidR="00E34921" w:rsidRDefault="00E34921" w:rsidP="005D6AF6">
            <w:r w:rsidRPr="00E34921">
              <w:t>[T1485] Data Destruction</w:t>
            </w:r>
          </w:p>
        </w:tc>
      </w:tr>
      <w:tr w:rsidR="00E34921" w14:paraId="4D5121A4" w14:textId="77777777" w:rsidTr="00AC370B">
        <w:tc>
          <w:tcPr>
            <w:tcW w:w="1290" w:type="dxa"/>
            <w:vMerge/>
          </w:tcPr>
          <w:p w14:paraId="1BFC8B69" w14:textId="77777777" w:rsidR="00E34921" w:rsidRDefault="00E34921" w:rsidP="005D6AF6"/>
        </w:tc>
        <w:tc>
          <w:tcPr>
            <w:tcW w:w="5000" w:type="dxa"/>
          </w:tcPr>
          <w:p w14:paraId="427CEB06" w14:textId="19038806" w:rsidR="00E34921" w:rsidRDefault="00E34921" w:rsidP="005D6AF6">
            <w:r w:rsidRPr="00E34921">
              <w:t>[T1495] Firmware Corruption</w:t>
            </w:r>
          </w:p>
        </w:tc>
      </w:tr>
      <w:tr w:rsidR="00E34921" w14:paraId="798CB5CB" w14:textId="77777777" w:rsidTr="00AC370B">
        <w:tc>
          <w:tcPr>
            <w:tcW w:w="1290" w:type="dxa"/>
            <w:vMerge/>
          </w:tcPr>
          <w:p w14:paraId="3C846FF6" w14:textId="77777777" w:rsidR="00E34921" w:rsidRDefault="00E34921" w:rsidP="005D6AF6"/>
        </w:tc>
        <w:tc>
          <w:tcPr>
            <w:tcW w:w="5000" w:type="dxa"/>
          </w:tcPr>
          <w:p w14:paraId="3FC812F9" w14:textId="004104E2" w:rsidR="00E34921" w:rsidRDefault="00E34921" w:rsidP="005D6AF6">
            <w:r w:rsidRPr="00E34921">
              <w:t>[T1561] Disk Wipe</w:t>
            </w:r>
          </w:p>
        </w:tc>
      </w:tr>
      <w:tr w:rsidR="00E34921" w14:paraId="0F6824E2" w14:textId="77777777" w:rsidTr="00AC370B">
        <w:tc>
          <w:tcPr>
            <w:tcW w:w="1290" w:type="dxa"/>
            <w:vMerge/>
          </w:tcPr>
          <w:p w14:paraId="262716B2" w14:textId="77777777" w:rsidR="00E34921" w:rsidRDefault="00E34921" w:rsidP="005D6AF6"/>
        </w:tc>
        <w:tc>
          <w:tcPr>
            <w:tcW w:w="5000" w:type="dxa"/>
          </w:tcPr>
          <w:p w14:paraId="449E7E82" w14:textId="4AE7EEB1" w:rsidR="00E34921" w:rsidRDefault="00E34921" w:rsidP="005D6AF6">
            <w:r w:rsidRPr="00E34921">
              <w:t>[T1529] System Shutdown/Reboot</w:t>
            </w:r>
          </w:p>
        </w:tc>
      </w:tr>
      <w:tr w:rsidR="00E34921" w14:paraId="436B157F" w14:textId="77777777" w:rsidTr="00AC370B">
        <w:tc>
          <w:tcPr>
            <w:tcW w:w="1290" w:type="dxa"/>
            <w:vMerge/>
          </w:tcPr>
          <w:p w14:paraId="295BBBE8" w14:textId="77777777" w:rsidR="00E34921" w:rsidRDefault="00E34921" w:rsidP="005D6AF6"/>
        </w:tc>
        <w:tc>
          <w:tcPr>
            <w:tcW w:w="5000" w:type="dxa"/>
          </w:tcPr>
          <w:p w14:paraId="3F4489E6" w14:textId="7409A0B7" w:rsidR="00E34921" w:rsidRDefault="00E34921" w:rsidP="005D6AF6">
            <w:r w:rsidRPr="00E34921">
              <w:t>[T1485] Data Destruction</w:t>
            </w:r>
          </w:p>
        </w:tc>
      </w:tr>
      <w:tr w:rsidR="00E34921" w14:paraId="5A6ED137" w14:textId="77777777" w:rsidTr="00AC370B">
        <w:tc>
          <w:tcPr>
            <w:tcW w:w="1290" w:type="dxa"/>
            <w:vMerge/>
          </w:tcPr>
          <w:p w14:paraId="7E2473E9" w14:textId="77777777" w:rsidR="00E34921" w:rsidRDefault="00E34921" w:rsidP="005D6AF6"/>
        </w:tc>
        <w:tc>
          <w:tcPr>
            <w:tcW w:w="5000" w:type="dxa"/>
          </w:tcPr>
          <w:p w14:paraId="577FBC7C" w14:textId="32D4D2A4" w:rsidR="00E34921" w:rsidRDefault="00E34921" w:rsidP="005D6AF6">
            <w:r w:rsidRPr="00E34921">
              <w:t>[T1495] Firmware Corruption</w:t>
            </w:r>
          </w:p>
        </w:tc>
      </w:tr>
      <w:tr w:rsidR="00E34921" w14:paraId="20469676" w14:textId="77777777" w:rsidTr="00AC370B">
        <w:tc>
          <w:tcPr>
            <w:tcW w:w="1290" w:type="dxa"/>
            <w:vMerge/>
          </w:tcPr>
          <w:p w14:paraId="685D0198" w14:textId="77777777" w:rsidR="00E34921" w:rsidRDefault="00E34921" w:rsidP="005D6AF6"/>
        </w:tc>
        <w:tc>
          <w:tcPr>
            <w:tcW w:w="5000" w:type="dxa"/>
          </w:tcPr>
          <w:p w14:paraId="53132385" w14:textId="43A6A665" w:rsidR="00E34921" w:rsidRDefault="00E34921" w:rsidP="005D6AF6">
            <w:r w:rsidRPr="00E34921">
              <w:t>[T1561] Disk Wipe</w:t>
            </w:r>
          </w:p>
        </w:tc>
      </w:tr>
      <w:tr w:rsidR="00E34921" w:rsidRPr="00CD2E40" w14:paraId="3A926671" w14:textId="77777777" w:rsidTr="00AC370B">
        <w:tc>
          <w:tcPr>
            <w:tcW w:w="1290" w:type="dxa"/>
            <w:vMerge/>
          </w:tcPr>
          <w:p w14:paraId="4F06EAFB" w14:textId="77777777" w:rsidR="00E34921" w:rsidRDefault="00E34921" w:rsidP="005D6AF6"/>
        </w:tc>
        <w:tc>
          <w:tcPr>
            <w:tcW w:w="5000" w:type="dxa"/>
          </w:tcPr>
          <w:p w14:paraId="57718F46" w14:textId="0B35CA44" w:rsidR="00E34921" w:rsidRPr="00563036" w:rsidRDefault="00E34921" w:rsidP="005D6AF6">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5D6AF6">
            <w:pPr>
              <w:rPr>
                <w:lang w:val="en-US"/>
              </w:rPr>
            </w:pPr>
          </w:p>
        </w:tc>
        <w:tc>
          <w:tcPr>
            <w:tcW w:w="5000" w:type="dxa"/>
          </w:tcPr>
          <w:p w14:paraId="0D6C54F1" w14:textId="535BC368" w:rsidR="00E34921" w:rsidRDefault="00E34921" w:rsidP="005D6AF6">
            <w:r w:rsidRPr="00E34921">
              <w:t>[T1561.002] Disk Structure Wipe</w:t>
            </w:r>
          </w:p>
        </w:tc>
      </w:tr>
      <w:tr w:rsidR="00E34921" w14:paraId="18C79336" w14:textId="77777777" w:rsidTr="00AC370B">
        <w:tc>
          <w:tcPr>
            <w:tcW w:w="1290" w:type="dxa"/>
            <w:vMerge/>
          </w:tcPr>
          <w:p w14:paraId="6D0106C5" w14:textId="77777777" w:rsidR="00E34921" w:rsidRDefault="00E34921" w:rsidP="005D6AF6"/>
        </w:tc>
        <w:tc>
          <w:tcPr>
            <w:tcW w:w="5000" w:type="dxa"/>
          </w:tcPr>
          <w:p w14:paraId="5B6DA7B4" w14:textId="3F8C60F8" w:rsidR="00E34921" w:rsidRDefault="00E34921" w:rsidP="005D6AF6">
            <w:r w:rsidRPr="00E34921">
              <w:t>[T1531] Account Access Removal</w:t>
            </w:r>
          </w:p>
        </w:tc>
      </w:tr>
      <w:tr w:rsidR="00E34921" w:rsidRPr="00CD2E40" w14:paraId="16C98388" w14:textId="77777777" w:rsidTr="00AC370B">
        <w:tc>
          <w:tcPr>
            <w:tcW w:w="1290" w:type="dxa"/>
            <w:vMerge/>
          </w:tcPr>
          <w:p w14:paraId="3B674AE5" w14:textId="77777777" w:rsidR="00E34921" w:rsidRDefault="00E34921" w:rsidP="005D6AF6"/>
        </w:tc>
        <w:tc>
          <w:tcPr>
            <w:tcW w:w="5000" w:type="dxa"/>
          </w:tcPr>
          <w:p w14:paraId="04B10996" w14:textId="099A594D" w:rsidR="00E34921" w:rsidRPr="00563036" w:rsidRDefault="00E34921" w:rsidP="005D6AF6">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5D6AF6">
            <w:pPr>
              <w:rPr>
                <w:lang w:val="en-US"/>
              </w:rPr>
            </w:pPr>
          </w:p>
        </w:tc>
        <w:tc>
          <w:tcPr>
            <w:tcW w:w="5000" w:type="dxa"/>
          </w:tcPr>
          <w:p w14:paraId="45B2536E" w14:textId="7C1C29A1" w:rsidR="00E34921" w:rsidRDefault="00E34921" w:rsidP="005D6AF6">
            <w:r w:rsidRPr="00E34921">
              <w:t>[T1489] Service Stop</w:t>
            </w:r>
          </w:p>
        </w:tc>
      </w:tr>
    </w:tbl>
    <w:p w14:paraId="11019896" w14:textId="5065AE14" w:rsidR="00AC370B" w:rsidRDefault="00AC370B" w:rsidP="005D6AF6"/>
    <w:p w14:paraId="67D41240" w14:textId="77777777" w:rsidR="00AC370B" w:rsidRDefault="00AC370B">
      <w:pPr>
        <w:spacing w:before="0" w:after="0" w:line="240" w:lineRule="auto"/>
        <w:jc w:val="left"/>
      </w:pPr>
      <w:r>
        <w:br w:type="page"/>
      </w:r>
    </w:p>
    <w:p w14:paraId="05A87720" w14:textId="0C0F22CC" w:rsidR="00311F37" w:rsidRDefault="00311F37" w:rsidP="00B75024">
      <w:pPr>
        <w:pStyle w:val="Titolo2"/>
      </w:pPr>
      <w:bookmarkStart w:id="99" w:name="_Toc167109855"/>
      <w:r w:rsidRPr="007E4D82">
        <w:lastRenderedPageBreak/>
        <w:t>Attacchi Cyber – Analisi delle tendenze</w:t>
      </w:r>
      <w:bookmarkEnd w:id="99"/>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100" w:name="_Toc167109856"/>
      <w:r>
        <w:t>Q2 2022 vs Q3 2023</w:t>
      </w:r>
      <w:bookmarkEnd w:id="100"/>
    </w:p>
    <w:p w14:paraId="2AEEA772" w14:textId="51DCCD56"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12"/>
      </w:r>
      <w:r w:rsidRPr="007E4D82">
        <w:rPr>
          <w:rFonts w:cs="Arial"/>
        </w:rPr>
        <w:t xml:space="preserve"> 2022 e quelli registrati nel Q2 2023</w:t>
      </w:r>
      <w:r w:rsidR="00B357C6">
        <w:rPr>
          <w:rFonts w:cs="Arial"/>
        </w:rPr>
        <w:t xml:space="preserve"> (figura </w:t>
      </w:r>
      <w:r w:rsidR="00F716FC">
        <w:rPr>
          <w:rFonts w:cs="Arial"/>
        </w:rPr>
        <w:t>6</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311F37">
      <w:pPr>
        <w:spacing w:after="160"/>
        <w:jc w:val="center"/>
        <w:rPr>
          <w:rFonts w:cs="Arial"/>
          <w:sz w:val="20"/>
          <w:szCs w:val="20"/>
        </w:rPr>
      </w:pPr>
      <w:r w:rsidRPr="007E4D82">
        <w:rPr>
          <w:rFonts w:cs="Arial"/>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Figura</w:t>
      </w:r>
      <w:r w:rsidR="00F716FC">
        <w:rPr>
          <w:rFonts w:cs="Arial"/>
          <w:sz w:val="20"/>
          <w:szCs w:val="20"/>
        </w:rPr>
        <w:t xml:space="preserve"> 6</w:t>
      </w:r>
      <w:r w:rsidR="00B357C6" w:rsidRPr="00B75024">
        <w:rPr>
          <w:rFonts w:cs="Arial"/>
          <w:sz w:val="20"/>
          <w:szCs w:val="20"/>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w:t>
      </w:r>
      <w:r w:rsidRPr="005D6A9B">
        <w:rPr>
          <w:rFonts w:cs="Arial"/>
        </w:rPr>
        <w:lastRenderedPageBreak/>
        <w:t xml:space="preserve">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101" w:name="_Toc167109857"/>
      <w:r>
        <w:t>Provenienza delle cyber minacce</w:t>
      </w:r>
      <w:bookmarkEnd w:id="101"/>
    </w:p>
    <w:p w14:paraId="146F2B9F" w14:textId="3AF939FE" w:rsidR="00311F37" w:rsidRPr="007E4D82" w:rsidRDefault="00311F37" w:rsidP="00311F37">
      <w:pPr>
        <w:spacing w:after="160"/>
        <w:rPr>
          <w:rFonts w:cs="Arial"/>
        </w:rPr>
      </w:pPr>
      <w:r w:rsidRPr="007E4D82">
        <w:rPr>
          <w:rFonts w:cs="Arial"/>
        </w:rPr>
        <w:t>Un altro grande problema dilemma è dovuto alla provenienza di questi attacchi. Uno studio [5] in cui sono coinvolte la Cybersecurity and Infrastructure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e il Federal Bureau of Investigation (</w:t>
      </w:r>
      <w:r w:rsidRPr="007E4D82">
        <w:rPr>
          <w:rFonts w:cs="Arial"/>
          <w:b/>
          <w:bCs/>
        </w:rPr>
        <w:t>FBI</w:t>
      </w:r>
      <w:r w:rsidRPr="007E4D82">
        <w:rPr>
          <w:rFonts w:cs="Arial"/>
        </w:rPr>
        <w:t>)</w:t>
      </w:r>
      <w:r w:rsidR="00B357C6">
        <w:rPr>
          <w:rFonts w:cs="Arial"/>
        </w:rPr>
        <w:t xml:space="preserve"> (figura </w:t>
      </w:r>
      <w:r w:rsidR="00F716FC">
        <w:rPr>
          <w:rFonts w:cs="Arial"/>
        </w:rPr>
        <w:t>7</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00D0615E" w:rsidR="00311F37" w:rsidRPr="00B75024" w:rsidRDefault="00311F37" w:rsidP="00B357C6">
      <w:pPr>
        <w:spacing w:after="160"/>
        <w:jc w:val="center"/>
        <w:rPr>
          <w:rFonts w:cs="Arial"/>
          <w:sz w:val="20"/>
          <w:szCs w:val="20"/>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 xml:space="preserve">Figura </w:t>
      </w:r>
      <w:r w:rsidR="00F716FC">
        <w:rPr>
          <w:rFonts w:cs="Arial"/>
          <w:sz w:val="20"/>
          <w:szCs w:val="20"/>
        </w:rPr>
        <w:t>7</w:t>
      </w:r>
      <w:r w:rsidR="00B357C6" w:rsidRPr="00B75024">
        <w:rPr>
          <w:rFonts w:cs="Arial"/>
          <w:sz w:val="20"/>
          <w:szCs w:val="20"/>
        </w:rPr>
        <w:t>: Da dove provengono i cyber attacchi</w:t>
      </w:r>
    </w:p>
    <w:p w14:paraId="063912DA" w14:textId="55CF61D0" w:rsidR="002B66CD" w:rsidRPr="007E4D82" w:rsidRDefault="002B66CD" w:rsidP="002B66CD">
      <w:pPr>
        <w:pStyle w:val="Titolo3"/>
      </w:pPr>
      <w:bookmarkStart w:id="102" w:name="_Toc167109858"/>
      <w:r>
        <w:t>Stime dei costi futuri</w:t>
      </w:r>
      <w:bookmarkEnd w:id="102"/>
    </w:p>
    <w:p w14:paraId="04AB6E54" w14:textId="281DAC61"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w:t>
      </w:r>
      <w:r w:rsidRPr="007E4D82">
        <w:rPr>
          <w:rFonts w:cs="Arial"/>
        </w:rPr>
        <w:lastRenderedPageBreak/>
        <w:t xml:space="preserve">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w:t>
      </w:r>
      <w:r w:rsidR="00F716FC">
        <w:rPr>
          <w:rFonts w:cs="Arial"/>
        </w:rPr>
        <w:t>8</w:t>
      </w:r>
      <w:r w:rsidR="00BB2D61">
        <w:rPr>
          <w:rFonts w:cs="Arial"/>
        </w:rPr>
        <w:t>)</w:t>
      </w:r>
      <w:r w:rsidRPr="007E4D82">
        <w:rPr>
          <w:rFonts w:cs="Arial"/>
        </w:rPr>
        <w:t>.</w:t>
      </w:r>
    </w:p>
    <w:p w14:paraId="37D5BF93" w14:textId="13D98668" w:rsidR="005D6A9B" w:rsidRPr="00B75024" w:rsidRDefault="00311F37" w:rsidP="00B75024">
      <w:pPr>
        <w:spacing w:after="160"/>
        <w:jc w:val="center"/>
        <w:rPr>
          <w:rFonts w:cs="Arial"/>
          <w:sz w:val="20"/>
          <w:szCs w:val="20"/>
        </w:rPr>
      </w:pPr>
      <w:r w:rsidRPr="00B75024">
        <w:rPr>
          <w:rFonts w:cs="Arial"/>
          <w:noProof/>
          <w:sz w:val="20"/>
          <w:szCs w:val="20"/>
        </w:rPr>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rPr>
          <w:rFonts w:cs="Arial"/>
          <w:sz w:val="20"/>
          <w:szCs w:val="20"/>
        </w:rPr>
        <w:br/>
        <w:t xml:space="preserve">Figura </w:t>
      </w:r>
      <w:r w:rsidR="00F716FC">
        <w:rPr>
          <w:rFonts w:cs="Arial"/>
          <w:sz w:val="20"/>
          <w:szCs w:val="20"/>
        </w:rPr>
        <w:t>8</w:t>
      </w:r>
      <w:r w:rsidR="00B357C6" w:rsidRPr="00B75024">
        <w:rPr>
          <w:rFonts w:cs="Arial"/>
          <w:sz w:val="20"/>
          <w:szCs w:val="20"/>
        </w:rPr>
        <w:t xml:space="preserve">: Stima della crescita del costo annuale </w:t>
      </w:r>
      <w:r w:rsidR="005D6A9B" w:rsidRPr="00B75024">
        <w:rPr>
          <w:rFonts w:cs="Arial"/>
          <w:sz w:val="20"/>
          <w:szCs w:val="20"/>
        </w:rPr>
        <w:t>per il cyber crimine</w:t>
      </w:r>
    </w:p>
    <w:p w14:paraId="01E23B1F" w14:textId="155C3904" w:rsidR="00311F37" w:rsidRPr="007E4D82" w:rsidRDefault="00311F37" w:rsidP="00B75024">
      <w:pPr>
        <w:pStyle w:val="Titolo2"/>
      </w:pPr>
      <w:bookmarkStart w:id="103" w:name="_Toc167109859"/>
      <w:r w:rsidRPr="007E4D82">
        <w:t>NIS2 – L’ultima normativa nel mondo cyber</w:t>
      </w:r>
      <w:bookmarkEnd w:id="103"/>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lastRenderedPageBreak/>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3"/>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104" w:name="_Toc162107985"/>
      <w:bookmarkStart w:id="105" w:name="_Toc162181709"/>
      <w:bookmarkStart w:id="106" w:name="_Toc162344551"/>
      <w:bookmarkStart w:id="107" w:name="_Toc162345071"/>
      <w:bookmarkStart w:id="108" w:name="_Toc162345109"/>
      <w:bookmarkStart w:id="109" w:name="_Toc162372862"/>
      <w:bookmarkStart w:id="110" w:name="_Toc162388788"/>
      <w:bookmarkStart w:id="111" w:name="_Toc162426561"/>
      <w:bookmarkStart w:id="112" w:name="_Toc162426697"/>
      <w:bookmarkStart w:id="113" w:name="_Toc162432916"/>
      <w:bookmarkStart w:id="114" w:name="_Toc162433098"/>
      <w:bookmarkStart w:id="115" w:name="_Toc162433181"/>
      <w:bookmarkStart w:id="116" w:name="_Toc162949542"/>
      <w:bookmarkStart w:id="117" w:name="_Toc163234292"/>
      <w:bookmarkStart w:id="118" w:name="_Toc163248376"/>
      <w:bookmarkStart w:id="119" w:name="_Toc163248422"/>
      <w:bookmarkStart w:id="120" w:name="_Toc163382042"/>
      <w:bookmarkStart w:id="121" w:name="_Toc163382203"/>
      <w:bookmarkStart w:id="122" w:name="_Toc163382284"/>
      <w:bookmarkStart w:id="123" w:name="_Toc163392002"/>
      <w:bookmarkStart w:id="124" w:name="_Toc163994667"/>
      <w:bookmarkStart w:id="125" w:name="_Toc167109860"/>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573145C8" w14:textId="0A73F60C" w:rsidR="007D5DF3" w:rsidRPr="007E4D82" w:rsidRDefault="007D5DF3" w:rsidP="007D5DF3">
      <w:pPr>
        <w:pStyle w:val="Titolo1"/>
        <w:ind w:right="0"/>
      </w:pPr>
      <w:bookmarkStart w:id="126" w:name="_Toc167109861"/>
      <w:r w:rsidRPr="007E4D82">
        <w:lastRenderedPageBreak/>
        <w:t>Capitolo II</w:t>
      </w:r>
      <w:r>
        <w:t>I</w:t>
      </w:r>
      <w:bookmarkEnd w:id="126"/>
    </w:p>
    <w:p w14:paraId="184EE034" w14:textId="3D69A21D" w:rsidR="007D5DF3" w:rsidRPr="00BB2D61" w:rsidRDefault="00BB2D61" w:rsidP="00311F37">
      <w:pPr>
        <w:pStyle w:val="Sottotitolo"/>
        <w:rPr>
          <w:u w:val="single"/>
        </w:rPr>
      </w:pPr>
      <w:bookmarkStart w:id="127" w:name="_Toc167109862"/>
      <w:r>
        <w:t>Sperimentazione</w:t>
      </w:r>
      <w:bookmarkEnd w:id="127"/>
    </w:p>
    <w:p w14:paraId="090B579D" w14:textId="67D1653E" w:rsidR="00BC5810" w:rsidRDefault="0015006D" w:rsidP="0015006D">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t xml:space="preserve">. </w:t>
      </w:r>
    </w:p>
    <w:p w14:paraId="127EAA26" w14:textId="79D2BCDB" w:rsidR="0015006D" w:rsidRDefault="0015006D" w:rsidP="0015006D">
      <w:r>
        <w:t>Il sistema proposto mira a semplificare il processo di mitigazione degli attacchi informatici diretti verso le infrastrutture digitali</w:t>
      </w:r>
      <w:r w:rsidR="00BC5810">
        <w:t>: a</w:t>
      </w:r>
      <w:r w:rsidR="00BC5810" w:rsidRPr="00BC5810">
        <w:t xml:space="preserve">ttraverso l'impiego di strumenti per il riconoscimento delle </w:t>
      </w:r>
      <w:r w:rsidR="002A4CA3">
        <w:t>vulnerabilità (CVEs e CWEs)</w:t>
      </w:r>
      <w:r w:rsidR="00BC5810">
        <w:t xml:space="preserve"> in sistemi informatici</w:t>
      </w:r>
      <w:r w:rsidR="00BC5810" w:rsidRPr="00BC5810">
        <w:t xml:space="preserve">, la classificazione </w:t>
      </w:r>
      <w:r w:rsidR="002A4CA3">
        <w:t xml:space="preserve">di tali vulnerabilità </w:t>
      </w:r>
      <w:r w:rsidR="00BC5810" w:rsidRPr="00BC5810">
        <w:t>in base alle TTPs attualmente note</w:t>
      </w:r>
      <w:r w:rsidR="0020083C">
        <w:t>,</w:t>
      </w:r>
      <w:r w:rsidR="00BC5810">
        <w:t xml:space="preserve"> le conseguenti </w:t>
      </w:r>
      <w:r w:rsidR="00BC5810" w:rsidRPr="00BC5810">
        <w:t>tecniche che potrebbero essere state impiegate o che potrebbero manifestarsi in futuro</w:t>
      </w:r>
      <w:r w:rsidR="002A4CA3">
        <w:t xml:space="preserve"> </w:t>
      </w:r>
      <w:r w:rsidR="0020083C">
        <w:t xml:space="preserve">sulla successione </w:t>
      </w:r>
      <w:r w:rsidR="002A4CA3">
        <w:t>cronologic</w:t>
      </w:r>
      <w:r w:rsidR="0020083C">
        <w:t xml:space="preserve">a </w:t>
      </w:r>
      <w:r w:rsidR="002A4CA3">
        <w:t xml:space="preserve">della </w:t>
      </w:r>
      <w:r w:rsidR="0020083C">
        <w:t xml:space="preserve">CKC e l’unione di molteplici domini, relazioni e framework costituenti la </w:t>
      </w:r>
      <w:r w:rsidR="0020083C" w:rsidRPr="0020083C">
        <w:t>knowledge</w:t>
      </w:r>
      <w:r w:rsidR="0020083C" w:rsidRPr="0020083C">
        <w:t xml:space="preserve"> </w:t>
      </w:r>
      <w:r w:rsidR="0020083C">
        <w:t>base del settore</w:t>
      </w:r>
      <w:r w:rsidR="00BC5810">
        <w:t>.</w:t>
      </w:r>
    </w:p>
    <w:p w14:paraId="5171EA80" w14:textId="05CFDDDA" w:rsidR="00B75024" w:rsidRPr="00B75024" w:rsidRDefault="00B75024" w:rsidP="0015006D">
      <w:pPr>
        <w:pStyle w:val="Titolo2"/>
      </w:pPr>
      <w:bookmarkStart w:id="128" w:name="_Toc167109863"/>
      <w:r w:rsidRPr="00B75024">
        <w:t>Dominio</w:t>
      </w:r>
      <w:bookmarkEnd w:id="128"/>
    </w:p>
    <w:p w14:paraId="7C3D63FC" w14:textId="65A99026" w:rsidR="00CE67A9" w:rsidRDefault="00BC5810" w:rsidP="00357E65">
      <w:pPr>
        <w:spacing w:after="160"/>
      </w:pPr>
      <w:r w:rsidRPr="00BC5810">
        <w:t xml:space="preserve">Durante la </w:t>
      </w:r>
      <w:r w:rsidRPr="00234E19">
        <w:rPr>
          <w:b/>
          <w:bCs/>
        </w:rPr>
        <w:t>fase iniziale</w:t>
      </w:r>
      <w:r w:rsidRPr="00BC5810">
        <w:t xml:space="preserve"> dello sviluppo, è stato intrapreso il processo di definizione e strutturazione del Dominio. Questo passo fondamentale ha comportato l'identificazione delle aree chiave di interesse, l'analisi delle esigenze </w:t>
      </w:r>
      <w:r w:rsidRPr="00357E65">
        <w:rPr>
          <w:rFonts w:cs="Arial"/>
        </w:rPr>
        <w:t>specifiche</w:t>
      </w:r>
      <w:r w:rsidRPr="00BC5810">
        <w:t xml:space="preserve"> e la mappatura delle relazioni tra i vari elementi e funzionalità che costituiranno il sistema.</w:t>
      </w:r>
    </w:p>
    <w:p w14:paraId="3E4023F3" w14:textId="3A1E57C0" w:rsidR="00CE67A9" w:rsidRDefault="00CE67A9" w:rsidP="00357E65">
      <w:pPr>
        <w:spacing w:after="160"/>
      </w:pPr>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F46AF20" w:rsidR="001E1D1C" w:rsidRDefault="001E1D1C" w:rsidP="001E1D1C">
      <w:pPr>
        <w:pStyle w:val="Titolo3"/>
      </w:pPr>
      <w:bookmarkStart w:id="129" w:name="_Toc167109864"/>
      <w:r>
        <w:lastRenderedPageBreak/>
        <w:t>Framework</w:t>
      </w:r>
      <w:r w:rsidR="00E32B04">
        <w:t>, librerie e modelli</w:t>
      </w:r>
      <w:r>
        <w:t xml:space="preserve"> utilizzati per il dominio</w:t>
      </w:r>
      <w:bookmarkEnd w:id="129"/>
    </w:p>
    <w:p w14:paraId="72CA8C55" w14:textId="1A2EA01F" w:rsidR="001E1D1C" w:rsidRDefault="001E1D1C" w:rsidP="001E1D1C">
      <w:r>
        <w:t>I framework</w:t>
      </w:r>
      <w:r w:rsidR="0048061B">
        <w:t xml:space="preserve"> e API</w:t>
      </w:r>
      <w:r w:rsidR="0048061B">
        <w:rPr>
          <w:rStyle w:val="Rimandonotaapidipagina"/>
        </w:rPr>
        <w:footnoteReference w:id="14"/>
      </w:r>
      <w:r>
        <w:t xml:space="preserve"> utilizzati durante lo sviluppo dell’applica</w:t>
      </w:r>
      <w:r w:rsidR="0048061B">
        <w:t>tivo</w:t>
      </w:r>
      <w:r>
        <w:t xml:space="preserve"> in questione sono:</w:t>
      </w:r>
    </w:p>
    <w:p w14:paraId="00C1E5A1" w14:textId="48A3DD33"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ATT&amp;CK</w:t>
      </w:r>
      <w:r w:rsidRPr="001E1D1C">
        <w:rPr>
          <w:rFonts w:ascii="Arial" w:hAnsi="Arial" w:cs="Arial"/>
        </w:rPr>
        <w:t>: fornisce una libreria Python</w:t>
      </w:r>
      <w:r>
        <w:rPr>
          <w:rFonts w:ascii="Arial" w:hAnsi="Arial" w:cs="Arial"/>
        </w:rPr>
        <w:t>, disponibile tramite il gestore di pacchetti pip</w:t>
      </w:r>
      <w:r w:rsidR="0019075F">
        <w:rPr>
          <w:rFonts w:ascii="Arial" w:hAnsi="Arial" w:cs="Arial"/>
        </w:rPr>
        <w:t xml:space="preserve"> o repository github [</w:t>
      </w:r>
      <w:r w:rsidR="00675145">
        <w:rPr>
          <w:rFonts w:ascii="Arial" w:hAnsi="Arial" w:cs="Arial"/>
        </w:rPr>
        <w:t>18</w:t>
      </w:r>
      <w:r w:rsidR="0019075F">
        <w:rPr>
          <w:rFonts w:ascii="Arial" w:hAnsi="Arial" w:cs="Arial"/>
        </w:rPr>
        <w:t>]</w:t>
      </w:r>
      <w:r>
        <w:rPr>
          <w:rFonts w:ascii="Arial" w:hAnsi="Arial" w:cs="Arial"/>
        </w:rPr>
        <w:t>, la quale permette di catalogare e relazionare le entità presenti nel framework, cioè: tattiche, tecniche, campagne, gruppi, software e assets.</w:t>
      </w:r>
    </w:p>
    <w:p w14:paraId="553545E0" w14:textId="04CE04DB"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ATLAS</w:t>
      </w:r>
      <w:r w:rsidRPr="001E1D1C">
        <w:rPr>
          <w:rFonts w:ascii="Arial" w:hAnsi="Arial" w:cs="Arial"/>
        </w:rPr>
        <w:t>:</w:t>
      </w:r>
      <w:r>
        <w:rPr>
          <w:rFonts w:ascii="Arial" w:hAnsi="Arial" w:cs="Arial"/>
        </w:rPr>
        <w:t xml:space="preserve"> </w:t>
      </w:r>
      <w:r w:rsidR="00357E65" w:rsidRPr="00357E65">
        <w:rPr>
          <w:rFonts w:ascii="Arial" w:hAnsi="Arial" w:cs="Arial"/>
        </w:rPr>
        <w:t>essendo una tecnologia ancora in fase di evoluzione e introdotta solamente due anni fa, al momento attuale non esiste una libreria pubblica per l'impiego del framework, pertanto verrà sviluppata autonomamente nell'ambito di questa tesi.</w:t>
      </w:r>
    </w:p>
    <w:p w14:paraId="6908F7AD" w14:textId="3EDECFF1" w:rsidR="005F4790" w:rsidRPr="005F4790" w:rsidRDefault="00492537" w:rsidP="005F4790">
      <w:pPr>
        <w:pStyle w:val="Paragrafoelenco"/>
        <w:numPr>
          <w:ilvl w:val="0"/>
          <w:numId w:val="21"/>
        </w:numPr>
        <w:jc w:val="both"/>
        <w:rPr>
          <w:rFonts w:ascii="Arial" w:hAnsi="Arial" w:cs="Arial"/>
          <w:b/>
          <w:bCs/>
        </w:rPr>
      </w:pPr>
      <w:r>
        <w:rPr>
          <w:rFonts w:ascii="Arial" w:hAnsi="Arial" w:cs="Arial"/>
          <w:b/>
          <w:bCs/>
        </w:rPr>
        <w:t>MAPPINGS EXPLORER</w:t>
      </w:r>
      <w:r w:rsidR="001E1D1C" w:rsidRPr="001E1D1C">
        <w:rPr>
          <w:rFonts w:ascii="Arial" w:hAnsi="Arial" w:cs="Arial"/>
        </w:rPr>
        <w:t>:</w:t>
      </w:r>
      <w:r w:rsidR="00357E65">
        <w:rPr>
          <w:rFonts w:ascii="Arial" w:hAnsi="Arial" w:cs="Arial"/>
        </w:rPr>
        <w:t xml:space="preserve"> </w:t>
      </w:r>
      <w:r w:rsidR="008C7183">
        <w:rPr>
          <w:rFonts w:ascii="Arial" w:hAnsi="Arial" w:cs="Arial"/>
        </w:rPr>
        <w:t xml:space="preserve">mette a disposizione un mapping tra </w:t>
      </w:r>
      <w:r w:rsidR="00E848BF">
        <w:rPr>
          <w:rFonts w:ascii="Arial" w:hAnsi="Arial" w:cs="Arial"/>
        </w:rPr>
        <w:t xml:space="preserve">le tecniche del   dominio </w:t>
      </w:r>
      <w:r w:rsidR="00E848BF">
        <w:rPr>
          <w:rFonts w:ascii="Arial" w:hAnsi="Arial" w:cs="Arial"/>
          <w:i/>
          <w:iCs/>
        </w:rPr>
        <w:t xml:space="preserve">Enterprise </w:t>
      </w:r>
      <w:r w:rsidR="00E848BF">
        <w:rPr>
          <w:rFonts w:ascii="Arial" w:hAnsi="Arial" w:cs="Arial"/>
        </w:rPr>
        <w:t>del primo framework e le CVE conosciute fino al 2021 (limite dato dagli studi esistenti al momento della creazione del sistema in questione).</w:t>
      </w:r>
    </w:p>
    <w:p w14:paraId="068D9FFA" w14:textId="74739FC9" w:rsidR="00AD463F" w:rsidRPr="00501418" w:rsidRDefault="00AD463F" w:rsidP="005F4790">
      <w:pPr>
        <w:pStyle w:val="Paragrafoelenco"/>
        <w:numPr>
          <w:ilvl w:val="0"/>
          <w:numId w:val="21"/>
        </w:numPr>
        <w:jc w:val="both"/>
        <w:rPr>
          <w:rFonts w:ascii="Arial" w:hAnsi="Arial" w:cs="Arial"/>
          <w:b/>
          <w:bCs/>
        </w:rPr>
      </w:pPr>
      <w:r>
        <w:rPr>
          <w:rFonts w:ascii="Arial" w:hAnsi="Arial" w:cs="Arial"/>
          <w:b/>
          <w:bCs/>
        </w:rPr>
        <w:t>GPT 3.5 turbo 0125 API</w:t>
      </w:r>
      <w:r>
        <w:rPr>
          <w:rFonts w:ascii="Arial" w:hAnsi="Arial" w:cs="Arial"/>
        </w:rPr>
        <w:t xml:space="preserve">: </w:t>
      </w:r>
    </w:p>
    <w:p w14:paraId="17F58EDB" w14:textId="328C8D08" w:rsidR="00501418" w:rsidRPr="00AD463F" w:rsidRDefault="00501418" w:rsidP="001E1D1C">
      <w:pPr>
        <w:pStyle w:val="Paragrafoelenco"/>
        <w:numPr>
          <w:ilvl w:val="0"/>
          <w:numId w:val="21"/>
        </w:numPr>
        <w:jc w:val="both"/>
        <w:rPr>
          <w:rFonts w:ascii="Arial" w:hAnsi="Arial" w:cs="Arial"/>
          <w:b/>
          <w:bCs/>
        </w:rPr>
      </w:pPr>
      <w:r>
        <w:rPr>
          <w:rFonts w:ascii="Arial" w:hAnsi="Arial" w:cs="Arial"/>
          <w:b/>
          <w:bCs/>
        </w:rPr>
        <w:t>NVDLib</w:t>
      </w:r>
      <w:r>
        <w:rPr>
          <w:rFonts w:ascii="Arial" w:hAnsi="Arial" w:cs="Arial"/>
        </w:rPr>
        <w:t xml:space="preserve">: </w:t>
      </w:r>
      <w:r w:rsidRPr="00501418">
        <w:rPr>
          <w:rFonts w:ascii="Arial" w:hAnsi="Arial" w:cs="Arial"/>
        </w:rPr>
        <w:t>NIST National Vulnerability Database API Wrapper</w:t>
      </w:r>
      <w:r>
        <w:rPr>
          <w:rFonts w:ascii="Arial" w:hAnsi="Arial" w:cs="Arial"/>
        </w:rPr>
        <w:t>, una API python che richiama la REST API fornita dal NIST per accedere al NVD, al fine di ottenere dati sulle CVE</w:t>
      </w:r>
      <w:r w:rsidR="00FB5569">
        <w:rPr>
          <w:rFonts w:ascii="Arial" w:hAnsi="Arial" w:cs="Arial"/>
        </w:rPr>
        <w:t xml:space="preserve"> e CPE.</w:t>
      </w:r>
    </w:p>
    <w:p w14:paraId="550B3F60" w14:textId="32CC2582" w:rsidR="00AD463F" w:rsidRPr="00D030DD" w:rsidRDefault="00AD463F" w:rsidP="001E1D1C">
      <w:pPr>
        <w:pStyle w:val="Paragrafoelenco"/>
        <w:numPr>
          <w:ilvl w:val="0"/>
          <w:numId w:val="21"/>
        </w:numPr>
        <w:jc w:val="both"/>
        <w:rPr>
          <w:rFonts w:ascii="Arial" w:hAnsi="Arial" w:cs="Arial"/>
          <w:b/>
          <w:bCs/>
        </w:rPr>
      </w:pPr>
      <w:r>
        <w:rPr>
          <w:rFonts w:ascii="Arial" w:hAnsi="Arial" w:cs="Arial"/>
          <w:b/>
          <w:bCs/>
        </w:rPr>
        <w:t>cvwelib</w:t>
      </w:r>
      <w:r>
        <w:rPr>
          <w:rFonts w:ascii="Arial" w:hAnsi="Arial" w:cs="Arial"/>
        </w:rPr>
        <w:t xml:space="preserve">: </w:t>
      </w:r>
    </w:p>
    <w:p w14:paraId="73855738" w14:textId="7CE8ACAB" w:rsidR="0089123C" w:rsidRDefault="0089123C" w:rsidP="0089123C">
      <w:pPr>
        <w:pStyle w:val="Titolo3"/>
      </w:pPr>
      <w:bookmarkStart w:id="130" w:name="_Toc167109865"/>
      <w:r>
        <w:t xml:space="preserve">Tipo di dati manipolato </w:t>
      </w:r>
      <w:r w:rsidRPr="007E4D82">
        <w:t>–</w:t>
      </w:r>
      <w:r>
        <w:t xml:space="preserve"> STIX Object</w:t>
      </w:r>
      <w:r w:rsidR="009B26F3">
        <w:t xml:space="preserve"> e dizionari</w:t>
      </w:r>
      <w:bookmarkEnd w:id="130"/>
    </w:p>
    <w:p w14:paraId="1EBB3B7A" w14:textId="77777777" w:rsidR="009012C1" w:rsidRDefault="009012C1" w:rsidP="009012C1">
      <w:r w:rsidRPr="009012C1">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explorer. Gli oggetti </w:t>
      </w:r>
      <w:r w:rsidRPr="009012C1">
        <w:lastRenderedPageBreak/>
        <w:t xml:space="preserve">forniti dal framework ATT&amp;CK sono degli oggetti </w:t>
      </w:r>
      <w:r w:rsidRPr="009012C1">
        <w:rPr>
          <w:b/>
          <w:bCs/>
        </w:rPr>
        <w:t>STIX</w:t>
      </w:r>
      <w:r w:rsidRPr="009012C1">
        <w:t xml:space="preserve"> (Structured Threat Information eXpression), che rappresentano un modo standardizzato per esprimere informazioni di intelligence sulle minacce informatiche. Gli oggetti STIX</w:t>
      </w:r>
      <w:r>
        <w:t>, espansi con altri attributi, che</w:t>
      </w:r>
      <w:r w:rsidRPr="009012C1">
        <w:t xml:space="preserve"> permettono di descrivere dettagliatamente e in maniera strutturata le </w:t>
      </w:r>
      <w:r w:rsidRPr="009012C1">
        <w:rPr>
          <w:rFonts w:cs="Arial"/>
        </w:rPr>
        <w:t>informazioni</w:t>
      </w:r>
      <w:r w:rsidRPr="009012C1">
        <w:t xml:space="preserve"> su minacce, tattiche, tecniche e procedure (TTP), facilitando così lo scambio di informazioni di sicurezza tra sistemi e tra esperti del settore.</w:t>
      </w:r>
    </w:p>
    <w:p w14:paraId="2052193E" w14:textId="3611D929" w:rsidR="00501418" w:rsidRDefault="009012C1" w:rsidP="00501418">
      <w:r w:rsidRPr="009012C1">
        <w:t xml:space="preserve">D'altro canto, i dati ottenuti dai file JSON relativi alla matrice ATLAS e al mapping explorer sono rappresentati sotto forma di semplici </w:t>
      </w:r>
      <w:r w:rsidRPr="009012C1">
        <w:rPr>
          <w:b/>
          <w:bCs/>
        </w:rPr>
        <w:t>dizionari</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501418">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r w:rsidR="00DF697F">
        <w:t>static</w:t>
      </w:r>
      <w:r>
        <w:t>-time</w:t>
      </w:r>
      <w:r w:rsidR="009012C1">
        <w:t>.</w:t>
      </w:r>
      <w:r w:rsidR="0089123C" w:rsidRPr="009012C1">
        <w:br w:type="page"/>
      </w:r>
    </w:p>
    <w:p w14:paraId="73A978D6" w14:textId="6E4E2827" w:rsidR="00D030DD" w:rsidRDefault="00D030DD" w:rsidP="00D030DD">
      <w:pPr>
        <w:pStyle w:val="Sottotitolo"/>
      </w:pPr>
      <w:bookmarkStart w:id="131" w:name="_Toc167109866"/>
      <w:r>
        <w:lastRenderedPageBreak/>
        <w:t>Strutturazione package</w:t>
      </w:r>
      <w:r w:rsidR="00234E19">
        <w:t xml:space="preserve"> e directory</w:t>
      </w:r>
      <w:bookmarkEnd w:id="131"/>
    </w:p>
    <w:p w14:paraId="355BE823" w14:textId="6A71F77A" w:rsidR="0089123C" w:rsidRDefault="0089123C" w:rsidP="0089123C">
      <w:pPr>
        <w:pStyle w:val="Titolo3"/>
      </w:pPr>
      <w:bookmarkStart w:id="132" w:name="_Toc167109867"/>
      <w:r>
        <w:t>Singleton</w:t>
      </w:r>
      <w:bookmarkEnd w:id="132"/>
    </w:p>
    <w:p w14:paraId="0D509E11" w14:textId="482F4F99" w:rsidR="00DA4AF7" w:rsidRDefault="00DA4AF7" w:rsidP="00DF697F">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48782A">
        <w:t>9</w:t>
      </w:r>
      <w:r>
        <w:t>)</w:t>
      </w:r>
      <w:r w:rsidRPr="00DA4AF7">
        <w:t>.</w:t>
      </w:r>
    </w:p>
    <w:p w14:paraId="4482351E" w14:textId="2336EDE1" w:rsidR="00FC52E2" w:rsidRDefault="00FC52E2" w:rsidP="00DF697F">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3C843C4F" w:rsidR="00FC52E2" w:rsidRDefault="00FC52E2" w:rsidP="00FC52E2">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9052" cy="1804037"/>
                    </a:xfrm>
                    <a:prstGeom prst="rect">
                      <a:avLst/>
                    </a:prstGeom>
                  </pic:spPr>
                </pic:pic>
              </a:graphicData>
            </a:graphic>
          </wp:inline>
        </w:drawing>
      </w:r>
      <w:r>
        <w:br/>
        <w:t xml:space="preserve">Figura </w:t>
      </w:r>
      <w:r w:rsidR="0048782A">
        <w:t>9</w:t>
      </w:r>
      <w:r>
        <w:t>: implementazione del pattern Singleton in src/domain/Singleton.py</w:t>
      </w:r>
    </w:p>
    <w:p w14:paraId="66922769" w14:textId="651DF4B3" w:rsidR="00B75024" w:rsidRPr="00DF697F" w:rsidRDefault="00B75024" w:rsidP="00DF697F">
      <w:pPr>
        <w:pStyle w:val="Titolo3"/>
      </w:pPr>
      <w:bookmarkStart w:id="133" w:name="_Toc167109868"/>
      <w:r>
        <w:t>Interfaccia per MITRE data</w:t>
      </w:r>
      <w:bookmarkEnd w:id="133"/>
    </w:p>
    <w:p w14:paraId="6E6D7B83" w14:textId="382D4AD4" w:rsidR="001E1D1C" w:rsidRDefault="001E1D1C" w:rsidP="001E1D1C">
      <w:r w:rsidRPr="001E1D1C">
        <w:t>Per incapsulare efficacemente le funzionalità fornite dalle librerie sviluppate da MITRE</w:t>
      </w:r>
      <w:r w:rsidR="008D61F1">
        <w:t xml:space="preserve"> e gestire la provenienza dei dati</w:t>
      </w:r>
      <w:r w:rsidRPr="001E1D1C">
        <w:t xml:space="preserve">, </w:t>
      </w:r>
      <w:r>
        <w:t>è stata creato un package dedicato</w:t>
      </w:r>
      <w:r w:rsidR="00D030DD">
        <w:t xml:space="preserve"> (figura </w:t>
      </w:r>
      <w:r w:rsidR="0048782A">
        <w:t>10</w:t>
      </w:r>
      <w:r w:rsidR="00D030DD">
        <w:t>)</w:t>
      </w:r>
      <w:r w:rsidR="008D61F1">
        <w:t xml:space="preserve">, </w:t>
      </w:r>
      <w:r w:rsidRPr="001E1D1C">
        <w:t>migliorando al contempo l'indipendenza del codice, la coerenza nell'utilizzo, la facilità di sostituzione</w:t>
      </w:r>
      <w:r w:rsidR="00E32B04">
        <w:t xml:space="preserve">, la </w:t>
      </w:r>
      <w:r w:rsidR="00E32B04">
        <w:lastRenderedPageBreak/>
        <w:t>semplicità di manutenzione</w:t>
      </w:r>
      <w:r w:rsidRPr="001E1D1C">
        <w:t xml:space="preserve"> e la capacità di eseguire test in modo efficace.</w:t>
      </w:r>
    </w:p>
    <w:p w14:paraId="2A35C11E" w14:textId="297A2B1B" w:rsidR="00D030DD" w:rsidRPr="00B574B1" w:rsidRDefault="00D030DD" w:rsidP="00D030DD">
      <w:pPr>
        <w:jc w:val="center"/>
        <w:rPr>
          <w:i/>
          <w:iCs/>
          <w:sz w:val="20"/>
          <w:szCs w:val="20"/>
        </w:rPr>
      </w:pPr>
      <w:r w:rsidRPr="00B574B1">
        <w:rPr>
          <w:noProof/>
          <w:sz w:val="20"/>
          <w:szCs w:val="20"/>
        </w:rPr>
        <w:drawing>
          <wp:inline distT="0" distB="0" distL="0" distR="0" wp14:anchorId="0372FD9B" wp14:editId="75344FD7">
            <wp:extent cx="2061713" cy="107160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Lst>
                    </a:blip>
                    <a:srcRect t="12585"/>
                    <a:stretch/>
                  </pic:blipFill>
                  <pic:spPr bwMode="auto">
                    <a:xfrm>
                      <a:off x="0" y="0"/>
                      <a:ext cx="2067999" cy="1074876"/>
                    </a:xfrm>
                    <a:prstGeom prst="rect">
                      <a:avLst/>
                    </a:prstGeom>
                    <a:ln>
                      <a:noFill/>
                    </a:ln>
                    <a:extLst>
                      <a:ext uri="{53640926-AAD7-44D8-BBD7-CCE9431645EC}">
                        <a14:shadowObscured xmlns:a14="http://schemas.microsoft.com/office/drawing/2010/main"/>
                      </a:ext>
                    </a:extLst>
                  </pic:spPr>
                </pic:pic>
              </a:graphicData>
            </a:graphic>
          </wp:inline>
        </w:drawing>
      </w:r>
      <w:r w:rsidRPr="00B574B1">
        <w:rPr>
          <w:sz w:val="20"/>
          <w:szCs w:val="20"/>
        </w:rPr>
        <w:br/>
        <w:t xml:space="preserve">Figura </w:t>
      </w:r>
      <w:r w:rsidR="0048782A">
        <w:rPr>
          <w:sz w:val="20"/>
          <w:szCs w:val="20"/>
        </w:rPr>
        <w:t>10</w:t>
      </w:r>
      <w:r w:rsidRPr="00B574B1">
        <w:rPr>
          <w:sz w:val="20"/>
          <w:szCs w:val="20"/>
        </w:rPr>
        <w:t xml:space="preserve">: Strutturazione package </w:t>
      </w:r>
      <w:r w:rsidR="00B574B1" w:rsidRPr="00B574B1">
        <w:rPr>
          <w:i/>
          <w:iCs/>
          <w:sz w:val="20"/>
          <w:szCs w:val="20"/>
        </w:rPr>
        <w:t>/src/domain/</w:t>
      </w:r>
      <w:r w:rsidRPr="00B574B1">
        <w:rPr>
          <w:i/>
          <w:iCs/>
          <w:sz w:val="20"/>
          <w:szCs w:val="20"/>
        </w:rPr>
        <w:t>InterfaceToMitre</w:t>
      </w:r>
    </w:p>
    <w:p w14:paraId="67CC2467" w14:textId="51D0E77F" w:rsidR="00D030DD" w:rsidRDefault="00D030DD" w:rsidP="00D030DD">
      <w:pPr>
        <w:pStyle w:val="Titolo4"/>
      </w:pPr>
      <w:bookmarkStart w:id="134" w:name="_Toc167109869"/>
      <w:r>
        <w:t>mitreData</w:t>
      </w:r>
      <w:bookmarkEnd w:id="134"/>
    </w:p>
    <w:p w14:paraId="564DD5F7" w14:textId="67D71806" w:rsidR="00D030DD" w:rsidRDefault="00EB52F4" w:rsidP="00D030DD">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vati sub-package (figura 1</w:t>
      </w:r>
      <w:r w:rsidR="00FC52E2">
        <w:t>1</w:t>
      </w:r>
      <w:r w:rsidR="007A0B84">
        <w:t>)</w:t>
      </w:r>
      <w:r>
        <w:t>.</w:t>
      </w:r>
    </w:p>
    <w:p w14:paraId="544283AA" w14:textId="4AE388DC" w:rsidR="007A0B84" w:rsidRPr="00D030DD" w:rsidRDefault="007A0B84" w:rsidP="007A0B84">
      <w:pPr>
        <w:jc w:val="center"/>
      </w:pPr>
      <w:r>
        <w:br/>
      </w:r>
      <w:r>
        <w:rPr>
          <w:sz w:val="20"/>
          <w:szCs w:val="20"/>
        </w:rPr>
        <w:t>Figura 1</w:t>
      </w:r>
      <w:r w:rsidR="00FC52E2">
        <w:rPr>
          <w:sz w:val="20"/>
          <w:szCs w:val="20"/>
        </w:rPr>
        <w:t>1</w:t>
      </w:r>
      <w:r>
        <w:rPr>
          <w:sz w:val="20"/>
          <w:szCs w:val="20"/>
        </w:rPr>
        <w:t xml:space="preserve">: </w:t>
      </w:r>
      <w:r w:rsidRPr="00B574B1">
        <w:rPr>
          <w:sz w:val="20"/>
          <w:szCs w:val="20"/>
        </w:rPr>
        <w:t xml:space="preserve">Strutturazione package </w:t>
      </w:r>
      <w:r w:rsidR="00FC52E2">
        <w:rPr>
          <w:sz w:val="20"/>
          <w:szCs w:val="20"/>
        </w:rPr>
        <w:br/>
      </w:r>
      <w:r w:rsidRPr="00B574B1">
        <w:rPr>
          <w:i/>
          <w:iCs/>
          <w:sz w:val="20"/>
          <w:szCs w:val="20"/>
        </w:rPr>
        <w:t>/src/domain/InterfaceToMitre</w:t>
      </w:r>
      <w:r>
        <w:rPr>
          <w:i/>
          <w:iCs/>
          <w:sz w:val="20"/>
          <w:szCs w:val="20"/>
        </w:rPr>
        <w:t>/mitreData</w:t>
      </w:r>
    </w:p>
    <w:p w14:paraId="47A03B23" w14:textId="2E476178" w:rsidR="00797862" w:rsidRPr="00D030DD" w:rsidRDefault="00B75024" w:rsidP="00D030DD">
      <w:pPr>
        <w:pStyle w:val="Titolo5"/>
      </w:pPr>
      <w:r w:rsidRPr="00D030DD">
        <w:t>Fetch Data</w:t>
      </w:r>
    </w:p>
    <w:p w14:paraId="475500B2" w14:textId="7E7F94ED" w:rsidR="00797862" w:rsidRPr="00797862" w:rsidRDefault="00E1533A" w:rsidP="00797862">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Pr="00797862">
        <w:t>”</w:t>
      </w:r>
      <w:r w:rsidR="00797862">
        <w:t xml:space="preserve"> (figura </w:t>
      </w:r>
      <w:r w:rsidR="00B574B1">
        <w:t>1</w:t>
      </w:r>
      <w:r w:rsidR="00FC52E2">
        <w:t>2</w:t>
      </w:r>
      <w:r w:rsidR="00797862">
        <w:t>)</w:t>
      </w:r>
      <w:r w:rsidRPr="00797862">
        <w:t>, per ogni sorgente di dati.</w:t>
      </w:r>
    </w:p>
    <w:p w14:paraId="4EDCC498" w14:textId="549DF796" w:rsidR="00797862" w:rsidRDefault="00797862" w:rsidP="00797862">
      <w:r w:rsidRPr="00797862">
        <w:t>Nel caso in cui il dispositivo in uso non disponga di una connessione Internet, il software rimarrà operativo purché i dati siano stati precedentemente scaricati almeno una volta.</w:t>
      </w:r>
    </w:p>
    <w:p w14:paraId="10420CBF" w14:textId="56DAF577" w:rsidR="008100FB" w:rsidRDefault="00797862" w:rsidP="008100FB">
      <w:pPr>
        <w:jc w:val="center"/>
        <w:rPr>
          <w:i/>
          <w:iCs/>
          <w:sz w:val="20"/>
          <w:szCs w:val="20"/>
        </w:rPr>
      </w:pPr>
      <w:r w:rsidRPr="00797862">
        <w:rPr>
          <w:b/>
          <w:noProof/>
        </w:rPr>
        <w:lastRenderedPageBreak/>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rPr>
          <w:bCs/>
          <w:sz w:val="20"/>
          <w:szCs w:val="20"/>
        </w:rPr>
        <w:br/>
      </w:r>
      <w:r w:rsidRPr="00797862">
        <w:rPr>
          <w:bCs/>
          <w:sz w:val="20"/>
          <w:szCs w:val="20"/>
        </w:rPr>
        <w:t xml:space="preserve">Figura </w:t>
      </w:r>
      <w:r w:rsidR="00B574B1">
        <w:rPr>
          <w:bCs/>
          <w:sz w:val="20"/>
          <w:szCs w:val="20"/>
        </w:rPr>
        <w:t>1</w:t>
      </w:r>
      <w:r w:rsidR="00FC52E2">
        <w:rPr>
          <w:bCs/>
          <w:sz w:val="20"/>
          <w:szCs w:val="20"/>
        </w:rPr>
        <w:t>2</w:t>
      </w:r>
      <w:r w:rsidRPr="00797862">
        <w:rPr>
          <w:bCs/>
          <w:sz w:val="20"/>
          <w:szCs w:val="20"/>
        </w:rPr>
        <w:t xml:space="preserve">: Contenuto del file </w:t>
      </w:r>
      <w:r w:rsidR="008100FB">
        <w:rPr>
          <w:bCs/>
          <w:sz w:val="20"/>
          <w:szCs w:val="20"/>
        </w:rPr>
        <w:br/>
      </w:r>
      <w:r w:rsidRPr="00797862">
        <w:rPr>
          <w:bCs/>
          <w:i/>
          <w:iCs/>
          <w:sz w:val="20"/>
          <w:szCs w:val="20"/>
        </w:rPr>
        <w:t>src/domain/interfaceToMitre/mitreData/files/</w:t>
      </w:r>
      <w:r w:rsidRPr="00797862">
        <w:rPr>
          <w:i/>
          <w:iCs/>
          <w:sz w:val="20"/>
          <w:szCs w:val="20"/>
        </w:rPr>
        <w:t>local-hashes.json</w:t>
      </w:r>
    </w:p>
    <w:p w14:paraId="70B44D83" w14:textId="77777777" w:rsidR="008100FB" w:rsidRDefault="008100FB" w:rsidP="00D030DD">
      <w:pPr>
        <w:pStyle w:val="Titolo5"/>
      </w:pPr>
      <w:r>
        <w:t>Mitre Atlas Data</w:t>
      </w:r>
    </w:p>
    <w:p w14:paraId="09EFABC1" w14:textId="52F5C67C" w:rsidR="008100FB" w:rsidRDefault="007A0B84" w:rsidP="008100FB">
      <w:r>
        <w:t xml:space="preserve">Il package </w:t>
      </w:r>
      <w:r>
        <w:rPr>
          <w:i/>
          <w:iCs/>
        </w:rPr>
        <w:t xml:space="preserve">mitreAtlasData </w:t>
      </w:r>
      <w:r>
        <w:t>(figura 1</w:t>
      </w:r>
      <w:r w:rsidR="00FC52E2">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89123C">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12E8E6DA" w:rsidR="00B574B1" w:rsidRDefault="00B574B1" w:rsidP="00B574B1">
      <w:pPr>
        <w:jc w:val="center"/>
        <w:rPr>
          <w:i/>
          <w:iCs/>
        </w:rPr>
      </w:pPr>
      <w:r w:rsidRPr="00B574B1">
        <w:rPr>
          <w:noProof/>
        </w:rPr>
        <w:lastRenderedPageBreak/>
        <w:drawing>
          <wp:inline distT="0" distB="0" distL="0" distR="0" wp14:anchorId="0C17057F" wp14:editId="08977471">
            <wp:extent cx="3431660" cy="305569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colorTemperature colorTemp="5900"/>
                              </a14:imgEffect>
                              <a14:imgEffect>
                                <a14:saturation sat="0"/>
                              </a14:imgEffect>
                              <a14:imgEffect>
                                <a14:brightnessContrast bright="20000" contrast="-40000"/>
                              </a14:imgEffect>
                            </a14:imgLayer>
                          </a14:imgProps>
                        </a:ext>
                      </a:extLst>
                    </a:blip>
                    <a:stretch>
                      <a:fillRect/>
                    </a:stretch>
                  </pic:blipFill>
                  <pic:spPr>
                    <a:xfrm>
                      <a:off x="0" y="0"/>
                      <a:ext cx="3440559" cy="3063620"/>
                    </a:xfrm>
                    <a:prstGeom prst="rect">
                      <a:avLst/>
                    </a:prstGeom>
                  </pic:spPr>
                </pic:pic>
              </a:graphicData>
            </a:graphic>
          </wp:inline>
        </w:drawing>
      </w:r>
      <w:r>
        <w:br/>
      </w:r>
      <w:r>
        <w:rPr>
          <w:sz w:val="20"/>
          <w:szCs w:val="20"/>
        </w:rPr>
        <w:t>Figura 1</w:t>
      </w:r>
      <w:r w:rsidR="00FC52E2">
        <w:rPr>
          <w:sz w:val="20"/>
          <w:szCs w:val="20"/>
        </w:rPr>
        <w:t>3</w:t>
      </w:r>
      <w:r>
        <w:rPr>
          <w:sz w:val="20"/>
          <w:szCs w:val="20"/>
        </w:rPr>
        <w:t>: Strutturazione package</w:t>
      </w:r>
      <w:r w:rsidR="007A0B84">
        <w:rPr>
          <w:sz w:val="20"/>
          <w:szCs w:val="20"/>
        </w:rPr>
        <w:br/>
      </w:r>
      <w:r>
        <w:rPr>
          <w:i/>
          <w:iCs/>
        </w:rPr>
        <w:t>src/domain/InterfaceToMitre/</w:t>
      </w:r>
      <w:r w:rsidR="006B2D65">
        <w:rPr>
          <w:i/>
          <w:iCs/>
        </w:rPr>
        <w:t>mitreData/mitreAtlasData</w:t>
      </w:r>
    </w:p>
    <w:p w14:paraId="293C8A73" w14:textId="77777777" w:rsidR="00BB03C8" w:rsidRDefault="00BB03C8" w:rsidP="00BB03C8">
      <w:pPr>
        <w:pStyle w:val="Titolo5"/>
      </w:pPr>
      <w:r>
        <w:t>Mitre ATT&amp;CK to CVE</w:t>
      </w:r>
    </w:p>
    <w:p w14:paraId="4FE5DDC7" w14:textId="35377373" w:rsidR="00CE4A38" w:rsidRDefault="00CE4A38" w:rsidP="00CE4A38">
      <w:r>
        <w:t>Il package in questione</w:t>
      </w:r>
      <w:r w:rsidR="00FC52E2">
        <w:t xml:space="preserve"> (figura 14)</w:t>
      </w:r>
      <w:r>
        <w:t xml:space="preserve"> si dedica a offrire un punto di accesso centralizzato per l'acquisizione di dati relativi alla correlazione tra le Common Vulnerabilities and Exposures (CVE) e il framework ATT&amp;CK. Questo legame tra le vulnerabilità identificate (CVE) e le tattiche, tecniche e procedure (TTP) documentate nell'ATT&amp;CK può essere stabilito seguendo due approcci distinti</w:t>
      </w:r>
      <w:r w:rsidR="006E13B2">
        <w:t>.</w:t>
      </w:r>
    </w:p>
    <w:p w14:paraId="407A082A" w14:textId="08730DF7" w:rsidR="00CE4A38" w:rsidRPr="006E13B2" w:rsidRDefault="00CE4A38" w:rsidP="006E13B2">
      <w:pPr>
        <w:rPr>
          <w:rFonts w:cs="Arial"/>
        </w:rPr>
      </w:pPr>
      <w:r w:rsidRPr="006E13B2">
        <w:rPr>
          <w:rFonts w:cs="Arial"/>
        </w:rPr>
        <w:t>Nel caso in cui il CTID (Cyber Threat Intelligence ID) disponga di una mappatura esistente attraverso il framework MAPPINGS EXPLORER, la relazione verrà direttamente recuperata dal file "attack_to_cve.json", ottenendo il</w:t>
      </w:r>
      <w:r w:rsidRPr="006E13B2">
        <w:rPr>
          <w:rFonts w:cs="Arial"/>
          <w:i/>
          <w:iCs/>
        </w:rPr>
        <w:t xml:space="preserve"> mitre id </w:t>
      </w:r>
      <w:r w:rsidRPr="006E13B2">
        <w:rPr>
          <w:rFonts w:cs="Arial"/>
        </w:rPr>
        <w:t xml:space="preserve"> degli attacchi correlati;</w:t>
      </w:r>
    </w:p>
    <w:p w14:paraId="0EB3FFBF" w14:textId="0A5B92C9" w:rsidR="00D2551D" w:rsidRDefault="00CE4A38" w:rsidP="00D2551D">
      <w:pPr>
        <w:rPr>
          <w:rFonts w:cs="Arial"/>
        </w:rPr>
      </w:pPr>
      <w:r w:rsidRPr="006E13B2">
        <w:rPr>
          <w:rFonts w:cs="Arial"/>
        </w:rPr>
        <w:t>Qualora il CVE ID ricercato non risulti presente all'interno del file JSON,</w:t>
      </w:r>
      <w:r w:rsidR="005F449F">
        <w:rPr>
          <w:rFonts w:cs="Arial"/>
        </w:rPr>
        <w:t xml:space="preserve"> verrà eseguito un processo compensativo,</w:t>
      </w:r>
      <w:r w:rsidRPr="006E13B2">
        <w:rPr>
          <w:rFonts w:cs="Arial"/>
        </w:rPr>
        <w:t xml:space="preserve"> il sistema procederà confrontando la descrizione della vulnerabilità specifica con quelle di ciascuna tecnica ATT&amp;CK attraverso l'impiego </w:t>
      </w:r>
      <w:r w:rsidR="00707235">
        <w:rPr>
          <w:rFonts w:cs="Arial"/>
        </w:rPr>
        <w:t>di un</w:t>
      </w:r>
      <w:r w:rsidRPr="006E13B2">
        <w:rPr>
          <w:rFonts w:cs="Arial"/>
        </w:rPr>
        <w:t xml:space="preserve"> </w:t>
      </w:r>
      <w:r w:rsidR="00707235">
        <w:rPr>
          <w:rFonts w:cs="Arial"/>
        </w:rPr>
        <w:t xml:space="preserve">LLM che implementino il meccanismo di sentence similarity. Al fine di individuare il miglior modello disponibili sono stati testai vari </w:t>
      </w:r>
      <w:r w:rsidR="00707235" w:rsidRPr="00707235">
        <w:rPr>
          <w:rFonts w:cs="Arial"/>
        </w:rPr>
        <w:t xml:space="preserve">Sentence Similarity Model </w:t>
      </w:r>
      <w:r w:rsidR="00707235">
        <w:rPr>
          <w:rFonts w:cs="Arial"/>
        </w:rPr>
        <w:t>(</w:t>
      </w:r>
      <w:r w:rsidR="00707235">
        <w:rPr>
          <w:rFonts w:cs="Arial"/>
          <w:b/>
          <w:bCs/>
        </w:rPr>
        <w:t>SSM</w:t>
      </w:r>
      <w:r w:rsidR="00707235">
        <w:rPr>
          <w:rFonts w:cs="Arial"/>
        </w:rPr>
        <w:t xml:space="preserve">), </w:t>
      </w:r>
      <w:r w:rsidR="00D2551D">
        <w:rPr>
          <w:rFonts w:cs="Arial"/>
        </w:rPr>
        <w:t xml:space="preserve">tra cui </w:t>
      </w:r>
      <w:r w:rsidR="00333F41">
        <w:rPr>
          <w:rFonts w:cs="Arial"/>
        </w:rPr>
        <w:t xml:space="preserve">quelli descritti nella sezione dello Stato dell’Arte </w:t>
      </w:r>
      <w:r w:rsidR="00333F41">
        <w:rPr>
          <w:rFonts w:cs="Arial"/>
        </w:rPr>
        <w:lastRenderedPageBreak/>
        <w:t xml:space="preserve">come </w:t>
      </w:r>
      <w:r w:rsidR="00D2551D">
        <w:rPr>
          <w:rFonts w:cs="Arial"/>
        </w:rPr>
        <w:t>SecureBERT</w:t>
      </w:r>
      <w:r w:rsidR="00333F41">
        <w:rPr>
          <w:rFonts w:cs="Arial"/>
        </w:rPr>
        <w:t xml:space="preserve"> e ATT&amp;CK-BERT, infatti come precedentemente dimostrato le loro limitazioni non permettono il loro utilizzo nello sviluppo di questo applicativo.</w:t>
      </w:r>
    </w:p>
    <w:p w14:paraId="761AED93" w14:textId="2743A597" w:rsidR="00333F41" w:rsidRPr="006E13B2" w:rsidRDefault="00333F41" w:rsidP="00D2551D">
      <w:pPr>
        <w:rPr>
          <w:rFonts w:cs="Arial"/>
        </w:rPr>
      </w:pPr>
      <w:r>
        <w:rPr>
          <w:rFonts w:cs="Arial"/>
        </w:rPr>
        <w:t>------DIRE CHE HO USATO GPT FAR VEDERE COME ECC</w:t>
      </w:r>
    </w:p>
    <w:p w14:paraId="75A76702" w14:textId="0A32096C" w:rsidR="00CE4A38" w:rsidRPr="006E13B2" w:rsidRDefault="00CE4A38" w:rsidP="006E13B2">
      <w:pPr>
        <w:rPr>
          <w:rFonts w:cs="Arial"/>
        </w:rPr>
      </w:pPr>
      <w:r w:rsidRPr="006E13B2">
        <w:rPr>
          <w:rFonts w:cs="Arial"/>
        </w:rPr>
        <w:t>Questo permette di generare una nuova mappatura, la quale verrà successivamente salvata nel file "attack_to_cve_</w:t>
      </w:r>
      <w:r w:rsidR="006E13B2" w:rsidRPr="006E13B2">
        <w:rPr>
          <w:rFonts w:cs="Arial"/>
        </w:rPr>
        <w:t>ssm</w:t>
      </w:r>
      <w:r w:rsidRPr="006E13B2">
        <w:rPr>
          <w:rFonts w:cs="Arial"/>
        </w:rPr>
        <w:t>_history.json". Di conseguenza, le ricerche future della stessa vulnerabilità risulteranno significativamente più veloci, grazie alla disponibilità immediata della correlazione precedentemente determinata.</w:t>
      </w:r>
    </w:p>
    <w:p w14:paraId="51F7CCF2" w14:textId="26EC66C7" w:rsidR="00BB03C8" w:rsidRPr="0048782A" w:rsidRDefault="00BB03C8" w:rsidP="00BB03C8">
      <w:pPr>
        <w:jc w:val="center"/>
        <w:rPr>
          <w:sz w:val="20"/>
          <w:szCs w:val="20"/>
        </w:rPr>
      </w:pPr>
      <w:r w:rsidRPr="0048782A">
        <w:rPr>
          <w:sz w:val="20"/>
          <w:szCs w:val="20"/>
        </w:rPr>
        <w:br/>
        <w:t>Figura 1</w:t>
      </w:r>
      <w:r w:rsidR="00FC52E2" w:rsidRPr="0048782A">
        <w:rPr>
          <w:sz w:val="20"/>
          <w:szCs w:val="20"/>
        </w:rPr>
        <w:t>4</w:t>
      </w:r>
      <w:r w:rsidRPr="0048782A">
        <w:rPr>
          <w:sz w:val="20"/>
          <w:szCs w:val="20"/>
        </w:rPr>
        <w:t xml:space="preserve">: </w:t>
      </w:r>
      <w:r w:rsidR="00CB5D44" w:rsidRPr="0048782A">
        <w:rPr>
          <w:sz w:val="20"/>
          <w:szCs w:val="20"/>
        </w:rPr>
        <w:t xml:space="preserve">Struttura del package </w:t>
      </w:r>
      <w:r w:rsidR="00CB5D44" w:rsidRPr="0048782A">
        <w:rPr>
          <w:i/>
          <w:iCs/>
          <w:sz w:val="20"/>
          <w:szCs w:val="20"/>
        </w:rPr>
        <w:t>src/domain/InterfaceToMitre/mitreData/mitreAttackToCVE</w:t>
      </w:r>
    </w:p>
    <w:p w14:paraId="2B1D2CE2" w14:textId="164ACE65" w:rsidR="00B75024" w:rsidRDefault="00B75024" w:rsidP="00D030DD">
      <w:pPr>
        <w:pStyle w:val="Titolo5"/>
      </w:pPr>
      <w:r>
        <w:t>Mitre Data</w:t>
      </w:r>
    </w:p>
    <w:p w14:paraId="51C586DF" w14:textId="7876EEAA" w:rsidR="00367AEA" w:rsidRDefault="00367AEA" w:rsidP="00367AEA">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FC52E2">
        <w:t>5</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7BC5609E"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rPr>
        <w:t>MITRE_ATTACK_ENTERPRISE_DATA</w:t>
      </w:r>
      <w:r w:rsidRPr="00367AEA">
        <w:rPr>
          <w:rFonts w:ascii="Arial" w:hAnsi="Arial" w:cs="Arial"/>
        </w:rPr>
        <w:t>: carica i dati dell'ATT&amp;CK Enterprise da file JSON.</w:t>
      </w:r>
    </w:p>
    <w:p w14:paraId="511597A8" w14:textId="651A4BCA"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MITRE_ATTACK_MOBILE_DATA</w:t>
      </w:r>
      <w:r w:rsidRPr="00367AEA">
        <w:rPr>
          <w:rFonts w:ascii="Arial" w:hAnsi="Arial" w:cs="Arial"/>
          <w:spacing w:val="12"/>
        </w:rPr>
        <w:t>: fornisce l'accesso ai dati dell'ATT&amp;CK per il contesto mobile</w:t>
      </w:r>
      <w:r>
        <w:rPr>
          <w:rFonts w:ascii="Arial" w:hAnsi="Arial" w:cs="Arial"/>
          <w:spacing w:val="12"/>
        </w:rPr>
        <w:t>.</w:t>
      </w:r>
    </w:p>
    <w:p w14:paraId="788A9FFF" w14:textId="63A3BF80"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MITRE_ATTACK_ICS_DATA</w:t>
      </w:r>
      <w:r w:rsidRPr="00367AEA">
        <w:rPr>
          <w:rFonts w:ascii="Arial" w:hAnsi="Arial" w:cs="Arial"/>
          <w:spacing w:val="12"/>
        </w:rPr>
        <w:t>: rende disponibili i dati dell'ATT&amp;CK per i sistemi di controllo industriale (ICS).</w:t>
      </w:r>
    </w:p>
    <w:p w14:paraId="3B4DBEE4" w14:textId="6D304776"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MITRE_ATLAS_DATA</w:t>
      </w:r>
      <w:r w:rsidRPr="00367AEA">
        <w:rPr>
          <w:rFonts w:ascii="Arial" w:hAnsi="Arial" w:cs="Arial"/>
          <w:spacing w:val="12"/>
        </w:rPr>
        <w:t xml:space="preserve">: </w:t>
      </w:r>
      <w:r>
        <w:rPr>
          <w:rFonts w:ascii="Arial" w:hAnsi="Arial" w:cs="Arial"/>
          <w:spacing w:val="12"/>
        </w:rPr>
        <w:t>fornisce</w:t>
      </w:r>
      <w:r w:rsidRPr="00367AEA">
        <w:rPr>
          <w:rFonts w:ascii="Arial" w:hAnsi="Arial" w:cs="Arial"/>
          <w:spacing w:val="12"/>
        </w:rPr>
        <w:t xml:space="preserve"> i dati d</w:t>
      </w:r>
      <w:r>
        <w:rPr>
          <w:rFonts w:ascii="Arial" w:hAnsi="Arial" w:cs="Arial"/>
          <w:spacing w:val="12"/>
        </w:rPr>
        <w:t>ella matrice</w:t>
      </w:r>
      <w:r w:rsidRPr="00367AEA">
        <w:rPr>
          <w:rFonts w:ascii="Arial" w:hAnsi="Arial" w:cs="Arial"/>
          <w:spacing w:val="12"/>
        </w:rPr>
        <w:t xml:space="preserve"> ATLAS</w:t>
      </w:r>
      <w:r>
        <w:rPr>
          <w:rFonts w:ascii="Arial" w:hAnsi="Arial" w:cs="Arial"/>
          <w:spacing w:val="12"/>
        </w:rPr>
        <w:t xml:space="preserve"> per sistemi in cui è presente una componente di AI</w:t>
      </w:r>
      <w:r w:rsidRPr="00367AEA">
        <w:rPr>
          <w:rFonts w:ascii="Arial" w:hAnsi="Arial" w:cs="Arial"/>
          <w:spacing w:val="12"/>
        </w:rPr>
        <w:t>.</w:t>
      </w:r>
    </w:p>
    <w:p w14:paraId="2E2D7026" w14:textId="216E43EF"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MITRE_ATTACK_TO_CVE</w:t>
      </w:r>
      <w:r w:rsidRPr="00367AEA">
        <w:rPr>
          <w:rFonts w:ascii="Arial" w:hAnsi="Arial" w:cs="Arial"/>
          <w:spacing w:val="12"/>
        </w:rPr>
        <w:t>: offre un ponte tra i dati di ATT&amp;CK e le vulnerabilità specifiche (CVE), permettendo una mappatura diretta tra le tecniche di attacco e le vulnerabilità note.</w:t>
      </w:r>
    </w:p>
    <w:p w14:paraId="21A6A51D" w14:textId="48B19A55" w:rsidR="00B574B1" w:rsidRPr="0048782A" w:rsidRDefault="00792500" w:rsidP="00BB03C8">
      <w:pPr>
        <w:ind w:left="360"/>
        <w:jc w:val="center"/>
        <w:rPr>
          <w:bCs/>
          <w:i/>
          <w:iCs/>
          <w:sz w:val="20"/>
          <w:szCs w:val="20"/>
        </w:rPr>
      </w:pPr>
      <w:r w:rsidRPr="0048782A">
        <w:rPr>
          <w:rFonts w:cs="Arial"/>
          <w:noProof/>
          <w:spacing w:val="0"/>
          <w:sz w:val="20"/>
          <w:szCs w:val="20"/>
        </w:rPr>
        <w:lastRenderedPageBreak/>
        <w:drawing>
          <wp:inline distT="0" distB="0" distL="0" distR="0" wp14:anchorId="7466461A" wp14:editId="2F23FD5A">
            <wp:extent cx="5265269" cy="10439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9" r="-1"/>
                    <a:stretch/>
                  </pic:blipFill>
                  <pic:spPr bwMode="auto">
                    <a:xfrm>
                      <a:off x="0" y="0"/>
                      <a:ext cx="5337716" cy="1058304"/>
                    </a:xfrm>
                    <a:prstGeom prst="rect">
                      <a:avLst/>
                    </a:prstGeom>
                    <a:ln>
                      <a:noFill/>
                    </a:ln>
                    <a:extLst>
                      <a:ext uri="{53640926-AAD7-44D8-BBD7-CCE9431645EC}">
                        <a14:shadowObscured xmlns:a14="http://schemas.microsoft.com/office/drawing/2010/main"/>
                      </a:ext>
                    </a:extLst>
                  </pic:spPr>
                </pic:pic>
              </a:graphicData>
            </a:graphic>
          </wp:inline>
        </w:drawing>
      </w:r>
      <w:r w:rsidR="00EB52F4" w:rsidRPr="0048782A">
        <w:rPr>
          <w:rFonts w:cs="Arial"/>
          <w:spacing w:val="0"/>
          <w:sz w:val="20"/>
          <w:szCs w:val="20"/>
        </w:rPr>
        <w:t>F</w:t>
      </w:r>
      <w:r w:rsidR="00367AEA" w:rsidRPr="0048782A">
        <w:rPr>
          <w:rFonts w:cs="Arial"/>
          <w:spacing w:val="0"/>
          <w:sz w:val="20"/>
          <w:szCs w:val="20"/>
        </w:rPr>
        <w:t xml:space="preserve">igura </w:t>
      </w:r>
      <w:r w:rsidR="00FC52E2" w:rsidRPr="0048782A">
        <w:rPr>
          <w:rFonts w:cs="Arial"/>
          <w:spacing w:val="0"/>
          <w:sz w:val="20"/>
          <w:szCs w:val="20"/>
        </w:rPr>
        <w:t>15</w:t>
      </w:r>
      <w:r w:rsidR="008100FB" w:rsidRPr="0048782A">
        <w:rPr>
          <w:bCs/>
          <w:sz w:val="20"/>
          <w:szCs w:val="20"/>
        </w:rPr>
        <w:t xml:space="preserve"> Contenuto del modulo</w:t>
      </w:r>
      <w:r w:rsidR="008100FB" w:rsidRPr="0048782A">
        <w:rPr>
          <w:rFonts w:cs="Arial"/>
          <w:spacing w:val="0"/>
          <w:sz w:val="20"/>
          <w:szCs w:val="20"/>
        </w:rPr>
        <w:t xml:space="preserve"> </w:t>
      </w:r>
      <w:r w:rsidR="00367AEA" w:rsidRPr="0048782A">
        <w:rPr>
          <w:bCs/>
          <w:i/>
          <w:iCs/>
          <w:sz w:val="20"/>
          <w:szCs w:val="20"/>
        </w:rPr>
        <w:t>src/domain/interfaceToMitre/mitreData/MitreData</w:t>
      </w:r>
    </w:p>
    <w:p w14:paraId="607A8186" w14:textId="6566F3A5" w:rsidR="0048782A" w:rsidRDefault="0048782A" w:rsidP="0048782A">
      <w:pPr>
        <w:pStyle w:val="Titolo4"/>
      </w:pPr>
      <w:bookmarkStart w:id="135" w:name="_Toc167109870"/>
      <w:r>
        <w:t>Conversion Type</w:t>
      </w:r>
      <w:bookmarkEnd w:id="135"/>
    </w:p>
    <w:p w14:paraId="399DFA53" w14:textId="0F6CC9BE" w:rsidR="0048782A" w:rsidRPr="00DF258E" w:rsidRDefault="00DF258E" w:rsidP="0048782A">
      <w:pPr>
        <w:rPr>
          <w:i/>
          <w:iCs/>
        </w:rPr>
      </w:pPr>
      <w:r>
        <w:t>È un insieme di moduli (figura 16) che richiamano le interfacce di comunicazione con i framework e librerie (figura 15), in modo da gestire e modificare il formato dei “dati raw” qualora necessario</w:t>
      </w:r>
      <w:r w:rsidR="00903540">
        <w:t xml:space="preserve">. </w:t>
      </w:r>
      <w:r w:rsidR="00903540" w:rsidRPr="00903540">
        <w:t>Utilizzando questo approccio, si migliora anche la facilità di manipolazione dei dataset, 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1D2E5A3C" w:rsidR="0048782A" w:rsidRDefault="0048782A" w:rsidP="0048782A">
      <w:pPr>
        <w:jc w:val="center"/>
        <w:rPr>
          <w:i/>
          <w:iCs/>
          <w:sz w:val="20"/>
          <w:szCs w:val="20"/>
        </w:rPr>
      </w:pPr>
      <w:r w:rsidRPr="0048782A">
        <w:rPr>
          <w:noProof/>
        </w:rPr>
        <w:drawing>
          <wp:inline distT="0" distB="0" distL="0" distR="0" wp14:anchorId="1AA6DE26" wp14:editId="3B6DEA23">
            <wp:extent cx="3856008" cy="2431448"/>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3868455" cy="2439297"/>
                    </a:xfrm>
                    <a:prstGeom prst="rect">
                      <a:avLst/>
                    </a:prstGeom>
                  </pic:spPr>
                </pic:pic>
              </a:graphicData>
            </a:graphic>
          </wp:inline>
        </w:drawing>
      </w:r>
      <w:r>
        <w:br/>
      </w:r>
      <w:r w:rsidRPr="0048782A">
        <w:rPr>
          <w:sz w:val="20"/>
          <w:szCs w:val="20"/>
        </w:rPr>
        <w:t>Figura 16: Struttura del package</w:t>
      </w:r>
      <w:r w:rsidRPr="0048782A">
        <w:rPr>
          <w:sz w:val="20"/>
          <w:szCs w:val="20"/>
        </w:rPr>
        <w:br/>
      </w:r>
      <w:r w:rsidRPr="0048782A">
        <w:rPr>
          <w:i/>
          <w:iCs/>
          <w:sz w:val="20"/>
          <w:szCs w:val="20"/>
        </w:rPr>
        <w:t>src/domain/InterfaceToMitre/conversionType</w:t>
      </w:r>
    </w:p>
    <w:p w14:paraId="16486A2B" w14:textId="3DE35EEE" w:rsidR="00DF258E" w:rsidRDefault="00DF258E" w:rsidP="00DF258E">
      <w:pPr>
        <w:pStyle w:val="Titolo5"/>
      </w:pPr>
      <w:r>
        <w:lastRenderedPageBreak/>
        <w:t>STIX Conversion Type</w:t>
      </w:r>
    </w:p>
    <w:p w14:paraId="56BD9A6A" w14:textId="21D59B7E" w:rsidR="00DF258E" w:rsidRPr="0077174B" w:rsidRDefault="0077174B" w:rsidP="00DF258E">
      <w:r>
        <w:t xml:space="preserve">È il modulo che si occupa di recuperare gli oggetti STIX espansi, tramite le interfacce </w:t>
      </w:r>
      <w:r w:rsidRPr="00367AEA">
        <w:rPr>
          <w:rFonts w:cs="Arial"/>
          <w:b/>
          <w:bCs/>
        </w:rPr>
        <w:t>MITRE_ATTACK_ENTERPRISE_DATA</w:t>
      </w:r>
      <w:r>
        <w:rPr>
          <w:rFonts w:cs="Arial"/>
        </w:rPr>
        <w:t xml:space="preserve">, </w:t>
      </w:r>
      <w:r w:rsidRPr="00367AEA">
        <w:rPr>
          <w:rFonts w:cs="Arial"/>
          <w:b/>
          <w:bCs/>
        </w:rPr>
        <w:t>MITRE_ATTACK_MOBILE_DATA</w:t>
      </w:r>
      <w:r>
        <w:rPr>
          <w:rFonts w:cs="Arial"/>
        </w:rPr>
        <w:t xml:space="preserve">, </w:t>
      </w:r>
      <w:r w:rsidRPr="00367AEA">
        <w:rPr>
          <w:rFonts w:cs="Arial"/>
          <w:b/>
          <w:bCs/>
        </w:rPr>
        <w:t>MITRE_ATTACK_ICS_DATA</w:t>
      </w:r>
      <w:r>
        <w:rPr>
          <w:rFonts w:cs="Arial"/>
        </w:rPr>
        <w:t xml:space="preserve"> e </w:t>
      </w:r>
      <w:r w:rsidRPr="00367AEA">
        <w:rPr>
          <w:rFonts w:cs="Arial"/>
          <w:b/>
          <w:bCs/>
        </w:rPr>
        <w:t>MITRE_ATLAS_DATA</w:t>
      </w:r>
      <w:r>
        <w:rPr>
          <w:rFonts w:cs="Arial"/>
          <w:b/>
          <w:bCs/>
        </w:rPr>
        <w:t xml:space="preserve"> </w:t>
      </w:r>
      <w:r>
        <w:rPr>
          <w:rFonts w:cs="Arial"/>
        </w:rPr>
        <w:t xml:space="preserve">e convertirli in oggetti </w:t>
      </w:r>
      <w:r w:rsidRPr="00046308">
        <w:rPr>
          <w:rFonts w:cs="Arial"/>
          <w:b/>
          <w:bCs/>
        </w:rPr>
        <w:t>MySTIXObject</w:t>
      </w:r>
      <w:r>
        <w:rPr>
          <w:rFonts w:cs="Arial"/>
        </w:rPr>
        <w:t xml:space="preserve"> definiti nell’ambito di questo studio, al fine di mantenere a run-time la</w:t>
      </w:r>
      <w:r w:rsidR="006818F2">
        <w:rPr>
          <w:rFonts w:cs="Arial"/>
        </w:rPr>
        <w:t xml:space="preserve"> c</w:t>
      </w:r>
      <w:r>
        <w:rPr>
          <w:rFonts w:cs="Arial"/>
        </w:rPr>
        <w:t xml:space="preserve">orrelazione tra gli oggetti </w:t>
      </w:r>
      <w:r w:rsidRPr="0077174B">
        <w:rPr>
          <w:rFonts w:cs="Arial"/>
          <w:b/>
          <w:bCs/>
        </w:rPr>
        <w:t>AttackPattern</w:t>
      </w:r>
      <w:r>
        <w:rPr>
          <w:rStyle w:val="Rimandonotaapidipagina"/>
          <w:rFonts w:cs="Arial"/>
        </w:rPr>
        <w:footnoteReference w:id="15"/>
      </w:r>
      <w:r>
        <w:rPr>
          <w:rFonts w:cs="Arial"/>
        </w:rPr>
        <w:t xml:space="preserve">, </w:t>
      </w:r>
      <w:r w:rsidRPr="0077174B">
        <w:rPr>
          <w:rFonts w:cs="Arial"/>
          <w:b/>
          <w:bCs/>
        </w:rPr>
        <w:t>Campaign</w:t>
      </w:r>
      <w:r>
        <w:rPr>
          <w:rStyle w:val="Rimandonotaapidipagina"/>
          <w:rFonts w:cs="Arial"/>
        </w:rPr>
        <w:footnoteReference w:id="16"/>
      </w:r>
      <w:r>
        <w:rPr>
          <w:rFonts w:cs="Arial"/>
        </w:rPr>
        <w:t xml:space="preserve">, </w:t>
      </w:r>
      <w:r w:rsidRPr="0077174B">
        <w:rPr>
          <w:rFonts w:cs="Arial"/>
          <w:b/>
          <w:bCs/>
        </w:rPr>
        <w:t>CourseOfAction</w:t>
      </w:r>
      <w:r>
        <w:rPr>
          <w:rStyle w:val="Rimandonotaapidipagina"/>
          <w:rFonts w:cs="Arial"/>
        </w:rPr>
        <w:footnoteReference w:id="17"/>
      </w:r>
      <w:r w:rsidR="005E441E">
        <w:rPr>
          <w:rFonts w:cs="Arial"/>
        </w:rPr>
        <w:t>,</w:t>
      </w:r>
      <w:r>
        <w:rPr>
          <w:rFonts w:cs="Arial"/>
        </w:rPr>
        <w:t xml:space="preserve"> </w:t>
      </w:r>
      <w:r w:rsidR="005E441E">
        <w:rPr>
          <w:rFonts w:cs="Arial"/>
          <w:b/>
          <w:bCs/>
        </w:rPr>
        <w:t>Tool</w:t>
      </w:r>
      <w:r>
        <w:rPr>
          <w:rStyle w:val="Rimandonotaapidipagina"/>
          <w:rFonts w:cs="Arial"/>
        </w:rPr>
        <w:footnoteReference w:id="18"/>
      </w:r>
      <w:r w:rsidR="005E441E">
        <w:rPr>
          <w:rFonts w:cs="Arial"/>
          <w:b/>
          <w:bCs/>
        </w:rPr>
        <w:t xml:space="preserve"> </w:t>
      </w:r>
      <w:r w:rsidR="005E441E" w:rsidRPr="005E441E">
        <w:rPr>
          <w:rFonts w:cs="Arial"/>
        </w:rPr>
        <w:t>e</w:t>
      </w:r>
      <w:r w:rsidR="005E441E">
        <w:rPr>
          <w:rFonts w:cs="Arial"/>
          <w:b/>
          <w:bCs/>
        </w:rPr>
        <w:t xml:space="preserve"> Malware</w:t>
      </w:r>
      <w:r w:rsidR="005E441E" w:rsidRPr="000D363A">
        <w:rPr>
          <w:rStyle w:val="Rimandonotaapidipagina"/>
          <w:rFonts w:cs="Arial"/>
        </w:rPr>
        <w:footnoteReference w:id="19"/>
      </w:r>
      <w:r w:rsidR="000D363A">
        <w:rPr>
          <w:rFonts w:cs="Arial"/>
          <w:b/>
          <w:bCs/>
        </w:rPr>
        <w:t xml:space="preserve"> </w:t>
      </w:r>
      <w:r w:rsidR="000D363A">
        <w:rPr>
          <w:rFonts w:cs="Arial"/>
        </w:rPr>
        <w:t xml:space="preserve">(i precedenti due oggetti non vengono distinti nei framework MITRE e prendono il nome di </w:t>
      </w:r>
      <w:r w:rsidR="000D363A" w:rsidRPr="000D363A">
        <w:rPr>
          <w:rFonts w:cs="Arial"/>
          <w:b/>
          <w:bCs/>
        </w:rPr>
        <w:t>Software</w:t>
      </w:r>
      <w:r w:rsidR="000D363A">
        <w:rPr>
          <w:rFonts w:cs="Arial"/>
        </w:rPr>
        <w:t>)</w:t>
      </w:r>
      <w:r>
        <w:rPr>
          <w:rFonts w:cs="Arial"/>
        </w:rPr>
        <w:t>, senza dover effettuare molteplici ricerche per ottenere la relazione tra essi.</w:t>
      </w:r>
    </w:p>
    <w:p w14:paraId="7C2A9108" w14:textId="5D94D62C" w:rsidR="006818F2" w:rsidRDefault="00DF258E" w:rsidP="006818F2">
      <w:pPr>
        <w:pStyle w:val="Titolo5"/>
      </w:pPr>
      <w:r>
        <w:t>Attack to CVE Retriever</w:t>
      </w:r>
    </w:p>
    <w:p w14:paraId="2484746C" w14:textId="3ECB14AA" w:rsidR="0077174B" w:rsidRPr="006818F2" w:rsidRDefault="006818F2" w:rsidP="006818F2">
      <w:r>
        <w:t xml:space="preserve">Questa classe è stata specificamente sviluppata </w:t>
      </w:r>
      <w:r w:rsidR="00CD4C02">
        <w:t xml:space="preserve">per </w:t>
      </w:r>
      <w:r>
        <w:t xml:space="preserve">rendere disponibili i "dati raw" acquisiti mediante l'interfaccia </w:t>
      </w:r>
      <w:r w:rsidRPr="006818F2">
        <w:rPr>
          <w:b/>
          <w:bCs/>
        </w:rPr>
        <w:t>MITRE_ATTACK_TO_CVE</w:t>
      </w:r>
      <w:r>
        <w:t xml:space="preserve">. </w:t>
      </w:r>
      <w:r w:rsidR="00CD4C02">
        <w:t>Al fine</w:t>
      </w:r>
      <w:r>
        <w:t xml:space="preserve"> di </w:t>
      </w:r>
      <w:r w:rsidR="00CD4C02">
        <w:t>utilizzare</w:t>
      </w:r>
      <w:r>
        <w:t xml:space="preserve"> un</w:t>
      </w:r>
      <w:r w:rsidR="00CD4C02">
        <w:t xml:space="preserve"> unico</w:t>
      </w:r>
      <w:r>
        <w:t xml:space="preserve"> modulo centralizzato come unico punto di accesso ai dati, i quali sono immediatamente pronti per essere utilizzati</w:t>
      </w:r>
      <w:r>
        <w:rPr>
          <w:rFonts w:cs="Arial"/>
        </w:rPr>
        <w:t>.</w:t>
      </w:r>
    </w:p>
    <w:p w14:paraId="2610D304" w14:textId="77777777" w:rsidR="0089123C" w:rsidRDefault="0089123C" w:rsidP="0089123C">
      <w:pPr>
        <w:pStyle w:val="Titolo3"/>
      </w:pPr>
      <w:bookmarkStart w:id="136" w:name="_Toc167109871"/>
      <w:r>
        <w:t>Business</w:t>
      </w:r>
      <w:bookmarkEnd w:id="136"/>
    </w:p>
    <w:p w14:paraId="454B4437" w14:textId="33662AEF" w:rsidR="005E441E" w:rsidRDefault="005E441E" w:rsidP="005E441E">
      <w:r w:rsidRPr="005E441E">
        <w:t xml:space="preserve">Il modulo business del dominio è progettato per stabilire e gestire gli oggetti che saranno impiegati nella memorizzazione e nel trattamento in tempo reale delle informazioni legate ad AttackPattern, Campaign, </w:t>
      </w:r>
      <w:r>
        <w:t>Tool, Malware</w:t>
      </w:r>
      <w:r w:rsidRPr="005E441E">
        <w:t>, Asset e CourseOfAction, secondo quanto delineato dai vari framework MITRE</w:t>
      </w:r>
      <w:r>
        <w:t>, mantenendo a run-time le correlazioni tra gli oggetti</w:t>
      </w:r>
      <w:r w:rsidRPr="005E441E">
        <w:t>.</w:t>
      </w:r>
    </w:p>
    <w:p w14:paraId="1DB1E9E0" w14:textId="0911D5BC" w:rsidR="005E441E" w:rsidRDefault="005E441E" w:rsidP="005E441E">
      <w:pPr>
        <w:pStyle w:val="Titolo4"/>
      </w:pPr>
      <w:bookmarkStart w:id="137" w:name="_Toc167109872"/>
      <w:r>
        <w:lastRenderedPageBreak/>
        <w:t>MySTIXObject</w:t>
      </w:r>
      <w:bookmarkEnd w:id="137"/>
      <w:r w:rsidR="00B16255">
        <w:t xml:space="preserve"> </w:t>
      </w:r>
    </w:p>
    <w:p w14:paraId="1AB3735D" w14:textId="2E93A866" w:rsidR="005E441E" w:rsidRDefault="00BA57A1" w:rsidP="005E441E">
      <w:r w:rsidRPr="00BA57A1">
        <w:t>Il modulo include una ridefinizione degli oggetti STIX</w:t>
      </w:r>
      <w:r w:rsidR="00B16255">
        <w:t xml:space="preserve"> (figura 17)</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5F090330" w:rsidR="00B16255" w:rsidRPr="00F14A5E" w:rsidRDefault="00B16255" w:rsidP="00B16255">
      <w:pPr>
        <w:jc w:val="center"/>
        <w:rPr>
          <w:sz w:val="20"/>
          <w:szCs w:val="20"/>
        </w:rPr>
      </w:pPr>
      <w:r w:rsidRPr="00F14A5E">
        <w:rPr>
          <w:noProof/>
          <w:sz w:val="20"/>
          <w:szCs w:val="20"/>
        </w:rPr>
        <w:drawing>
          <wp:inline distT="0" distB="0" distL="0" distR="0" wp14:anchorId="67A0A197" wp14:editId="6C2132D1">
            <wp:extent cx="3476445" cy="229003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3833" cy="2301493"/>
                    </a:xfrm>
                    <a:prstGeom prst="rect">
                      <a:avLst/>
                    </a:prstGeom>
                    <a:noFill/>
                    <a:ln>
                      <a:noFill/>
                    </a:ln>
                  </pic:spPr>
                </pic:pic>
              </a:graphicData>
            </a:graphic>
          </wp:inline>
        </w:drawing>
      </w:r>
      <w:r w:rsidRPr="00F14A5E">
        <w:rPr>
          <w:sz w:val="20"/>
          <w:szCs w:val="20"/>
        </w:rPr>
        <w:br/>
        <w:t>Figura 17: Ereditarietà delle classi MySTIX</w:t>
      </w:r>
    </w:p>
    <w:p w14:paraId="77CC27AB" w14:textId="258BD4DD" w:rsidR="00891F3B" w:rsidRDefault="00891F3B" w:rsidP="00891F3B">
      <w:pPr>
        <w:pStyle w:val="Titolo5"/>
      </w:pPr>
      <w:r>
        <w:t>Ottimizzazione della memoria e tempi di accesso</w:t>
      </w:r>
    </w:p>
    <w:p w14:paraId="7F82E657" w14:textId="17222106" w:rsidR="00891F3B" w:rsidRPr="00891F3B" w:rsidRDefault="00891F3B" w:rsidP="00891F3B">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B16255">
      <w:pPr>
        <w:pStyle w:val="Titolo4"/>
      </w:pPr>
      <w:bookmarkStart w:id="138" w:name="_Toc167109873"/>
      <w:r>
        <w:t>Attack Phase</w:t>
      </w:r>
      <w:bookmarkEnd w:id="138"/>
    </w:p>
    <w:p w14:paraId="3AA76CD4" w14:textId="425C159C" w:rsidR="00B16255" w:rsidRDefault="004F267B" w:rsidP="004F267B">
      <w:r>
        <w:t xml:space="preserve">Si tratta di un'enumerazione progettata per amalgamare e stabilire una sequenza di esecuzione per le tattiche delineate nei framework ATT&amp;CK e ATLAS. L'obiettivo è di delineare una successione logica nell'esecuzione degli attacchi, basandosi sul concetto della cyber kill </w:t>
      </w:r>
      <w:r>
        <w:lastRenderedPageBreak/>
        <w:t>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Reconnaissance</w:t>
      </w:r>
      <w:r w:rsidRPr="001E7612">
        <w:rPr>
          <w:rFonts w:ascii="Arial" w:hAnsi="Arial" w:cs="Arial"/>
        </w:rPr>
        <w:t>:</w:t>
      </w:r>
      <w:r w:rsidRPr="001E7612">
        <w:rPr>
          <w:rFonts w:ascii="Arial" w:hAnsi="Arial" w:cs="Arial"/>
        </w:rPr>
        <w:tab/>
      </w:r>
    </w:p>
    <w:p w14:paraId="694B8178" w14:textId="60275734"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Reconnaissance</w:t>
      </w:r>
      <w:r w:rsidR="001E7612">
        <w:rPr>
          <w:rFonts w:ascii="Arial" w:hAnsi="Arial" w:cs="Arial"/>
        </w:rPr>
        <w:t xml:space="preserve"> </w:t>
      </w:r>
      <w:r w:rsidRPr="001E7612">
        <w:rPr>
          <w:rFonts w:ascii="Arial" w:hAnsi="Arial" w:cs="Arial"/>
        </w:rPr>
        <w:t>(Enterprise, Atlas)</w:t>
      </w:r>
    </w:p>
    <w:p w14:paraId="43AC178A"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Weaponization</w:t>
      </w:r>
      <w:r w:rsidRPr="001E7612">
        <w:rPr>
          <w:rFonts w:ascii="Arial" w:hAnsi="Arial" w:cs="Arial"/>
        </w:rPr>
        <w:t>:</w:t>
      </w:r>
    </w:p>
    <w:p w14:paraId="1F057364" w14:textId="41A88E85"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Resource Development</w:t>
      </w:r>
      <w:r w:rsidR="001E7612">
        <w:rPr>
          <w:rFonts w:ascii="Arial" w:hAnsi="Arial" w:cs="Arial"/>
        </w:rPr>
        <w:t xml:space="preserve"> </w:t>
      </w:r>
      <w:r w:rsidR="001E7612" w:rsidRPr="001E7612">
        <w:rPr>
          <w:rFonts w:ascii="Arial" w:hAnsi="Arial" w:cs="Arial"/>
        </w:rPr>
        <w:t>(Enterprise, Atlas)</w:t>
      </w:r>
    </w:p>
    <w:p w14:paraId="0BFD775F"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Delivery</w:t>
      </w:r>
      <w:r w:rsidRPr="001E7612">
        <w:rPr>
          <w:rFonts w:ascii="Arial" w:hAnsi="Arial" w:cs="Arial"/>
        </w:rPr>
        <w:t>:</w:t>
      </w:r>
    </w:p>
    <w:p w14:paraId="3015A552" w14:textId="7C0CA13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Initial Access</w:t>
      </w:r>
      <w:r w:rsidR="001E7612" w:rsidRPr="00563036">
        <w:rPr>
          <w:rFonts w:ascii="Arial" w:hAnsi="Arial" w:cs="Arial"/>
          <w:lang w:val="en-US"/>
        </w:rPr>
        <w:t xml:space="preserve"> (Enterprise, Mobile, ICS, Atlas)</w:t>
      </w:r>
    </w:p>
    <w:p w14:paraId="60CF3BB8" w14:textId="49547421"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Model Access </w:t>
      </w:r>
      <w:r w:rsidR="001E7612" w:rsidRPr="001E7612">
        <w:rPr>
          <w:rFonts w:ascii="Arial" w:hAnsi="Arial" w:cs="Arial"/>
        </w:rPr>
        <w:t>(Atlas)</w:t>
      </w:r>
    </w:p>
    <w:p w14:paraId="1728BE15"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Exploitation</w:t>
      </w:r>
      <w:r w:rsidRPr="001E7612">
        <w:rPr>
          <w:rFonts w:ascii="Arial" w:hAnsi="Arial" w:cs="Arial"/>
        </w:rPr>
        <w:t>:</w:t>
      </w:r>
    </w:p>
    <w:p w14:paraId="42AAA2ED" w14:textId="4C24E185"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Execution</w:t>
      </w:r>
      <w:r w:rsidR="001E7612" w:rsidRPr="00563036">
        <w:rPr>
          <w:rFonts w:ascii="Arial" w:hAnsi="Arial" w:cs="Arial"/>
          <w:lang w:val="en-US"/>
        </w:rPr>
        <w:t xml:space="preserve"> (Enterprise, Mobile, ICS, Atlas)</w:t>
      </w:r>
    </w:p>
    <w:p w14:paraId="1FEBA4BC"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Installation</w:t>
      </w:r>
      <w:r w:rsidRPr="001E7612">
        <w:rPr>
          <w:rFonts w:ascii="Arial" w:hAnsi="Arial" w:cs="Arial"/>
        </w:rPr>
        <w:t>:</w:t>
      </w:r>
    </w:p>
    <w:p w14:paraId="1E4C7E21" w14:textId="797FF8C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Persistence</w:t>
      </w:r>
      <w:r w:rsidR="001E7612" w:rsidRPr="00563036">
        <w:rPr>
          <w:rFonts w:ascii="Arial" w:hAnsi="Arial" w:cs="Arial"/>
          <w:lang w:val="en-US"/>
        </w:rPr>
        <w:t xml:space="preserve"> (Enterprise, Mobile, ICS, Atlas)</w:t>
      </w:r>
    </w:p>
    <w:p w14:paraId="4DBA72B0" w14:textId="6AD8A91A"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Privilege Escalation</w:t>
      </w:r>
      <w:r w:rsidR="001E7612" w:rsidRPr="00563036">
        <w:rPr>
          <w:rFonts w:ascii="Arial" w:hAnsi="Arial" w:cs="Arial"/>
          <w:lang w:val="en-US"/>
        </w:rPr>
        <w:t xml:space="preserve"> (Enterprise, Mobile, ICS, Atlas)</w:t>
      </w:r>
    </w:p>
    <w:p w14:paraId="399CD619" w14:textId="7AFB2B0C"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Defense Evasion</w:t>
      </w:r>
      <w:r w:rsidR="001E7612" w:rsidRPr="00563036">
        <w:rPr>
          <w:rFonts w:ascii="Arial" w:hAnsi="Arial" w:cs="Arial"/>
          <w:lang w:val="en-US"/>
        </w:rPr>
        <w:t xml:space="preserve"> (Enterprise, Mobile, Atlas)</w:t>
      </w:r>
    </w:p>
    <w:p w14:paraId="00D61435" w14:textId="51578739"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Evasion (</w:t>
      </w:r>
      <w:r w:rsidR="00415785">
        <w:rPr>
          <w:rFonts w:ascii="Arial" w:hAnsi="Arial" w:cs="Arial"/>
        </w:rPr>
        <w:t>ICS</w:t>
      </w:r>
      <w:r w:rsidRPr="001E7612">
        <w:rPr>
          <w:rFonts w:ascii="Arial" w:hAnsi="Arial" w:cs="Arial"/>
        </w:rPr>
        <w:t>)</w:t>
      </w:r>
    </w:p>
    <w:p w14:paraId="3CB08596"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Command</w:t>
      </w:r>
      <w:r w:rsidRPr="001E7612">
        <w:rPr>
          <w:rFonts w:ascii="Arial" w:hAnsi="Arial" w:cs="Arial"/>
        </w:rPr>
        <w:t xml:space="preserve"> </w:t>
      </w:r>
      <w:r w:rsidRPr="001E7612">
        <w:rPr>
          <w:rFonts w:ascii="Arial" w:hAnsi="Arial" w:cs="Arial"/>
          <w:b/>
          <w:bCs/>
        </w:rPr>
        <w:t>&amp; Control</w:t>
      </w:r>
      <w:r w:rsidRPr="001E7612">
        <w:rPr>
          <w:rFonts w:ascii="Arial" w:hAnsi="Arial" w:cs="Arial"/>
        </w:rPr>
        <w:t>:</w:t>
      </w:r>
    </w:p>
    <w:p w14:paraId="6A13D5CB" w14:textId="7777777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Credential Access (Enterprise, Mobile, Atlas)</w:t>
      </w:r>
    </w:p>
    <w:p w14:paraId="5A9775D3" w14:textId="4EAAA7F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Discovery</w:t>
      </w:r>
      <w:r w:rsidR="00415785" w:rsidRPr="00563036">
        <w:rPr>
          <w:rFonts w:ascii="Arial" w:hAnsi="Arial" w:cs="Arial"/>
          <w:lang w:val="en-US"/>
        </w:rPr>
        <w:t xml:space="preserve"> (Enterprise, Mobile, ICS, Atlas)</w:t>
      </w:r>
    </w:p>
    <w:p w14:paraId="3E8D9CE3" w14:textId="10C6878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Lateral Movement</w:t>
      </w:r>
      <w:r w:rsidR="00415785" w:rsidRPr="00563036">
        <w:rPr>
          <w:rFonts w:ascii="Arial" w:hAnsi="Arial" w:cs="Arial"/>
          <w:lang w:val="en-US"/>
        </w:rPr>
        <w:t xml:space="preserve"> (Enterprise, Mobile, ICS)</w:t>
      </w:r>
    </w:p>
    <w:p w14:paraId="3A600FDB" w14:textId="35CEA5A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Command and Control</w:t>
      </w:r>
      <w:r w:rsidR="00415785" w:rsidRPr="00563036">
        <w:rPr>
          <w:rFonts w:ascii="Arial" w:hAnsi="Arial" w:cs="Arial"/>
          <w:lang w:val="en-US"/>
        </w:rPr>
        <w:t xml:space="preserve"> (Enterprise, Mobile, ICS)</w:t>
      </w:r>
    </w:p>
    <w:p w14:paraId="7BDE60BC" w14:textId="317A7256"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Collection</w:t>
      </w:r>
      <w:r w:rsidR="00415785" w:rsidRPr="00563036">
        <w:rPr>
          <w:rFonts w:ascii="Arial" w:hAnsi="Arial" w:cs="Arial"/>
          <w:lang w:val="en-US"/>
        </w:rPr>
        <w:t xml:space="preserve"> (Enterprise, Mobile, ICS, Atlas)</w:t>
      </w:r>
    </w:p>
    <w:p w14:paraId="083ACFB8" w14:textId="3968806F"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Inhibit Response Function</w:t>
      </w:r>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06974B1" w14:textId="2DCD39C3"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Action</w:t>
      </w:r>
      <w:r w:rsidR="006A5161">
        <w:rPr>
          <w:rFonts w:ascii="Arial" w:hAnsi="Arial" w:cs="Arial"/>
          <w:b/>
          <w:bCs/>
        </w:rPr>
        <w:t xml:space="preserve"> on Objectives</w:t>
      </w:r>
      <w:r w:rsidRPr="001E7612">
        <w:rPr>
          <w:rFonts w:ascii="Arial" w:hAnsi="Arial" w:cs="Arial"/>
        </w:rPr>
        <w:t>:</w:t>
      </w:r>
    </w:p>
    <w:p w14:paraId="07C1FB9B" w14:textId="5AF1B8FD"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lastRenderedPageBreak/>
        <w:t>Impair Process Control</w:t>
      </w:r>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265C44C" w14:textId="4CE4E847"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ML Attack Staging</w:t>
      </w:r>
      <w:r w:rsidR="00415785">
        <w:rPr>
          <w:rFonts w:ascii="Arial" w:hAnsi="Arial" w:cs="Arial"/>
        </w:rPr>
        <w:t xml:space="preserve"> </w:t>
      </w:r>
      <w:r w:rsidR="00415785" w:rsidRPr="001E7612">
        <w:rPr>
          <w:rFonts w:ascii="Arial" w:hAnsi="Arial" w:cs="Arial"/>
        </w:rPr>
        <w:t>(</w:t>
      </w:r>
      <w:r w:rsidR="00415785">
        <w:rPr>
          <w:rFonts w:ascii="Arial" w:hAnsi="Arial" w:cs="Arial"/>
        </w:rPr>
        <w:t>A</w:t>
      </w:r>
      <w:r w:rsidR="00415785" w:rsidRPr="001E7612">
        <w:rPr>
          <w:rFonts w:ascii="Arial" w:hAnsi="Arial" w:cs="Arial"/>
        </w:rPr>
        <w:t>tlas)</w:t>
      </w:r>
    </w:p>
    <w:p w14:paraId="2C15DA57" w14:textId="442C3AFE"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Exfiltration</w:t>
      </w:r>
      <w:r w:rsidR="00415785">
        <w:rPr>
          <w:rFonts w:ascii="Arial" w:hAnsi="Arial" w:cs="Arial"/>
        </w:rPr>
        <w:t xml:space="preserve"> </w:t>
      </w:r>
      <w:r w:rsidR="00415785" w:rsidRPr="001E7612">
        <w:rPr>
          <w:rFonts w:ascii="Arial" w:hAnsi="Arial" w:cs="Arial"/>
        </w:rPr>
        <w:t xml:space="preserve">(Enterprise, </w:t>
      </w:r>
      <w:r w:rsidR="00415785">
        <w:rPr>
          <w:rFonts w:ascii="Arial" w:hAnsi="Arial" w:cs="Arial"/>
        </w:rPr>
        <w:t xml:space="preserve">Mobile, </w:t>
      </w:r>
      <w:r w:rsidR="00415785" w:rsidRPr="001E7612">
        <w:rPr>
          <w:rFonts w:ascii="Arial" w:hAnsi="Arial" w:cs="Arial"/>
        </w:rPr>
        <w:t>Atlas)</w:t>
      </w:r>
    </w:p>
    <w:p w14:paraId="433DBE3C" w14:textId="449425AC" w:rsidR="00891F3B"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Impact</w:t>
      </w:r>
      <w:r w:rsidR="00415785" w:rsidRPr="00563036">
        <w:rPr>
          <w:rFonts w:ascii="Arial" w:hAnsi="Arial" w:cs="Arial"/>
          <w:lang w:val="en-US"/>
        </w:rPr>
        <w:t xml:space="preserve"> (Enterprise, Mobile, ICS, Atlas)</w:t>
      </w:r>
    </w:p>
    <w:p w14:paraId="27E4799F" w14:textId="2A241520" w:rsidR="0089123C" w:rsidRDefault="0089123C" w:rsidP="0089123C">
      <w:pPr>
        <w:pStyle w:val="Titolo3"/>
      </w:pPr>
      <w:bookmarkStart w:id="139" w:name="_Toc167109874"/>
      <w:r w:rsidRPr="00CD4C02">
        <w:t>Container</w:t>
      </w:r>
      <w:bookmarkEnd w:id="139"/>
    </w:p>
    <w:p w14:paraId="43672728" w14:textId="5621144B" w:rsidR="00F14A5E" w:rsidRDefault="00891F3B" w:rsidP="0089123C">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EE1586">
      <w:pPr>
        <w:pStyle w:val="Titolo4"/>
      </w:pPr>
      <w:bookmarkStart w:id="140" w:name="_Toc167109875"/>
      <w:r>
        <w:t>My STIX Container</w:t>
      </w:r>
      <w:bookmarkEnd w:id="140"/>
    </w:p>
    <w:p w14:paraId="04B27F2F" w14:textId="5C00E579" w:rsidR="00EE1586" w:rsidRDefault="00EE1586" w:rsidP="00EE1586">
      <w:r>
        <w:t>Il modulo in questione include la definizione di classi singleton progettate per agevolare l'accesso a oggetti ampiamente utilizzati all'interno del sistema (figura 18). Queste classi giocano un ruolo fondamentale nell'organizzazione e nella gestione delle informazioni derivate dai framework ATT&amp;CK e ATLAS, attraverso l'implementazione di meccanismi specifici:</w:t>
      </w:r>
    </w:p>
    <w:p w14:paraId="4EC5E452" w14:textId="77777777" w:rsidR="00EE1586" w:rsidRPr="00EE1586" w:rsidRDefault="00EE1586" w:rsidP="00D82911">
      <w:pPr>
        <w:pStyle w:val="Paragrafoelenco"/>
        <w:numPr>
          <w:ilvl w:val="0"/>
          <w:numId w:val="30"/>
        </w:numPr>
        <w:jc w:val="both"/>
        <w:rPr>
          <w:rFonts w:ascii="Arial" w:hAnsi="Arial" w:cs="Arial"/>
        </w:rPr>
      </w:pPr>
      <w:r w:rsidRPr="00EE1586">
        <w:rPr>
          <w:rFonts w:ascii="Arial" w:hAnsi="Arial" w:cs="Arial"/>
          <w:b/>
          <w:bCs/>
        </w:rPr>
        <w:t>Ricerca degli Oggetti</w:t>
      </w:r>
      <w:r w:rsidRPr="00EE1586">
        <w:rPr>
          <w:rFonts w:ascii="Arial" w:hAnsi="Arial" w:cs="Arial"/>
        </w:rPr>
        <w:t>: Le classi consentono il ritrovamento di oggetti basati sui loro identificativi unici—sia esso un STIX ID, un MITRE ID o semplicemente il nome—presenti nei framework ATT&amp;CK e ATLAS. Questa funzionalità è essenziale per navigare efficacemente all'interno della vasta quantità di dati e per recuperare informazioni specifiche con precisione.</w:t>
      </w:r>
    </w:p>
    <w:p w14:paraId="18D50B1D" w14:textId="2A3E560C" w:rsidR="00EE1586" w:rsidRDefault="00EE1586" w:rsidP="00D82911">
      <w:pPr>
        <w:pStyle w:val="Paragrafoelenco"/>
        <w:numPr>
          <w:ilvl w:val="0"/>
          <w:numId w:val="30"/>
        </w:numPr>
        <w:jc w:val="both"/>
        <w:rPr>
          <w:rFonts w:ascii="Arial" w:hAnsi="Arial" w:cs="Arial"/>
        </w:rPr>
      </w:pPr>
      <w:r w:rsidRPr="00EE1586">
        <w:rPr>
          <w:rFonts w:ascii="Arial" w:hAnsi="Arial" w:cs="Arial"/>
          <w:b/>
          <w:bCs/>
        </w:rPr>
        <w:t>Esplorazione delle Relazioni</w:t>
      </w:r>
      <w:r w:rsidRPr="00EE1586">
        <w:rPr>
          <w:rFonts w:ascii="Arial" w:hAnsi="Arial" w:cs="Arial"/>
        </w:rPr>
        <w:t xml:space="preserve">: È stato sviluppato un approccio per analizzare le connessioni tra gli attack pattern e identificare potenziali tecniche correlate a una </w:t>
      </w:r>
      <w:r>
        <w:rPr>
          <w:rFonts w:ascii="Arial" w:hAnsi="Arial" w:cs="Arial"/>
        </w:rPr>
        <w:t>di queste</w:t>
      </w:r>
      <w:r w:rsidRPr="00EE1586">
        <w:rPr>
          <w:rFonts w:ascii="Arial" w:hAnsi="Arial" w:cs="Arial"/>
        </w:rPr>
        <w:t xml:space="preserve">. In particolare, è stato introdotto il metodo </w:t>
      </w:r>
      <w:r w:rsidRPr="00EE1586">
        <w:rPr>
          <w:rFonts w:ascii="Arial" w:hAnsi="Arial" w:cs="Arial"/>
          <w:i/>
          <w:iCs/>
        </w:rPr>
        <w:t>get_related_attack_patterns_by_attack_pattern_id</w:t>
      </w:r>
      <w:r w:rsidRPr="00EE1586">
        <w:rPr>
          <w:rFonts w:ascii="Arial" w:hAnsi="Arial" w:cs="Arial"/>
        </w:rPr>
        <w:t xml:space="preserve"> nella classe </w:t>
      </w:r>
      <w:r w:rsidRPr="00EE1586">
        <w:rPr>
          <w:rFonts w:ascii="Arial" w:hAnsi="Arial" w:cs="Arial"/>
          <w:i/>
          <w:iCs/>
        </w:rPr>
        <w:t>AttackPatternsContainer</w:t>
      </w:r>
      <w:r w:rsidRPr="00EE1586">
        <w:rPr>
          <w:rFonts w:ascii="Arial" w:hAnsi="Arial" w:cs="Arial"/>
        </w:rPr>
        <w:t>. Questo metodo si focalizza sull'identificazione degli attack pattern coinvolti in campagne o 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Pr>
          <w:rFonts w:ascii="Arial" w:hAnsi="Arial" w:cs="Arial"/>
        </w:rPr>
        <w:t>.</w:t>
      </w:r>
    </w:p>
    <w:p w14:paraId="24C71FD9" w14:textId="0889758A" w:rsidR="00EE1586" w:rsidRPr="00D82911" w:rsidRDefault="0066111F" w:rsidP="00D82911">
      <w:pPr>
        <w:pStyle w:val="Paragrafoelenco"/>
        <w:jc w:val="both"/>
        <w:rPr>
          <w:rFonts w:ascii="Arial" w:hAnsi="Arial" w:cs="Arial"/>
        </w:rPr>
      </w:pPr>
      <w:r w:rsidRPr="0066111F">
        <w:rPr>
          <w:rFonts w:ascii="Arial" w:hAnsi="Arial" w:cs="Arial"/>
        </w:rPr>
        <w:lastRenderedPageBreak/>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66111F">
        <w:rPr>
          <w:rFonts w:ascii="Arial" w:hAnsi="Arial" w:cs="Arial"/>
          <w:b/>
          <w:bCs/>
        </w:rPr>
        <w:t>i possibili attack pattern che potrebbero manifestarsi in futuro</w:t>
      </w:r>
      <w:r>
        <w:rPr>
          <w:rFonts w:ascii="Arial" w:hAnsi="Arial" w:cs="Arial"/>
          <w:b/>
          <w:bCs/>
        </w:rPr>
        <w:t xml:space="preserve"> </w:t>
      </w:r>
      <w:r>
        <w:rPr>
          <w:rFonts w:ascii="Arial" w:hAnsi="Arial" w:cs="Arial"/>
        </w:rPr>
        <w:t>(</w:t>
      </w:r>
      <w:r w:rsidR="00D82911" w:rsidRPr="00D82911">
        <w:rPr>
          <w:rFonts w:ascii="Arial" w:hAnsi="Arial" w:cs="Arial"/>
          <w:i/>
          <w:iCs/>
        </w:rPr>
        <w:t>get_futured_attack_patterns_grouped_by_phase</w:t>
      </w:r>
      <w:r>
        <w:rPr>
          <w:rFonts w:ascii="Arial" w:hAnsi="Arial" w:cs="Arial"/>
        </w:rPr>
        <w:t>)</w:t>
      </w:r>
      <w:r w:rsidRPr="0066111F">
        <w:rPr>
          <w:rFonts w:ascii="Arial" w:hAnsi="Arial" w:cs="Arial"/>
        </w:rPr>
        <w:t xml:space="preserve"> e </w:t>
      </w:r>
      <w:r w:rsidRPr="0066111F">
        <w:rPr>
          <w:rFonts w:ascii="Arial" w:hAnsi="Arial" w:cs="Arial"/>
          <w:b/>
          <w:bCs/>
        </w:rPr>
        <w:t>quelli</w:t>
      </w:r>
      <w:r w:rsidRPr="0066111F">
        <w:rPr>
          <w:rFonts w:ascii="Arial" w:hAnsi="Arial" w:cs="Arial"/>
        </w:rPr>
        <w:t xml:space="preserve"> </w:t>
      </w:r>
      <w:r w:rsidRPr="0066111F">
        <w:rPr>
          <w:rFonts w:ascii="Arial" w:hAnsi="Arial" w:cs="Arial"/>
          <w:b/>
          <w:bCs/>
        </w:rPr>
        <w:t>che potrebbero già essere stati attuati in passato</w:t>
      </w:r>
      <w:r>
        <w:rPr>
          <w:rFonts w:ascii="Arial" w:hAnsi="Arial" w:cs="Arial"/>
          <w:b/>
          <w:bCs/>
        </w:rPr>
        <w:t xml:space="preserve"> </w:t>
      </w:r>
      <w:r>
        <w:rPr>
          <w:rFonts w:ascii="Arial" w:hAnsi="Arial" w:cs="Arial"/>
        </w:rPr>
        <w:t>(</w:t>
      </w:r>
      <w:r w:rsidRPr="0066111F">
        <w:rPr>
          <w:rFonts w:ascii="Arial" w:hAnsi="Arial" w:cs="Arial"/>
          <w:i/>
          <w:iCs/>
        </w:rPr>
        <w:t>get_probably_happened_attack_patterns_grouped_by_phase</w:t>
      </w:r>
      <w:r>
        <w:rPr>
          <w:rFonts w:ascii="Arial" w:hAnsi="Arial" w:cs="Arial"/>
        </w:rPr>
        <w:t>)</w:t>
      </w:r>
      <w:r w:rsidRPr="0066111F">
        <w:rPr>
          <w:rFonts w:ascii="Arial" w:hAnsi="Arial" w:cs="Arial"/>
        </w:rPr>
        <w:t xml:space="preserve">,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w:t>
      </w:r>
      <w:r w:rsidRPr="00EE1586">
        <w:rPr>
          <w:rFonts w:ascii="Arial" w:hAnsi="Arial" w:cs="Arial"/>
        </w:rPr>
        <w:t>arricchendo la comprensione delle minacce e fornendo insight preziosi per la pianificazione di strategie di difesa ottimali.</w:t>
      </w:r>
    </w:p>
    <w:p w14:paraId="374EE43C" w14:textId="210E5AFA" w:rsidR="00F14A5E" w:rsidRDefault="00EE1586" w:rsidP="000D363A">
      <w:pPr>
        <w:jc w:val="center"/>
        <w:rPr>
          <w:sz w:val="20"/>
          <w:szCs w:val="20"/>
        </w:rPr>
      </w:pPr>
      <w:r>
        <w:rPr>
          <w:noProof/>
        </w:rPr>
        <w:drawing>
          <wp:inline distT="0" distB="0" distL="0" distR="0" wp14:anchorId="0BE8848B" wp14:editId="0C7EC723">
            <wp:extent cx="3830128" cy="20327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5081" cy="2040731"/>
                    </a:xfrm>
                    <a:prstGeom prst="rect">
                      <a:avLst/>
                    </a:prstGeom>
                    <a:noFill/>
                    <a:ln>
                      <a:noFill/>
                    </a:ln>
                  </pic:spPr>
                </pic:pic>
              </a:graphicData>
            </a:graphic>
          </wp:inline>
        </w:drawing>
      </w:r>
      <w:r w:rsidR="00F14A5E" w:rsidRPr="00F14A5E">
        <w:rPr>
          <w:sz w:val="20"/>
          <w:szCs w:val="20"/>
        </w:rPr>
        <w:br/>
        <w:t>Figura 18: Ereditarietà delle classi container</w:t>
      </w:r>
    </w:p>
    <w:p w14:paraId="3EC4DACC" w14:textId="689E907F" w:rsidR="00D82911" w:rsidRPr="00F14A5E" w:rsidRDefault="00D82911" w:rsidP="00D82911">
      <w:pPr>
        <w:pStyle w:val="Titolo4"/>
      </w:pPr>
      <w:bookmarkStart w:id="141" w:name="_Toc167109876"/>
      <w:r>
        <w:t>Attack to CVE Container</w:t>
      </w:r>
      <w:bookmarkEnd w:id="141"/>
    </w:p>
    <w:p w14:paraId="5EA21F49" w14:textId="01C3A4AE" w:rsidR="00F14A5E" w:rsidRPr="00F14A5E" w:rsidRDefault="00A517CF" w:rsidP="005F4790">
      <w:r>
        <w:t>È la classe container che ha il compito di recuperare la relazione tra le CVE e gli attack pattern al fine di fornire l’identificativo della CVE o un report CTI al sistema ed ottenere informazioni relative allo stato di sicurezza dell’organizzazione tramite la consapevolezza di possibili tecniche che possano essere avvenut</w:t>
      </w:r>
      <w:r w:rsidR="006F7EB1">
        <w:t>e</w:t>
      </w:r>
      <w:r>
        <w:t xml:space="preserve"> o che possano avvenire.</w:t>
      </w:r>
      <w:r w:rsidR="006F7EB1">
        <w:t xml:space="preserve"> Come spiegato precedentemente se la tecnica non è stata mappata nel </w:t>
      </w:r>
      <w:r w:rsidR="006F7EB1">
        <w:lastRenderedPageBreak/>
        <w:t xml:space="preserve">framework </w:t>
      </w:r>
      <w:r w:rsidR="006F7EB1" w:rsidRPr="00CE4A38">
        <w:rPr>
          <w:rFonts w:cs="Arial"/>
        </w:rPr>
        <w:t>MAPPINGS EXPLORER</w:t>
      </w:r>
      <w:r w:rsidR="006F7EB1">
        <w:rPr>
          <w:rFonts w:cs="Arial"/>
        </w:rPr>
        <w:t xml:space="preserve"> del</w:t>
      </w:r>
      <w:r w:rsidR="006F7EB1">
        <w:t xml:space="preserve"> CTID</w:t>
      </w:r>
      <w:r>
        <w:t xml:space="preserve"> </w:t>
      </w:r>
      <w:r w:rsidR="006F7EB1">
        <w:t>verrà utilizzato il modello linguistico</w:t>
      </w:r>
      <w:r w:rsidR="005F4790">
        <w:t xml:space="preserve"> sti_cyber_security_model_V_0_1 </w:t>
      </w:r>
      <w:r w:rsidR="006F7EB1">
        <w:t>per trovare le relative tecniche connesse alla CVE, con una similarità coseno maggiore o uguale a 0.5, salvando tali informazioni per rendere la prossima ricerca con gli stessi parametri notevolmente più rapida.</w:t>
      </w:r>
    </w:p>
    <w:p w14:paraId="2A0BD967" w14:textId="2788A600" w:rsidR="00CF5918" w:rsidRPr="007E4D82" w:rsidRDefault="002B6E90" w:rsidP="00E34A6F">
      <w:pPr>
        <w:pStyle w:val="Titolo1"/>
        <w:ind w:right="0"/>
      </w:pPr>
      <w:bookmarkStart w:id="142" w:name="_Toc167109877"/>
      <w:r w:rsidRPr="007E4D82">
        <w:lastRenderedPageBreak/>
        <w:t>Bibliografia</w:t>
      </w:r>
      <w:bookmarkEnd w:id="142"/>
    </w:p>
    <w:sdt>
      <w:sdtPr>
        <w:rPr>
          <w:rFonts w:cs="Arial"/>
        </w:rPr>
        <w:id w:val="111145805"/>
        <w:bibliography/>
      </w:sdtPr>
      <w:sdtContent>
        <w:p w14:paraId="26B3E50D" w14:textId="42CFC36B" w:rsidR="002B6E90" w:rsidRPr="00563036" w:rsidRDefault="002B6E90" w:rsidP="00E34A6F">
          <w:pPr>
            <w:spacing w:after="160"/>
            <w:rPr>
              <w:rFonts w:cs="Arial"/>
              <w:noProof/>
            </w:rPr>
          </w:pPr>
          <w:r w:rsidRPr="00563036">
            <w:rPr>
              <w:rFonts w:cs="Arial"/>
              <w:noProof/>
            </w:rPr>
            <w:t xml:space="preserve">[1] </w:t>
          </w:r>
          <w:r w:rsidRPr="007E4D82">
            <w:rPr>
              <w:rFonts w:cs="Arial"/>
            </w:rPr>
            <w:fldChar w:fldCharType="begin"/>
          </w:r>
          <w:r w:rsidRPr="00563036">
            <w:rPr>
              <w:rFonts w:cs="Arial"/>
            </w:rPr>
            <w:instrText>BIBLIOGRAPHY</w:instrText>
          </w:r>
          <w:r w:rsidRPr="007E4D82">
            <w:rPr>
              <w:rFonts w:cs="Arial"/>
            </w:rPr>
            <w:fldChar w:fldCharType="separate"/>
          </w:r>
          <w:r w:rsidRPr="00563036">
            <w:rPr>
              <w:rFonts w:cs="Arial"/>
              <w:i/>
              <w:iCs/>
              <w:noProof/>
            </w:rPr>
            <w:t>Cisco</w:t>
          </w:r>
          <w:r w:rsidRPr="00563036">
            <w:rPr>
              <w:rFonts w:cs="Arial"/>
              <w:noProof/>
            </w:rPr>
            <w:t xml:space="preserve"> (2022). </w:t>
          </w:r>
          <w:r w:rsidR="00E34A6F" w:rsidRPr="00563036">
            <w:rPr>
              <w:rFonts w:cs="Arial"/>
              <w:noProof/>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r w:rsidR="00036035">
            <w:rPr>
              <w:rFonts w:cs="Arial"/>
              <w:lang w:val="en-US"/>
            </w:rPr>
            <w:t>L</w:t>
          </w:r>
          <w:r w:rsidRPr="002D424F">
            <w:rPr>
              <w:rFonts w:cs="Arial"/>
              <w:lang w:val="en-US"/>
            </w:rPr>
            <w:t>uglio).</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Tauran Yadav, Rao Arvind Mallari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Erico M. Hutchins, Michael J. Cloppert, Rohan M. Amin, Ph.D. Lockheed Martin Corportation (2015, </w:t>
      </w:r>
      <w:r w:rsidR="00036035">
        <w:rPr>
          <w:rFonts w:cs="Arial"/>
          <w:lang w:val="en-GB"/>
        </w:rPr>
        <w:t>S</w:t>
      </w:r>
      <w:r>
        <w:rPr>
          <w:rFonts w:cs="Arial"/>
          <w:lang w:val="en-GB"/>
        </w:rPr>
        <w:t xml:space="preserve">ettembre 12). </w:t>
      </w:r>
      <w:r>
        <w:rPr>
          <w:rFonts w:cs="Arial"/>
          <w:lang w:val="en-GB"/>
        </w:rPr>
        <w:br/>
      </w:r>
      <w:r>
        <w:rPr>
          <w:rFonts w:cs="Arial"/>
          <w:lang w:val="en-GB"/>
        </w:rPr>
        <w:lastRenderedPageBreak/>
        <w:t>Intelligence-Driven Computer Network Defense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t xml:space="preserve">[10] Blake E. Storm, Joseph A. Battaglia, Michael S. Kemmerer, William Kupersanin, Douglas P. Millar, Craig Wampler, Sean M. Whitley, Ross D. Wolf (2017, </w:t>
      </w:r>
      <w:r w:rsidR="00036035">
        <w:rPr>
          <w:rFonts w:cs="Arial"/>
          <w:lang w:val="en-GB"/>
        </w:rPr>
        <w:t>G</w:t>
      </w:r>
      <w:r>
        <w:rPr>
          <w:rFonts w:cs="Arial"/>
          <w:lang w:val="en-GB"/>
        </w:rPr>
        <w:t>iugno).</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r w:rsidR="00036035">
        <w:rPr>
          <w:rFonts w:cs="Arial"/>
          <w:lang w:val="en-GB"/>
        </w:rPr>
        <w:t>F</w:t>
      </w:r>
      <w:r>
        <w:rPr>
          <w:rFonts w:cs="Arial"/>
          <w:lang w:val="en-GB"/>
        </w:rPr>
        <w:t>ebbraio)</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Istitute (2022 </w:t>
      </w:r>
      <w:r w:rsidR="00036035">
        <w:rPr>
          <w:rFonts w:cs="Arial"/>
          <w:lang w:val="en-US"/>
        </w:rPr>
        <w:t>G</w:t>
      </w:r>
      <w:r w:rsidR="005D5C84">
        <w:rPr>
          <w:rFonts w:cs="Arial"/>
          <w:lang w:val="en-US"/>
        </w:rPr>
        <w:t>iugno)</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r w:rsidR="005D5C84" w:rsidRPr="004877A2">
        <w:rPr>
          <w:rFonts w:cs="Arial"/>
          <w:lang w:val="en-US"/>
        </w:rPr>
        <w:t xml:space="preserve">Nicolò Boschetti,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r w:rsidR="00E34921">
        <w:rPr>
          <w:rFonts w:cs="Arial"/>
          <w:lang w:val="en-US"/>
        </w:rPr>
        <w:t>Viasat</w:t>
      </w:r>
      <w:r w:rsidR="005D5C84" w:rsidRPr="004877A2">
        <w:rPr>
          <w:rFonts w:cs="Arial"/>
          <w:lang w:val="en-US"/>
        </w:rPr>
        <w:t xml:space="preserve"> Cyberattack</w:t>
      </w:r>
    </w:p>
    <w:p w14:paraId="4562A9D2" w14:textId="1C8A7BAF" w:rsidR="003459C0" w:rsidRPr="00563036" w:rsidRDefault="003459C0" w:rsidP="004877A2">
      <w:pPr>
        <w:spacing w:after="160"/>
        <w:rPr>
          <w:rFonts w:cs="Arial"/>
        </w:rPr>
      </w:pPr>
      <w:r w:rsidRPr="00563036">
        <w:rPr>
          <w:rFonts w:cs="Arial"/>
        </w:rPr>
        <w:t>[14] Wikipedia (2024).</w:t>
      </w:r>
      <w:r w:rsidRPr="00563036">
        <w:rPr>
          <w:rFonts w:cs="Arial"/>
        </w:rPr>
        <w:br/>
        <w:t>https://en.wikipedia.org/wiki/Common_Vulnerabilities_and_Exposures</w:t>
      </w:r>
    </w:p>
    <w:p w14:paraId="02272D80" w14:textId="2931BAA0" w:rsidR="003459C0" w:rsidRPr="00563036" w:rsidRDefault="003459C0" w:rsidP="004877A2">
      <w:pPr>
        <w:spacing w:after="160"/>
        <w:rPr>
          <w:rFonts w:cs="Arial"/>
        </w:rPr>
      </w:pPr>
      <w:r w:rsidRPr="00563036">
        <w:rPr>
          <w:rFonts w:cs="Arial"/>
        </w:rPr>
        <w:t>[15] Wikipedia (2024).</w:t>
      </w:r>
      <w:r w:rsidRPr="00563036">
        <w:rPr>
          <w:rFonts w:cs="Arial"/>
        </w:rPr>
        <w:br/>
        <w:t>https://en.wikipedia.org/wiki/Common_Weakness_Enumeration</w:t>
      </w:r>
    </w:p>
    <w:p w14:paraId="73D15362" w14:textId="0D81C78D" w:rsidR="00BB2D61" w:rsidRDefault="00BB2D61" w:rsidP="004877A2">
      <w:pPr>
        <w:spacing w:after="160"/>
        <w:rPr>
          <w:rFonts w:cs="Arial"/>
        </w:rPr>
      </w:pPr>
      <w:r w:rsidRPr="00563036">
        <w:rPr>
          <w:rFonts w:cs="Arial"/>
        </w:rPr>
        <w:t xml:space="preserve">[16] </w:t>
      </w:r>
      <w:r w:rsidR="00B53315" w:rsidRPr="00563036">
        <w:rPr>
          <w:rFonts w:cs="Arial"/>
        </w:rPr>
        <w:t>Kevin Poireault, (2023, Dicembre 28</w:t>
      </w:r>
      <w:r w:rsidR="00B53315">
        <w:rPr>
          <w:rFonts w:cs="Arial"/>
        </w:rPr>
        <w:t>)</w:t>
      </w:r>
      <w:r w:rsidRPr="00563036">
        <w:rPr>
          <w:rFonts w:cs="Arial"/>
        </w:rPr>
        <w:br/>
      </w:r>
      <w:r w:rsidR="00A73DAE" w:rsidRPr="00A73DAE">
        <w:rPr>
          <w:rFonts w:cs="Arial"/>
        </w:rPr>
        <w:t>https://www.infosecurity-magazine.com/news-features/navigating-vulnerability-maze-cve/</w:t>
      </w:r>
    </w:p>
    <w:p w14:paraId="49A15E8C" w14:textId="63DC910B" w:rsidR="00A73DAE" w:rsidRPr="00563036" w:rsidRDefault="00A73DAE" w:rsidP="0019075F">
      <w:pPr>
        <w:spacing w:after="160"/>
        <w:rPr>
          <w:rFonts w:cs="Arial"/>
          <w:lang w:val="en-US"/>
        </w:rPr>
      </w:pPr>
      <w:r w:rsidRPr="00563036">
        <w:rPr>
          <w:rFonts w:cs="Arial"/>
          <w:lang w:val="en-US"/>
        </w:rPr>
        <w:t xml:space="preserve">[17] </w:t>
      </w:r>
      <w:r w:rsidR="008C7183" w:rsidRPr="00563036">
        <w:rPr>
          <w:rFonts w:cs="Arial"/>
          <w:lang w:val="en-US"/>
        </w:rPr>
        <w:t xml:space="preserve">Center for Threat-Informed Defense </w:t>
      </w:r>
      <w:r w:rsidRPr="00563036">
        <w:rPr>
          <w:rFonts w:cs="Arial"/>
          <w:lang w:val="en-US"/>
        </w:rPr>
        <w:t>(2012, Ottobre 21)</w:t>
      </w:r>
      <w:r w:rsidRPr="00563036">
        <w:rPr>
          <w:rFonts w:cs="Arial"/>
          <w:lang w:val="en-US"/>
        </w:rPr>
        <w:br/>
      </w:r>
      <w:r w:rsidR="008C7183" w:rsidRPr="00563036">
        <w:rPr>
          <w:rFonts w:cs="Arial"/>
          <w:lang w:val="en-US"/>
        </w:rPr>
        <w:t>https://center-for-threat-informed-defense.github.io/mappings-explorer/about/methodology/cve-methodology/</w:t>
      </w:r>
    </w:p>
    <w:p w14:paraId="67ADEB6D" w14:textId="55F0DF42" w:rsidR="0019075F" w:rsidRPr="00563036" w:rsidRDefault="0019075F" w:rsidP="0019075F">
      <w:pPr>
        <w:spacing w:after="160"/>
        <w:rPr>
          <w:rFonts w:cs="Arial"/>
          <w:lang w:val="en-US"/>
        </w:rPr>
      </w:pPr>
      <w:r w:rsidRPr="00563036">
        <w:rPr>
          <w:rFonts w:cs="Arial"/>
          <w:lang w:val="en-US"/>
        </w:rPr>
        <w:t>[18] Mitre ATT&amp;CK (2020, 16 Dicembre)</w:t>
      </w:r>
      <w:r w:rsidRPr="00563036">
        <w:rPr>
          <w:rFonts w:cs="Arial"/>
          <w:lang w:val="en-US"/>
        </w:rPr>
        <w:br/>
        <w:t>https://github.com/mitre-attack/mitreattack-python/</w:t>
      </w:r>
    </w:p>
    <w:p w14:paraId="6AEC54EE" w14:textId="1472C55E" w:rsidR="000B5CA8" w:rsidRPr="00563036" w:rsidRDefault="00033A9E" w:rsidP="000B5CA8">
      <w:pPr>
        <w:spacing w:after="160"/>
        <w:rPr>
          <w:rFonts w:cs="Arial"/>
          <w:lang w:val="en-US"/>
        </w:rPr>
      </w:pPr>
      <w:r w:rsidRPr="00563036">
        <w:rPr>
          <w:rFonts w:cs="Arial"/>
          <w:lang w:val="en-US"/>
        </w:rPr>
        <w:t xml:space="preserve">[19] </w:t>
      </w:r>
      <w:r w:rsidR="000B5CA8" w:rsidRPr="00563036">
        <w:rPr>
          <w:rFonts w:cs="Arial"/>
          <w:lang w:val="en-US"/>
        </w:rPr>
        <w:t xml:space="preserve">Basel Abdeen , Ehab Al-Shaer , Anoop Singhal , Latifur Khan, Kevin </w:t>
      </w:r>
    </w:p>
    <w:p w14:paraId="14B1BEF2" w14:textId="3A91FB04" w:rsidR="00033A9E" w:rsidRPr="00563036" w:rsidRDefault="000B5CA8" w:rsidP="000B5CA8">
      <w:pPr>
        <w:spacing w:after="160"/>
        <w:rPr>
          <w:rFonts w:cs="Arial"/>
          <w:lang w:val="en-US"/>
        </w:rPr>
      </w:pPr>
      <w:r w:rsidRPr="00563036">
        <w:rPr>
          <w:rFonts w:cs="Arial"/>
          <w:lang w:val="en-US"/>
        </w:rPr>
        <w:t>Hamlen (2023, 15 Aprile)</w:t>
      </w:r>
      <w:r w:rsidRPr="00563036">
        <w:rPr>
          <w:rFonts w:cs="Arial"/>
          <w:lang w:val="en-US"/>
        </w:rPr>
        <w:br/>
        <w:t>SMET: Semantic Mapping of CVE to ATT&amp;CK and its Application to Cybersecurity</w:t>
      </w:r>
    </w:p>
    <w:p w14:paraId="4DEE242F" w14:textId="4B334AF6" w:rsidR="006960FE" w:rsidRDefault="006960FE" w:rsidP="00033A9E">
      <w:pPr>
        <w:spacing w:after="160"/>
        <w:rPr>
          <w:rFonts w:cs="Arial"/>
        </w:rPr>
      </w:pPr>
      <w:r>
        <w:rPr>
          <w:rFonts w:cs="Arial"/>
        </w:rPr>
        <w:lastRenderedPageBreak/>
        <w:t>[20] Wikipedia (2013, 20 Giugno)</w:t>
      </w:r>
      <w:r>
        <w:rPr>
          <w:rFonts w:cs="Arial"/>
        </w:rPr>
        <w:br/>
      </w:r>
      <w:r w:rsidRPr="006960FE">
        <w:rPr>
          <w:rFonts w:cs="Arial"/>
        </w:rPr>
        <w:t>https://it.wikipedia.org/wiki/Coseno_di_similitudine</w:t>
      </w:r>
    </w:p>
    <w:p w14:paraId="09CF8ECB" w14:textId="54A23AB9" w:rsidR="000C4DFE" w:rsidRDefault="000C4DFE" w:rsidP="00033A9E">
      <w:pPr>
        <w:spacing w:after="160"/>
        <w:rPr>
          <w:rFonts w:cs="Arial"/>
        </w:rPr>
      </w:pPr>
      <w:r>
        <w:rPr>
          <w:rFonts w:cs="Arial"/>
        </w:rPr>
        <w:t xml:space="preserve">[21] </w:t>
      </w:r>
      <w:r w:rsidR="00F716FC">
        <w:rPr>
          <w:rFonts w:cs="Arial"/>
        </w:rPr>
        <w:t xml:space="preserve">Wikipedia </w:t>
      </w:r>
      <w:r>
        <w:rPr>
          <w:rFonts w:cs="Arial"/>
        </w:rPr>
        <w:t>(2014, 27 Settembre)</w:t>
      </w:r>
      <w:r>
        <w:rPr>
          <w:rFonts w:cs="Arial"/>
        </w:rPr>
        <w:br/>
      </w:r>
      <w:r w:rsidRPr="000C4DFE">
        <w:rPr>
          <w:rFonts w:cs="Arial"/>
        </w:rPr>
        <w:t>https://en.wikipedia.org/wiki/Word_embedding</w:t>
      </w:r>
    </w:p>
    <w:p w14:paraId="4D0D6115" w14:textId="3DC3599C" w:rsidR="00F716FC" w:rsidRDefault="00F716FC" w:rsidP="00033A9E">
      <w:pPr>
        <w:spacing w:after="160"/>
        <w:rPr>
          <w:rFonts w:cs="Arial"/>
        </w:rPr>
      </w:pPr>
      <w:r>
        <w:rPr>
          <w:rFonts w:cs="Arial"/>
        </w:rPr>
        <w:t>[22] Wikipedia (2008, 7 Gennaio)</w:t>
      </w:r>
      <w:r>
        <w:rPr>
          <w:rFonts w:cs="Arial"/>
        </w:rPr>
        <w:br/>
      </w:r>
      <w:r w:rsidRPr="00F716FC">
        <w:rPr>
          <w:rFonts w:cs="Arial"/>
        </w:rPr>
        <w:t>https://en.wikipedia.org/wiki/Cosine_similarity</w:t>
      </w:r>
    </w:p>
    <w:p w14:paraId="0A5182DA" w14:textId="5A518BF1" w:rsidR="00FB5569" w:rsidRDefault="00FB5569" w:rsidP="00033A9E">
      <w:pPr>
        <w:spacing w:after="160"/>
        <w:rPr>
          <w:rFonts w:cs="Arial"/>
          <w:lang w:val="en-US"/>
        </w:rPr>
      </w:pPr>
      <w:r w:rsidRPr="00563036">
        <w:rPr>
          <w:rFonts w:cs="Arial"/>
          <w:lang w:val="en-US"/>
        </w:rPr>
        <w:t>[23] vehemont (2021, 15 Ottobre)</w:t>
      </w:r>
      <w:r w:rsidRPr="00563036">
        <w:rPr>
          <w:rFonts w:cs="Arial"/>
          <w:lang w:val="en-US"/>
        </w:rPr>
        <w:br/>
        <w:t>https://github.com/vehemont/nvdlib</w:t>
      </w:r>
    </w:p>
    <w:p w14:paraId="05728408" w14:textId="44FDF19E" w:rsidR="00E82526" w:rsidRPr="00E82526" w:rsidRDefault="00E82526" w:rsidP="00033A9E">
      <w:pPr>
        <w:spacing w:after="160"/>
      </w:pPr>
    </w:p>
    <w:sectPr w:rsidR="00E82526" w:rsidRPr="00E82526" w:rsidSect="00E34A6F">
      <w:headerReference w:type="even" r:id="rId27"/>
      <w:headerReference w:type="default" r:id="rId28"/>
      <w:footerReference w:type="even" r:id="rId29"/>
      <w:footerReference w:type="default" r:id="rId30"/>
      <w:footerReference w:type="first" r:id="rId31"/>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EE1D3" w14:textId="77777777" w:rsidR="00A30D54" w:rsidRDefault="00A30D54">
      <w:r>
        <w:separator/>
      </w:r>
    </w:p>
    <w:p w14:paraId="35DA17E5" w14:textId="77777777" w:rsidR="00A30D54" w:rsidRDefault="00A30D54"/>
    <w:p w14:paraId="0AD38788" w14:textId="77777777" w:rsidR="00A30D54" w:rsidRDefault="00A30D54" w:rsidP="002361DD"/>
    <w:p w14:paraId="70032FFD" w14:textId="77777777" w:rsidR="00A30D54" w:rsidRDefault="00A30D54" w:rsidP="002361DD"/>
    <w:p w14:paraId="4554F6F8" w14:textId="77777777" w:rsidR="00A30D54" w:rsidRDefault="00A30D54"/>
  </w:endnote>
  <w:endnote w:type="continuationSeparator" w:id="0">
    <w:p w14:paraId="1B85A67B" w14:textId="77777777" w:rsidR="00A30D54" w:rsidRDefault="00A30D54">
      <w:r>
        <w:continuationSeparator/>
      </w:r>
    </w:p>
    <w:p w14:paraId="71508E6D" w14:textId="77777777" w:rsidR="00A30D54" w:rsidRDefault="00A30D54"/>
    <w:p w14:paraId="3A74F252" w14:textId="77777777" w:rsidR="00A30D54" w:rsidRDefault="00A30D54" w:rsidP="002361DD"/>
    <w:p w14:paraId="3380FE0B" w14:textId="77777777" w:rsidR="00A30D54" w:rsidRDefault="00A30D54" w:rsidP="002361DD"/>
    <w:p w14:paraId="769EC60F" w14:textId="77777777" w:rsidR="00A30D54" w:rsidRDefault="00A30D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77777777" w:rsidR="00B67878"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58752"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rPr>
        <w:rFonts w:cs="Arial"/>
        <w:b/>
        <w:bCs/>
        <w:sz w:val="16"/>
        <w:szCs w:val="16"/>
      </w:rPr>
      <w:t>Una Base di Conoscenza di Supporto allo Sviluppo Software Orientato alla Privacy</w:t>
    </w:r>
    <w:r w:rsidR="00713DCA" w:rsidRPr="00E34A6F">
      <w:rPr>
        <w:rFonts w:cs="Arial"/>
      </w:rPr>
      <w:tab/>
    </w:r>
  </w:p>
  <w:p w14:paraId="230EBF40" w14:textId="7EF9A46F" w:rsidR="006B3C91" w:rsidRPr="00F36A4D" w:rsidRDefault="00713DCA" w:rsidP="00F36A4D">
    <w:pPr>
      <w:pStyle w:val="Pidipagina"/>
      <w:pBdr>
        <w:top w:val="none" w:sz="0" w:space="0" w:color="auto"/>
      </w:pBdr>
      <w:tabs>
        <w:tab w:val="clear" w:pos="8280"/>
        <w:tab w:val="right" w:pos="8364"/>
      </w:tabs>
      <w:ind w:left="426"/>
      <w:jc w:val="right"/>
      <w:rPr>
        <w:rFonts w:cs="Arial"/>
      </w:rPr>
    </w:pPr>
    <w:r w:rsidRPr="00E34A6F">
      <w:rPr>
        <w:rFonts w:cs="Arial"/>
      </w:rPr>
      <w:fldChar w:fldCharType="begin"/>
    </w:r>
    <w:r w:rsidRPr="00E34A6F">
      <w:rPr>
        <w:rFonts w:cs="Arial"/>
      </w:rPr>
      <w:instrText xml:space="preserve"> PAGE </w:instrText>
    </w:r>
    <w:r w:rsidRPr="00E34A6F">
      <w:rPr>
        <w:rFonts w:cs="Arial"/>
      </w:rPr>
      <w:fldChar w:fldCharType="separate"/>
    </w:r>
    <w:r w:rsidRPr="00E34A6F">
      <w:rPr>
        <w:rFonts w:cs="Arial"/>
      </w:rPr>
      <w:t>3</w:t>
    </w:r>
    <w:r w:rsidRPr="00E34A6F">
      <w:rPr>
        <w:rFonts w:cs="Arial"/>
      </w:rPr>
      <w:fldChar w:fldCharType="end"/>
    </w:r>
    <w:r w:rsidRPr="00E34A6F">
      <w:rPr>
        <w:rFonts w:cs="Arial"/>
      </w:rPr>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92CFE" w14:textId="77777777" w:rsidR="00B67878"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704" behindDoc="1" locked="0" layoutInCell="1" allowOverlap="1" wp14:anchorId="6AEFEB2B" wp14:editId="1B869782">
          <wp:simplePos x="0" y="0"/>
          <wp:positionH relativeFrom="column">
            <wp:posOffset>-548292</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p>
  <w:p w14:paraId="42064365" w14:textId="1D60E5BE" w:rsidR="006B3C91" w:rsidRDefault="00B67878" w:rsidP="00F36A4D">
    <w:pPr>
      <w:pStyle w:val="Pidipagina"/>
      <w:pBdr>
        <w:top w:val="none" w:sz="0" w:space="0" w:color="auto"/>
      </w:pBdr>
      <w:tabs>
        <w:tab w:val="clear" w:pos="8280"/>
        <w:tab w:val="right" w:pos="8364"/>
      </w:tabs>
      <w:ind w:left="284"/>
      <w:jc w:val="right"/>
    </w:pPr>
    <w:r>
      <w:tab/>
    </w:r>
    <w:r w:rsidR="004628EE">
      <w:fldChar w:fldCharType="begin"/>
    </w:r>
    <w:r w:rsidR="004628EE" w:rsidRPr="00351EA7">
      <w:instrText xml:space="preserve"> PAGE </w:instrText>
    </w:r>
    <w:r w:rsidR="004628EE">
      <w:fldChar w:fldCharType="separate"/>
    </w:r>
    <w:r w:rsidR="004628EE" w:rsidRPr="00351EA7">
      <w:rPr>
        <w:noProof/>
      </w:rPr>
      <w:t>8</w:t>
    </w:r>
    <w:r w:rsidR="004628EE">
      <w:fldChar w:fldCharType="end"/>
    </w:r>
    <w:r w:rsidR="004628EE" w:rsidRPr="00351EA7">
      <w:t>/</w:t>
    </w:r>
    <w:r w:rsidR="004628EE">
      <w:rPr>
        <w:rStyle w:val="Numeropagina"/>
      </w:rPr>
      <w:fldChar w:fldCharType="begin"/>
    </w:r>
    <w:r w:rsidR="004628EE" w:rsidRPr="00351EA7">
      <w:rPr>
        <w:rStyle w:val="Numeropagina"/>
      </w:rPr>
      <w:instrText xml:space="preserve"> NUMPAGES </w:instrText>
    </w:r>
    <w:r w:rsidR="004628EE">
      <w:rPr>
        <w:rStyle w:val="Numeropagina"/>
      </w:rPr>
      <w:fldChar w:fldCharType="separate"/>
    </w:r>
    <w:r w:rsidR="004628EE" w:rsidRPr="00351EA7">
      <w:rPr>
        <w:rStyle w:val="Numeropagina"/>
        <w:noProof/>
      </w:rPr>
      <w:t>8</w:t>
    </w:r>
    <w:r w:rsidR="004628EE">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D1FF9" w14:textId="77777777" w:rsidR="00A30D54" w:rsidRDefault="00A30D54" w:rsidP="00E03D65">
      <w:r>
        <w:separator/>
      </w:r>
    </w:p>
  </w:footnote>
  <w:footnote w:type="continuationSeparator" w:id="0">
    <w:p w14:paraId="7243AD61" w14:textId="77777777" w:rsidR="00A30D54" w:rsidRDefault="00A30D54">
      <w:r>
        <w:continuationSeparator/>
      </w:r>
    </w:p>
    <w:p w14:paraId="295F484B" w14:textId="77777777" w:rsidR="00A30D54" w:rsidRDefault="00A30D54"/>
    <w:p w14:paraId="47652802" w14:textId="77777777" w:rsidR="00A30D54" w:rsidRDefault="00A30D54" w:rsidP="002361DD"/>
    <w:p w14:paraId="0EBCA880" w14:textId="77777777" w:rsidR="00A30D54" w:rsidRDefault="00A30D54" w:rsidP="002361DD"/>
    <w:p w14:paraId="7698ECD2" w14:textId="77777777" w:rsidR="00A30D54" w:rsidRDefault="00A30D54"/>
  </w:footnote>
  <w:footnote w:type="continuationNotice" w:id="1">
    <w:p w14:paraId="2A9B8C02" w14:textId="77777777" w:rsidR="00A30D54" w:rsidRPr="00F36A4D" w:rsidRDefault="00A30D54"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2A4CA3">
      <w:pPr>
        <w:pStyle w:val="Testonotaapidipagina"/>
      </w:pPr>
      <w:r>
        <w:rPr>
          <w:rStyle w:val="Rimandonotaapidipagina"/>
        </w:rPr>
        <w:footnoteRef/>
      </w:r>
      <w:r>
        <w:t xml:space="preserve"> Ramo della MITRE Corporation</w:t>
      </w:r>
    </w:p>
  </w:footnote>
  <w:footnote w:id="10">
    <w:p w14:paraId="4DA2646E" w14:textId="77777777" w:rsidR="00A539FA" w:rsidRDefault="00A539FA" w:rsidP="00A539FA">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p>
  </w:footnote>
  <w:footnote w:id="11">
    <w:p w14:paraId="44EF97DB" w14:textId="79976814" w:rsidR="004972D0" w:rsidRDefault="004972D0">
      <w:pPr>
        <w:pStyle w:val="Testonotaapidipagina"/>
      </w:pPr>
      <w:r>
        <w:rPr>
          <w:rStyle w:val="Rimandonotaapidipagina"/>
        </w:rPr>
        <w:footnoteRef/>
      </w:r>
      <w:r>
        <w:t xml:space="preserve"> </w:t>
      </w:r>
      <w:r>
        <w:t>F</w:t>
      </w:r>
      <w:r w:rsidRPr="001B7EEE">
        <w:t>unzione utilizzata in information retrieval per misurare l'importanza di un termine rispetto ad un documento o ad una collezione di documenti</w:t>
      </w:r>
    </w:p>
  </w:footnote>
  <w:footnote w:id="12">
    <w:p w14:paraId="69788056" w14:textId="77777777" w:rsidR="00311F37" w:rsidRDefault="00311F37" w:rsidP="00311F37">
      <w:pPr>
        <w:pStyle w:val="Testonotaapidipagina"/>
      </w:pPr>
      <w:r>
        <w:rPr>
          <w:rStyle w:val="Rimandonotaapidipagina"/>
        </w:rPr>
        <w:footnoteRef/>
      </w:r>
      <w:r>
        <w:t xml:space="preserve"> Secondo semestre</w:t>
      </w:r>
    </w:p>
  </w:footnote>
  <w:footnote w:id="13">
    <w:p w14:paraId="4EE04180" w14:textId="77777777" w:rsidR="00311F37" w:rsidRDefault="00311F37" w:rsidP="00311F37">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14">
    <w:p w14:paraId="1274D8D8" w14:textId="139E0B2B" w:rsidR="0048061B" w:rsidRDefault="0048061B">
      <w:pPr>
        <w:pStyle w:val="Testonotaapidipagina"/>
      </w:pPr>
      <w:r>
        <w:rPr>
          <w:rStyle w:val="Rimandonotaapidipagina"/>
        </w:rPr>
        <w:footnoteRef/>
      </w:r>
      <w:r>
        <w:t xml:space="preserve"> Application Programming Interface</w:t>
      </w:r>
    </w:p>
  </w:footnote>
  <w:footnote w:id="15">
    <w:p w14:paraId="02DFD6C8" w14:textId="61F8BEFE" w:rsidR="0077174B" w:rsidRDefault="0077174B">
      <w:pPr>
        <w:pStyle w:val="Testonotaapidipagina"/>
      </w:pPr>
      <w:r>
        <w:rPr>
          <w:rStyle w:val="Rimandonotaapidipagina"/>
        </w:rPr>
        <w:footnoteRef/>
      </w:r>
      <w:r>
        <w:t xml:space="preserve"> Oggetto STIX che identifica una tecnica</w:t>
      </w:r>
    </w:p>
  </w:footnote>
  <w:footnote w:id="16">
    <w:p w14:paraId="3EFEA33E" w14:textId="72E61C28" w:rsidR="0077174B" w:rsidRDefault="0077174B">
      <w:pPr>
        <w:pStyle w:val="Testonotaapidipagina"/>
      </w:pPr>
      <w:r>
        <w:rPr>
          <w:rStyle w:val="Rimandonotaapidipagina"/>
        </w:rPr>
        <w:footnoteRef/>
      </w:r>
      <w:r>
        <w:t xml:space="preserve"> Oggetto STIX che identifica le campagne</w:t>
      </w:r>
    </w:p>
  </w:footnote>
  <w:footnote w:id="17">
    <w:p w14:paraId="14B00536" w14:textId="4F441999" w:rsidR="0077174B" w:rsidRDefault="0077174B">
      <w:pPr>
        <w:pStyle w:val="Testonotaapidipagina"/>
      </w:pPr>
      <w:r>
        <w:rPr>
          <w:rStyle w:val="Rimandonotaapidipagina"/>
        </w:rPr>
        <w:footnoteRef/>
      </w:r>
      <w:r>
        <w:t xml:space="preserve"> Oggetto STIX che identifica le mitigazioni</w:t>
      </w:r>
    </w:p>
  </w:footnote>
  <w:footnote w:id="18">
    <w:p w14:paraId="0F363B08" w14:textId="30C5B014" w:rsidR="0077174B" w:rsidRDefault="0077174B">
      <w:pPr>
        <w:pStyle w:val="Testonotaapidipagina"/>
      </w:pPr>
      <w:r>
        <w:rPr>
          <w:rStyle w:val="Rimandonotaapidipagina"/>
        </w:rPr>
        <w:footnoteRef/>
      </w:r>
      <w:r>
        <w:t xml:space="preserve"> Oggetto STIX che identifica i tool</w:t>
      </w:r>
    </w:p>
  </w:footnote>
  <w:footnote w:id="19">
    <w:p w14:paraId="2D88991C" w14:textId="5A7D7572" w:rsidR="005E441E" w:rsidRDefault="005E441E">
      <w:pPr>
        <w:pStyle w:val="Testonotaapidipagina"/>
      </w:pPr>
      <w:r>
        <w:rPr>
          <w:rStyle w:val="Rimandonotaapidipagina"/>
        </w:rPr>
        <w:footnoteRef/>
      </w:r>
      <w:r>
        <w:t xml:space="preserve"> Oggetto STIX che identifica i malware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546AFDED" w:rsidR="007D0E57" w:rsidRPr="007D5DF3" w:rsidRDefault="00713DCA" w:rsidP="00E848BF">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BF413C">
      <w:rPr>
        <w:rStyle w:val="Numeropagina"/>
        <w:rFonts w:ascii="Verdana" w:hAnsi="Verdana" w:cs="Arial"/>
        <w:noProof/>
      </w:rPr>
      <w:t>Capitolo II</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48DD59DD" w:rsidR="007D0E57" w:rsidRPr="00D3074D" w:rsidRDefault="00563036"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63360" behindDoc="1" locked="0" layoutInCell="1" allowOverlap="1" wp14:anchorId="2BB7A63E" wp14:editId="55F182A0">
          <wp:simplePos x="0" y="0"/>
          <wp:positionH relativeFrom="column">
            <wp:posOffset>-979170</wp:posOffset>
          </wp:positionH>
          <wp:positionV relativeFrom="line">
            <wp:posOffset>-428625</wp:posOffset>
          </wp:positionV>
          <wp:extent cx="428400" cy="10692000"/>
          <wp:effectExtent l="0" t="0" r="0" b="0"/>
          <wp:wrapNone/>
          <wp:docPr id="14" name="Immagine 14"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BF413C">
      <w:rPr>
        <w:rStyle w:val="Numeropagina"/>
        <w:rFonts w:ascii="Verdana" w:hAnsi="Verdana"/>
        <w:noProof/>
      </w:rPr>
      <w:t>Capitolo 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16E800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7"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1"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2"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25"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26"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8"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4"/>
  </w:num>
  <w:num w:numId="13" w16cid:durableId="1300573678">
    <w:abstractNumId w:val="24"/>
  </w:num>
  <w:num w:numId="14" w16cid:durableId="1246496042">
    <w:abstractNumId w:val="26"/>
  </w:num>
  <w:num w:numId="15" w16cid:durableId="1144279905">
    <w:abstractNumId w:val="12"/>
  </w:num>
  <w:num w:numId="16" w16cid:durableId="273444330">
    <w:abstractNumId w:val="13"/>
  </w:num>
  <w:num w:numId="17" w16cid:durableId="2009281700">
    <w:abstractNumId w:val="23"/>
  </w:num>
  <w:num w:numId="18" w16cid:durableId="1037657317">
    <w:abstractNumId w:val="31"/>
  </w:num>
  <w:num w:numId="19" w16cid:durableId="1884633395">
    <w:abstractNumId w:val="17"/>
  </w:num>
  <w:num w:numId="20" w16cid:durableId="466555007">
    <w:abstractNumId w:val="16"/>
  </w:num>
  <w:num w:numId="21" w16cid:durableId="484594479">
    <w:abstractNumId w:val="11"/>
  </w:num>
  <w:num w:numId="22" w16cid:durableId="1997680687">
    <w:abstractNumId w:val="20"/>
  </w:num>
  <w:num w:numId="23" w16cid:durableId="202642431">
    <w:abstractNumId w:val="25"/>
  </w:num>
  <w:num w:numId="24" w16cid:durableId="1599749398">
    <w:abstractNumId w:val="18"/>
  </w:num>
  <w:num w:numId="25" w16cid:durableId="129826948">
    <w:abstractNumId w:val="28"/>
  </w:num>
  <w:num w:numId="26" w16cid:durableId="2031103471">
    <w:abstractNumId w:val="30"/>
  </w:num>
  <w:num w:numId="27" w16cid:durableId="1262907389">
    <w:abstractNumId w:val="15"/>
  </w:num>
  <w:num w:numId="28" w16cid:durableId="1219511763">
    <w:abstractNumId w:val="29"/>
  </w:num>
  <w:num w:numId="29" w16cid:durableId="276832280">
    <w:abstractNumId w:val="32"/>
  </w:num>
  <w:num w:numId="30" w16cid:durableId="504787929">
    <w:abstractNumId w:val="19"/>
  </w:num>
  <w:num w:numId="31" w16cid:durableId="1782994256">
    <w:abstractNumId w:val="21"/>
  </w:num>
  <w:num w:numId="32" w16cid:durableId="1194347375">
    <w:abstractNumId w:val="22"/>
  </w:num>
  <w:num w:numId="33" w16cid:durableId="692924547">
    <w:abstractNumId w:val="2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evenAndOddHeaders/>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6DB"/>
    <w:rsid w:val="000046A3"/>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DFE"/>
    <w:rsid w:val="000C6D95"/>
    <w:rsid w:val="000D080A"/>
    <w:rsid w:val="000D1A0A"/>
    <w:rsid w:val="000D2B0F"/>
    <w:rsid w:val="000D3514"/>
    <w:rsid w:val="000D363A"/>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006D"/>
    <w:rsid w:val="001531F0"/>
    <w:rsid w:val="00155FCF"/>
    <w:rsid w:val="001623B8"/>
    <w:rsid w:val="00162536"/>
    <w:rsid w:val="0016480D"/>
    <w:rsid w:val="00164A8A"/>
    <w:rsid w:val="00164AF1"/>
    <w:rsid w:val="00165FFF"/>
    <w:rsid w:val="0017182D"/>
    <w:rsid w:val="00174EF6"/>
    <w:rsid w:val="001761AE"/>
    <w:rsid w:val="001821A9"/>
    <w:rsid w:val="0018482E"/>
    <w:rsid w:val="00186A01"/>
    <w:rsid w:val="00186AE9"/>
    <w:rsid w:val="001871A3"/>
    <w:rsid w:val="0019075F"/>
    <w:rsid w:val="00190DA2"/>
    <w:rsid w:val="001967A3"/>
    <w:rsid w:val="00196A92"/>
    <w:rsid w:val="00196D26"/>
    <w:rsid w:val="00197E0D"/>
    <w:rsid w:val="001A30F2"/>
    <w:rsid w:val="001A3D7A"/>
    <w:rsid w:val="001A578B"/>
    <w:rsid w:val="001B302F"/>
    <w:rsid w:val="001B3698"/>
    <w:rsid w:val="001B5124"/>
    <w:rsid w:val="001B7EEE"/>
    <w:rsid w:val="001C3358"/>
    <w:rsid w:val="001C4255"/>
    <w:rsid w:val="001C6E14"/>
    <w:rsid w:val="001C7060"/>
    <w:rsid w:val="001C752B"/>
    <w:rsid w:val="001D0950"/>
    <w:rsid w:val="001D57B2"/>
    <w:rsid w:val="001D6891"/>
    <w:rsid w:val="001D7E8A"/>
    <w:rsid w:val="001E1D1C"/>
    <w:rsid w:val="001E21A2"/>
    <w:rsid w:val="001E34E0"/>
    <w:rsid w:val="001E7612"/>
    <w:rsid w:val="001E7876"/>
    <w:rsid w:val="001F2DC2"/>
    <w:rsid w:val="001F47D5"/>
    <w:rsid w:val="001F58C6"/>
    <w:rsid w:val="002002EB"/>
    <w:rsid w:val="0020083C"/>
    <w:rsid w:val="00206929"/>
    <w:rsid w:val="00207768"/>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5DC6"/>
    <w:rsid w:val="002863B3"/>
    <w:rsid w:val="002923D3"/>
    <w:rsid w:val="0029387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2D0"/>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267B"/>
    <w:rsid w:val="004F3D8C"/>
    <w:rsid w:val="004F4959"/>
    <w:rsid w:val="004F4E6C"/>
    <w:rsid w:val="004F76EF"/>
    <w:rsid w:val="00500739"/>
    <w:rsid w:val="00501418"/>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3036"/>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2D30"/>
    <w:rsid w:val="005B2D81"/>
    <w:rsid w:val="005B3031"/>
    <w:rsid w:val="005C1C71"/>
    <w:rsid w:val="005C2BF4"/>
    <w:rsid w:val="005C77A9"/>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6708"/>
    <w:rsid w:val="00680CFF"/>
    <w:rsid w:val="006818F2"/>
    <w:rsid w:val="00681FE8"/>
    <w:rsid w:val="00684D49"/>
    <w:rsid w:val="00685EBB"/>
    <w:rsid w:val="00690E16"/>
    <w:rsid w:val="00692B8B"/>
    <w:rsid w:val="00695D94"/>
    <w:rsid w:val="006960FE"/>
    <w:rsid w:val="0069715F"/>
    <w:rsid w:val="006A1F15"/>
    <w:rsid w:val="006A2FFF"/>
    <w:rsid w:val="006A5161"/>
    <w:rsid w:val="006B191C"/>
    <w:rsid w:val="006B2D65"/>
    <w:rsid w:val="006B3C91"/>
    <w:rsid w:val="006C0723"/>
    <w:rsid w:val="006C0C68"/>
    <w:rsid w:val="006C56D6"/>
    <w:rsid w:val="006C6275"/>
    <w:rsid w:val="006D1712"/>
    <w:rsid w:val="006D304E"/>
    <w:rsid w:val="006D3194"/>
    <w:rsid w:val="006D3398"/>
    <w:rsid w:val="006D7815"/>
    <w:rsid w:val="006D7CF5"/>
    <w:rsid w:val="006E13B2"/>
    <w:rsid w:val="006E18CF"/>
    <w:rsid w:val="006E2CFA"/>
    <w:rsid w:val="006E4529"/>
    <w:rsid w:val="006E4C90"/>
    <w:rsid w:val="006F20B7"/>
    <w:rsid w:val="006F2C1E"/>
    <w:rsid w:val="006F314D"/>
    <w:rsid w:val="006F6E96"/>
    <w:rsid w:val="006F7EB1"/>
    <w:rsid w:val="007003BA"/>
    <w:rsid w:val="00701319"/>
    <w:rsid w:val="00706BD9"/>
    <w:rsid w:val="00707235"/>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174B"/>
    <w:rsid w:val="00772265"/>
    <w:rsid w:val="00773306"/>
    <w:rsid w:val="00776BAB"/>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54C8"/>
    <w:rsid w:val="007A5DB6"/>
    <w:rsid w:val="007A6CAC"/>
    <w:rsid w:val="007A6FFB"/>
    <w:rsid w:val="007B0D0B"/>
    <w:rsid w:val="007C3D6E"/>
    <w:rsid w:val="007C4889"/>
    <w:rsid w:val="007C551D"/>
    <w:rsid w:val="007D00AF"/>
    <w:rsid w:val="007D01C0"/>
    <w:rsid w:val="007D03A5"/>
    <w:rsid w:val="007D0E57"/>
    <w:rsid w:val="007D5DF3"/>
    <w:rsid w:val="007D63D0"/>
    <w:rsid w:val="007E0044"/>
    <w:rsid w:val="007E0C36"/>
    <w:rsid w:val="007E177D"/>
    <w:rsid w:val="007E3935"/>
    <w:rsid w:val="007E4D82"/>
    <w:rsid w:val="007E7764"/>
    <w:rsid w:val="007F1458"/>
    <w:rsid w:val="007F4AB5"/>
    <w:rsid w:val="007F6EDF"/>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6789"/>
    <w:rsid w:val="008C0A4C"/>
    <w:rsid w:val="008C4CB6"/>
    <w:rsid w:val="008C7183"/>
    <w:rsid w:val="008D1FBB"/>
    <w:rsid w:val="008D4FB0"/>
    <w:rsid w:val="008D5ED1"/>
    <w:rsid w:val="008D61F1"/>
    <w:rsid w:val="008D67BA"/>
    <w:rsid w:val="008E156E"/>
    <w:rsid w:val="008E63D1"/>
    <w:rsid w:val="008E735B"/>
    <w:rsid w:val="008F0465"/>
    <w:rsid w:val="008F0533"/>
    <w:rsid w:val="008F2986"/>
    <w:rsid w:val="008F4C17"/>
    <w:rsid w:val="008F5EDF"/>
    <w:rsid w:val="008F7BF4"/>
    <w:rsid w:val="009012C1"/>
    <w:rsid w:val="00903540"/>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0D1"/>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2DF0"/>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0D54"/>
    <w:rsid w:val="00A36C7D"/>
    <w:rsid w:val="00A40F76"/>
    <w:rsid w:val="00A41D8F"/>
    <w:rsid w:val="00A45B5A"/>
    <w:rsid w:val="00A4736B"/>
    <w:rsid w:val="00A517CF"/>
    <w:rsid w:val="00A539FA"/>
    <w:rsid w:val="00A545E7"/>
    <w:rsid w:val="00A54B8A"/>
    <w:rsid w:val="00A627D7"/>
    <w:rsid w:val="00A64FE3"/>
    <w:rsid w:val="00A66380"/>
    <w:rsid w:val="00A7060E"/>
    <w:rsid w:val="00A734D5"/>
    <w:rsid w:val="00A73DAE"/>
    <w:rsid w:val="00A743A8"/>
    <w:rsid w:val="00A80748"/>
    <w:rsid w:val="00A97DC3"/>
    <w:rsid w:val="00AA53D0"/>
    <w:rsid w:val="00AA600A"/>
    <w:rsid w:val="00AA6433"/>
    <w:rsid w:val="00AA7209"/>
    <w:rsid w:val="00AA7E53"/>
    <w:rsid w:val="00AB416B"/>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16255"/>
    <w:rsid w:val="00B2013D"/>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20DF"/>
    <w:rsid w:val="00B53315"/>
    <w:rsid w:val="00B54C06"/>
    <w:rsid w:val="00B574B1"/>
    <w:rsid w:val="00B61AE2"/>
    <w:rsid w:val="00B66349"/>
    <w:rsid w:val="00B67878"/>
    <w:rsid w:val="00B701FE"/>
    <w:rsid w:val="00B72E27"/>
    <w:rsid w:val="00B75024"/>
    <w:rsid w:val="00B7560F"/>
    <w:rsid w:val="00B76D83"/>
    <w:rsid w:val="00B8197D"/>
    <w:rsid w:val="00B834FD"/>
    <w:rsid w:val="00B8522E"/>
    <w:rsid w:val="00B86B29"/>
    <w:rsid w:val="00B91DF1"/>
    <w:rsid w:val="00B9533E"/>
    <w:rsid w:val="00B969F0"/>
    <w:rsid w:val="00BA1BE5"/>
    <w:rsid w:val="00BA1DB7"/>
    <w:rsid w:val="00BA21AB"/>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7632"/>
    <w:rsid w:val="00BF413C"/>
    <w:rsid w:val="00BF45D0"/>
    <w:rsid w:val="00BF517A"/>
    <w:rsid w:val="00C06329"/>
    <w:rsid w:val="00C06B44"/>
    <w:rsid w:val="00C106CF"/>
    <w:rsid w:val="00C10791"/>
    <w:rsid w:val="00C11968"/>
    <w:rsid w:val="00C20792"/>
    <w:rsid w:val="00C21F0A"/>
    <w:rsid w:val="00C309F2"/>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5C74"/>
    <w:rsid w:val="00CB5D44"/>
    <w:rsid w:val="00CB67CA"/>
    <w:rsid w:val="00CB6FC1"/>
    <w:rsid w:val="00CC2630"/>
    <w:rsid w:val="00CC5CC1"/>
    <w:rsid w:val="00CC755D"/>
    <w:rsid w:val="00CD2259"/>
    <w:rsid w:val="00CD2906"/>
    <w:rsid w:val="00CD2E40"/>
    <w:rsid w:val="00CD4C02"/>
    <w:rsid w:val="00CD6445"/>
    <w:rsid w:val="00CD7529"/>
    <w:rsid w:val="00CD79AD"/>
    <w:rsid w:val="00CE1B4E"/>
    <w:rsid w:val="00CE26AD"/>
    <w:rsid w:val="00CE36F4"/>
    <w:rsid w:val="00CE4A38"/>
    <w:rsid w:val="00CE67A9"/>
    <w:rsid w:val="00CF3BB5"/>
    <w:rsid w:val="00CF5918"/>
    <w:rsid w:val="00CF59D2"/>
    <w:rsid w:val="00D022B7"/>
    <w:rsid w:val="00D030DD"/>
    <w:rsid w:val="00D03658"/>
    <w:rsid w:val="00D05D1F"/>
    <w:rsid w:val="00D05D92"/>
    <w:rsid w:val="00D075A1"/>
    <w:rsid w:val="00D11626"/>
    <w:rsid w:val="00D14F59"/>
    <w:rsid w:val="00D22BC8"/>
    <w:rsid w:val="00D237CC"/>
    <w:rsid w:val="00D23FF2"/>
    <w:rsid w:val="00D244F4"/>
    <w:rsid w:val="00D2551D"/>
    <w:rsid w:val="00D255BC"/>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B9A"/>
    <w:rsid w:val="00DB1698"/>
    <w:rsid w:val="00DB3EAC"/>
    <w:rsid w:val="00DB69FD"/>
    <w:rsid w:val="00DB6DF7"/>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7DB7"/>
    <w:rsid w:val="00E1533A"/>
    <w:rsid w:val="00E2084A"/>
    <w:rsid w:val="00E2474B"/>
    <w:rsid w:val="00E2544D"/>
    <w:rsid w:val="00E30398"/>
    <w:rsid w:val="00E32B04"/>
    <w:rsid w:val="00E340E1"/>
    <w:rsid w:val="00E34921"/>
    <w:rsid w:val="00E34A6F"/>
    <w:rsid w:val="00E4292F"/>
    <w:rsid w:val="00E437ED"/>
    <w:rsid w:val="00E4642D"/>
    <w:rsid w:val="00E53ACA"/>
    <w:rsid w:val="00E5569D"/>
    <w:rsid w:val="00E57DEF"/>
    <w:rsid w:val="00E60B41"/>
    <w:rsid w:val="00E61766"/>
    <w:rsid w:val="00E733C9"/>
    <w:rsid w:val="00E752CC"/>
    <w:rsid w:val="00E77C45"/>
    <w:rsid w:val="00E823F3"/>
    <w:rsid w:val="00E82526"/>
    <w:rsid w:val="00E82ECB"/>
    <w:rsid w:val="00E83135"/>
    <w:rsid w:val="00E836D3"/>
    <w:rsid w:val="00E837CF"/>
    <w:rsid w:val="00E848BF"/>
    <w:rsid w:val="00E85CB7"/>
    <w:rsid w:val="00E85F54"/>
    <w:rsid w:val="00E966A4"/>
    <w:rsid w:val="00EA25B3"/>
    <w:rsid w:val="00EA71DD"/>
    <w:rsid w:val="00EB13A1"/>
    <w:rsid w:val="00EB34B0"/>
    <w:rsid w:val="00EB52F4"/>
    <w:rsid w:val="00EB681E"/>
    <w:rsid w:val="00EC0355"/>
    <w:rsid w:val="00EC4615"/>
    <w:rsid w:val="00EC4FC7"/>
    <w:rsid w:val="00ED0760"/>
    <w:rsid w:val="00ED1974"/>
    <w:rsid w:val="00ED3B9E"/>
    <w:rsid w:val="00ED4247"/>
    <w:rsid w:val="00EE0CD5"/>
    <w:rsid w:val="00EE1586"/>
    <w:rsid w:val="00EE2649"/>
    <w:rsid w:val="00EE2F68"/>
    <w:rsid w:val="00EE41CD"/>
    <w:rsid w:val="00EE7B5E"/>
    <w:rsid w:val="00EF074E"/>
    <w:rsid w:val="00EF1269"/>
    <w:rsid w:val="00EF3637"/>
    <w:rsid w:val="00EF481F"/>
    <w:rsid w:val="00EF62A7"/>
    <w:rsid w:val="00EF6904"/>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6812"/>
    <w:rsid w:val="00FD21C5"/>
    <w:rsid w:val="00FD7288"/>
    <w:rsid w:val="00FE3020"/>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B75024"/>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rsid w:val="00D030DD"/>
    <w:pPr>
      <w:keepNext/>
      <w:numPr>
        <w:ilvl w:val="4"/>
        <w:numId w:val="1"/>
      </w:numPr>
      <w:spacing w:before="360"/>
      <w:jc w:val="left"/>
      <w:outlineLvl w:val="4"/>
    </w:pPr>
    <w:rPr>
      <w:b/>
      <w:bCs/>
      <w:spacing w:val="0"/>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z w:val="48"/>
      <w:szCs w:val="48"/>
      <w14:shadow w14:blurRad="50800" w14:dist="38100" w14:dir="2700000" w14:sx="100000" w14:sy="100000" w14:kx="0" w14:ky="0" w14:algn="tl">
        <w14:srgbClr w14:val="000000">
          <w14:alpha w14:val="60000"/>
        </w14:srgbClr>
      </w14:shadow>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D030DD"/>
    <w:rPr>
      <w:rFonts w:ascii="Arial" w:hAnsi="Arial"/>
      <w:b/>
      <w:bCs/>
      <w:sz w:val="22"/>
      <w:szCs w:val="22"/>
      <w:lang w:eastAsia="en-US"/>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6.png"/><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0</TotalTime>
  <Pages>55</Pages>
  <Words>10740</Words>
  <Characters>61218</Characters>
  <Application>Microsoft Office Word</Application>
  <DocSecurity>0</DocSecurity>
  <Lines>510</Lines>
  <Paragraphs>143</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71815</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2</cp:revision>
  <cp:lastPrinted>2018-09-24T08:11:00Z</cp:lastPrinted>
  <dcterms:created xsi:type="dcterms:W3CDTF">2024-05-20T13:11:00Z</dcterms:created>
  <dcterms:modified xsi:type="dcterms:W3CDTF">2024-05-20T13:11:00Z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