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B602E" w14:textId="211C458E" w:rsidR="00FB0491" w:rsidRDefault="00276334" w:rsidP="003B0837">
      <w:pPr>
        <w:jc w:val="center"/>
        <w:rPr>
          <w:rFonts w:ascii="Times New Roman" w:hAnsi="Times New Roman" w:cs="Times New Roman"/>
          <w:i/>
          <w:iCs/>
          <w:sz w:val="48"/>
          <w:szCs w:val="48"/>
        </w:rPr>
      </w:pPr>
      <w:r>
        <w:rPr>
          <w:rFonts w:ascii="Times New Roman" w:hAnsi="Times New Roman" w:cs="Times New Roman"/>
          <w:i/>
          <w:iCs/>
          <w:sz w:val="48"/>
          <w:szCs w:val="48"/>
        </w:rPr>
        <w:t>Speculative Multithreaded Processors</w:t>
      </w:r>
    </w:p>
    <w:p w14:paraId="4B8BA6B9" w14:textId="76EED319" w:rsidR="00DE22C6" w:rsidRDefault="00DE22C6" w:rsidP="006533EE">
      <w:pPr>
        <w:pStyle w:val="ListParagraph"/>
      </w:pPr>
    </w:p>
    <w:p w14:paraId="43254B29" w14:textId="325B86BD" w:rsidR="00DE22C6" w:rsidRPr="00C37B58" w:rsidRDefault="0058677F" w:rsidP="00DE22C6">
      <w:pPr>
        <w:jc w:val="center"/>
        <w:rPr>
          <w:rFonts w:ascii="Times New Roman" w:hAnsi="Times New Roman" w:cs="Times New Roman"/>
          <w:sz w:val="20"/>
          <w:szCs w:val="20"/>
        </w:rPr>
      </w:pPr>
      <w:r w:rsidRPr="00C37B58">
        <w:rPr>
          <w:rFonts w:ascii="Times New Roman" w:hAnsi="Times New Roman" w:cs="Times New Roman"/>
          <w:sz w:val="20"/>
          <w:szCs w:val="20"/>
        </w:rPr>
        <w:t>Nicolae-Andrei Vasile</w:t>
      </w:r>
    </w:p>
    <w:p w14:paraId="4C366D05" w14:textId="6BA07280" w:rsidR="0058677F" w:rsidRPr="00C37B58" w:rsidRDefault="0058677F" w:rsidP="00DE22C6">
      <w:pPr>
        <w:jc w:val="center"/>
        <w:rPr>
          <w:rFonts w:ascii="Times New Roman" w:hAnsi="Times New Roman" w:cs="Times New Roman"/>
          <w:i/>
          <w:iCs/>
          <w:sz w:val="20"/>
          <w:szCs w:val="20"/>
        </w:rPr>
      </w:pPr>
      <w:r w:rsidRPr="00C37B58">
        <w:rPr>
          <w:rFonts w:ascii="Times New Roman" w:hAnsi="Times New Roman" w:cs="Times New Roman"/>
          <w:i/>
          <w:iCs/>
          <w:sz w:val="20"/>
          <w:szCs w:val="20"/>
        </w:rPr>
        <w:t>Faculty of Computer Science and Automatic Control</w:t>
      </w:r>
    </w:p>
    <w:p w14:paraId="520C75F7" w14:textId="3D6E9E8E" w:rsidR="0058677F" w:rsidRPr="00C37B58" w:rsidRDefault="0058677F" w:rsidP="00DE22C6">
      <w:pPr>
        <w:jc w:val="center"/>
        <w:rPr>
          <w:rFonts w:ascii="Times New Roman" w:hAnsi="Times New Roman" w:cs="Times New Roman"/>
          <w:i/>
          <w:iCs/>
          <w:sz w:val="20"/>
          <w:szCs w:val="20"/>
        </w:rPr>
      </w:pPr>
      <w:r w:rsidRPr="00C37B58">
        <w:rPr>
          <w:rFonts w:ascii="Times New Roman" w:hAnsi="Times New Roman" w:cs="Times New Roman"/>
          <w:i/>
          <w:iCs/>
          <w:sz w:val="20"/>
          <w:szCs w:val="20"/>
        </w:rPr>
        <w:t>POLITEHNICA University of Bucharest</w:t>
      </w:r>
    </w:p>
    <w:p w14:paraId="3E212B66" w14:textId="521CAC05" w:rsidR="00C37B58" w:rsidRDefault="0058677F" w:rsidP="002A35B3">
      <w:pPr>
        <w:jc w:val="center"/>
        <w:rPr>
          <w:rFonts w:ascii="Times New Roman" w:hAnsi="Times New Roman" w:cs="Times New Roman"/>
          <w:sz w:val="20"/>
          <w:szCs w:val="20"/>
        </w:rPr>
      </w:pPr>
      <w:r w:rsidRPr="00C37B58">
        <w:rPr>
          <w:rFonts w:ascii="Times New Roman" w:hAnsi="Times New Roman" w:cs="Times New Roman"/>
          <w:sz w:val="20"/>
          <w:szCs w:val="20"/>
        </w:rPr>
        <w:t>Bucharest, Romania</w:t>
      </w:r>
    </w:p>
    <w:p w14:paraId="7C65528A" w14:textId="77777777" w:rsidR="00C37B58" w:rsidRDefault="00C37B58" w:rsidP="00C37B58">
      <w:pPr>
        <w:jc w:val="center"/>
        <w:rPr>
          <w:rFonts w:ascii="Times New Roman" w:hAnsi="Times New Roman" w:cs="Times New Roman"/>
          <w:sz w:val="20"/>
          <w:szCs w:val="20"/>
        </w:rPr>
      </w:pPr>
    </w:p>
    <w:p w14:paraId="5FB1DB99" w14:textId="198AC99D" w:rsidR="00C37B58" w:rsidRPr="00C37B58" w:rsidRDefault="00C37B58" w:rsidP="00C37B58">
      <w:pPr>
        <w:jc w:val="center"/>
        <w:rPr>
          <w:rFonts w:ascii="Times New Roman" w:hAnsi="Times New Roman" w:cs="Times New Roman"/>
          <w:sz w:val="20"/>
          <w:szCs w:val="20"/>
        </w:rPr>
        <w:sectPr w:rsidR="00C37B58" w:rsidRPr="00C37B58" w:rsidSect="004C41F3">
          <w:pgSz w:w="12240" w:h="15840"/>
          <w:pgMar w:top="1440" w:right="1440" w:bottom="1440" w:left="1440" w:header="720" w:footer="720" w:gutter="0"/>
          <w:cols w:space="720"/>
          <w:docGrid w:linePitch="360"/>
        </w:sectPr>
      </w:pPr>
    </w:p>
    <w:p w14:paraId="26D8D817" w14:textId="11AA1779" w:rsidR="009958C9" w:rsidRDefault="0058677F" w:rsidP="00106C33">
      <w:pPr>
        <w:pStyle w:val="Abstract"/>
        <w:ind w:firstLine="0"/>
        <w:rPr>
          <w:i/>
          <w:iCs/>
          <w:sz w:val="20"/>
          <w:szCs w:val="20"/>
        </w:rPr>
      </w:pPr>
      <w:r w:rsidRPr="00C37B58">
        <w:rPr>
          <w:i/>
          <w:iCs/>
          <w:sz w:val="20"/>
          <w:szCs w:val="20"/>
        </w:rPr>
        <w:t xml:space="preserve">Abstract </w:t>
      </w:r>
      <w:r w:rsidR="003C16F6">
        <w:rPr>
          <w:i/>
          <w:iCs/>
          <w:sz w:val="20"/>
          <w:szCs w:val="20"/>
        </w:rPr>
        <w:t>–</w:t>
      </w:r>
      <w:r w:rsidR="00D31792">
        <w:rPr>
          <w:i/>
          <w:iCs/>
          <w:sz w:val="20"/>
          <w:szCs w:val="20"/>
        </w:rPr>
        <w:t xml:space="preserve"> </w:t>
      </w:r>
      <w:r w:rsidR="00D31792" w:rsidRPr="00D31792">
        <w:rPr>
          <w:i/>
          <w:iCs/>
          <w:sz w:val="20"/>
          <w:szCs w:val="20"/>
        </w:rPr>
        <w:t>Speculative multithreading has been recently proposed to</w:t>
      </w:r>
      <w:r w:rsidR="00D31792">
        <w:rPr>
          <w:i/>
          <w:iCs/>
          <w:sz w:val="20"/>
          <w:szCs w:val="20"/>
        </w:rPr>
        <w:t xml:space="preserve"> </w:t>
      </w:r>
      <w:r w:rsidR="00D31792" w:rsidRPr="00D31792">
        <w:rPr>
          <w:i/>
          <w:iCs/>
          <w:sz w:val="20"/>
          <w:szCs w:val="20"/>
        </w:rPr>
        <w:t>boost performance by means of exploiting thread-level</w:t>
      </w:r>
      <w:r w:rsidR="00D31792">
        <w:rPr>
          <w:i/>
          <w:iCs/>
          <w:sz w:val="20"/>
          <w:szCs w:val="20"/>
        </w:rPr>
        <w:t xml:space="preserve"> </w:t>
      </w:r>
      <w:r w:rsidR="00D31792" w:rsidRPr="00D31792">
        <w:rPr>
          <w:i/>
          <w:iCs/>
          <w:sz w:val="20"/>
          <w:szCs w:val="20"/>
        </w:rPr>
        <w:t>parallelism in applications difficult to parallelize. The</w:t>
      </w:r>
      <w:r w:rsidR="00D31792">
        <w:rPr>
          <w:i/>
          <w:iCs/>
          <w:sz w:val="20"/>
          <w:szCs w:val="20"/>
        </w:rPr>
        <w:t xml:space="preserve"> </w:t>
      </w:r>
      <w:r w:rsidR="00D31792" w:rsidRPr="00D31792">
        <w:rPr>
          <w:i/>
          <w:iCs/>
          <w:sz w:val="20"/>
          <w:szCs w:val="20"/>
        </w:rPr>
        <w:t>performance of these processors heavily depends on the</w:t>
      </w:r>
      <w:r w:rsidR="00D31792">
        <w:rPr>
          <w:i/>
          <w:iCs/>
          <w:sz w:val="20"/>
          <w:szCs w:val="20"/>
        </w:rPr>
        <w:t xml:space="preserve"> </w:t>
      </w:r>
      <w:r w:rsidR="00D31792" w:rsidRPr="00D31792">
        <w:rPr>
          <w:i/>
          <w:iCs/>
          <w:sz w:val="20"/>
          <w:szCs w:val="20"/>
        </w:rPr>
        <w:t>partitioning policy used to split the program into threads.</w:t>
      </w:r>
      <w:r w:rsidR="00D31792">
        <w:rPr>
          <w:i/>
          <w:iCs/>
          <w:sz w:val="20"/>
          <w:szCs w:val="20"/>
        </w:rPr>
        <w:t xml:space="preserve"> </w:t>
      </w:r>
      <w:r w:rsidR="00D31792" w:rsidRPr="00D31792">
        <w:rPr>
          <w:i/>
          <w:iCs/>
          <w:sz w:val="20"/>
          <w:szCs w:val="20"/>
        </w:rPr>
        <w:t>Previous work uses heuristics to spawn speculative threads</w:t>
      </w:r>
      <w:r w:rsidR="00D31792">
        <w:rPr>
          <w:i/>
          <w:iCs/>
          <w:sz w:val="20"/>
          <w:szCs w:val="20"/>
        </w:rPr>
        <w:t xml:space="preserve"> </w:t>
      </w:r>
      <w:r w:rsidR="00D31792" w:rsidRPr="00D31792">
        <w:rPr>
          <w:i/>
          <w:iCs/>
          <w:sz w:val="20"/>
          <w:szCs w:val="20"/>
        </w:rPr>
        <w:t>based on easily-detectable program constructs such as loops</w:t>
      </w:r>
      <w:r w:rsidR="00D31792">
        <w:rPr>
          <w:i/>
          <w:iCs/>
          <w:sz w:val="20"/>
          <w:szCs w:val="20"/>
        </w:rPr>
        <w:t xml:space="preserve"> </w:t>
      </w:r>
      <w:r w:rsidR="00D31792" w:rsidRPr="00D31792">
        <w:rPr>
          <w:i/>
          <w:iCs/>
          <w:sz w:val="20"/>
          <w:szCs w:val="20"/>
        </w:rPr>
        <w:t>or subroutines.</w:t>
      </w:r>
    </w:p>
    <w:p w14:paraId="06630340" w14:textId="77777777" w:rsidR="00E729C8" w:rsidRDefault="00E729C8" w:rsidP="00EB5C7D">
      <w:pPr>
        <w:pStyle w:val="Abstract"/>
        <w:ind w:firstLine="0"/>
        <w:rPr>
          <w:b w:val="0"/>
          <w:bCs w:val="0"/>
          <w:sz w:val="20"/>
          <w:szCs w:val="20"/>
        </w:rPr>
      </w:pPr>
    </w:p>
    <w:p w14:paraId="79F3581A" w14:textId="77777777" w:rsidR="004F341C" w:rsidRDefault="009958C9" w:rsidP="004F341C">
      <w:pPr>
        <w:pStyle w:val="ListParagraph"/>
        <w:numPr>
          <w:ilvl w:val="0"/>
          <w:numId w:val="4"/>
        </w:numPr>
        <w:spacing w:line="276" w:lineRule="auto"/>
        <w:jc w:val="center"/>
        <w:rPr>
          <w:rFonts w:ascii="Times New Roman" w:hAnsi="Times New Roman" w:cs="Times New Roman"/>
          <w:b/>
          <w:bCs/>
          <w:sz w:val="20"/>
          <w:szCs w:val="20"/>
        </w:rPr>
      </w:pPr>
      <w:r w:rsidRPr="00210918">
        <w:rPr>
          <w:rFonts w:ascii="Times New Roman" w:hAnsi="Times New Roman" w:cs="Times New Roman"/>
          <w:b/>
          <w:bCs/>
          <w:sz w:val="20"/>
          <w:szCs w:val="20"/>
        </w:rPr>
        <w:t>INTRODUCTION</w:t>
      </w:r>
    </w:p>
    <w:p w14:paraId="64D04CF9" w14:textId="63AB6F62" w:rsidR="00743D5A" w:rsidRPr="00743D5A" w:rsidRDefault="00743D5A" w:rsidP="001E1EC1">
      <w:pPr>
        <w:spacing w:line="276" w:lineRule="auto"/>
        <w:ind w:firstLine="720"/>
        <w:jc w:val="both"/>
        <w:rPr>
          <w:rFonts w:ascii="Times New Roman" w:hAnsi="Times New Roman" w:cs="Times New Roman"/>
          <w:sz w:val="20"/>
          <w:szCs w:val="20"/>
        </w:rPr>
      </w:pPr>
      <w:r w:rsidRPr="00743D5A">
        <w:rPr>
          <w:rFonts w:ascii="Times New Roman" w:hAnsi="Times New Roman" w:cs="Times New Roman"/>
          <w:sz w:val="20"/>
          <w:szCs w:val="20"/>
        </w:rPr>
        <w:t>Speculation is a well-known technique used to improve</w:t>
      </w:r>
      <w:r>
        <w:rPr>
          <w:rFonts w:ascii="Times New Roman" w:hAnsi="Times New Roman" w:cs="Times New Roman"/>
          <w:sz w:val="20"/>
          <w:szCs w:val="20"/>
        </w:rPr>
        <w:t xml:space="preserve"> </w:t>
      </w:r>
      <w:r w:rsidRPr="00743D5A">
        <w:rPr>
          <w:rFonts w:ascii="Times New Roman" w:hAnsi="Times New Roman" w:cs="Times New Roman"/>
          <w:sz w:val="20"/>
          <w:szCs w:val="20"/>
        </w:rPr>
        <w:t>processor performance. These mechanisms have been</w:t>
      </w:r>
      <w:r>
        <w:rPr>
          <w:rFonts w:ascii="Times New Roman" w:hAnsi="Times New Roman" w:cs="Times New Roman"/>
          <w:sz w:val="20"/>
          <w:szCs w:val="20"/>
        </w:rPr>
        <w:t xml:space="preserve"> </w:t>
      </w:r>
      <w:r w:rsidRPr="00743D5A">
        <w:rPr>
          <w:rFonts w:ascii="Times New Roman" w:hAnsi="Times New Roman" w:cs="Times New Roman"/>
          <w:sz w:val="20"/>
          <w:szCs w:val="20"/>
        </w:rPr>
        <w:t>widely used in order to reduce the penalties of both control</w:t>
      </w:r>
      <w:r>
        <w:rPr>
          <w:rFonts w:ascii="Times New Roman" w:hAnsi="Times New Roman" w:cs="Times New Roman"/>
          <w:sz w:val="20"/>
          <w:szCs w:val="20"/>
        </w:rPr>
        <w:t xml:space="preserve"> </w:t>
      </w:r>
      <w:r w:rsidRPr="00743D5A">
        <w:rPr>
          <w:rFonts w:ascii="Times New Roman" w:hAnsi="Times New Roman" w:cs="Times New Roman"/>
          <w:sz w:val="20"/>
          <w:szCs w:val="20"/>
        </w:rPr>
        <w:t>and data dependences. Also, diminishing returns of</w:t>
      </w:r>
      <w:r>
        <w:rPr>
          <w:rFonts w:ascii="Times New Roman" w:hAnsi="Times New Roman" w:cs="Times New Roman"/>
          <w:sz w:val="20"/>
          <w:szCs w:val="20"/>
        </w:rPr>
        <w:t xml:space="preserve"> </w:t>
      </w:r>
      <w:r w:rsidRPr="00743D5A">
        <w:rPr>
          <w:rFonts w:ascii="Times New Roman" w:hAnsi="Times New Roman" w:cs="Times New Roman"/>
          <w:sz w:val="20"/>
          <w:szCs w:val="20"/>
        </w:rPr>
        <w:t>instruction-level parallelism are boosting the use of</w:t>
      </w:r>
      <w:r>
        <w:rPr>
          <w:rFonts w:ascii="Times New Roman" w:hAnsi="Times New Roman" w:cs="Times New Roman"/>
          <w:sz w:val="20"/>
          <w:szCs w:val="20"/>
        </w:rPr>
        <w:t xml:space="preserve"> </w:t>
      </w:r>
      <w:r w:rsidRPr="00743D5A">
        <w:rPr>
          <w:rFonts w:ascii="Times New Roman" w:hAnsi="Times New Roman" w:cs="Times New Roman"/>
          <w:sz w:val="20"/>
          <w:szCs w:val="20"/>
        </w:rPr>
        <w:t>alternative techniques to increase performance. Combining</w:t>
      </w:r>
      <w:r>
        <w:rPr>
          <w:rFonts w:ascii="Times New Roman" w:hAnsi="Times New Roman" w:cs="Times New Roman"/>
          <w:sz w:val="20"/>
          <w:szCs w:val="20"/>
        </w:rPr>
        <w:t xml:space="preserve"> </w:t>
      </w:r>
      <w:r w:rsidRPr="00743D5A">
        <w:rPr>
          <w:rFonts w:ascii="Times New Roman" w:hAnsi="Times New Roman" w:cs="Times New Roman"/>
          <w:sz w:val="20"/>
          <w:szCs w:val="20"/>
        </w:rPr>
        <w:t>thread-level parallelism and instruction-level parallelism is</w:t>
      </w:r>
      <w:r>
        <w:rPr>
          <w:rFonts w:ascii="Times New Roman" w:hAnsi="Times New Roman" w:cs="Times New Roman"/>
          <w:sz w:val="20"/>
          <w:szCs w:val="20"/>
        </w:rPr>
        <w:t xml:space="preserve"> </w:t>
      </w:r>
      <w:r w:rsidRPr="00743D5A">
        <w:rPr>
          <w:rFonts w:ascii="Times New Roman" w:hAnsi="Times New Roman" w:cs="Times New Roman"/>
          <w:sz w:val="20"/>
          <w:szCs w:val="20"/>
        </w:rPr>
        <w:t>an approach that has been considered by several processor</w:t>
      </w:r>
      <w:r>
        <w:rPr>
          <w:rFonts w:ascii="Times New Roman" w:hAnsi="Times New Roman" w:cs="Times New Roman"/>
          <w:sz w:val="20"/>
          <w:szCs w:val="20"/>
        </w:rPr>
        <w:t xml:space="preserve"> </w:t>
      </w:r>
      <w:r w:rsidRPr="00743D5A">
        <w:rPr>
          <w:rFonts w:ascii="Times New Roman" w:hAnsi="Times New Roman" w:cs="Times New Roman"/>
          <w:sz w:val="20"/>
          <w:szCs w:val="20"/>
        </w:rPr>
        <w:t>vendors. These types of processors are usually referred to as</w:t>
      </w:r>
      <w:r>
        <w:rPr>
          <w:rFonts w:ascii="Times New Roman" w:hAnsi="Times New Roman" w:cs="Times New Roman"/>
          <w:sz w:val="20"/>
          <w:szCs w:val="20"/>
        </w:rPr>
        <w:t xml:space="preserve"> </w:t>
      </w:r>
      <w:r w:rsidRPr="00743D5A">
        <w:rPr>
          <w:rFonts w:ascii="Times New Roman" w:hAnsi="Times New Roman" w:cs="Times New Roman"/>
          <w:sz w:val="20"/>
          <w:szCs w:val="20"/>
        </w:rPr>
        <w:t>multithreaded processors. The task of dividing programs into</w:t>
      </w:r>
      <w:r>
        <w:rPr>
          <w:rFonts w:ascii="Times New Roman" w:hAnsi="Times New Roman" w:cs="Times New Roman"/>
          <w:sz w:val="20"/>
          <w:szCs w:val="20"/>
        </w:rPr>
        <w:t xml:space="preserve"> </w:t>
      </w:r>
      <w:r w:rsidRPr="00743D5A">
        <w:rPr>
          <w:rFonts w:ascii="Times New Roman" w:hAnsi="Times New Roman" w:cs="Times New Roman"/>
          <w:sz w:val="20"/>
          <w:szCs w:val="20"/>
        </w:rPr>
        <w:t>threads that will be executed in parallel is rather straightforward</w:t>
      </w:r>
      <w:r>
        <w:rPr>
          <w:rFonts w:ascii="Times New Roman" w:hAnsi="Times New Roman" w:cs="Times New Roman"/>
          <w:sz w:val="20"/>
          <w:szCs w:val="20"/>
        </w:rPr>
        <w:t xml:space="preserve"> </w:t>
      </w:r>
      <w:r w:rsidRPr="00743D5A">
        <w:rPr>
          <w:rFonts w:ascii="Times New Roman" w:hAnsi="Times New Roman" w:cs="Times New Roman"/>
          <w:sz w:val="20"/>
          <w:szCs w:val="20"/>
        </w:rPr>
        <w:t>for regular or numeric applications, and the current</w:t>
      </w:r>
      <w:r>
        <w:rPr>
          <w:rFonts w:ascii="Times New Roman" w:hAnsi="Times New Roman" w:cs="Times New Roman"/>
          <w:sz w:val="20"/>
          <w:szCs w:val="20"/>
        </w:rPr>
        <w:t xml:space="preserve"> </w:t>
      </w:r>
      <w:r w:rsidRPr="00743D5A">
        <w:rPr>
          <w:rFonts w:ascii="Times New Roman" w:hAnsi="Times New Roman" w:cs="Times New Roman"/>
          <w:sz w:val="20"/>
          <w:szCs w:val="20"/>
        </w:rPr>
        <w:t>compiler technology can perform it efficiently. However,</w:t>
      </w:r>
      <w:r>
        <w:rPr>
          <w:rFonts w:ascii="Times New Roman" w:hAnsi="Times New Roman" w:cs="Times New Roman"/>
          <w:sz w:val="20"/>
          <w:szCs w:val="20"/>
        </w:rPr>
        <w:t xml:space="preserve"> </w:t>
      </w:r>
      <w:r w:rsidRPr="00743D5A">
        <w:rPr>
          <w:rFonts w:ascii="Times New Roman" w:hAnsi="Times New Roman" w:cs="Times New Roman"/>
          <w:sz w:val="20"/>
          <w:szCs w:val="20"/>
        </w:rPr>
        <w:t>this task becomes hard for irregular and non-numerical</w:t>
      </w:r>
      <w:r>
        <w:rPr>
          <w:rFonts w:ascii="Times New Roman" w:hAnsi="Times New Roman" w:cs="Times New Roman"/>
          <w:sz w:val="20"/>
          <w:szCs w:val="20"/>
        </w:rPr>
        <w:t xml:space="preserve"> </w:t>
      </w:r>
      <w:r w:rsidRPr="00743D5A">
        <w:rPr>
          <w:rFonts w:ascii="Times New Roman" w:hAnsi="Times New Roman" w:cs="Times New Roman"/>
          <w:sz w:val="20"/>
          <w:szCs w:val="20"/>
        </w:rPr>
        <w:t>programs; compilers usually fail to discover the potential</w:t>
      </w:r>
      <w:r>
        <w:rPr>
          <w:rFonts w:ascii="Times New Roman" w:hAnsi="Times New Roman" w:cs="Times New Roman"/>
          <w:sz w:val="20"/>
          <w:szCs w:val="20"/>
        </w:rPr>
        <w:t xml:space="preserve"> </w:t>
      </w:r>
      <w:r w:rsidRPr="00743D5A">
        <w:rPr>
          <w:rFonts w:ascii="Times New Roman" w:hAnsi="Times New Roman" w:cs="Times New Roman"/>
          <w:sz w:val="20"/>
          <w:szCs w:val="20"/>
        </w:rPr>
        <w:t>thread-level parallelism that could be effectively exploited in</w:t>
      </w:r>
      <w:r>
        <w:rPr>
          <w:rFonts w:ascii="Times New Roman" w:hAnsi="Times New Roman" w:cs="Times New Roman"/>
          <w:sz w:val="20"/>
          <w:szCs w:val="20"/>
        </w:rPr>
        <w:t xml:space="preserve"> </w:t>
      </w:r>
      <w:r w:rsidRPr="00743D5A">
        <w:rPr>
          <w:rFonts w:ascii="Times New Roman" w:hAnsi="Times New Roman" w:cs="Times New Roman"/>
          <w:sz w:val="20"/>
          <w:szCs w:val="20"/>
        </w:rPr>
        <w:t>this class of applications.</w:t>
      </w:r>
    </w:p>
    <w:p w14:paraId="075028BA" w14:textId="6C842A35" w:rsidR="00743D5A" w:rsidRPr="00743D5A" w:rsidRDefault="00743D5A" w:rsidP="00F64493">
      <w:pPr>
        <w:spacing w:line="276" w:lineRule="auto"/>
        <w:ind w:firstLine="720"/>
        <w:jc w:val="both"/>
        <w:rPr>
          <w:rFonts w:ascii="Times New Roman" w:hAnsi="Times New Roman" w:cs="Times New Roman"/>
          <w:sz w:val="20"/>
          <w:szCs w:val="20"/>
        </w:rPr>
      </w:pPr>
      <w:r w:rsidRPr="00743D5A">
        <w:rPr>
          <w:rFonts w:ascii="Times New Roman" w:hAnsi="Times New Roman" w:cs="Times New Roman"/>
          <w:sz w:val="20"/>
          <w:szCs w:val="20"/>
        </w:rPr>
        <w:t>Speculative multithreading is a promising approach to</w:t>
      </w:r>
      <w:r>
        <w:rPr>
          <w:rFonts w:ascii="Times New Roman" w:hAnsi="Times New Roman" w:cs="Times New Roman"/>
          <w:sz w:val="20"/>
          <w:szCs w:val="20"/>
        </w:rPr>
        <w:t xml:space="preserve"> </w:t>
      </w:r>
      <w:r w:rsidRPr="00743D5A">
        <w:rPr>
          <w:rFonts w:ascii="Times New Roman" w:hAnsi="Times New Roman" w:cs="Times New Roman"/>
          <w:sz w:val="20"/>
          <w:szCs w:val="20"/>
        </w:rPr>
        <w:t>solving this problem. In these systems, threads that may be</w:t>
      </w:r>
      <w:r>
        <w:rPr>
          <w:rFonts w:ascii="Times New Roman" w:hAnsi="Times New Roman" w:cs="Times New Roman"/>
          <w:sz w:val="20"/>
          <w:szCs w:val="20"/>
        </w:rPr>
        <w:t xml:space="preserve"> </w:t>
      </w:r>
      <w:r w:rsidRPr="00743D5A">
        <w:rPr>
          <w:rFonts w:ascii="Times New Roman" w:hAnsi="Times New Roman" w:cs="Times New Roman"/>
          <w:sz w:val="20"/>
          <w:szCs w:val="20"/>
        </w:rPr>
        <w:t>control and data dependent on previous threads are</w:t>
      </w:r>
      <w:r>
        <w:rPr>
          <w:rFonts w:ascii="Times New Roman" w:hAnsi="Times New Roman" w:cs="Times New Roman"/>
          <w:sz w:val="20"/>
          <w:szCs w:val="20"/>
        </w:rPr>
        <w:t xml:space="preserve"> </w:t>
      </w:r>
      <w:r w:rsidRPr="00743D5A">
        <w:rPr>
          <w:rFonts w:ascii="Times New Roman" w:hAnsi="Times New Roman" w:cs="Times New Roman"/>
          <w:sz w:val="20"/>
          <w:szCs w:val="20"/>
        </w:rPr>
        <w:t>speculatively spawned and executed. Relaxing the</w:t>
      </w:r>
      <w:r>
        <w:rPr>
          <w:rFonts w:ascii="Times New Roman" w:hAnsi="Times New Roman" w:cs="Times New Roman"/>
          <w:sz w:val="20"/>
          <w:szCs w:val="20"/>
        </w:rPr>
        <w:t xml:space="preserve"> </w:t>
      </w:r>
      <w:r w:rsidRPr="00743D5A">
        <w:rPr>
          <w:rFonts w:ascii="Times New Roman" w:hAnsi="Times New Roman" w:cs="Times New Roman"/>
          <w:sz w:val="20"/>
          <w:szCs w:val="20"/>
        </w:rPr>
        <w:t>constraints to spawn a thread results in a significant increase</w:t>
      </w:r>
      <w:r>
        <w:rPr>
          <w:rFonts w:ascii="Times New Roman" w:hAnsi="Times New Roman" w:cs="Times New Roman"/>
          <w:sz w:val="20"/>
          <w:szCs w:val="20"/>
        </w:rPr>
        <w:t xml:space="preserve"> </w:t>
      </w:r>
      <w:r w:rsidRPr="00743D5A">
        <w:rPr>
          <w:rFonts w:ascii="Times New Roman" w:hAnsi="Times New Roman" w:cs="Times New Roman"/>
          <w:sz w:val="20"/>
          <w:szCs w:val="20"/>
        </w:rPr>
        <w:t>of opportunities to exploit thread-level parallelism, even though, obviously, roll-back mechanisms</w:t>
      </w:r>
      <w:r>
        <w:rPr>
          <w:rFonts w:ascii="Times New Roman" w:hAnsi="Times New Roman" w:cs="Times New Roman"/>
          <w:sz w:val="20"/>
          <w:szCs w:val="20"/>
        </w:rPr>
        <w:t xml:space="preserve"> </w:t>
      </w:r>
      <w:r w:rsidRPr="00743D5A">
        <w:rPr>
          <w:rFonts w:ascii="Times New Roman" w:hAnsi="Times New Roman" w:cs="Times New Roman"/>
          <w:sz w:val="20"/>
          <w:szCs w:val="20"/>
        </w:rPr>
        <w:t xml:space="preserve">are needed in case of </w:t>
      </w:r>
      <w:proofErr w:type="spellStart"/>
      <w:r w:rsidRPr="00743D5A">
        <w:rPr>
          <w:rFonts w:ascii="Times New Roman" w:hAnsi="Times New Roman" w:cs="Times New Roman"/>
          <w:sz w:val="20"/>
          <w:szCs w:val="20"/>
        </w:rPr>
        <w:t>misspeculations</w:t>
      </w:r>
      <w:proofErr w:type="spellEnd"/>
      <w:r w:rsidRPr="00743D5A">
        <w:rPr>
          <w:rFonts w:ascii="Times New Roman" w:hAnsi="Times New Roman" w:cs="Times New Roman"/>
          <w:sz w:val="20"/>
          <w:szCs w:val="20"/>
        </w:rPr>
        <w:t>.</w:t>
      </w:r>
    </w:p>
    <w:p w14:paraId="56561715" w14:textId="70A0A74E" w:rsidR="00743D5A" w:rsidRPr="00743D5A" w:rsidRDefault="00743D5A" w:rsidP="00691FDF">
      <w:pPr>
        <w:spacing w:line="276" w:lineRule="auto"/>
        <w:ind w:firstLine="720"/>
        <w:jc w:val="both"/>
        <w:rPr>
          <w:rFonts w:ascii="Times New Roman" w:hAnsi="Times New Roman" w:cs="Times New Roman"/>
          <w:sz w:val="20"/>
          <w:szCs w:val="20"/>
        </w:rPr>
      </w:pPr>
      <w:r w:rsidRPr="00743D5A">
        <w:rPr>
          <w:rFonts w:ascii="Times New Roman" w:hAnsi="Times New Roman" w:cs="Times New Roman"/>
          <w:sz w:val="20"/>
          <w:szCs w:val="20"/>
        </w:rPr>
        <w:t>The performance of speculative multithreaded</w:t>
      </w:r>
      <w:r>
        <w:rPr>
          <w:rFonts w:ascii="Times New Roman" w:hAnsi="Times New Roman" w:cs="Times New Roman"/>
          <w:sz w:val="20"/>
          <w:szCs w:val="20"/>
        </w:rPr>
        <w:t xml:space="preserve"> </w:t>
      </w:r>
      <w:r w:rsidRPr="00743D5A">
        <w:rPr>
          <w:rFonts w:ascii="Times New Roman" w:hAnsi="Times New Roman" w:cs="Times New Roman"/>
          <w:sz w:val="20"/>
          <w:szCs w:val="20"/>
        </w:rPr>
        <w:t>architectures is very sensitive to the policies that determine</w:t>
      </w:r>
      <w:r>
        <w:rPr>
          <w:rFonts w:ascii="Times New Roman" w:hAnsi="Times New Roman" w:cs="Times New Roman"/>
          <w:sz w:val="20"/>
          <w:szCs w:val="20"/>
        </w:rPr>
        <w:t xml:space="preserve"> </w:t>
      </w:r>
      <w:r w:rsidRPr="00743D5A">
        <w:rPr>
          <w:rFonts w:ascii="Times New Roman" w:hAnsi="Times New Roman" w:cs="Times New Roman"/>
          <w:sz w:val="20"/>
          <w:szCs w:val="20"/>
        </w:rPr>
        <w:t>which parts of the code are executed by speculative threads</w:t>
      </w:r>
      <w:r>
        <w:rPr>
          <w:rFonts w:ascii="Times New Roman" w:hAnsi="Times New Roman" w:cs="Times New Roman"/>
          <w:sz w:val="20"/>
          <w:szCs w:val="20"/>
        </w:rPr>
        <w:t xml:space="preserve"> </w:t>
      </w:r>
      <w:r w:rsidRPr="00743D5A">
        <w:rPr>
          <w:rFonts w:ascii="Times New Roman" w:hAnsi="Times New Roman" w:cs="Times New Roman"/>
          <w:sz w:val="20"/>
          <w:szCs w:val="20"/>
        </w:rPr>
        <w:t>and when they start execution. We refer to this criteria as the</w:t>
      </w:r>
      <w:r>
        <w:rPr>
          <w:rFonts w:ascii="Times New Roman" w:hAnsi="Times New Roman" w:cs="Times New Roman"/>
          <w:sz w:val="20"/>
          <w:szCs w:val="20"/>
        </w:rPr>
        <w:t xml:space="preserve"> </w:t>
      </w:r>
      <w:r w:rsidRPr="00743D5A">
        <w:rPr>
          <w:rFonts w:ascii="Times New Roman" w:hAnsi="Times New Roman" w:cs="Times New Roman"/>
          <w:sz w:val="20"/>
          <w:szCs w:val="20"/>
        </w:rPr>
        <w:t>thread-spawning policy. In several architectures such as</w:t>
      </w:r>
      <w:r>
        <w:rPr>
          <w:rFonts w:ascii="Times New Roman" w:hAnsi="Times New Roman" w:cs="Times New Roman"/>
          <w:sz w:val="20"/>
          <w:szCs w:val="20"/>
        </w:rPr>
        <w:t xml:space="preserve"> </w:t>
      </w:r>
      <w:proofErr w:type="spellStart"/>
      <w:r w:rsidRPr="00743D5A">
        <w:rPr>
          <w:rFonts w:ascii="Times New Roman" w:hAnsi="Times New Roman" w:cs="Times New Roman"/>
          <w:sz w:val="20"/>
          <w:szCs w:val="20"/>
        </w:rPr>
        <w:t>Multiscalar</w:t>
      </w:r>
      <w:proofErr w:type="spellEnd"/>
      <w:r w:rsidRPr="00743D5A">
        <w:rPr>
          <w:rFonts w:ascii="Times New Roman" w:hAnsi="Times New Roman" w:cs="Times New Roman"/>
          <w:sz w:val="20"/>
          <w:szCs w:val="20"/>
        </w:rPr>
        <w:t>, the SPSM architecture and the</w:t>
      </w:r>
      <w:r>
        <w:rPr>
          <w:rFonts w:ascii="Times New Roman" w:hAnsi="Times New Roman" w:cs="Times New Roman"/>
          <w:sz w:val="20"/>
          <w:szCs w:val="20"/>
        </w:rPr>
        <w:t xml:space="preserve"> </w:t>
      </w:r>
      <w:proofErr w:type="spellStart"/>
      <w:r w:rsidRPr="00743D5A">
        <w:rPr>
          <w:rFonts w:ascii="Times New Roman" w:hAnsi="Times New Roman" w:cs="Times New Roman"/>
          <w:sz w:val="20"/>
          <w:szCs w:val="20"/>
        </w:rPr>
        <w:t>Superthreaded</w:t>
      </w:r>
      <w:proofErr w:type="spellEnd"/>
      <w:r w:rsidRPr="00743D5A">
        <w:rPr>
          <w:rFonts w:ascii="Times New Roman" w:hAnsi="Times New Roman" w:cs="Times New Roman"/>
          <w:sz w:val="20"/>
          <w:szCs w:val="20"/>
        </w:rPr>
        <w:t>, the compiler is responsible for dividing</w:t>
      </w:r>
      <w:r>
        <w:rPr>
          <w:rFonts w:ascii="Times New Roman" w:hAnsi="Times New Roman" w:cs="Times New Roman"/>
          <w:sz w:val="20"/>
          <w:szCs w:val="20"/>
        </w:rPr>
        <w:t xml:space="preserve"> t</w:t>
      </w:r>
      <w:r w:rsidRPr="00743D5A">
        <w:rPr>
          <w:rFonts w:ascii="Times New Roman" w:hAnsi="Times New Roman" w:cs="Times New Roman"/>
          <w:sz w:val="20"/>
          <w:szCs w:val="20"/>
        </w:rPr>
        <w:t>he program into speculative threads. Alternatively, the</w:t>
      </w:r>
      <w:r>
        <w:rPr>
          <w:rFonts w:ascii="Times New Roman" w:hAnsi="Times New Roman" w:cs="Times New Roman"/>
          <w:sz w:val="20"/>
          <w:szCs w:val="20"/>
        </w:rPr>
        <w:t xml:space="preserve"> </w:t>
      </w:r>
      <w:r w:rsidRPr="00743D5A">
        <w:rPr>
          <w:rFonts w:ascii="Times New Roman" w:hAnsi="Times New Roman" w:cs="Times New Roman"/>
          <w:sz w:val="20"/>
          <w:szCs w:val="20"/>
        </w:rPr>
        <w:t>Dynamic Multithreaded Processor</w:t>
      </w:r>
      <w:r w:rsidR="00B82E09">
        <w:rPr>
          <w:rFonts w:ascii="Times New Roman" w:hAnsi="Times New Roman" w:cs="Times New Roman"/>
          <w:sz w:val="20"/>
          <w:szCs w:val="20"/>
        </w:rPr>
        <w:t xml:space="preserve"> </w:t>
      </w:r>
      <w:sdt>
        <w:sdtPr>
          <w:rPr>
            <w:rFonts w:ascii="Times New Roman" w:hAnsi="Times New Roman" w:cs="Times New Roman"/>
            <w:sz w:val="20"/>
            <w:szCs w:val="20"/>
          </w:rPr>
          <w:id w:val="-671334518"/>
          <w:citation/>
        </w:sdtPr>
        <w:sdtContent>
          <w:r w:rsidR="00B82E09">
            <w:rPr>
              <w:rFonts w:ascii="Times New Roman" w:hAnsi="Times New Roman" w:cs="Times New Roman"/>
              <w:sz w:val="20"/>
              <w:szCs w:val="20"/>
            </w:rPr>
            <w:fldChar w:fldCharType="begin"/>
          </w:r>
          <w:r w:rsidR="00B82E09">
            <w:rPr>
              <w:rFonts w:ascii="Times New Roman" w:hAnsi="Times New Roman" w:cs="Times New Roman"/>
              <w:sz w:val="20"/>
              <w:szCs w:val="20"/>
            </w:rPr>
            <w:instrText xml:space="preserve"> CITATION 4 \l 1033 </w:instrText>
          </w:r>
          <w:r w:rsidR="00B82E09">
            <w:rPr>
              <w:rFonts w:ascii="Times New Roman" w:hAnsi="Times New Roman" w:cs="Times New Roman"/>
              <w:sz w:val="20"/>
              <w:szCs w:val="20"/>
            </w:rPr>
            <w:fldChar w:fldCharType="separate"/>
          </w:r>
          <w:r w:rsidR="007B29EC" w:rsidRPr="007B29EC">
            <w:rPr>
              <w:rFonts w:ascii="Times New Roman" w:hAnsi="Times New Roman" w:cs="Times New Roman"/>
              <w:noProof/>
              <w:sz w:val="20"/>
              <w:szCs w:val="20"/>
            </w:rPr>
            <w:t>[1]</w:t>
          </w:r>
          <w:r w:rsidR="00B82E09">
            <w:rPr>
              <w:rFonts w:ascii="Times New Roman" w:hAnsi="Times New Roman" w:cs="Times New Roman"/>
              <w:sz w:val="20"/>
              <w:szCs w:val="20"/>
            </w:rPr>
            <w:fldChar w:fldCharType="end"/>
          </w:r>
        </w:sdtContent>
      </w:sdt>
      <w:r w:rsidRPr="00743D5A">
        <w:rPr>
          <w:rFonts w:ascii="Times New Roman" w:hAnsi="Times New Roman" w:cs="Times New Roman"/>
          <w:sz w:val="20"/>
          <w:szCs w:val="20"/>
        </w:rPr>
        <w:t xml:space="preserve"> and the Clustered</w:t>
      </w:r>
      <w:r>
        <w:rPr>
          <w:rFonts w:ascii="Times New Roman" w:hAnsi="Times New Roman" w:cs="Times New Roman"/>
          <w:sz w:val="20"/>
          <w:szCs w:val="20"/>
        </w:rPr>
        <w:t xml:space="preserve"> </w:t>
      </w:r>
      <w:r w:rsidRPr="00743D5A">
        <w:rPr>
          <w:rFonts w:ascii="Times New Roman" w:hAnsi="Times New Roman" w:cs="Times New Roman"/>
          <w:sz w:val="20"/>
          <w:szCs w:val="20"/>
        </w:rPr>
        <w:t>Speculative Multithreaded Processor</w:t>
      </w:r>
      <w:r w:rsidR="00B82E09">
        <w:rPr>
          <w:rFonts w:ascii="Times New Roman" w:hAnsi="Times New Roman" w:cs="Times New Roman"/>
          <w:sz w:val="20"/>
          <w:szCs w:val="20"/>
        </w:rPr>
        <w:t xml:space="preserve"> </w:t>
      </w:r>
      <w:sdt>
        <w:sdtPr>
          <w:rPr>
            <w:rFonts w:ascii="Times New Roman" w:hAnsi="Times New Roman" w:cs="Times New Roman"/>
            <w:sz w:val="20"/>
            <w:szCs w:val="20"/>
          </w:rPr>
          <w:id w:val="1312209336"/>
          <w:citation/>
        </w:sdtPr>
        <w:sdtContent>
          <w:r w:rsidR="00B82E09">
            <w:rPr>
              <w:rFonts w:ascii="Times New Roman" w:hAnsi="Times New Roman" w:cs="Times New Roman"/>
              <w:sz w:val="20"/>
              <w:szCs w:val="20"/>
            </w:rPr>
            <w:fldChar w:fldCharType="begin"/>
          </w:r>
          <w:r w:rsidR="00B82E09">
            <w:rPr>
              <w:rFonts w:ascii="Times New Roman" w:hAnsi="Times New Roman" w:cs="Times New Roman"/>
              <w:sz w:val="20"/>
              <w:szCs w:val="20"/>
            </w:rPr>
            <w:instrText xml:space="preserve"> CITATION 2 \l 1033 </w:instrText>
          </w:r>
          <w:r w:rsidR="00B82E09">
            <w:rPr>
              <w:rFonts w:ascii="Times New Roman" w:hAnsi="Times New Roman" w:cs="Times New Roman"/>
              <w:sz w:val="20"/>
              <w:szCs w:val="20"/>
            </w:rPr>
            <w:fldChar w:fldCharType="separate"/>
          </w:r>
          <w:r w:rsidR="007B29EC" w:rsidRPr="007B29EC">
            <w:rPr>
              <w:rFonts w:ascii="Times New Roman" w:hAnsi="Times New Roman" w:cs="Times New Roman"/>
              <w:noProof/>
              <w:sz w:val="20"/>
              <w:szCs w:val="20"/>
            </w:rPr>
            <w:t>[2]</w:t>
          </w:r>
          <w:r w:rsidR="00B82E09">
            <w:rPr>
              <w:rFonts w:ascii="Times New Roman" w:hAnsi="Times New Roman" w:cs="Times New Roman"/>
              <w:sz w:val="20"/>
              <w:szCs w:val="20"/>
            </w:rPr>
            <w:fldChar w:fldCharType="end"/>
          </w:r>
        </w:sdtContent>
      </w:sdt>
      <w:r w:rsidR="00B82E09">
        <w:rPr>
          <w:rFonts w:ascii="Times New Roman" w:hAnsi="Times New Roman" w:cs="Times New Roman"/>
          <w:sz w:val="20"/>
          <w:szCs w:val="20"/>
        </w:rPr>
        <w:t>,</w:t>
      </w:r>
      <w:sdt>
        <w:sdtPr>
          <w:rPr>
            <w:rFonts w:ascii="Times New Roman" w:hAnsi="Times New Roman" w:cs="Times New Roman"/>
            <w:sz w:val="20"/>
            <w:szCs w:val="20"/>
          </w:rPr>
          <w:id w:val="-1560702779"/>
          <w:citation/>
        </w:sdtPr>
        <w:sdtContent>
          <w:r w:rsidR="00B82E09">
            <w:rPr>
              <w:rFonts w:ascii="Times New Roman" w:hAnsi="Times New Roman" w:cs="Times New Roman"/>
              <w:sz w:val="20"/>
              <w:szCs w:val="20"/>
            </w:rPr>
            <w:fldChar w:fldCharType="begin"/>
          </w:r>
          <w:r w:rsidR="00B82E09">
            <w:rPr>
              <w:rFonts w:ascii="Times New Roman" w:hAnsi="Times New Roman" w:cs="Times New Roman"/>
              <w:sz w:val="20"/>
              <w:szCs w:val="20"/>
            </w:rPr>
            <w:instrText xml:space="preserve"> CITATION 3 \l 1033 </w:instrText>
          </w:r>
          <w:r w:rsidR="00B82E09">
            <w:rPr>
              <w:rFonts w:ascii="Times New Roman" w:hAnsi="Times New Roman" w:cs="Times New Roman"/>
              <w:sz w:val="20"/>
              <w:szCs w:val="20"/>
            </w:rPr>
            <w:fldChar w:fldCharType="separate"/>
          </w:r>
          <w:r w:rsidR="007B29EC">
            <w:rPr>
              <w:rFonts w:ascii="Times New Roman" w:hAnsi="Times New Roman" w:cs="Times New Roman"/>
              <w:noProof/>
              <w:sz w:val="20"/>
              <w:szCs w:val="20"/>
            </w:rPr>
            <w:t xml:space="preserve"> </w:t>
          </w:r>
          <w:r w:rsidR="007B29EC" w:rsidRPr="007B29EC">
            <w:rPr>
              <w:rFonts w:ascii="Times New Roman" w:hAnsi="Times New Roman" w:cs="Times New Roman"/>
              <w:noProof/>
              <w:sz w:val="20"/>
              <w:szCs w:val="20"/>
            </w:rPr>
            <w:t>[3]</w:t>
          </w:r>
          <w:r w:rsidR="00B82E09">
            <w:rPr>
              <w:rFonts w:ascii="Times New Roman" w:hAnsi="Times New Roman" w:cs="Times New Roman"/>
              <w:sz w:val="20"/>
              <w:szCs w:val="20"/>
            </w:rPr>
            <w:fldChar w:fldCharType="end"/>
          </w:r>
        </w:sdtContent>
      </w:sdt>
      <w:r w:rsidRPr="00743D5A">
        <w:rPr>
          <w:rFonts w:ascii="Times New Roman" w:hAnsi="Times New Roman" w:cs="Times New Roman"/>
          <w:sz w:val="20"/>
          <w:szCs w:val="20"/>
        </w:rPr>
        <w:t xml:space="preserve"> rely only on</w:t>
      </w:r>
      <w:r>
        <w:rPr>
          <w:rFonts w:ascii="Times New Roman" w:hAnsi="Times New Roman" w:cs="Times New Roman"/>
          <w:sz w:val="20"/>
          <w:szCs w:val="20"/>
        </w:rPr>
        <w:t xml:space="preserve"> </w:t>
      </w:r>
      <w:r w:rsidRPr="00743D5A">
        <w:rPr>
          <w:rFonts w:ascii="Times New Roman" w:hAnsi="Times New Roman" w:cs="Times New Roman"/>
          <w:sz w:val="20"/>
          <w:szCs w:val="20"/>
        </w:rPr>
        <w:t>hardware techniques; programs are partitioned at run-time.</w:t>
      </w:r>
      <w:r>
        <w:rPr>
          <w:rFonts w:ascii="Times New Roman" w:hAnsi="Times New Roman" w:cs="Times New Roman"/>
          <w:sz w:val="20"/>
          <w:szCs w:val="20"/>
        </w:rPr>
        <w:t xml:space="preserve"> </w:t>
      </w:r>
      <w:r w:rsidRPr="00743D5A">
        <w:rPr>
          <w:rFonts w:ascii="Times New Roman" w:hAnsi="Times New Roman" w:cs="Times New Roman"/>
          <w:sz w:val="20"/>
          <w:szCs w:val="20"/>
        </w:rPr>
        <w:t>The thread-spawning policies proposed so far for speculative</w:t>
      </w:r>
      <w:r>
        <w:rPr>
          <w:rFonts w:ascii="Times New Roman" w:hAnsi="Times New Roman" w:cs="Times New Roman"/>
          <w:sz w:val="20"/>
          <w:szCs w:val="20"/>
        </w:rPr>
        <w:t xml:space="preserve"> </w:t>
      </w:r>
      <w:r w:rsidRPr="00743D5A">
        <w:rPr>
          <w:rFonts w:ascii="Times New Roman" w:hAnsi="Times New Roman" w:cs="Times New Roman"/>
          <w:sz w:val="20"/>
          <w:szCs w:val="20"/>
        </w:rPr>
        <w:t>multithreaded architectures are very simple. They are based</w:t>
      </w:r>
      <w:r>
        <w:rPr>
          <w:rFonts w:ascii="Times New Roman" w:hAnsi="Times New Roman" w:cs="Times New Roman"/>
          <w:sz w:val="20"/>
          <w:szCs w:val="20"/>
        </w:rPr>
        <w:t xml:space="preserve"> </w:t>
      </w:r>
      <w:r w:rsidRPr="00743D5A">
        <w:rPr>
          <w:rFonts w:ascii="Times New Roman" w:hAnsi="Times New Roman" w:cs="Times New Roman"/>
          <w:sz w:val="20"/>
          <w:szCs w:val="20"/>
        </w:rPr>
        <w:t>on assigning speculative threads to common program</w:t>
      </w:r>
      <w:r>
        <w:rPr>
          <w:rFonts w:ascii="Times New Roman" w:hAnsi="Times New Roman" w:cs="Times New Roman"/>
          <w:sz w:val="20"/>
          <w:szCs w:val="20"/>
        </w:rPr>
        <w:t xml:space="preserve"> </w:t>
      </w:r>
      <w:r w:rsidRPr="00743D5A">
        <w:rPr>
          <w:rFonts w:ascii="Times New Roman" w:hAnsi="Times New Roman" w:cs="Times New Roman"/>
          <w:sz w:val="20"/>
          <w:szCs w:val="20"/>
        </w:rPr>
        <w:t>constructs such as loop iterations, loop continuations and</w:t>
      </w:r>
      <w:r>
        <w:rPr>
          <w:rFonts w:ascii="Times New Roman" w:hAnsi="Times New Roman" w:cs="Times New Roman"/>
          <w:sz w:val="20"/>
          <w:szCs w:val="20"/>
        </w:rPr>
        <w:t xml:space="preserve"> </w:t>
      </w:r>
      <w:r w:rsidRPr="00743D5A">
        <w:rPr>
          <w:rFonts w:ascii="Times New Roman" w:hAnsi="Times New Roman" w:cs="Times New Roman"/>
          <w:sz w:val="20"/>
          <w:szCs w:val="20"/>
        </w:rPr>
        <w:t>subroutine continuations.</w:t>
      </w:r>
    </w:p>
    <w:p w14:paraId="11F9A820" w14:textId="3A0D45EA" w:rsidR="00581B4C" w:rsidRDefault="00743D5A" w:rsidP="00743D5A">
      <w:pPr>
        <w:spacing w:line="276" w:lineRule="auto"/>
        <w:jc w:val="both"/>
        <w:rPr>
          <w:rFonts w:ascii="Times New Roman" w:hAnsi="Times New Roman" w:cs="Times New Roman"/>
          <w:sz w:val="20"/>
          <w:szCs w:val="20"/>
        </w:rPr>
      </w:pPr>
      <w:r w:rsidRPr="00743D5A">
        <w:rPr>
          <w:rFonts w:ascii="Times New Roman" w:hAnsi="Times New Roman" w:cs="Times New Roman"/>
          <w:sz w:val="20"/>
          <w:szCs w:val="20"/>
        </w:rPr>
        <w:t>A thread-spawning operation is identified by two</w:t>
      </w:r>
      <w:r>
        <w:rPr>
          <w:rFonts w:ascii="Times New Roman" w:hAnsi="Times New Roman" w:cs="Times New Roman"/>
          <w:sz w:val="20"/>
          <w:szCs w:val="20"/>
        </w:rPr>
        <w:t xml:space="preserve"> </w:t>
      </w:r>
      <w:r w:rsidRPr="00743D5A">
        <w:rPr>
          <w:rFonts w:ascii="Times New Roman" w:hAnsi="Times New Roman" w:cs="Times New Roman"/>
          <w:sz w:val="20"/>
          <w:szCs w:val="20"/>
        </w:rPr>
        <w:t>instructions: 1) the spawning instruction that creates a new</w:t>
      </w:r>
      <w:r>
        <w:rPr>
          <w:rFonts w:ascii="Times New Roman" w:hAnsi="Times New Roman" w:cs="Times New Roman"/>
          <w:sz w:val="20"/>
          <w:szCs w:val="20"/>
        </w:rPr>
        <w:t xml:space="preserve"> </w:t>
      </w:r>
      <w:r w:rsidRPr="00743D5A">
        <w:rPr>
          <w:rFonts w:ascii="Times New Roman" w:hAnsi="Times New Roman" w:cs="Times New Roman"/>
          <w:sz w:val="20"/>
          <w:szCs w:val="20"/>
        </w:rPr>
        <w:t>thread when it is reached, and 2) the spawned instruction</w:t>
      </w:r>
      <w:r>
        <w:rPr>
          <w:rFonts w:ascii="Times New Roman" w:hAnsi="Times New Roman" w:cs="Times New Roman"/>
          <w:sz w:val="20"/>
          <w:szCs w:val="20"/>
        </w:rPr>
        <w:t xml:space="preserve"> </w:t>
      </w:r>
      <w:r w:rsidRPr="00743D5A">
        <w:rPr>
          <w:rFonts w:ascii="Times New Roman" w:hAnsi="Times New Roman" w:cs="Times New Roman"/>
          <w:sz w:val="20"/>
          <w:szCs w:val="20"/>
        </w:rPr>
        <w:t>where the speculative thread starts its execution. These</w:t>
      </w:r>
      <w:r>
        <w:rPr>
          <w:rFonts w:ascii="Times New Roman" w:hAnsi="Times New Roman" w:cs="Times New Roman"/>
          <w:sz w:val="20"/>
          <w:szCs w:val="20"/>
        </w:rPr>
        <w:t xml:space="preserve"> </w:t>
      </w:r>
      <w:r w:rsidRPr="00743D5A">
        <w:rPr>
          <w:rFonts w:ascii="Times New Roman" w:hAnsi="Times New Roman" w:cs="Times New Roman"/>
          <w:sz w:val="20"/>
          <w:szCs w:val="20"/>
        </w:rPr>
        <w:t>instructions are referred to the spawning point and the</w:t>
      </w:r>
      <w:r>
        <w:rPr>
          <w:rFonts w:ascii="Times New Roman" w:hAnsi="Times New Roman" w:cs="Times New Roman"/>
          <w:sz w:val="20"/>
          <w:szCs w:val="20"/>
        </w:rPr>
        <w:t xml:space="preserve"> </w:t>
      </w:r>
      <w:r w:rsidRPr="00743D5A">
        <w:rPr>
          <w:rFonts w:ascii="Times New Roman" w:hAnsi="Times New Roman" w:cs="Times New Roman"/>
          <w:sz w:val="20"/>
          <w:szCs w:val="20"/>
        </w:rPr>
        <w:t>control quasi-independent point, respectively.</w:t>
      </w:r>
    </w:p>
    <w:p w14:paraId="2A3FEF8F" w14:textId="0B76A4E5" w:rsidR="00847D39" w:rsidRDefault="00847D39" w:rsidP="00743D5A">
      <w:pPr>
        <w:spacing w:line="276" w:lineRule="auto"/>
        <w:jc w:val="both"/>
        <w:rPr>
          <w:rFonts w:ascii="Times New Roman" w:hAnsi="Times New Roman" w:cs="Times New Roman"/>
          <w:sz w:val="20"/>
          <w:szCs w:val="20"/>
        </w:rPr>
      </w:pPr>
    </w:p>
    <w:p w14:paraId="61A0A34E" w14:textId="77777777" w:rsidR="00446DEA" w:rsidRDefault="00446DEA" w:rsidP="00743D5A">
      <w:pPr>
        <w:spacing w:line="276" w:lineRule="auto"/>
        <w:jc w:val="both"/>
        <w:rPr>
          <w:rFonts w:ascii="Times New Roman" w:hAnsi="Times New Roman" w:cs="Times New Roman"/>
          <w:sz w:val="20"/>
          <w:szCs w:val="20"/>
        </w:rPr>
      </w:pPr>
    </w:p>
    <w:p w14:paraId="5A030200" w14:textId="2556E92C" w:rsidR="00E61B11" w:rsidRDefault="003E6CB3" w:rsidP="003E6CB3">
      <w:pPr>
        <w:pStyle w:val="ListParagraph"/>
        <w:numPr>
          <w:ilvl w:val="0"/>
          <w:numId w:val="4"/>
        </w:numPr>
        <w:spacing w:line="276" w:lineRule="auto"/>
        <w:jc w:val="center"/>
        <w:rPr>
          <w:rFonts w:ascii="Times New Roman" w:hAnsi="Times New Roman" w:cs="Times New Roman"/>
          <w:b/>
          <w:bCs/>
          <w:sz w:val="20"/>
          <w:szCs w:val="20"/>
        </w:rPr>
      </w:pPr>
      <w:r w:rsidRPr="003E6CB3">
        <w:rPr>
          <w:rFonts w:ascii="Times New Roman" w:hAnsi="Times New Roman" w:cs="Times New Roman"/>
          <w:b/>
          <w:bCs/>
          <w:sz w:val="20"/>
          <w:szCs w:val="20"/>
        </w:rPr>
        <w:lastRenderedPageBreak/>
        <w:t>SPECULATIVE THREAD-LEVEL PARALLELISM</w:t>
      </w:r>
    </w:p>
    <w:p w14:paraId="54251F1C" w14:textId="776CE0EE" w:rsidR="00F21FDB" w:rsidRDefault="00623008" w:rsidP="00D9478A">
      <w:pPr>
        <w:spacing w:line="276" w:lineRule="auto"/>
        <w:ind w:firstLine="720"/>
        <w:rPr>
          <w:rFonts w:ascii="Times New Roman" w:hAnsi="Times New Roman" w:cs="Times New Roman"/>
          <w:sz w:val="20"/>
          <w:szCs w:val="20"/>
        </w:rPr>
      </w:pPr>
      <w:r w:rsidRPr="00623008">
        <w:rPr>
          <w:rFonts w:ascii="Times New Roman" w:hAnsi="Times New Roman" w:cs="Times New Roman"/>
          <w:sz w:val="20"/>
          <w:szCs w:val="20"/>
        </w:rPr>
        <w:t>A thread spawning operation is identified by two</w:t>
      </w:r>
      <w:r>
        <w:rPr>
          <w:rFonts w:ascii="Times New Roman" w:hAnsi="Times New Roman" w:cs="Times New Roman"/>
          <w:sz w:val="20"/>
          <w:szCs w:val="20"/>
        </w:rPr>
        <w:t xml:space="preserve"> </w:t>
      </w:r>
      <w:r w:rsidRPr="00623008">
        <w:rPr>
          <w:rFonts w:ascii="Times New Roman" w:hAnsi="Times New Roman" w:cs="Times New Roman"/>
          <w:sz w:val="20"/>
          <w:szCs w:val="20"/>
        </w:rPr>
        <w:t>instructions in the dynamic instruction stream that we refer</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to as the spawning and the control quasi-independent</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points</w:t>
      </w:r>
      <w:r w:rsidR="00191086">
        <w:rPr>
          <w:rFonts w:ascii="Times New Roman" w:hAnsi="Times New Roman" w:cs="Times New Roman"/>
          <w:sz w:val="20"/>
          <w:szCs w:val="20"/>
        </w:rPr>
        <w:t xml:space="preserve"> </w:t>
      </w:r>
      <w:sdt>
        <w:sdtPr>
          <w:rPr>
            <w:rFonts w:ascii="Times New Roman" w:hAnsi="Times New Roman" w:cs="Times New Roman"/>
            <w:sz w:val="20"/>
            <w:szCs w:val="20"/>
          </w:rPr>
          <w:id w:val="2040695708"/>
          <w:citation/>
        </w:sdtPr>
        <w:sdtContent>
          <w:r w:rsidR="00780D52">
            <w:rPr>
              <w:rFonts w:ascii="Times New Roman" w:hAnsi="Times New Roman" w:cs="Times New Roman"/>
              <w:sz w:val="20"/>
              <w:szCs w:val="20"/>
            </w:rPr>
            <w:fldChar w:fldCharType="begin"/>
          </w:r>
          <w:r w:rsidR="00780D52">
            <w:rPr>
              <w:rFonts w:ascii="Times New Roman" w:hAnsi="Times New Roman" w:cs="Times New Roman"/>
              <w:sz w:val="20"/>
              <w:szCs w:val="20"/>
            </w:rPr>
            <w:instrText xml:space="preserve"> CITATION 1 \l 1033 </w:instrText>
          </w:r>
          <w:r w:rsidR="00780D52">
            <w:rPr>
              <w:rFonts w:ascii="Times New Roman" w:hAnsi="Times New Roman" w:cs="Times New Roman"/>
              <w:sz w:val="20"/>
              <w:szCs w:val="20"/>
            </w:rPr>
            <w:fldChar w:fldCharType="separate"/>
          </w:r>
          <w:r w:rsidR="007B29EC" w:rsidRPr="007B29EC">
            <w:rPr>
              <w:rFonts w:ascii="Times New Roman" w:hAnsi="Times New Roman" w:cs="Times New Roman"/>
              <w:noProof/>
              <w:sz w:val="20"/>
              <w:szCs w:val="20"/>
            </w:rPr>
            <w:t>[4]</w:t>
          </w:r>
          <w:r w:rsidR="00780D52">
            <w:rPr>
              <w:rFonts w:ascii="Times New Roman" w:hAnsi="Times New Roman" w:cs="Times New Roman"/>
              <w:sz w:val="20"/>
              <w:szCs w:val="20"/>
            </w:rPr>
            <w:fldChar w:fldCharType="end"/>
          </w:r>
        </w:sdtContent>
      </w:sdt>
      <w:r w:rsidRPr="00623008">
        <w:rPr>
          <w:rFonts w:ascii="Times New Roman" w:hAnsi="Times New Roman" w:cs="Times New Roman"/>
          <w:sz w:val="20"/>
          <w:szCs w:val="20"/>
        </w:rPr>
        <w:t>. Each pair of points is referred to as a spawning pair.</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The spawning point is the instruction that, when reached by</w:t>
      </w:r>
      <w:r w:rsidRPr="00623008">
        <w:rPr>
          <w:rFonts w:ascii="Times New Roman" w:hAnsi="Times New Roman" w:cs="Times New Roman"/>
          <w:sz w:val="20"/>
          <w:szCs w:val="20"/>
        </w:rPr>
        <w:t xml:space="preserve"> </w:t>
      </w:r>
      <w:r w:rsidRPr="00623008">
        <w:rPr>
          <w:rFonts w:ascii="Times New Roman" w:hAnsi="Times New Roman" w:cs="Times New Roman"/>
          <w:sz w:val="20"/>
          <w:szCs w:val="20"/>
        </w:rPr>
        <w:t>the processor, it fires the creation of a new thread. The</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control quasi-independent point is where the new spawned</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thread starts. The spawning and the control quasi</w:t>
      </w:r>
      <w:r w:rsidR="00F21FDB">
        <w:rPr>
          <w:rFonts w:ascii="Times New Roman" w:hAnsi="Times New Roman" w:cs="Times New Roman"/>
          <w:sz w:val="20"/>
          <w:szCs w:val="20"/>
        </w:rPr>
        <w:t>-</w:t>
      </w:r>
      <w:r w:rsidRPr="00623008">
        <w:rPr>
          <w:rFonts w:ascii="Times New Roman" w:hAnsi="Times New Roman" w:cs="Times New Roman"/>
          <w:sz w:val="20"/>
          <w:szCs w:val="20"/>
        </w:rPr>
        <w:t>independent</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points can be conventional instructions in the</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instruction set, denoted with special marks or special</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 xml:space="preserve">instructions such as fork and spawn. </w:t>
      </w:r>
    </w:p>
    <w:p w14:paraId="13FD6185" w14:textId="77777777" w:rsidR="00F21FDB" w:rsidRDefault="00F21FDB" w:rsidP="00F21FDB">
      <w:pPr>
        <w:spacing w:line="276" w:lineRule="auto"/>
        <w:rPr>
          <w:rFonts w:ascii="Times New Roman" w:hAnsi="Times New Roman" w:cs="Times New Roman"/>
          <w:sz w:val="20"/>
          <w:szCs w:val="20"/>
        </w:rPr>
      </w:pPr>
    </w:p>
    <w:p w14:paraId="2B05F22A" w14:textId="77777777" w:rsidR="0075083F" w:rsidRDefault="0075083F" w:rsidP="0075083F">
      <w:pPr>
        <w:keepNext/>
        <w:spacing w:line="276" w:lineRule="auto"/>
        <w:jc w:val="center"/>
      </w:pPr>
      <w:r>
        <w:rPr>
          <w:rFonts w:ascii="Times New Roman" w:hAnsi="Times New Roman" w:cs="Times New Roman"/>
          <w:noProof/>
          <w:sz w:val="20"/>
          <w:szCs w:val="20"/>
        </w:rPr>
        <w:drawing>
          <wp:inline distT="0" distB="0" distL="0" distR="0" wp14:anchorId="480EF6BC" wp14:editId="4621A174">
            <wp:extent cx="4582382" cy="2305878"/>
            <wp:effectExtent l="0" t="0" r="889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05176" cy="2317348"/>
                    </a:xfrm>
                    <a:prstGeom prst="rect">
                      <a:avLst/>
                    </a:prstGeom>
                  </pic:spPr>
                </pic:pic>
              </a:graphicData>
            </a:graphic>
          </wp:inline>
        </w:drawing>
      </w:r>
    </w:p>
    <w:p w14:paraId="726B0188" w14:textId="11AB3CEE" w:rsidR="00F21FDB" w:rsidRDefault="0075083F" w:rsidP="0075083F">
      <w:pPr>
        <w:pStyle w:val="Caption"/>
        <w:jc w:val="center"/>
        <w:rPr>
          <w:rFonts w:ascii="Times New Roman" w:hAnsi="Times New Roman" w:cs="Times New Roman"/>
          <w:sz w:val="20"/>
          <w:szCs w:val="20"/>
        </w:rPr>
      </w:pPr>
      <w:r>
        <w:t xml:space="preserve">Figure </w:t>
      </w:r>
      <w:r>
        <w:fldChar w:fldCharType="begin"/>
      </w:r>
      <w:r>
        <w:instrText xml:space="preserve"> SEQ Figure \* ARABIC </w:instrText>
      </w:r>
      <w:r>
        <w:fldChar w:fldCharType="separate"/>
      </w:r>
      <w:r w:rsidR="00232F83">
        <w:rPr>
          <w:noProof/>
        </w:rPr>
        <w:t>1</w:t>
      </w:r>
      <w:r>
        <w:fldChar w:fldCharType="end"/>
      </w:r>
      <w:r>
        <w:t>. Spawning and Control Quasi-Independent Points</w:t>
      </w:r>
    </w:p>
    <w:p w14:paraId="7E8542C3" w14:textId="77777777" w:rsidR="00F21FDB" w:rsidRDefault="00F21FDB" w:rsidP="00F21FDB">
      <w:pPr>
        <w:spacing w:line="276" w:lineRule="auto"/>
        <w:rPr>
          <w:rFonts w:ascii="Times New Roman" w:hAnsi="Times New Roman" w:cs="Times New Roman"/>
          <w:sz w:val="20"/>
          <w:szCs w:val="20"/>
        </w:rPr>
      </w:pPr>
    </w:p>
    <w:p w14:paraId="71B94291" w14:textId="5ED0FA24" w:rsidR="00623008" w:rsidRPr="00623008" w:rsidRDefault="00623008" w:rsidP="00C0511A">
      <w:pPr>
        <w:spacing w:line="276" w:lineRule="auto"/>
        <w:ind w:firstLine="720"/>
        <w:rPr>
          <w:rFonts w:ascii="Times New Roman" w:hAnsi="Times New Roman" w:cs="Times New Roman"/>
          <w:sz w:val="20"/>
          <w:szCs w:val="20"/>
        </w:rPr>
      </w:pPr>
      <w:r w:rsidRPr="00623008">
        <w:rPr>
          <w:rFonts w:ascii="Times New Roman" w:hAnsi="Times New Roman" w:cs="Times New Roman"/>
          <w:sz w:val="20"/>
          <w:szCs w:val="20"/>
        </w:rPr>
        <w:t>Figure 1 shows how</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 xml:space="preserve">speculative multithreaded processors work. Thread Unit </w:t>
      </w:r>
      <w:r w:rsidRPr="00835008">
        <w:rPr>
          <w:rFonts w:ascii="Times New Roman" w:hAnsi="Times New Roman" w:cs="Times New Roman"/>
          <w:i/>
          <w:iCs/>
          <w:sz w:val="20"/>
          <w:szCs w:val="20"/>
        </w:rPr>
        <w:t>n</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executes the instruction stream in the same way as a</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conventional superscalar processor until it reaches a</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spawning point. At this point, the processor identifies a</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future instruction (the control quasi-independent point)</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which will very likely be executed in the near future. Then,</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 xml:space="preserve">Thread Unit </w:t>
      </w:r>
      <w:r w:rsidRPr="00835008">
        <w:rPr>
          <w:rFonts w:ascii="Times New Roman" w:hAnsi="Times New Roman" w:cs="Times New Roman"/>
          <w:i/>
          <w:iCs/>
          <w:sz w:val="20"/>
          <w:szCs w:val="20"/>
        </w:rPr>
        <w:t>n+1</w:t>
      </w:r>
      <w:r w:rsidRPr="00623008">
        <w:rPr>
          <w:rFonts w:ascii="Times New Roman" w:hAnsi="Times New Roman" w:cs="Times New Roman"/>
          <w:sz w:val="20"/>
          <w:szCs w:val="20"/>
        </w:rPr>
        <w:t xml:space="preserve"> spawns a new thread speculatively starting</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 xml:space="preserve">at the control quasi-independent point while Thread Unit </w:t>
      </w:r>
      <w:r w:rsidRPr="005D20EE">
        <w:rPr>
          <w:rFonts w:ascii="Times New Roman" w:hAnsi="Times New Roman" w:cs="Times New Roman"/>
          <w:i/>
          <w:iCs/>
          <w:sz w:val="20"/>
          <w:szCs w:val="20"/>
        </w:rPr>
        <w:t>n</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continues executing instructions up to the control quasi</w:t>
      </w:r>
      <w:r w:rsidR="00F21FDB">
        <w:rPr>
          <w:rFonts w:ascii="Times New Roman" w:hAnsi="Times New Roman" w:cs="Times New Roman"/>
          <w:sz w:val="20"/>
          <w:szCs w:val="20"/>
        </w:rPr>
        <w:t>-</w:t>
      </w:r>
      <w:r w:rsidRPr="00623008">
        <w:rPr>
          <w:rFonts w:ascii="Times New Roman" w:hAnsi="Times New Roman" w:cs="Times New Roman"/>
          <w:sz w:val="20"/>
          <w:szCs w:val="20"/>
        </w:rPr>
        <w:t>independent</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point which also becomes the join point</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between threads. That is, the join point of a thread is a</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control quasi-independent point of an on-going speculative</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thread.</w:t>
      </w:r>
    </w:p>
    <w:p w14:paraId="06C9D491" w14:textId="463A8B6F" w:rsidR="00623008" w:rsidRPr="00623008" w:rsidRDefault="00623008" w:rsidP="005D20EE">
      <w:pPr>
        <w:spacing w:line="276" w:lineRule="auto"/>
        <w:ind w:firstLine="720"/>
        <w:rPr>
          <w:rFonts w:ascii="Times New Roman" w:hAnsi="Times New Roman" w:cs="Times New Roman"/>
          <w:sz w:val="20"/>
          <w:szCs w:val="20"/>
        </w:rPr>
      </w:pPr>
      <w:r w:rsidRPr="00623008">
        <w:rPr>
          <w:rFonts w:ascii="Times New Roman" w:hAnsi="Times New Roman" w:cs="Times New Roman"/>
          <w:sz w:val="20"/>
          <w:szCs w:val="20"/>
        </w:rPr>
        <w:t>It is obvious that the best instructions to be considered as</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spawning and control quasi-independent points are those</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where the speculative and the non-speculative thread were</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control and data independent, in such a way that the</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processor would be able to execute them concurrently.</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Unfortunately, these kind of threads are not common in</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some programs, especially in non-numerical codes, and</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thus, their potential thread-level parallelism may be rather</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low.</w:t>
      </w:r>
    </w:p>
    <w:p w14:paraId="0665261F" w14:textId="2314BEB7" w:rsidR="00623008" w:rsidRPr="00623008" w:rsidRDefault="00623008" w:rsidP="00C84DD0">
      <w:pPr>
        <w:spacing w:line="276" w:lineRule="auto"/>
        <w:ind w:firstLine="720"/>
        <w:rPr>
          <w:rFonts w:ascii="Times New Roman" w:hAnsi="Times New Roman" w:cs="Times New Roman"/>
          <w:sz w:val="20"/>
          <w:szCs w:val="20"/>
        </w:rPr>
      </w:pPr>
      <w:r w:rsidRPr="00623008">
        <w:rPr>
          <w:rFonts w:ascii="Times New Roman" w:hAnsi="Times New Roman" w:cs="Times New Roman"/>
          <w:sz w:val="20"/>
          <w:szCs w:val="20"/>
        </w:rPr>
        <w:t>Effective spawning pairs should satisfy some</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requirements. First, the probability of reaching the control</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quasi-independent point after visiting the spawning point</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should be very high in order to conserve resources</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(executing instructions that will never be reached). Second,</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the distance between the spawning point and the control</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quasi-independent point should not be too small or too large</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to keep the thread size within a certain limit. Small threads</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result in too much overhead and large threads may result in</w:t>
      </w:r>
      <w:r w:rsidRPr="00623008">
        <w:rPr>
          <w:rFonts w:ascii="Times New Roman" w:hAnsi="Times New Roman" w:cs="Times New Roman"/>
          <w:sz w:val="20"/>
          <w:szCs w:val="20"/>
        </w:rPr>
        <w:t xml:space="preserve"> </w:t>
      </w:r>
      <w:r w:rsidRPr="00623008">
        <w:rPr>
          <w:rFonts w:ascii="Times New Roman" w:hAnsi="Times New Roman" w:cs="Times New Roman"/>
          <w:sz w:val="20"/>
          <w:szCs w:val="20"/>
        </w:rPr>
        <w:t>work imbalance. Third, instructions after the control quasi</w:t>
      </w:r>
      <w:r w:rsidR="00F21FDB">
        <w:rPr>
          <w:rFonts w:ascii="Times New Roman" w:hAnsi="Times New Roman" w:cs="Times New Roman"/>
          <w:sz w:val="20"/>
          <w:szCs w:val="20"/>
        </w:rPr>
        <w:t>-</w:t>
      </w:r>
      <w:r w:rsidRPr="00623008">
        <w:rPr>
          <w:rFonts w:ascii="Times New Roman" w:hAnsi="Times New Roman" w:cs="Times New Roman"/>
          <w:sz w:val="20"/>
          <w:szCs w:val="20"/>
        </w:rPr>
        <w:t>independent</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point should have few dependences with</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instructions above it or alternatively, the values that flow</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through such dependences should be predictable.</w:t>
      </w:r>
    </w:p>
    <w:p w14:paraId="20D1F133" w14:textId="16B4940B" w:rsidR="00930121" w:rsidRPr="00C11ED5" w:rsidRDefault="00623008" w:rsidP="00C11ED5">
      <w:pPr>
        <w:spacing w:line="276" w:lineRule="auto"/>
        <w:ind w:left="360" w:firstLine="360"/>
        <w:rPr>
          <w:rFonts w:ascii="Times New Roman" w:hAnsi="Times New Roman" w:cs="Times New Roman"/>
          <w:sz w:val="20"/>
          <w:szCs w:val="20"/>
        </w:rPr>
      </w:pPr>
      <w:r w:rsidRPr="00623008">
        <w:rPr>
          <w:rFonts w:ascii="Times New Roman" w:hAnsi="Times New Roman" w:cs="Times New Roman"/>
          <w:sz w:val="20"/>
          <w:szCs w:val="20"/>
        </w:rPr>
        <w:lastRenderedPageBreak/>
        <w:t>Previous thread-spawning policies basically focused on</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the first criterion:</w:t>
      </w:r>
    </w:p>
    <w:p w14:paraId="3209A47B" w14:textId="76045F89" w:rsidR="00E95334" w:rsidRPr="00473E13" w:rsidRDefault="00623008" w:rsidP="00F21FDB">
      <w:pPr>
        <w:spacing w:line="276" w:lineRule="auto"/>
        <w:rPr>
          <w:rFonts w:ascii="Times New Roman" w:hAnsi="Times New Roman" w:cs="Times New Roman"/>
          <w:i/>
          <w:iCs/>
          <w:sz w:val="20"/>
          <w:szCs w:val="20"/>
        </w:rPr>
      </w:pPr>
      <w:r w:rsidRPr="00473E13">
        <w:rPr>
          <w:rFonts w:ascii="Times New Roman" w:hAnsi="Times New Roman" w:cs="Times New Roman"/>
          <w:i/>
          <w:iCs/>
          <w:sz w:val="20"/>
          <w:szCs w:val="20"/>
        </w:rPr>
        <w:t>Loop iterations</w:t>
      </w:r>
    </w:p>
    <w:p w14:paraId="0CBF40F3" w14:textId="7D79A846" w:rsidR="00930121" w:rsidRPr="00426EF8" w:rsidRDefault="00F21FDB" w:rsidP="00426EF8">
      <w:pPr>
        <w:spacing w:line="276" w:lineRule="auto"/>
        <w:ind w:firstLine="720"/>
        <w:rPr>
          <w:rFonts w:ascii="Times New Roman" w:hAnsi="Times New Roman" w:cs="Times New Roman"/>
          <w:sz w:val="20"/>
          <w:szCs w:val="20"/>
        </w:rPr>
      </w:pPr>
      <w:r>
        <w:rPr>
          <w:rFonts w:ascii="Times New Roman" w:hAnsi="Times New Roman" w:cs="Times New Roman"/>
          <w:sz w:val="20"/>
          <w:szCs w:val="20"/>
        </w:rPr>
        <w:t>C</w:t>
      </w:r>
      <w:r w:rsidR="00623008" w:rsidRPr="00623008">
        <w:rPr>
          <w:rFonts w:ascii="Times New Roman" w:hAnsi="Times New Roman" w:cs="Times New Roman"/>
          <w:sz w:val="20"/>
          <w:szCs w:val="20"/>
        </w:rPr>
        <w:t>onsiders the first instruction in</w:t>
      </w:r>
      <w:r>
        <w:rPr>
          <w:rFonts w:ascii="Times New Roman" w:hAnsi="Times New Roman" w:cs="Times New Roman"/>
          <w:sz w:val="20"/>
          <w:szCs w:val="20"/>
        </w:rPr>
        <w:t xml:space="preserve"> </w:t>
      </w:r>
      <w:r w:rsidR="00623008" w:rsidRPr="00623008">
        <w:rPr>
          <w:rFonts w:ascii="Times New Roman" w:hAnsi="Times New Roman" w:cs="Times New Roman"/>
          <w:sz w:val="20"/>
          <w:szCs w:val="20"/>
        </w:rPr>
        <w:t>static order of a loop (the target of a backward</w:t>
      </w:r>
      <w:r>
        <w:rPr>
          <w:rFonts w:ascii="Times New Roman" w:hAnsi="Times New Roman" w:cs="Times New Roman"/>
          <w:sz w:val="20"/>
          <w:szCs w:val="20"/>
        </w:rPr>
        <w:t xml:space="preserve"> </w:t>
      </w:r>
      <w:r w:rsidR="00623008" w:rsidRPr="00623008">
        <w:rPr>
          <w:rFonts w:ascii="Times New Roman" w:hAnsi="Times New Roman" w:cs="Times New Roman"/>
          <w:sz w:val="20"/>
          <w:szCs w:val="20"/>
        </w:rPr>
        <w:t>branch) as both the spawning and the control quasi</w:t>
      </w:r>
      <w:r>
        <w:rPr>
          <w:rFonts w:ascii="Times New Roman" w:hAnsi="Times New Roman" w:cs="Times New Roman"/>
          <w:sz w:val="20"/>
          <w:szCs w:val="20"/>
        </w:rPr>
        <w:t>-</w:t>
      </w:r>
      <w:r w:rsidR="00623008" w:rsidRPr="00623008">
        <w:rPr>
          <w:rFonts w:ascii="Times New Roman" w:hAnsi="Times New Roman" w:cs="Times New Roman"/>
          <w:sz w:val="20"/>
          <w:szCs w:val="20"/>
        </w:rPr>
        <w:t>independent</w:t>
      </w:r>
      <w:r>
        <w:rPr>
          <w:rFonts w:ascii="Times New Roman" w:hAnsi="Times New Roman" w:cs="Times New Roman"/>
          <w:sz w:val="20"/>
          <w:szCs w:val="20"/>
        </w:rPr>
        <w:t xml:space="preserve"> </w:t>
      </w:r>
      <w:r w:rsidR="00623008" w:rsidRPr="00623008">
        <w:rPr>
          <w:rFonts w:ascii="Times New Roman" w:hAnsi="Times New Roman" w:cs="Times New Roman"/>
          <w:sz w:val="20"/>
          <w:szCs w:val="20"/>
        </w:rPr>
        <w:t>point. Note that once an iteration is</w:t>
      </w:r>
      <w:r>
        <w:rPr>
          <w:rFonts w:ascii="Times New Roman" w:hAnsi="Times New Roman" w:cs="Times New Roman"/>
          <w:sz w:val="20"/>
          <w:szCs w:val="20"/>
        </w:rPr>
        <w:t xml:space="preserve"> </w:t>
      </w:r>
      <w:r w:rsidR="00623008" w:rsidRPr="00623008">
        <w:rPr>
          <w:rFonts w:ascii="Times New Roman" w:hAnsi="Times New Roman" w:cs="Times New Roman"/>
          <w:sz w:val="20"/>
          <w:szCs w:val="20"/>
        </w:rPr>
        <w:t>started, a further iteration is very likely regardless of</w:t>
      </w:r>
      <w:r>
        <w:rPr>
          <w:rFonts w:ascii="Times New Roman" w:hAnsi="Times New Roman" w:cs="Times New Roman"/>
          <w:sz w:val="20"/>
          <w:szCs w:val="20"/>
        </w:rPr>
        <w:t xml:space="preserve"> </w:t>
      </w:r>
      <w:r w:rsidR="00623008" w:rsidRPr="00623008">
        <w:rPr>
          <w:rFonts w:ascii="Times New Roman" w:hAnsi="Times New Roman" w:cs="Times New Roman"/>
          <w:sz w:val="20"/>
          <w:szCs w:val="20"/>
        </w:rPr>
        <w:t>the outcome of the branches inside the loop body.</w:t>
      </w:r>
    </w:p>
    <w:p w14:paraId="37098810" w14:textId="311EFC3B" w:rsidR="00940BCE" w:rsidRPr="00473E13" w:rsidRDefault="00623008" w:rsidP="00940BCE">
      <w:pPr>
        <w:spacing w:line="276" w:lineRule="auto"/>
        <w:rPr>
          <w:rFonts w:ascii="Times New Roman" w:hAnsi="Times New Roman" w:cs="Times New Roman"/>
          <w:i/>
          <w:iCs/>
          <w:sz w:val="20"/>
          <w:szCs w:val="20"/>
        </w:rPr>
      </w:pPr>
      <w:r w:rsidRPr="00473E13">
        <w:rPr>
          <w:rFonts w:ascii="Times New Roman" w:hAnsi="Times New Roman" w:cs="Times New Roman"/>
          <w:i/>
          <w:iCs/>
          <w:sz w:val="20"/>
          <w:szCs w:val="20"/>
        </w:rPr>
        <w:t>Loop continuation</w:t>
      </w:r>
    </w:p>
    <w:p w14:paraId="38EC9B7A" w14:textId="7F545B12" w:rsidR="00930121" w:rsidRPr="009E2325" w:rsidRDefault="00940BCE" w:rsidP="009E2325">
      <w:pPr>
        <w:spacing w:line="276" w:lineRule="auto"/>
        <w:ind w:firstLine="720"/>
        <w:rPr>
          <w:rFonts w:ascii="Times New Roman" w:hAnsi="Times New Roman" w:cs="Times New Roman"/>
          <w:sz w:val="20"/>
          <w:szCs w:val="20"/>
        </w:rPr>
      </w:pPr>
      <w:r>
        <w:rPr>
          <w:rFonts w:ascii="Times New Roman" w:hAnsi="Times New Roman" w:cs="Times New Roman"/>
          <w:sz w:val="20"/>
          <w:szCs w:val="20"/>
        </w:rPr>
        <w:t>C</w:t>
      </w:r>
      <w:r w:rsidR="00623008" w:rsidRPr="00623008">
        <w:rPr>
          <w:rFonts w:ascii="Times New Roman" w:hAnsi="Times New Roman" w:cs="Times New Roman"/>
          <w:sz w:val="20"/>
          <w:szCs w:val="20"/>
        </w:rPr>
        <w:t>onsiders the first instruction in</w:t>
      </w:r>
      <w:r>
        <w:rPr>
          <w:rFonts w:ascii="Times New Roman" w:hAnsi="Times New Roman" w:cs="Times New Roman"/>
          <w:sz w:val="20"/>
          <w:szCs w:val="20"/>
        </w:rPr>
        <w:t xml:space="preserve"> </w:t>
      </w:r>
      <w:r w:rsidR="00623008" w:rsidRPr="00623008">
        <w:rPr>
          <w:rFonts w:ascii="Times New Roman" w:hAnsi="Times New Roman" w:cs="Times New Roman"/>
          <w:sz w:val="20"/>
          <w:szCs w:val="20"/>
        </w:rPr>
        <w:t>static order of a loop as the spawning point and the</w:t>
      </w:r>
      <w:r>
        <w:rPr>
          <w:rFonts w:ascii="Times New Roman" w:hAnsi="Times New Roman" w:cs="Times New Roman"/>
          <w:sz w:val="20"/>
          <w:szCs w:val="20"/>
        </w:rPr>
        <w:t xml:space="preserve"> </w:t>
      </w:r>
      <w:r w:rsidR="00623008" w:rsidRPr="00623008">
        <w:rPr>
          <w:rFonts w:ascii="Times New Roman" w:hAnsi="Times New Roman" w:cs="Times New Roman"/>
          <w:sz w:val="20"/>
          <w:szCs w:val="20"/>
        </w:rPr>
        <w:t>instruction following the backward branch in static</w:t>
      </w:r>
      <w:r>
        <w:rPr>
          <w:rFonts w:ascii="Times New Roman" w:hAnsi="Times New Roman" w:cs="Times New Roman"/>
          <w:sz w:val="20"/>
          <w:szCs w:val="20"/>
        </w:rPr>
        <w:t xml:space="preserve"> </w:t>
      </w:r>
      <w:r w:rsidR="00623008" w:rsidRPr="00623008">
        <w:rPr>
          <w:rFonts w:ascii="Times New Roman" w:hAnsi="Times New Roman" w:cs="Times New Roman"/>
          <w:sz w:val="20"/>
          <w:szCs w:val="20"/>
        </w:rPr>
        <w:t>order that closes the loop as the control quasi</w:t>
      </w:r>
      <w:r>
        <w:rPr>
          <w:rFonts w:ascii="Times New Roman" w:hAnsi="Times New Roman" w:cs="Times New Roman"/>
          <w:sz w:val="20"/>
          <w:szCs w:val="20"/>
        </w:rPr>
        <w:t>-</w:t>
      </w:r>
      <w:r w:rsidR="00623008" w:rsidRPr="00623008">
        <w:rPr>
          <w:rFonts w:ascii="Times New Roman" w:hAnsi="Times New Roman" w:cs="Times New Roman"/>
          <w:sz w:val="20"/>
          <w:szCs w:val="20"/>
        </w:rPr>
        <w:t>independent</w:t>
      </w:r>
      <w:r>
        <w:rPr>
          <w:rFonts w:ascii="Times New Roman" w:hAnsi="Times New Roman" w:cs="Times New Roman"/>
          <w:sz w:val="20"/>
          <w:szCs w:val="20"/>
        </w:rPr>
        <w:t xml:space="preserve"> </w:t>
      </w:r>
      <w:r w:rsidR="00623008" w:rsidRPr="00623008">
        <w:rPr>
          <w:rFonts w:ascii="Times New Roman" w:hAnsi="Times New Roman" w:cs="Times New Roman"/>
          <w:sz w:val="20"/>
          <w:szCs w:val="20"/>
        </w:rPr>
        <w:t>point. Note that after starting a loop, the</w:t>
      </w:r>
      <w:r>
        <w:rPr>
          <w:rFonts w:ascii="Times New Roman" w:hAnsi="Times New Roman" w:cs="Times New Roman"/>
          <w:sz w:val="20"/>
          <w:szCs w:val="20"/>
        </w:rPr>
        <w:t xml:space="preserve"> </w:t>
      </w:r>
      <w:r w:rsidR="00623008" w:rsidRPr="00623008">
        <w:rPr>
          <w:rFonts w:ascii="Times New Roman" w:hAnsi="Times New Roman" w:cs="Times New Roman"/>
          <w:sz w:val="20"/>
          <w:szCs w:val="20"/>
        </w:rPr>
        <w:t>instruction at the control quasi-independent point is</w:t>
      </w:r>
      <w:r>
        <w:rPr>
          <w:rFonts w:ascii="Times New Roman" w:hAnsi="Times New Roman" w:cs="Times New Roman"/>
          <w:sz w:val="20"/>
          <w:szCs w:val="20"/>
        </w:rPr>
        <w:t xml:space="preserve"> </w:t>
      </w:r>
      <w:r w:rsidR="00623008" w:rsidRPr="00623008">
        <w:rPr>
          <w:rFonts w:ascii="Times New Roman" w:hAnsi="Times New Roman" w:cs="Times New Roman"/>
          <w:sz w:val="20"/>
          <w:szCs w:val="20"/>
        </w:rPr>
        <w:t>very likely to be executed regardless of the control</w:t>
      </w:r>
      <w:r>
        <w:rPr>
          <w:rFonts w:ascii="Times New Roman" w:hAnsi="Times New Roman" w:cs="Times New Roman"/>
          <w:sz w:val="20"/>
          <w:szCs w:val="20"/>
        </w:rPr>
        <w:t>-</w:t>
      </w:r>
      <w:r w:rsidR="00623008" w:rsidRPr="00623008">
        <w:rPr>
          <w:rFonts w:ascii="Times New Roman" w:hAnsi="Times New Roman" w:cs="Times New Roman"/>
          <w:sz w:val="20"/>
          <w:szCs w:val="20"/>
        </w:rPr>
        <w:t>flow</w:t>
      </w:r>
      <w:r>
        <w:rPr>
          <w:rFonts w:ascii="Times New Roman" w:hAnsi="Times New Roman" w:cs="Times New Roman"/>
          <w:sz w:val="20"/>
          <w:szCs w:val="20"/>
        </w:rPr>
        <w:t xml:space="preserve"> </w:t>
      </w:r>
      <w:r w:rsidR="00623008" w:rsidRPr="00623008">
        <w:rPr>
          <w:rFonts w:ascii="Times New Roman" w:hAnsi="Times New Roman" w:cs="Times New Roman"/>
          <w:sz w:val="20"/>
          <w:szCs w:val="20"/>
        </w:rPr>
        <w:t>inside the loop.</w:t>
      </w:r>
    </w:p>
    <w:p w14:paraId="6E781ED0" w14:textId="202B51C4" w:rsidR="00AE3024" w:rsidRPr="00473E13" w:rsidRDefault="00623008" w:rsidP="00AE3024">
      <w:pPr>
        <w:spacing w:line="276" w:lineRule="auto"/>
        <w:rPr>
          <w:rFonts w:ascii="Times New Roman" w:hAnsi="Times New Roman" w:cs="Times New Roman"/>
          <w:i/>
          <w:iCs/>
          <w:sz w:val="20"/>
          <w:szCs w:val="20"/>
        </w:rPr>
      </w:pPr>
      <w:r w:rsidRPr="00473E13">
        <w:rPr>
          <w:rFonts w:ascii="Times New Roman" w:hAnsi="Times New Roman" w:cs="Times New Roman"/>
          <w:i/>
          <w:iCs/>
          <w:sz w:val="20"/>
          <w:szCs w:val="20"/>
        </w:rPr>
        <w:t>Subroutine continuation</w:t>
      </w:r>
    </w:p>
    <w:p w14:paraId="6B908F08" w14:textId="35F2B0FB" w:rsidR="00623008" w:rsidRPr="00623008" w:rsidRDefault="00AE3024" w:rsidP="009F15AF">
      <w:pPr>
        <w:spacing w:line="276" w:lineRule="auto"/>
        <w:ind w:firstLine="720"/>
        <w:rPr>
          <w:rFonts w:ascii="Times New Roman" w:hAnsi="Times New Roman" w:cs="Times New Roman"/>
          <w:sz w:val="20"/>
          <w:szCs w:val="20"/>
        </w:rPr>
      </w:pPr>
      <w:r>
        <w:rPr>
          <w:rFonts w:ascii="Times New Roman" w:hAnsi="Times New Roman" w:cs="Times New Roman"/>
          <w:sz w:val="20"/>
          <w:szCs w:val="20"/>
        </w:rPr>
        <w:t>C</w:t>
      </w:r>
      <w:r w:rsidR="00623008" w:rsidRPr="00623008">
        <w:rPr>
          <w:rFonts w:ascii="Times New Roman" w:hAnsi="Times New Roman" w:cs="Times New Roman"/>
          <w:sz w:val="20"/>
          <w:szCs w:val="20"/>
        </w:rPr>
        <w:t>onsiders a subroutine call</w:t>
      </w:r>
      <w:r>
        <w:rPr>
          <w:rFonts w:ascii="Times New Roman" w:hAnsi="Times New Roman" w:cs="Times New Roman"/>
          <w:sz w:val="20"/>
          <w:szCs w:val="20"/>
        </w:rPr>
        <w:t xml:space="preserve"> </w:t>
      </w:r>
      <w:r w:rsidR="00623008" w:rsidRPr="00623008">
        <w:rPr>
          <w:rFonts w:ascii="Times New Roman" w:hAnsi="Times New Roman" w:cs="Times New Roman"/>
          <w:sz w:val="20"/>
          <w:szCs w:val="20"/>
        </w:rPr>
        <w:t>as the spawning point and the instruction following</w:t>
      </w:r>
      <w:r>
        <w:rPr>
          <w:rFonts w:ascii="Times New Roman" w:hAnsi="Times New Roman" w:cs="Times New Roman"/>
          <w:sz w:val="20"/>
          <w:szCs w:val="20"/>
        </w:rPr>
        <w:t xml:space="preserve"> </w:t>
      </w:r>
      <w:r w:rsidR="00623008" w:rsidRPr="00623008">
        <w:rPr>
          <w:rFonts w:ascii="Times New Roman" w:hAnsi="Times New Roman" w:cs="Times New Roman"/>
          <w:sz w:val="20"/>
          <w:szCs w:val="20"/>
        </w:rPr>
        <w:t>the subroutine call in static order (</w:t>
      </w:r>
      <w:r w:rsidR="00136072">
        <w:rPr>
          <w:rFonts w:ascii="Times New Roman" w:hAnsi="Times New Roman" w:cs="Times New Roman"/>
          <w:sz w:val="20"/>
          <w:szCs w:val="20"/>
        </w:rPr>
        <w:t>i.e</w:t>
      </w:r>
      <w:r w:rsidR="00623008" w:rsidRPr="00623008">
        <w:rPr>
          <w:rFonts w:ascii="Times New Roman" w:hAnsi="Times New Roman" w:cs="Times New Roman"/>
          <w:sz w:val="20"/>
          <w:szCs w:val="20"/>
        </w:rPr>
        <w:t>., the point</w:t>
      </w:r>
      <w:r>
        <w:rPr>
          <w:rFonts w:ascii="Times New Roman" w:hAnsi="Times New Roman" w:cs="Times New Roman"/>
          <w:sz w:val="20"/>
          <w:szCs w:val="20"/>
        </w:rPr>
        <w:t xml:space="preserve"> </w:t>
      </w:r>
      <w:r w:rsidR="00623008" w:rsidRPr="00623008">
        <w:rPr>
          <w:rFonts w:ascii="Times New Roman" w:hAnsi="Times New Roman" w:cs="Times New Roman"/>
          <w:sz w:val="20"/>
          <w:szCs w:val="20"/>
        </w:rPr>
        <w:t>where the subroutine will return) as the control</w:t>
      </w:r>
      <w:r>
        <w:rPr>
          <w:rFonts w:ascii="Times New Roman" w:hAnsi="Times New Roman" w:cs="Times New Roman"/>
          <w:sz w:val="20"/>
          <w:szCs w:val="20"/>
        </w:rPr>
        <w:t xml:space="preserve"> </w:t>
      </w:r>
      <w:r w:rsidR="00623008" w:rsidRPr="00623008">
        <w:rPr>
          <w:rFonts w:ascii="Times New Roman" w:hAnsi="Times New Roman" w:cs="Times New Roman"/>
          <w:sz w:val="20"/>
          <w:szCs w:val="20"/>
        </w:rPr>
        <w:t>quasi-independent point. Note again that after the</w:t>
      </w:r>
      <w:r>
        <w:rPr>
          <w:rFonts w:ascii="Times New Roman" w:hAnsi="Times New Roman" w:cs="Times New Roman"/>
          <w:sz w:val="20"/>
          <w:szCs w:val="20"/>
        </w:rPr>
        <w:t xml:space="preserve"> </w:t>
      </w:r>
      <w:r w:rsidR="00623008" w:rsidRPr="00623008">
        <w:rPr>
          <w:rFonts w:ascii="Times New Roman" w:hAnsi="Times New Roman" w:cs="Times New Roman"/>
          <w:sz w:val="20"/>
          <w:szCs w:val="20"/>
        </w:rPr>
        <w:t>call, this latter instruction is very likely to be</w:t>
      </w:r>
      <w:r>
        <w:rPr>
          <w:rFonts w:ascii="Times New Roman" w:hAnsi="Times New Roman" w:cs="Times New Roman"/>
          <w:sz w:val="20"/>
          <w:szCs w:val="20"/>
        </w:rPr>
        <w:t xml:space="preserve"> </w:t>
      </w:r>
      <w:r w:rsidR="00623008" w:rsidRPr="00623008">
        <w:rPr>
          <w:rFonts w:ascii="Times New Roman" w:hAnsi="Times New Roman" w:cs="Times New Roman"/>
          <w:sz w:val="20"/>
          <w:szCs w:val="20"/>
        </w:rPr>
        <w:t>executed regardless of the path followed inside the</w:t>
      </w:r>
      <w:r>
        <w:rPr>
          <w:rFonts w:ascii="Times New Roman" w:hAnsi="Times New Roman" w:cs="Times New Roman"/>
          <w:sz w:val="20"/>
          <w:szCs w:val="20"/>
        </w:rPr>
        <w:t xml:space="preserve"> </w:t>
      </w:r>
      <w:r w:rsidR="00623008" w:rsidRPr="00623008">
        <w:rPr>
          <w:rFonts w:ascii="Times New Roman" w:hAnsi="Times New Roman" w:cs="Times New Roman"/>
          <w:sz w:val="20"/>
          <w:szCs w:val="20"/>
        </w:rPr>
        <w:t>call.</w:t>
      </w:r>
    </w:p>
    <w:p w14:paraId="6BA4E0F7" w14:textId="77777777" w:rsidR="00623008" w:rsidRPr="003E6CB3" w:rsidRDefault="00623008" w:rsidP="00623008">
      <w:pPr>
        <w:spacing w:line="276" w:lineRule="auto"/>
        <w:ind w:left="360"/>
        <w:rPr>
          <w:rFonts w:ascii="Times New Roman" w:hAnsi="Times New Roman" w:cs="Times New Roman"/>
          <w:b/>
          <w:bCs/>
          <w:sz w:val="20"/>
          <w:szCs w:val="20"/>
        </w:rPr>
      </w:pPr>
    </w:p>
    <w:p w14:paraId="4B393408" w14:textId="5DA61540" w:rsidR="00CB18D0" w:rsidRDefault="00F207FE" w:rsidP="00F207FE">
      <w:pPr>
        <w:pStyle w:val="ListParagraph"/>
        <w:numPr>
          <w:ilvl w:val="0"/>
          <w:numId w:val="4"/>
        </w:numPr>
        <w:spacing w:line="276" w:lineRule="auto"/>
        <w:jc w:val="center"/>
        <w:rPr>
          <w:rFonts w:ascii="Times New Roman" w:hAnsi="Times New Roman" w:cs="Times New Roman"/>
          <w:b/>
          <w:bCs/>
          <w:sz w:val="20"/>
          <w:szCs w:val="20"/>
        </w:rPr>
      </w:pPr>
      <w:r w:rsidRPr="00F207FE">
        <w:rPr>
          <w:rFonts w:ascii="Times New Roman" w:hAnsi="Times New Roman" w:cs="Times New Roman"/>
          <w:b/>
          <w:bCs/>
          <w:sz w:val="20"/>
          <w:szCs w:val="20"/>
        </w:rPr>
        <w:t>SPECULATIVE MULTITHREADED PROCESSOR MICROARCHITECTURE</w:t>
      </w:r>
    </w:p>
    <w:p w14:paraId="53ACF077" w14:textId="3DE5D55F" w:rsidR="002C4A25" w:rsidRDefault="00463845" w:rsidP="002C4A25">
      <w:pPr>
        <w:spacing w:line="276" w:lineRule="auto"/>
        <w:ind w:firstLine="720"/>
        <w:rPr>
          <w:rFonts w:ascii="Times New Roman" w:hAnsi="Times New Roman" w:cs="Times New Roman"/>
          <w:sz w:val="20"/>
          <w:szCs w:val="20"/>
        </w:rPr>
      </w:pPr>
      <w:r w:rsidRPr="00463845">
        <w:rPr>
          <w:rFonts w:ascii="Times New Roman" w:hAnsi="Times New Roman" w:cs="Times New Roman"/>
          <w:sz w:val="20"/>
          <w:szCs w:val="20"/>
        </w:rPr>
        <w:t>The microarchitecture of a Speculative Multithreaded Processor</w:t>
      </w:r>
      <w:r>
        <w:rPr>
          <w:rFonts w:ascii="Times New Roman" w:hAnsi="Times New Roman" w:cs="Times New Roman"/>
          <w:sz w:val="20"/>
          <w:szCs w:val="20"/>
        </w:rPr>
        <w:t xml:space="preserve"> </w:t>
      </w:r>
      <w:r w:rsidRPr="00463845">
        <w:rPr>
          <w:rFonts w:ascii="Times New Roman" w:hAnsi="Times New Roman" w:cs="Times New Roman"/>
          <w:sz w:val="20"/>
          <w:szCs w:val="20"/>
        </w:rPr>
        <w:t xml:space="preserve">(SM) is shown in </w:t>
      </w:r>
      <w:r w:rsidR="00B337E7">
        <w:rPr>
          <w:rFonts w:ascii="Times New Roman" w:hAnsi="Times New Roman" w:cs="Times New Roman"/>
          <w:sz w:val="20"/>
          <w:szCs w:val="20"/>
        </w:rPr>
        <w:t>Figure 1</w:t>
      </w:r>
      <w:r w:rsidRPr="00463845">
        <w:rPr>
          <w:rFonts w:ascii="Times New Roman" w:hAnsi="Times New Roman" w:cs="Times New Roman"/>
          <w:sz w:val="20"/>
          <w:szCs w:val="20"/>
        </w:rPr>
        <w:t>. It consists of several thread units (TU)</w:t>
      </w:r>
      <w:r>
        <w:rPr>
          <w:rFonts w:ascii="Times New Roman" w:hAnsi="Times New Roman" w:cs="Times New Roman"/>
          <w:sz w:val="20"/>
          <w:szCs w:val="20"/>
        </w:rPr>
        <w:t xml:space="preserve"> </w:t>
      </w:r>
      <w:r w:rsidRPr="00463845">
        <w:rPr>
          <w:rFonts w:ascii="Times New Roman" w:hAnsi="Times New Roman" w:cs="Times New Roman"/>
          <w:sz w:val="20"/>
          <w:szCs w:val="20"/>
        </w:rPr>
        <w:t>that execute concurrently different threads of a sequential</w:t>
      </w:r>
      <w:r>
        <w:rPr>
          <w:rFonts w:ascii="Times New Roman" w:hAnsi="Times New Roman" w:cs="Times New Roman"/>
          <w:sz w:val="20"/>
          <w:szCs w:val="20"/>
        </w:rPr>
        <w:t xml:space="preserve"> </w:t>
      </w:r>
      <w:r w:rsidRPr="00463845">
        <w:rPr>
          <w:rFonts w:ascii="Times New Roman" w:hAnsi="Times New Roman" w:cs="Times New Roman"/>
          <w:sz w:val="20"/>
          <w:szCs w:val="20"/>
        </w:rPr>
        <w:t>program. These threads are dynamically obtained by a control</w:t>
      </w:r>
      <w:r>
        <w:rPr>
          <w:rFonts w:ascii="Times New Roman" w:hAnsi="Times New Roman" w:cs="Times New Roman"/>
          <w:sz w:val="20"/>
          <w:szCs w:val="20"/>
        </w:rPr>
        <w:t xml:space="preserve"> </w:t>
      </w:r>
      <w:r w:rsidRPr="00463845">
        <w:rPr>
          <w:rFonts w:ascii="Times New Roman" w:hAnsi="Times New Roman" w:cs="Times New Roman"/>
          <w:sz w:val="20"/>
          <w:szCs w:val="20"/>
        </w:rPr>
        <w:t>speculation mechanism based on identifying loops and executing</w:t>
      </w:r>
      <w:r>
        <w:rPr>
          <w:rFonts w:ascii="Times New Roman" w:hAnsi="Times New Roman" w:cs="Times New Roman"/>
          <w:sz w:val="20"/>
          <w:szCs w:val="20"/>
        </w:rPr>
        <w:t xml:space="preserve"> </w:t>
      </w:r>
      <w:r w:rsidRPr="00463845">
        <w:rPr>
          <w:rFonts w:ascii="Times New Roman" w:hAnsi="Times New Roman" w:cs="Times New Roman"/>
          <w:sz w:val="20"/>
          <w:szCs w:val="20"/>
        </w:rPr>
        <w:t>speculatively different iterations of a loop (not necessarily an</w:t>
      </w:r>
      <w:r>
        <w:rPr>
          <w:rFonts w:ascii="Times New Roman" w:hAnsi="Times New Roman" w:cs="Times New Roman"/>
          <w:sz w:val="20"/>
          <w:szCs w:val="20"/>
        </w:rPr>
        <w:t xml:space="preserve"> </w:t>
      </w:r>
      <w:r w:rsidRPr="00463845">
        <w:rPr>
          <w:rFonts w:ascii="Times New Roman" w:hAnsi="Times New Roman" w:cs="Times New Roman"/>
          <w:sz w:val="20"/>
          <w:szCs w:val="20"/>
        </w:rPr>
        <w:t>innermost loop) and they do not need to be independent.</w:t>
      </w:r>
    </w:p>
    <w:p w14:paraId="77353885" w14:textId="77777777" w:rsidR="002C4A25" w:rsidRDefault="002C4A25" w:rsidP="002C4A25">
      <w:pPr>
        <w:spacing w:line="276" w:lineRule="auto"/>
        <w:ind w:firstLine="720"/>
        <w:rPr>
          <w:rFonts w:ascii="Times New Roman" w:hAnsi="Times New Roman" w:cs="Times New Roman"/>
          <w:sz w:val="20"/>
          <w:szCs w:val="20"/>
        </w:rPr>
      </w:pPr>
    </w:p>
    <w:p w14:paraId="0B48633D" w14:textId="365E1DE0" w:rsidR="002F2BB7" w:rsidRPr="002C4A25" w:rsidRDefault="002F2BB7" w:rsidP="00B97B82">
      <w:pPr>
        <w:spacing w:line="276" w:lineRule="auto"/>
        <w:ind w:firstLine="72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9710FBE" wp14:editId="01A3755F">
            <wp:extent cx="5114096" cy="3164620"/>
            <wp:effectExtent l="0" t="0" r="0" b="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33694" cy="3176748"/>
                    </a:xfrm>
                    <a:prstGeom prst="rect">
                      <a:avLst/>
                    </a:prstGeom>
                  </pic:spPr>
                </pic:pic>
              </a:graphicData>
            </a:graphic>
          </wp:inline>
        </w:drawing>
      </w:r>
    </w:p>
    <w:p w14:paraId="48606168" w14:textId="19892B98" w:rsidR="00C8117F" w:rsidRPr="00C8117F" w:rsidRDefault="002F2BB7" w:rsidP="00EA41F9">
      <w:pPr>
        <w:pStyle w:val="Caption"/>
        <w:jc w:val="center"/>
      </w:pPr>
      <w:r>
        <w:t xml:space="preserve">Figure </w:t>
      </w:r>
      <w:r>
        <w:fldChar w:fldCharType="begin"/>
      </w:r>
      <w:r>
        <w:instrText xml:space="preserve"> SEQ Figure \* ARABIC </w:instrText>
      </w:r>
      <w:r>
        <w:fldChar w:fldCharType="separate"/>
      </w:r>
      <w:r w:rsidR="00232F83">
        <w:rPr>
          <w:noProof/>
        </w:rPr>
        <w:t>2</w:t>
      </w:r>
      <w:r>
        <w:fldChar w:fldCharType="end"/>
      </w:r>
      <w:r>
        <w:t xml:space="preserve">. A speculative multithreaded processor with three thread units </w:t>
      </w:r>
      <w:sdt>
        <w:sdtPr>
          <w:id w:val="596371821"/>
          <w:citation/>
        </w:sdtPr>
        <w:sdtContent>
          <w:r>
            <w:fldChar w:fldCharType="begin"/>
          </w:r>
          <w:r>
            <w:instrText xml:space="preserve"> CITATION 3 \l 1033 </w:instrText>
          </w:r>
          <w:r>
            <w:fldChar w:fldCharType="separate"/>
          </w:r>
          <w:r w:rsidR="007B29EC" w:rsidRPr="007B29EC">
            <w:rPr>
              <w:noProof/>
            </w:rPr>
            <w:t>[3]</w:t>
          </w:r>
          <w:r>
            <w:fldChar w:fldCharType="end"/>
          </w:r>
        </w:sdtContent>
      </w:sdt>
    </w:p>
    <w:p w14:paraId="6368F5C2" w14:textId="3BDCD4FC" w:rsidR="00C13090" w:rsidRDefault="001C5C60" w:rsidP="008810FC">
      <w:pPr>
        <w:spacing w:line="276" w:lineRule="auto"/>
        <w:ind w:firstLine="720"/>
        <w:rPr>
          <w:rFonts w:ascii="Times New Roman" w:hAnsi="Times New Roman" w:cs="Times New Roman"/>
          <w:sz w:val="20"/>
          <w:szCs w:val="20"/>
        </w:rPr>
      </w:pPr>
      <w:r w:rsidRPr="001C5C60">
        <w:rPr>
          <w:rFonts w:ascii="Times New Roman" w:hAnsi="Times New Roman" w:cs="Times New Roman"/>
          <w:sz w:val="20"/>
          <w:szCs w:val="20"/>
        </w:rPr>
        <w:lastRenderedPageBreak/>
        <w:t xml:space="preserve">Thread units are interconnected through a ring topology and iterations are allocated to thread units following the execution order. Each thread unit has its own physical register file (local registers in </w:t>
      </w:r>
      <w:r w:rsidR="009C5C03">
        <w:rPr>
          <w:rFonts w:ascii="Times New Roman" w:hAnsi="Times New Roman" w:cs="Times New Roman"/>
          <w:sz w:val="20"/>
          <w:szCs w:val="20"/>
        </w:rPr>
        <w:t>Figure 2</w:t>
      </w:r>
      <w:r w:rsidRPr="001C5C60">
        <w:rPr>
          <w:rFonts w:ascii="Times New Roman" w:hAnsi="Times New Roman" w:cs="Times New Roman"/>
          <w:sz w:val="20"/>
          <w:szCs w:val="20"/>
        </w:rPr>
        <w:t>), register map table, instruction queue, functional units, local memory and reorder buffer in order to execute multiple instructions out-of-order. In this way, the issue bandwidth of a SM processor is scalable and the main bottlenecks observed in superscalar processors (wakeup, select and bypass logic) are avoided. High issue rates can be achieved by increasing the number of thread units, which has no impact on the cycle time.</w:t>
      </w:r>
    </w:p>
    <w:p w14:paraId="44F18AE3" w14:textId="3420A50F" w:rsidR="000211E5" w:rsidRPr="00E55DA6" w:rsidRDefault="00463845" w:rsidP="008810FC">
      <w:pPr>
        <w:spacing w:line="276" w:lineRule="auto"/>
        <w:ind w:firstLine="720"/>
        <w:rPr>
          <w:rFonts w:ascii="Times New Roman" w:hAnsi="Times New Roman" w:cs="Times New Roman"/>
          <w:sz w:val="20"/>
          <w:szCs w:val="20"/>
        </w:rPr>
      </w:pPr>
      <w:r w:rsidRPr="00463845">
        <w:rPr>
          <w:rFonts w:ascii="Times New Roman" w:hAnsi="Times New Roman" w:cs="Times New Roman"/>
          <w:sz w:val="20"/>
          <w:szCs w:val="20"/>
        </w:rPr>
        <w:t>An important feature of SM processors is the aggressive use of</w:t>
      </w:r>
      <w:r w:rsidR="009B4A30">
        <w:rPr>
          <w:rFonts w:ascii="Times New Roman" w:hAnsi="Times New Roman" w:cs="Times New Roman"/>
          <w:sz w:val="20"/>
          <w:szCs w:val="20"/>
        </w:rPr>
        <w:t xml:space="preserve"> </w:t>
      </w:r>
      <w:r w:rsidRPr="00463845">
        <w:rPr>
          <w:rFonts w:ascii="Times New Roman" w:hAnsi="Times New Roman" w:cs="Times New Roman"/>
          <w:sz w:val="20"/>
          <w:szCs w:val="20"/>
        </w:rPr>
        <w:t>speculation techniques. As pointed out in the introduction, data</w:t>
      </w:r>
      <w:r w:rsidR="00E55DA6">
        <w:rPr>
          <w:rFonts w:ascii="Times New Roman" w:hAnsi="Times New Roman" w:cs="Times New Roman"/>
          <w:sz w:val="20"/>
          <w:szCs w:val="20"/>
        </w:rPr>
        <w:t xml:space="preserve"> </w:t>
      </w:r>
      <w:r w:rsidR="00E55DA6" w:rsidRPr="00E55DA6">
        <w:rPr>
          <w:rFonts w:ascii="Times New Roman" w:hAnsi="Times New Roman" w:cs="Times New Roman"/>
          <w:sz w:val="20"/>
          <w:szCs w:val="20"/>
        </w:rPr>
        <w:t>dependences are one of the main barriers for the exploitation of</w:t>
      </w:r>
      <w:r w:rsidR="00E55DA6">
        <w:rPr>
          <w:rFonts w:ascii="Times New Roman" w:hAnsi="Times New Roman" w:cs="Times New Roman"/>
          <w:sz w:val="20"/>
          <w:szCs w:val="20"/>
        </w:rPr>
        <w:t xml:space="preserve"> </w:t>
      </w:r>
      <w:r w:rsidR="00E55DA6" w:rsidRPr="00E55DA6">
        <w:rPr>
          <w:rFonts w:ascii="Times New Roman" w:hAnsi="Times New Roman" w:cs="Times New Roman"/>
          <w:sz w:val="20"/>
          <w:szCs w:val="20"/>
        </w:rPr>
        <w:t>instruction level parallelism. This problem is addressed in SM</w:t>
      </w:r>
      <w:r w:rsidR="00E55DA6">
        <w:rPr>
          <w:rFonts w:ascii="Times New Roman" w:hAnsi="Times New Roman" w:cs="Times New Roman"/>
          <w:sz w:val="20"/>
          <w:szCs w:val="20"/>
        </w:rPr>
        <w:t xml:space="preserve"> </w:t>
      </w:r>
      <w:r w:rsidR="00E55DA6" w:rsidRPr="00E55DA6">
        <w:rPr>
          <w:rFonts w:ascii="Times New Roman" w:hAnsi="Times New Roman" w:cs="Times New Roman"/>
          <w:sz w:val="20"/>
          <w:szCs w:val="20"/>
        </w:rPr>
        <w:t>processors through speculation mechanisms that can be classified</w:t>
      </w:r>
      <w:r w:rsidR="00E55DA6">
        <w:rPr>
          <w:rFonts w:ascii="Times New Roman" w:hAnsi="Times New Roman" w:cs="Times New Roman"/>
          <w:sz w:val="20"/>
          <w:szCs w:val="20"/>
        </w:rPr>
        <w:t xml:space="preserve"> </w:t>
      </w:r>
      <w:r w:rsidR="00E55DA6" w:rsidRPr="00E55DA6">
        <w:rPr>
          <w:rFonts w:ascii="Times New Roman" w:hAnsi="Times New Roman" w:cs="Times New Roman"/>
          <w:sz w:val="20"/>
          <w:szCs w:val="20"/>
        </w:rPr>
        <w:t>into three categories:</w:t>
      </w:r>
    </w:p>
    <w:p w14:paraId="1570B425" w14:textId="1DA2998E" w:rsidR="00755417" w:rsidRPr="000211E5" w:rsidRDefault="00E55DA6" w:rsidP="00755417">
      <w:pPr>
        <w:spacing w:line="276" w:lineRule="auto"/>
        <w:rPr>
          <w:rFonts w:ascii="Times New Roman" w:hAnsi="Times New Roman" w:cs="Times New Roman"/>
          <w:i/>
          <w:iCs/>
          <w:sz w:val="20"/>
          <w:szCs w:val="20"/>
        </w:rPr>
      </w:pPr>
      <w:r w:rsidRPr="000211E5">
        <w:rPr>
          <w:rFonts w:ascii="Times New Roman" w:hAnsi="Times New Roman" w:cs="Times New Roman"/>
          <w:i/>
          <w:iCs/>
          <w:sz w:val="20"/>
          <w:szCs w:val="20"/>
        </w:rPr>
        <w:t>Control speculation</w:t>
      </w:r>
    </w:p>
    <w:p w14:paraId="263A88BC" w14:textId="7E04BEB7" w:rsidR="00E0469E" w:rsidRPr="001A7778" w:rsidRDefault="00E55DA6" w:rsidP="001A7778">
      <w:pPr>
        <w:spacing w:line="276" w:lineRule="auto"/>
        <w:ind w:firstLine="720"/>
        <w:rPr>
          <w:rFonts w:ascii="Times New Roman" w:hAnsi="Times New Roman" w:cs="Times New Roman"/>
          <w:sz w:val="20"/>
          <w:szCs w:val="20"/>
        </w:rPr>
      </w:pPr>
      <w:r w:rsidRPr="00755417">
        <w:rPr>
          <w:rFonts w:ascii="Times New Roman" w:hAnsi="Times New Roman" w:cs="Times New Roman"/>
          <w:sz w:val="20"/>
          <w:szCs w:val="20"/>
        </w:rPr>
        <w:t>On the one hand it is</w:t>
      </w:r>
      <w:r w:rsidRPr="00755417">
        <w:rPr>
          <w:rFonts w:ascii="Times New Roman" w:hAnsi="Times New Roman" w:cs="Times New Roman"/>
          <w:sz w:val="20"/>
          <w:szCs w:val="20"/>
        </w:rPr>
        <w:t xml:space="preserve"> </w:t>
      </w:r>
      <w:r w:rsidRPr="00755417">
        <w:rPr>
          <w:rFonts w:ascii="Times New Roman" w:hAnsi="Times New Roman" w:cs="Times New Roman"/>
          <w:sz w:val="20"/>
          <w:szCs w:val="20"/>
        </w:rPr>
        <w:t>used to obtain threads from a sequential program. On the other</w:t>
      </w:r>
      <w:r w:rsidRPr="00755417">
        <w:rPr>
          <w:rFonts w:ascii="Times New Roman" w:hAnsi="Times New Roman" w:cs="Times New Roman"/>
          <w:sz w:val="20"/>
          <w:szCs w:val="20"/>
        </w:rPr>
        <w:t xml:space="preserve"> </w:t>
      </w:r>
      <w:r w:rsidRPr="00755417">
        <w:rPr>
          <w:rFonts w:ascii="Times New Roman" w:hAnsi="Times New Roman" w:cs="Times New Roman"/>
          <w:sz w:val="20"/>
          <w:szCs w:val="20"/>
        </w:rPr>
        <w:t>hand, it is used to speculate on individual branches inside each</w:t>
      </w:r>
      <w:r w:rsidRPr="00755417">
        <w:rPr>
          <w:rFonts w:ascii="Times New Roman" w:hAnsi="Times New Roman" w:cs="Times New Roman"/>
          <w:sz w:val="20"/>
          <w:szCs w:val="20"/>
        </w:rPr>
        <w:t xml:space="preserve"> </w:t>
      </w:r>
      <w:r w:rsidRPr="00755417">
        <w:rPr>
          <w:rFonts w:ascii="Times New Roman" w:hAnsi="Times New Roman" w:cs="Times New Roman"/>
          <w:sz w:val="20"/>
          <w:szCs w:val="20"/>
        </w:rPr>
        <w:t>thread like superscalar processors do.</w:t>
      </w:r>
    </w:p>
    <w:p w14:paraId="17C86E9B" w14:textId="51618BBC" w:rsidR="00755417" w:rsidRPr="000211E5" w:rsidRDefault="00E55DA6" w:rsidP="000211E5">
      <w:pPr>
        <w:spacing w:line="276" w:lineRule="auto"/>
        <w:rPr>
          <w:rFonts w:ascii="Times New Roman" w:hAnsi="Times New Roman" w:cs="Times New Roman"/>
          <w:i/>
          <w:iCs/>
          <w:sz w:val="20"/>
          <w:szCs w:val="20"/>
        </w:rPr>
      </w:pPr>
      <w:r w:rsidRPr="000211E5">
        <w:rPr>
          <w:rFonts w:ascii="Times New Roman" w:hAnsi="Times New Roman" w:cs="Times New Roman"/>
          <w:i/>
          <w:iCs/>
          <w:sz w:val="20"/>
          <w:szCs w:val="20"/>
        </w:rPr>
        <w:t>Data dependence speculation</w:t>
      </w:r>
    </w:p>
    <w:p w14:paraId="3F62C71B" w14:textId="7EF35005" w:rsidR="00E0469E" w:rsidRPr="0092572F" w:rsidRDefault="00E55DA6" w:rsidP="0092572F">
      <w:pPr>
        <w:spacing w:line="276" w:lineRule="auto"/>
        <w:ind w:firstLine="720"/>
        <w:rPr>
          <w:rFonts w:ascii="Times New Roman" w:hAnsi="Times New Roman" w:cs="Times New Roman"/>
          <w:sz w:val="20"/>
          <w:szCs w:val="20"/>
        </w:rPr>
      </w:pPr>
      <w:r w:rsidRPr="00E55DA6">
        <w:rPr>
          <w:rFonts w:ascii="Times New Roman" w:hAnsi="Times New Roman" w:cs="Times New Roman"/>
          <w:sz w:val="20"/>
          <w:szCs w:val="20"/>
        </w:rPr>
        <w:t>D</w:t>
      </w:r>
      <w:r w:rsidR="00755417">
        <w:rPr>
          <w:rFonts w:ascii="Times New Roman" w:hAnsi="Times New Roman" w:cs="Times New Roman"/>
          <w:sz w:val="20"/>
          <w:szCs w:val="20"/>
        </w:rPr>
        <w:t>e</w:t>
      </w:r>
      <w:r w:rsidRPr="00E55DA6">
        <w:rPr>
          <w:rFonts w:ascii="Times New Roman" w:hAnsi="Times New Roman" w:cs="Times New Roman"/>
          <w:sz w:val="20"/>
          <w:szCs w:val="20"/>
        </w:rPr>
        <w:t>pendences among different</w:t>
      </w:r>
      <w:r>
        <w:rPr>
          <w:rFonts w:ascii="Times New Roman" w:hAnsi="Times New Roman" w:cs="Times New Roman"/>
          <w:sz w:val="20"/>
          <w:szCs w:val="20"/>
        </w:rPr>
        <w:t xml:space="preserve"> </w:t>
      </w:r>
      <w:r w:rsidRPr="00E55DA6">
        <w:rPr>
          <w:rFonts w:ascii="Times New Roman" w:hAnsi="Times New Roman" w:cs="Times New Roman"/>
          <w:sz w:val="20"/>
          <w:szCs w:val="20"/>
        </w:rPr>
        <w:t>threads (inter-thread dependences) are predicted by means of</w:t>
      </w:r>
      <w:r>
        <w:rPr>
          <w:rFonts w:ascii="Times New Roman" w:hAnsi="Times New Roman" w:cs="Times New Roman"/>
          <w:sz w:val="20"/>
          <w:szCs w:val="20"/>
        </w:rPr>
        <w:t xml:space="preserve"> </w:t>
      </w:r>
      <w:r w:rsidRPr="00E55DA6">
        <w:rPr>
          <w:rFonts w:ascii="Times New Roman" w:hAnsi="Times New Roman" w:cs="Times New Roman"/>
          <w:sz w:val="20"/>
          <w:szCs w:val="20"/>
        </w:rPr>
        <w:t>address prediction. When a thread executes a memory instruction,</w:t>
      </w:r>
      <w:r>
        <w:rPr>
          <w:rFonts w:ascii="Times New Roman" w:hAnsi="Times New Roman" w:cs="Times New Roman"/>
          <w:sz w:val="20"/>
          <w:szCs w:val="20"/>
        </w:rPr>
        <w:t xml:space="preserve"> </w:t>
      </w:r>
      <w:r w:rsidRPr="00E55DA6">
        <w:rPr>
          <w:rFonts w:ascii="Times New Roman" w:hAnsi="Times New Roman" w:cs="Times New Roman"/>
          <w:sz w:val="20"/>
          <w:szCs w:val="20"/>
        </w:rPr>
        <w:t>it is speculatively disambiguated against other memory</w:t>
      </w:r>
      <w:r>
        <w:rPr>
          <w:rFonts w:ascii="Times New Roman" w:hAnsi="Times New Roman" w:cs="Times New Roman"/>
          <w:sz w:val="20"/>
          <w:szCs w:val="20"/>
        </w:rPr>
        <w:t xml:space="preserve"> </w:t>
      </w:r>
      <w:r w:rsidRPr="00E55DA6">
        <w:rPr>
          <w:rFonts w:ascii="Times New Roman" w:hAnsi="Times New Roman" w:cs="Times New Roman"/>
          <w:sz w:val="20"/>
          <w:szCs w:val="20"/>
        </w:rPr>
        <w:t>instructions in previous threads by using the predicted</w:t>
      </w:r>
      <w:r>
        <w:rPr>
          <w:rFonts w:ascii="Times New Roman" w:hAnsi="Times New Roman" w:cs="Times New Roman"/>
          <w:sz w:val="20"/>
          <w:szCs w:val="20"/>
        </w:rPr>
        <w:t xml:space="preserve"> </w:t>
      </w:r>
      <w:r w:rsidRPr="00E55DA6">
        <w:rPr>
          <w:rFonts w:ascii="Times New Roman" w:hAnsi="Times New Roman" w:cs="Times New Roman"/>
          <w:sz w:val="20"/>
          <w:szCs w:val="20"/>
        </w:rPr>
        <w:t>addresses of those instructions if they have not yet been executed.</w:t>
      </w:r>
      <w:r>
        <w:rPr>
          <w:rFonts w:ascii="Times New Roman" w:hAnsi="Times New Roman" w:cs="Times New Roman"/>
          <w:sz w:val="20"/>
          <w:szCs w:val="20"/>
        </w:rPr>
        <w:t xml:space="preserve"> </w:t>
      </w:r>
      <w:r w:rsidRPr="00E55DA6">
        <w:rPr>
          <w:rFonts w:ascii="Times New Roman" w:hAnsi="Times New Roman" w:cs="Times New Roman"/>
          <w:sz w:val="20"/>
          <w:szCs w:val="20"/>
        </w:rPr>
        <w:t>The memory dependence speculation scheme is impl</w:t>
      </w:r>
      <w:r w:rsidR="00AF42F3">
        <w:rPr>
          <w:rFonts w:ascii="Times New Roman" w:hAnsi="Times New Roman" w:cs="Times New Roman"/>
          <w:sz w:val="20"/>
          <w:szCs w:val="20"/>
        </w:rPr>
        <w:t>e</w:t>
      </w:r>
      <w:r w:rsidRPr="00E55DA6">
        <w:rPr>
          <w:rFonts w:ascii="Times New Roman" w:hAnsi="Times New Roman" w:cs="Times New Roman"/>
          <w:sz w:val="20"/>
          <w:szCs w:val="20"/>
        </w:rPr>
        <w:t>m</w:t>
      </w:r>
      <w:r w:rsidR="00AF42F3">
        <w:rPr>
          <w:rFonts w:ascii="Times New Roman" w:hAnsi="Times New Roman" w:cs="Times New Roman"/>
          <w:sz w:val="20"/>
          <w:szCs w:val="20"/>
        </w:rPr>
        <w:t>e</w:t>
      </w:r>
      <w:r w:rsidRPr="00E55DA6">
        <w:rPr>
          <w:rFonts w:ascii="Times New Roman" w:hAnsi="Times New Roman" w:cs="Times New Roman"/>
          <w:sz w:val="20"/>
          <w:szCs w:val="20"/>
        </w:rPr>
        <w:t>nted</w:t>
      </w:r>
      <w:r>
        <w:rPr>
          <w:rFonts w:ascii="Times New Roman" w:hAnsi="Times New Roman" w:cs="Times New Roman"/>
          <w:sz w:val="20"/>
          <w:szCs w:val="20"/>
        </w:rPr>
        <w:t xml:space="preserve"> </w:t>
      </w:r>
      <w:r w:rsidRPr="00E55DA6">
        <w:rPr>
          <w:rFonts w:ascii="Times New Roman" w:hAnsi="Times New Roman" w:cs="Times New Roman"/>
          <w:sz w:val="20"/>
          <w:szCs w:val="20"/>
        </w:rPr>
        <w:t>by means of the multi-value cache. Inter-thread</w:t>
      </w:r>
      <w:r>
        <w:rPr>
          <w:rFonts w:ascii="Times New Roman" w:hAnsi="Times New Roman" w:cs="Times New Roman"/>
          <w:sz w:val="20"/>
          <w:szCs w:val="20"/>
        </w:rPr>
        <w:t xml:space="preserve"> </w:t>
      </w:r>
      <w:r w:rsidRPr="00E55DA6">
        <w:rPr>
          <w:rFonts w:ascii="Times New Roman" w:hAnsi="Times New Roman" w:cs="Times New Roman"/>
          <w:sz w:val="20"/>
          <w:szCs w:val="20"/>
        </w:rPr>
        <w:t>register dependences are managed by identifying at run time</w:t>
      </w:r>
      <w:r>
        <w:rPr>
          <w:rFonts w:ascii="Times New Roman" w:hAnsi="Times New Roman" w:cs="Times New Roman"/>
          <w:sz w:val="20"/>
          <w:szCs w:val="20"/>
        </w:rPr>
        <w:t xml:space="preserve"> </w:t>
      </w:r>
      <w:r w:rsidRPr="00E55DA6">
        <w:rPr>
          <w:rFonts w:ascii="Times New Roman" w:hAnsi="Times New Roman" w:cs="Times New Roman"/>
          <w:sz w:val="20"/>
          <w:szCs w:val="20"/>
        </w:rPr>
        <w:t>which registers hold live values at the beginning of an iteration</w:t>
      </w:r>
      <w:r>
        <w:rPr>
          <w:rFonts w:ascii="Times New Roman" w:hAnsi="Times New Roman" w:cs="Times New Roman"/>
          <w:sz w:val="20"/>
          <w:szCs w:val="20"/>
        </w:rPr>
        <w:t xml:space="preserve"> </w:t>
      </w:r>
      <w:r w:rsidRPr="00E55DA6">
        <w:rPr>
          <w:rFonts w:ascii="Times New Roman" w:hAnsi="Times New Roman" w:cs="Times New Roman"/>
          <w:sz w:val="20"/>
          <w:szCs w:val="20"/>
        </w:rPr>
        <w:t>(live-in registers) and the number of writes that each iteration</w:t>
      </w:r>
      <w:r>
        <w:rPr>
          <w:rFonts w:ascii="Times New Roman" w:hAnsi="Times New Roman" w:cs="Times New Roman"/>
          <w:sz w:val="20"/>
          <w:szCs w:val="20"/>
        </w:rPr>
        <w:t xml:space="preserve"> </w:t>
      </w:r>
      <w:r w:rsidRPr="00E55DA6">
        <w:rPr>
          <w:rFonts w:ascii="Times New Roman" w:hAnsi="Times New Roman" w:cs="Times New Roman"/>
          <w:sz w:val="20"/>
          <w:szCs w:val="20"/>
        </w:rPr>
        <w:t>performs to them. Liv</w:t>
      </w:r>
      <w:r w:rsidR="0007553F">
        <w:rPr>
          <w:rFonts w:ascii="Times New Roman" w:hAnsi="Times New Roman" w:cs="Times New Roman"/>
          <w:sz w:val="20"/>
          <w:szCs w:val="20"/>
        </w:rPr>
        <w:t>e</w:t>
      </w:r>
      <w:r w:rsidRPr="00E55DA6">
        <w:rPr>
          <w:rFonts w:ascii="Times New Roman" w:hAnsi="Times New Roman" w:cs="Times New Roman"/>
          <w:sz w:val="20"/>
          <w:szCs w:val="20"/>
        </w:rPr>
        <w:t>-in registers whose value is not predictable</w:t>
      </w:r>
      <w:r>
        <w:rPr>
          <w:rFonts w:ascii="Times New Roman" w:hAnsi="Times New Roman" w:cs="Times New Roman"/>
          <w:sz w:val="20"/>
          <w:szCs w:val="20"/>
        </w:rPr>
        <w:t xml:space="preserve"> </w:t>
      </w:r>
      <w:r w:rsidRPr="00E55DA6">
        <w:rPr>
          <w:rFonts w:ascii="Times New Roman" w:hAnsi="Times New Roman" w:cs="Times New Roman"/>
          <w:sz w:val="20"/>
          <w:szCs w:val="20"/>
        </w:rPr>
        <w:t>are read from the live-in register</w:t>
      </w:r>
      <w:r w:rsidR="0007553F">
        <w:rPr>
          <w:rFonts w:ascii="Times New Roman" w:hAnsi="Times New Roman" w:cs="Times New Roman"/>
          <w:sz w:val="20"/>
          <w:szCs w:val="20"/>
        </w:rPr>
        <w:t xml:space="preserve"> </w:t>
      </w:r>
      <w:r w:rsidRPr="00E55DA6">
        <w:rPr>
          <w:rFonts w:ascii="Times New Roman" w:hAnsi="Times New Roman" w:cs="Times New Roman"/>
          <w:sz w:val="20"/>
          <w:szCs w:val="20"/>
        </w:rPr>
        <w:t>file after being produced</w:t>
      </w:r>
      <w:r>
        <w:rPr>
          <w:rFonts w:ascii="Times New Roman" w:hAnsi="Times New Roman" w:cs="Times New Roman"/>
          <w:sz w:val="20"/>
          <w:szCs w:val="20"/>
        </w:rPr>
        <w:t xml:space="preserve"> </w:t>
      </w:r>
      <w:r w:rsidRPr="00E55DA6">
        <w:rPr>
          <w:rFonts w:ascii="Times New Roman" w:hAnsi="Times New Roman" w:cs="Times New Roman"/>
          <w:sz w:val="20"/>
          <w:szCs w:val="20"/>
        </w:rPr>
        <w:t>by the previous thread.</w:t>
      </w:r>
    </w:p>
    <w:p w14:paraId="0E2130BB" w14:textId="2E9C5B2E" w:rsidR="000211E5" w:rsidRPr="000211E5" w:rsidRDefault="00E55DA6" w:rsidP="000211E5">
      <w:pPr>
        <w:spacing w:line="276" w:lineRule="auto"/>
        <w:rPr>
          <w:rFonts w:ascii="Times New Roman" w:hAnsi="Times New Roman" w:cs="Times New Roman"/>
          <w:i/>
          <w:iCs/>
          <w:sz w:val="20"/>
          <w:szCs w:val="20"/>
        </w:rPr>
      </w:pPr>
      <w:r w:rsidRPr="000211E5">
        <w:rPr>
          <w:rFonts w:ascii="Times New Roman" w:hAnsi="Times New Roman" w:cs="Times New Roman"/>
          <w:i/>
          <w:iCs/>
          <w:sz w:val="20"/>
          <w:szCs w:val="20"/>
        </w:rPr>
        <w:t>Data value speculation</w:t>
      </w:r>
    </w:p>
    <w:p w14:paraId="5A7ACD77" w14:textId="0A843CE7" w:rsidR="00E55DA6" w:rsidRPr="00E55DA6" w:rsidRDefault="00E55DA6" w:rsidP="00E55DA6">
      <w:pPr>
        <w:spacing w:line="276" w:lineRule="auto"/>
        <w:ind w:firstLine="720"/>
        <w:rPr>
          <w:rFonts w:ascii="Times New Roman" w:hAnsi="Times New Roman" w:cs="Times New Roman"/>
          <w:sz w:val="20"/>
          <w:szCs w:val="20"/>
        </w:rPr>
      </w:pPr>
      <w:r w:rsidRPr="00E55DA6">
        <w:rPr>
          <w:rFonts w:ascii="Times New Roman" w:hAnsi="Times New Roman" w:cs="Times New Roman"/>
          <w:sz w:val="20"/>
          <w:szCs w:val="20"/>
        </w:rPr>
        <w:t>Inter-thread data dependences, either</w:t>
      </w:r>
      <w:r>
        <w:rPr>
          <w:rFonts w:ascii="Times New Roman" w:hAnsi="Times New Roman" w:cs="Times New Roman"/>
          <w:sz w:val="20"/>
          <w:szCs w:val="20"/>
        </w:rPr>
        <w:t xml:space="preserve"> </w:t>
      </w:r>
      <w:r w:rsidRPr="00E55DA6">
        <w:rPr>
          <w:rFonts w:ascii="Times New Roman" w:hAnsi="Times New Roman" w:cs="Times New Roman"/>
          <w:sz w:val="20"/>
          <w:szCs w:val="20"/>
        </w:rPr>
        <w:t>through registers or memory, do not cause a serialization</w:t>
      </w:r>
      <w:r>
        <w:rPr>
          <w:rFonts w:ascii="Times New Roman" w:hAnsi="Times New Roman" w:cs="Times New Roman"/>
          <w:sz w:val="20"/>
          <w:szCs w:val="20"/>
        </w:rPr>
        <w:t xml:space="preserve"> </w:t>
      </w:r>
      <w:r w:rsidRPr="00E55DA6">
        <w:rPr>
          <w:rFonts w:ascii="Times New Roman" w:hAnsi="Times New Roman" w:cs="Times New Roman"/>
          <w:sz w:val="20"/>
          <w:szCs w:val="20"/>
        </w:rPr>
        <w:t>between the producer and the consumer in SM processors, provided</w:t>
      </w:r>
      <w:r>
        <w:rPr>
          <w:rFonts w:ascii="Times New Roman" w:hAnsi="Times New Roman" w:cs="Times New Roman"/>
          <w:sz w:val="20"/>
          <w:szCs w:val="20"/>
        </w:rPr>
        <w:t xml:space="preserve"> </w:t>
      </w:r>
      <w:r w:rsidRPr="00E55DA6">
        <w:rPr>
          <w:rFonts w:ascii="Times New Roman" w:hAnsi="Times New Roman" w:cs="Times New Roman"/>
          <w:sz w:val="20"/>
          <w:szCs w:val="20"/>
        </w:rPr>
        <w:t>that the values that flow through such dependences are</w:t>
      </w:r>
      <w:r>
        <w:rPr>
          <w:rFonts w:ascii="Times New Roman" w:hAnsi="Times New Roman" w:cs="Times New Roman"/>
          <w:sz w:val="20"/>
          <w:szCs w:val="20"/>
        </w:rPr>
        <w:t xml:space="preserve"> </w:t>
      </w:r>
      <w:r w:rsidRPr="00E55DA6">
        <w:rPr>
          <w:rFonts w:ascii="Times New Roman" w:hAnsi="Times New Roman" w:cs="Times New Roman"/>
          <w:sz w:val="20"/>
          <w:szCs w:val="20"/>
        </w:rPr>
        <w:t>predictable. Previous works have shown that many of such values</w:t>
      </w:r>
      <w:r>
        <w:rPr>
          <w:rFonts w:ascii="Times New Roman" w:hAnsi="Times New Roman" w:cs="Times New Roman"/>
          <w:sz w:val="20"/>
          <w:szCs w:val="20"/>
        </w:rPr>
        <w:t xml:space="preserve"> </w:t>
      </w:r>
      <w:r w:rsidRPr="00E55DA6">
        <w:rPr>
          <w:rFonts w:ascii="Times New Roman" w:hAnsi="Times New Roman" w:cs="Times New Roman"/>
          <w:sz w:val="20"/>
          <w:szCs w:val="20"/>
        </w:rPr>
        <w:t>are predictable, including the results of arithmetic instructions,</w:t>
      </w:r>
      <w:r>
        <w:rPr>
          <w:rFonts w:ascii="Times New Roman" w:hAnsi="Times New Roman" w:cs="Times New Roman"/>
          <w:sz w:val="20"/>
          <w:szCs w:val="20"/>
        </w:rPr>
        <w:t xml:space="preserve"> </w:t>
      </w:r>
      <w:r w:rsidRPr="00E55DA6">
        <w:rPr>
          <w:rFonts w:ascii="Times New Roman" w:hAnsi="Times New Roman" w:cs="Times New Roman"/>
          <w:sz w:val="20"/>
          <w:szCs w:val="20"/>
        </w:rPr>
        <w:t>the values read from memory and the register values</w:t>
      </w:r>
      <w:r>
        <w:rPr>
          <w:rFonts w:ascii="Times New Roman" w:hAnsi="Times New Roman" w:cs="Times New Roman"/>
          <w:sz w:val="20"/>
          <w:szCs w:val="20"/>
        </w:rPr>
        <w:t xml:space="preserve"> </w:t>
      </w:r>
      <w:r w:rsidRPr="00E55DA6">
        <w:rPr>
          <w:rFonts w:ascii="Times New Roman" w:hAnsi="Times New Roman" w:cs="Times New Roman"/>
          <w:sz w:val="20"/>
          <w:szCs w:val="20"/>
        </w:rPr>
        <w:t>used to compute the effective address of memory instructions.</w:t>
      </w:r>
    </w:p>
    <w:p w14:paraId="1E2D8A48" w14:textId="5F26F9C1" w:rsidR="00E55DA6" w:rsidRPr="00E55DA6" w:rsidRDefault="00E55DA6" w:rsidP="00EC1A71">
      <w:pPr>
        <w:spacing w:line="276" w:lineRule="auto"/>
        <w:ind w:firstLine="720"/>
        <w:rPr>
          <w:rFonts w:ascii="Times New Roman" w:hAnsi="Times New Roman" w:cs="Times New Roman"/>
          <w:sz w:val="20"/>
          <w:szCs w:val="20"/>
        </w:rPr>
      </w:pPr>
      <w:r w:rsidRPr="00E55DA6">
        <w:rPr>
          <w:rFonts w:ascii="Times New Roman" w:hAnsi="Times New Roman" w:cs="Times New Roman"/>
          <w:sz w:val="20"/>
          <w:szCs w:val="20"/>
        </w:rPr>
        <w:t>Another important feature of SM processors is that they may</w:t>
      </w:r>
      <w:r>
        <w:rPr>
          <w:rFonts w:ascii="Times New Roman" w:hAnsi="Times New Roman" w:cs="Times New Roman"/>
          <w:sz w:val="20"/>
          <w:szCs w:val="20"/>
        </w:rPr>
        <w:t xml:space="preserve"> </w:t>
      </w:r>
      <w:r w:rsidRPr="00E55DA6">
        <w:rPr>
          <w:rFonts w:ascii="Times New Roman" w:hAnsi="Times New Roman" w:cs="Times New Roman"/>
          <w:sz w:val="20"/>
          <w:szCs w:val="20"/>
        </w:rPr>
        <w:t>exploit a large amount of instruction level parallelism with a</w:t>
      </w:r>
      <w:r>
        <w:rPr>
          <w:rFonts w:ascii="Times New Roman" w:hAnsi="Times New Roman" w:cs="Times New Roman"/>
          <w:sz w:val="20"/>
          <w:szCs w:val="20"/>
        </w:rPr>
        <w:t xml:space="preserve"> </w:t>
      </w:r>
      <w:r w:rsidRPr="00E55DA6">
        <w:rPr>
          <w:rFonts w:ascii="Times New Roman" w:hAnsi="Times New Roman" w:cs="Times New Roman"/>
          <w:sz w:val="20"/>
          <w:szCs w:val="20"/>
        </w:rPr>
        <w:t>simple instruction fetching mechanism. This feature is based on</w:t>
      </w:r>
      <w:r>
        <w:rPr>
          <w:rFonts w:ascii="Times New Roman" w:hAnsi="Times New Roman" w:cs="Times New Roman"/>
          <w:sz w:val="20"/>
          <w:szCs w:val="20"/>
        </w:rPr>
        <w:t xml:space="preserve"> </w:t>
      </w:r>
      <w:r w:rsidRPr="00E55DA6">
        <w:rPr>
          <w:rFonts w:ascii="Times New Roman" w:hAnsi="Times New Roman" w:cs="Times New Roman"/>
          <w:sz w:val="20"/>
          <w:szCs w:val="20"/>
        </w:rPr>
        <w:t>the observation that the majority of iterations of the same loop</w:t>
      </w:r>
      <w:r>
        <w:rPr>
          <w:rFonts w:ascii="Times New Roman" w:hAnsi="Times New Roman" w:cs="Times New Roman"/>
          <w:sz w:val="20"/>
          <w:szCs w:val="20"/>
        </w:rPr>
        <w:t xml:space="preserve"> </w:t>
      </w:r>
      <w:r w:rsidRPr="00E55DA6">
        <w:rPr>
          <w:rFonts w:ascii="Times New Roman" w:hAnsi="Times New Roman" w:cs="Times New Roman"/>
          <w:sz w:val="20"/>
          <w:szCs w:val="20"/>
        </w:rPr>
        <w:t>follow the same path. In particular, we have evaluated that the</w:t>
      </w:r>
      <w:r>
        <w:rPr>
          <w:rFonts w:ascii="Times New Roman" w:hAnsi="Times New Roman" w:cs="Times New Roman"/>
          <w:sz w:val="20"/>
          <w:szCs w:val="20"/>
        </w:rPr>
        <w:t xml:space="preserve"> </w:t>
      </w:r>
      <w:r w:rsidRPr="00E55DA6">
        <w:rPr>
          <w:rFonts w:ascii="Times New Roman" w:hAnsi="Times New Roman" w:cs="Times New Roman"/>
          <w:sz w:val="20"/>
          <w:szCs w:val="20"/>
        </w:rPr>
        <w:t>most frequent path of each loop represents about 85% of the total</w:t>
      </w:r>
      <w:r>
        <w:rPr>
          <w:rFonts w:ascii="Times New Roman" w:hAnsi="Times New Roman" w:cs="Times New Roman"/>
          <w:sz w:val="20"/>
          <w:szCs w:val="20"/>
        </w:rPr>
        <w:t xml:space="preserve"> </w:t>
      </w:r>
      <w:r w:rsidRPr="00E55DA6">
        <w:rPr>
          <w:rFonts w:ascii="Times New Roman" w:hAnsi="Times New Roman" w:cs="Times New Roman"/>
          <w:sz w:val="20"/>
          <w:szCs w:val="20"/>
        </w:rPr>
        <w:t>number of iterations for the Spec95</w:t>
      </w:r>
      <w:r w:rsidR="004516C9">
        <w:rPr>
          <w:rFonts w:ascii="Times New Roman" w:hAnsi="Times New Roman" w:cs="Times New Roman"/>
          <w:sz w:val="20"/>
          <w:szCs w:val="20"/>
        </w:rPr>
        <w:t xml:space="preserve"> </w:t>
      </w:r>
      <w:sdt>
        <w:sdtPr>
          <w:rPr>
            <w:rFonts w:ascii="Times New Roman" w:hAnsi="Times New Roman" w:cs="Times New Roman"/>
            <w:sz w:val="20"/>
            <w:szCs w:val="20"/>
          </w:rPr>
          <w:id w:val="81348300"/>
          <w:citation/>
        </w:sdtPr>
        <w:sdtContent>
          <w:r w:rsidR="004516C9">
            <w:rPr>
              <w:rFonts w:ascii="Times New Roman" w:hAnsi="Times New Roman" w:cs="Times New Roman"/>
              <w:sz w:val="20"/>
              <w:szCs w:val="20"/>
            </w:rPr>
            <w:fldChar w:fldCharType="begin"/>
          </w:r>
          <w:r w:rsidR="004516C9">
            <w:rPr>
              <w:rFonts w:ascii="Times New Roman" w:hAnsi="Times New Roman" w:cs="Times New Roman"/>
              <w:sz w:val="20"/>
              <w:szCs w:val="20"/>
            </w:rPr>
            <w:instrText xml:space="preserve"> CITATION 3 \l 1033 </w:instrText>
          </w:r>
          <w:r w:rsidR="004516C9">
            <w:rPr>
              <w:rFonts w:ascii="Times New Roman" w:hAnsi="Times New Roman" w:cs="Times New Roman"/>
              <w:sz w:val="20"/>
              <w:szCs w:val="20"/>
            </w:rPr>
            <w:fldChar w:fldCharType="separate"/>
          </w:r>
          <w:r w:rsidR="007B29EC" w:rsidRPr="007B29EC">
            <w:rPr>
              <w:rFonts w:ascii="Times New Roman" w:hAnsi="Times New Roman" w:cs="Times New Roman"/>
              <w:noProof/>
              <w:sz w:val="20"/>
              <w:szCs w:val="20"/>
            </w:rPr>
            <w:t>[3]</w:t>
          </w:r>
          <w:r w:rsidR="004516C9">
            <w:rPr>
              <w:rFonts w:ascii="Times New Roman" w:hAnsi="Times New Roman" w:cs="Times New Roman"/>
              <w:sz w:val="20"/>
              <w:szCs w:val="20"/>
            </w:rPr>
            <w:fldChar w:fldCharType="end"/>
          </w:r>
        </w:sdtContent>
      </w:sdt>
      <w:r w:rsidRPr="00E55DA6">
        <w:rPr>
          <w:rFonts w:ascii="Times New Roman" w:hAnsi="Times New Roman" w:cs="Times New Roman"/>
          <w:sz w:val="20"/>
          <w:szCs w:val="20"/>
        </w:rPr>
        <w:t>. ,This suggests that if thread</w:t>
      </w:r>
      <w:r>
        <w:rPr>
          <w:rFonts w:ascii="Times New Roman" w:hAnsi="Times New Roman" w:cs="Times New Roman"/>
          <w:sz w:val="20"/>
          <w:szCs w:val="20"/>
        </w:rPr>
        <w:t xml:space="preserve"> </w:t>
      </w:r>
      <w:r w:rsidRPr="00E55DA6">
        <w:rPr>
          <w:rFonts w:ascii="Times New Roman" w:hAnsi="Times New Roman" w:cs="Times New Roman"/>
          <w:sz w:val="20"/>
          <w:szCs w:val="20"/>
        </w:rPr>
        <w:t>units ar</w:t>
      </w:r>
      <w:r w:rsidR="00663183">
        <w:rPr>
          <w:rFonts w:ascii="Times New Roman" w:hAnsi="Times New Roman" w:cs="Times New Roman"/>
          <w:sz w:val="20"/>
          <w:szCs w:val="20"/>
        </w:rPr>
        <w:t>e</w:t>
      </w:r>
      <w:r w:rsidRPr="00E55DA6">
        <w:rPr>
          <w:rFonts w:ascii="Times New Roman" w:hAnsi="Times New Roman" w:cs="Times New Roman"/>
          <w:sz w:val="20"/>
          <w:szCs w:val="20"/>
        </w:rPr>
        <w:t xml:space="preserve"> devoted to execute iterations of the same loop with the</w:t>
      </w:r>
      <w:r>
        <w:rPr>
          <w:rFonts w:ascii="Times New Roman" w:hAnsi="Times New Roman" w:cs="Times New Roman"/>
          <w:sz w:val="20"/>
          <w:szCs w:val="20"/>
        </w:rPr>
        <w:t xml:space="preserve"> </w:t>
      </w:r>
      <w:r w:rsidRPr="00E55DA6">
        <w:rPr>
          <w:rFonts w:ascii="Times New Roman" w:hAnsi="Times New Roman" w:cs="Times New Roman"/>
          <w:sz w:val="20"/>
          <w:szCs w:val="20"/>
        </w:rPr>
        <w:t>same control flow, the instruction fetching mechanism can be</w:t>
      </w:r>
      <w:r>
        <w:rPr>
          <w:rFonts w:ascii="Times New Roman" w:hAnsi="Times New Roman" w:cs="Times New Roman"/>
          <w:sz w:val="20"/>
          <w:szCs w:val="20"/>
        </w:rPr>
        <w:t xml:space="preserve"> </w:t>
      </w:r>
      <w:r w:rsidRPr="00E55DA6">
        <w:rPr>
          <w:rFonts w:ascii="Times New Roman" w:hAnsi="Times New Roman" w:cs="Times New Roman"/>
          <w:sz w:val="20"/>
          <w:szCs w:val="20"/>
        </w:rPr>
        <w:t>shared by all the threads. A single fetch engine fetches a single</w:t>
      </w:r>
      <w:r>
        <w:rPr>
          <w:rFonts w:ascii="Times New Roman" w:hAnsi="Times New Roman" w:cs="Times New Roman"/>
          <w:sz w:val="20"/>
          <w:szCs w:val="20"/>
        </w:rPr>
        <w:t xml:space="preserve"> </w:t>
      </w:r>
      <w:r w:rsidRPr="00E55DA6">
        <w:rPr>
          <w:rFonts w:ascii="Times New Roman" w:hAnsi="Times New Roman" w:cs="Times New Roman"/>
          <w:sz w:val="20"/>
          <w:szCs w:val="20"/>
        </w:rPr>
        <w:t>instruction stream from the instruction cache using a conventional</w:t>
      </w:r>
      <w:r>
        <w:rPr>
          <w:rFonts w:ascii="Times New Roman" w:hAnsi="Times New Roman" w:cs="Times New Roman"/>
          <w:sz w:val="20"/>
          <w:szCs w:val="20"/>
        </w:rPr>
        <w:t xml:space="preserve"> </w:t>
      </w:r>
      <w:r w:rsidRPr="00E55DA6">
        <w:rPr>
          <w:rFonts w:ascii="Times New Roman" w:hAnsi="Times New Roman" w:cs="Times New Roman"/>
          <w:sz w:val="20"/>
          <w:szCs w:val="20"/>
        </w:rPr>
        <w:t>branch predictor. The instructions fetched in each cycle are</w:t>
      </w:r>
      <w:r>
        <w:rPr>
          <w:rFonts w:ascii="Times New Roman" w:hAnsi="Times New Roman" w:cs="Times New Roman"/>
          <w:sz w:val="20"/>
          <w:szCs w:val="20"/>
        </w:rPr>
        <w:t xml:space="preserve"> </w:t>
      </w:r>
      <w:r w:rsidRPr="00E55DA6">
        <w:rPr>
          <w:rFonts w:ascii="Times New Roman" w:hAnsi="Times New Roman" w:cs="Times New Roman"/>
          <w:sz w:val="20"/>
          <w:szCs w:val="20"/>
        </w:rPr>
        <w:t>broadcast to all the thread units where their registers are renamed</w:t>
      </w:r>
      <w:r>
        <w:rPr>
          <w:rFonts w:ascii="Times New Roman" w:hAnsi="Times New Roman" w:cs="Times New Roman"/>
          <w:sz w:val="20"/>
          <w:szCs w:val="20"/>
        </w:rPr>
        <w:t xml:space="preserve"> </w:t>
      </w:r>
      <w:r w:rsidRPr="00E55DA6">
        <w:rPr>
          <w:rFonts w:ascii="Times New Roman" w:hAnsi="Times New Roman" w:cs="Times New Roman"/>
          <w:sz w:val="20"/>
          <w:szCs w:val="20"/>
        </w:rPr>
        <w:t>using a different register map table and then, they are dispatched to</w:t>
      </w:r>
      <w:r>
        <w:rPr>
          <w:rFonts w:ascii="Times New Roman" w:hAnsi="Times New Roman" w:cs="Times New Roman"/>
          <w:sz w:val="20"/>
          <w:szCs w:val="20"/>
        </w:rPr>
        <w:t xml:space="preserve"> </w:t>
      </w:r>
      <w:r w:rsidRPr="00E55DA6">
        <w:rPr>
          <w:rFonts w:ascii="Times New Roman" w:hAnsi="Times New Roman" w:cs="Times New Roman"/>
          <w:sz w:val="20"/>
          <w:szCs w:val="20"/>
        </w:rPr>
        <w:t>their corresponding instruction queue. In this way, the processor</w:t>
      </w:r>
      <w:r>
        <w:rPr>
          <w:rFonts w:ascii="Times New Roman" w:hAnsi="Times New Roman" w:cs="Times New Roman"/>
          <w:sz w:val="20"/>
          <w:szCs w:val="20"/>
        </w:rPr>
        <w:t xml:space="preserve"> </w:t>
      </w:r>
      <w:r w:rsidRPr="00E55DA6">
        <w:rPr>
          <w:rFonts w:ascii="Times New Roman" w:hAnsi="Times New Roman" w:cs="Times New Roman"/>
          <w:sz w:val="20"/>
          <w:szCs w:val="20"/>
        </w:rPr>
        <w:t>peak performance can be equal to the actual fetch bandwidth</w:t>
      </w:r>
      <w:r>
        <w:rPr>
          <w:rFonts w:ascii="Times New Roman" w:hAnsi="Times New Roman" w:cs="Times New Roman"/>
          <w:sz w:val="20"/>
          <w:szCs w:val="20"/>
        </w:rPr>
        <w:t xml:space="preserve"> </w:t>
      </w:r>
      <w:r w:rsidRPr="00E55DA6">
        <w:rPr>
          <w:rFonts w:ascii="Times New Roman" w:hAnsi="Times New Roman" w:cs="Times New Roman"/>
          <w:sz w:val="20"/>
          <w:szCs w:val="20"/>
        </w:rPr>
        <w:t>multiplied by the number of thread units</w:t>
      </w:r>
      <w:r w:rsidR="00534539">
        <w:rPr>
          <w:rFonts w:ascii="Times New Roman" w:hAnsi="Times New Roman" w:cs="Times New Roman"/>
          <w:sz w:val="20"/>
          <w:szCs w:val="20"/>
        </w:rPr>
        <w:t>.</w:t>
      </w:r>
      <w:r w:rsidRPr="00E55DA6">
        <w:rPr>
          <w:rFonts w:ascii="Times New Roman" w:hAnsi="Times New Roman" w:cs="Times New Roman"/>
          <w:sz w:val="20"/>
          <w:szCs w:val="20"/>
        </w:rPr>
        <w:t xml:space="preserve"> This organization</w:t>
      </w:r>
      <w:r>
        <w:rPr>
          <w:rFonts w:ascii="Times New Roman" w:hAnsi="Times New Roman" w:cs="Times New Roman"/>
          <w:sz w:val="20"/>
          <w:szCs w:val="20"/>
        </w:rPr>
        <w:t xml:space="preserve"> </w:t>
      </w:r>
      <w:r w:rsidRPr="00E55DA6">
        <w:rPr>
          <w:rFonts w:ascii="Times New Roman" w:hAnsi="Times New Roman" w:cs="Times New Roman"/>
          <w:sz w:val="20"/>
          <w:szCs w:val="20"/>
        </w:rPr>
        <w:t>overcomes one of the most important hurdles of multithreaded</w:t>
      </w:r>
      <w:r>
        <w:rPr>
          <w:rFonts w:ascii="Times New Roman" w:hAnsi="Times New Roman" w:cs="Times New Roman"/>
          <w:sz w:val="20"/>
          <w:szCs w:val="20"/>
        </w:rPr>
        <w:t xml:space="preserve"> </w:t>
      </w:r>
      <w:r w:rsidRPr="00E55DA6">
        <w:rPr>
          <w:rFonts w:ascii="Times New Roman" w:hAnsi="Times New Roman" w:cs="Times New Roman"/>
          <w:sz w:val="20"/>
          <w:szCs w:val="20"/>
        </w:rPr>
        <w:t>architectures. In those machines, the processor is required to fetch</w:t>
      </w:r>
      <w:r>
        <w:rPr>
          <w:rFonts w:ascii="Times New Roman" w:hAnsi="Times New Roman" w:cs="Times New Roman"/>
          <w:sz w:val="20"/>
          <w:szCs w:val="20"/>
        </w:rPr>
        <w:t xml:space="preserve"> </w:t>
      </w:r>
      <w:r w:rsidRPr="00E55DA6">
        <w:rPr>
          <w:rFonts w:ascii="Times New Roman" w:hAnsi="Times New Roman" w:cs="Times New Roman"/>
          <w:sz w:val="20"/>
          <w:szCs w:val="20"/>
        </w:rPr>
        <w:t xml:space="preserve">from different program counters, simultaneously or </w:t>
      </w:r>
      <w:r>
        <w:rPr>
          <w:rFonts w:ascii="Times New Roman" w:hAnsi="Times New Roman" w:cs="Times New Roman"/>
          <w:sz w:val="20"/>
          <w:szCs w:val="20"/>
        </w:rPr>
        <w:t>a</w:t>
      </w:r>
      <w:r w:rsidRPr="00E55DA6">
        <w:rPr>
          <w:rFonts w:ascii="Times New Roman" w:hAnsi="Times New Roman" w:cs="Times New Roman"/>
          <w:sz w:val="20"/>
          <w:szCs w:val="20"/>
        </w:rPr>
        <w:t>lt</w:t>
      </w:r>
      <w:r>
        <w:rPr>
          <w:rFonts w:ascii="Times New Roman" w:hAnsi="Times New Roman" w:cs="Times New Roman"/>
          <w:sz w:val="20"/>
          <w:szCs w:val="20"/>
        </w:rPr>
        <w:t>ern</w:t>
      </w:r>
      <w:r w:rsidRPr="00E55DA6">
        <w:rPr>
          <w:rFonts w:ascii="Times New Roman" w:hAnsi="Times New Roman" w:cs="Times New Roman"/>
          <w:sz w:val="20"/>
          <w:szCs w:val="20"/>
        </w:rPr>
        <w:t>atively,</w:t>
      </w:r>
      <w:r>
        <w:rPr>
          <w:rFonts w:ascii="Times New Roman" w:hAnsi="Times New Roman" w:cs="Times New Roman"/>
          <w:sz w:val="20"/>
          <w:szCs w:val="20"/>
        </w:rPr>
        <w:t xml:space="preserve"> </w:t>
      </w:r>
      <w:r w:rsidRPr="00E55DA6">
        <w:rPr>
          <w:rFonts w:ascii="Times New Roman" w:hAnsi="Times New Roman" w:cs="Times New Roman"/>
          <w:sz w:val="20"/>
          <w:szCs w:val="20"/>
        </w:rPr>
        <w:t>which makes the fetch engine to be one of the critical parts of such</w:t>
      </w:r>
      <w:r w:rsidR="00EC1A71">
        <w:rPr>
          <w:rFonts w:ascii="Times New Roman" w:hAnsi="Times New Roman" w:cs="Times New Roman"/>
          <w:sz w:val="20"/>
          <w:szCs w:val="20"/>
        </w:rPr>
        <w:t xml:space="preserve"> </w:t>
      </w:r>
      <w:r w:rsidRPr="00E55DA6">
        <w:rPr>
          <w:rFonts w:ascii="Times New Roman" w:hAnsi="Times New Roman" w:cs="Times New Roman"/>
          <w:sz w:val="20"/>
          <w:szCs w:val="20"/>
        </w:rPr>
        <w:t>architectures. In SM processors, instructions are always</w:t>
      </w:r>
      <w:r w:rsidR="00EC1A71">
        <w:rPr>
          <w:rFonts w:ascii="Times New Roman" w:hAnsi="Times New Roman" w:cs="Times New Roman"/>
          <w:sz w:val="20"/>
          <w:szCs w:val="20"/>
        </w:rPr>
        <w:t xml:space="preserve"> </w:t>
      </w:r>
      <w:r w:rsidRPr="00E55DA6">
        <w:rPr>
          <w:rFonts w:ascii="Times New Roman" w:hAnsi="Times New Roman" w:cs="Times New Roman"/>
          <w:sz w:val="20"/>
          <w:szCs w:val="20"/>
        </w:rPr>
        <w:t>fetched from a single program counter. Each thread validates the</w:t>
      </w:r>
      <w:r w:rsidR="00EC1A71">
        <w:rPr>
          <w:rFonts w:ascii="Times New Roman" w:hAnsi="Times New Roman" w:cs="Times New Roman"/>
          <w:sz w:val="20"/>
          <w:szCs w:val="20"/>
        </w:rPr>
        <w:t xml:space="preserve"> </w:t>
      </w:r>
      <w:r w:rsidRPr="00E55DA6">
        <w:rPr>
          <w:rFonts w:ascii="Times New Roman" w:hAnsi="Times New Roman" w:cs="Times New Roman"/>
          <w:sz w:val="20"/>
          <w:szCs w:val="20"/>
        </w:rPr>
        <w:t>predicted intra-thread control flow by executing branch</w:t>
      </w:r>
      <w:r w:rsidR="00EC1A71">
        <w:rPr>
          <w:rFonts w:ascii="Times New Roman" w:hAnsi="Times New Roman" w:cs="Times New Roman"/>
          <w:sz w:val="20"/>
          <w:szCs w:val="20"/>
        </w:rPr>
        <w:t xml:space="preserve"> </w:t>
      </w:r>
      <w:r w:rsidRPr="00E55DA6">
        <w:rPr>
          <w:rFonts w:ascii="Times New Roman" w:hAnsi="Times New Roman" w:cs="Times New Roman"/>
          <w:sz w:val="20"/>
          <w:szCs w:val="20"/>
        </w:rPr>
        <w:t>instructions and comparing the result with the prediction. In case</w:t>
      </w:r>
      <w:r w:rsidR="00EC1A71">
        <w:rPr>
          <w:rFonts w:ascii="Times New Roman" w:hAnsi="Times New Roman" w:cs="Times New Roman"/>
          <w:sz w:val="20"/>
          <w:szCs w:val="20"/>
        </w:rPr>
        <w:t xml:space="preserve"> </w:t>
      </w:r>
      <w:r w:rsidRPr="00E55DA6">
        <w:rPr>
          <w:rFonts w:ascii="Times New Roman" w:hAnsi="Times New Roman" w:cs="Times New Roman"/>
          <w:sz w:val="20"/>
          <w:szCs w:val="20"/>
        </w:rPr>
        <w:t>of misprediction, this thread and the following ones are squashed.</w:t>
      </w:r>
    </w:p>
    <w:p w14:paraId="14080409" w14:textId="2ED18F75" w:rsidR="00233435" w:rsidRPr="000017D4" w:rsidRDefault="00E55DA6" w:rsidP="000017D4">
      <w:pPr>
        <w:spacing w:line="276" w:lineRule="auto"/>
        <w:ind w:firstLine="720"/>
        <w:rPr>
          <w:rFonts w:ascii="Times New Roman" w:hAnsi="Times New Roman" w:cs="Times New Roman"/>
          <w:sz w:val="20"/>
          <w:szCs w:val="20"/>
        </w:rPr>
      </w:pPr>
      <w:r w:rsidRPr="00E55DA6">
        <w:rPr>
          <w:rFonts w:ascii="Times New Roman" w:hAnsi="Times New Roman" w:cs="Times New Roman"/>
          <w:sz w:val="20"/>
          <w:szCs w:val="20"/>
        </w:rPr>
        <w:lastRenderedPageBreak/>
        <w:t>Finally, precise exceptions are supported by SM processors.</w:t>
      </w:r>
      <w:r w:rsidR="00EC1A71">
        <w:rPr>
          <w:rFonts w:ascii="Times New Roman" w:hAnsi="Times New Roman" w:cs="Times New Roman"/>
          <w:sz w:val="20"/>
          <w:szCs w:val="20"/>
        </w:rPr>
        <w:t xml:space="preserve"> </w:t>
      </w:r>
      <w:r w:rsidR="00EC1A71" w:rsidRPr="00EC1A71">
        <w:rPr>
          <w:rFonts w:ascii="Times New Roman" w:hAnsi="Times New Roman" w:cs="Times New Roman"/>
          <w:sz w:val="20"/>
          <w:szCs w:val="20"/>
        </w:rPr>
        <w:t>Instructions of the same thread arc retired in order by means of a</w:t>
      </w:r>
      <w:r w:rsidR="00EC1A71">
        <w:rPr>
          <w:rFonts w:ascii="Times New Roman" w:hAnsi="Times New Roman" w:cs="Times New Roman"/>
          <w:sz w:val="20"/>
          <w:szCs w:val="20"/>
        </w:rPr>
        <w:t xml:space="preserve"> </w:t>
      </w:r>
      <w:r w:rsidR="00EC1A71" w:rsidRPr="00EC1A71">
        <w:rPr>
          <w:rFonts w:ascii="Times New Roman" w:hAnsi="Times New Roman" w:cs="Times New Roman"/>
          <w:sz w:val="20"/>
          <w:szCs w:val="20"/>
        </w:rPr>
        <w:t>local reorder buffer. Besides, memory values that are produced by</w:t>
      </w:r>
      <w:r w:rsidR="00EC1A71">
        <w:rPr>
          <w:rFonts w:ascii="Times New Roman" w:hAnsi="Times New Roman" w:cs="Times New Roman"/>
          <w:sz w:val="20"/>
          <w:szCs w:val="20"/>
        </w:rPr>
        <w:t xml:space="preserve"> </w:t>
      </w:r>
      <w:r w:rsidR="00EC1A71" w:rsidRPr="00EC1A71">
        <w:rPr>
          <w:rFonts w:ascii="Times New Roman" w:hAnsi="Times New Roman" w:cs="Times New Roman"/>
          <w:sz w:val="20"/>
          <w:szCs w:val="20"/>
        </w:rPr>
        <w:t>each thread are kept in the multi-value cache and will not update</w:t>
      </w:r>
      <w:r w:rsidR="00EC1A71">
        <w:rPr>
          <w:rFonts w:ascii="Times New Roman" w:hAnsi="Times New Roman" w:cs="Times New Roman"/>
          <w:sz w:val="20"/>
          <w:szCs w:val="20"/>
        </w:rPr>
        <w:t xml:space="preserve"> </w:t>
      </w:r>
      <w:r w:rsidR="00EC1A71" w:rsidRPr="00EC1A71">
        <w:rPr>
          <w:rFonts w:ascii="Times New Roman" w:hAnsi="Times New Roman" w:cs="Times New Roman"/>
          <w:sz w:val="20"/>
          <w:szCs w:val="20"/>
        </w:rPr>
        <w:t>the next level of the memory hierarchy until the thread is</w:t>
      </w:r>
      <w:r w:rsidR="00EC1A71">
        <w:rPr>
          <w:rFonts w:ascii="Times New Roman" w:hAnsi="Times New Roman" w:cs="Times New Roman"/>
          <w:sz w:val="20"/>
          <w:szCs w:val="20"/>
        </w:rPr>
        <w:t xml:space="preserve"> </w:t>
      </w:r>
      <w:r w:rsidR="00EC1A71" w:rsidRPr="00EC1A71">
        <w:rPr>
          <w:rFonts w:ascii="Times New Roman" w:hAnsi="Times New Roman" w:cs="Times New Roman"/>
          <w:sz w:val="20"/>
          <w:szCs w:val="20"/>
        </w:rPr>
        <w:t>committed (</w:t>
      </w:r>
      <w:r w:rsidR="004430CD">
        <w:rPr>
          <w:rFonts w:ascii="Times New Roman" w:hAnsi="Times New Roman" w:cs="Times New Roman"/>
          <w:sz w:val="20"/>
          <w:szCs w:val="20"/>
        </w:rPr>
        <w:t>i.</w:t>
      </w:r>
      <w:r w:rsidR="00EC1A71" w:rsidRPr="00EC1A71">
        <w:rPr>
          <w:rFonts w:ascii="Times New Roman" w:hAnsi="Times New Roman" w:cs="Times New Roman"/>
          <w:sz w:val="20"/>
          <w:szCs w:val="20"/>
        </w:rPr>
        <w:t>e., until the thread becomes non speculative). Each</w:t>
      </w:r>
      <w:r w:rsidR="00EC1A71">
        <w:rPr>
          <w:rFonts w:ascii="Times New Roman" w:hAnsi="Times New Roman" w:cs="Times New Roman"/>
          <w:sz w:val="20"/>
          <w:szCs w:val="20"/>
        </w:rPr>
        <w:t xml:space="preserve"> </w:t>
      </w:r>
      <w:r w:rsidR="00EC1A71" w:rsidRPr="00EC1A71">
        <w:rPr>
          <w:rFonts w:ascii="Times New Roman" w:hAnsi="Times New Roman" w:cs="Times New Roman"/>
          <w:sz w:val="20"/>
          <w:szCs w:val="20"/>
        </w:rPr>
        <w:t>thread unit has a local memory to store the predicted live memory</w:t>
      </w:r>
      <w:r w:rsidR="00EC1A71">
        <w:rPr>
          <w:rFonts w:ascii="Times New Roman" w:hAnsi="Times New Roman" w:cs="Times New Roman"/>
          <w:sz w:val="20"/>
          <w:szCs w:val="20"/>
        </w:rPr>
        <w:t xml:space="preserve"> </w:t>
      </w:r>
      <w:r w:rsidR="00EC1A71" w:rsidRPr="00EC1A71">
        <w:rPr>
          <w:rFonts w:ascii="Times New Roman" w:hAnsi="Times New Roman" w:cs="Times New Roman"/>
          <w:sz w:val="20"/>
          <w:szCs w:val="20"/>
        </w:rPr>
        <w:t>values at the beginning of the corresponding iteration (live-in</w:t>
      </w:r>
      <w:r w:rsidR="00EC1A71">
        <w:rPr>
          <w:rFonts w:ascii="Times New Roman" w:hAnsi="Times New Roman" w:cs="Times New Roman"/>
          <w:sz w:val="20"/>
          <w:szCs w:val="20"/>
        </w:rPr>
        <w:t xml:space="preserve"> </w:t>
      </w:r>
      <w:r w:rsidR="00EC1A71" w:rsidRPr="00EC1A71">
        <w:rPr>
          <w:rFonts w:ascii="Times New Roman" w:hAnsi="Times New Roman" w:cs="Times New Roman"/>
          <w:sz w:val="20"/>
          <w:szCs w:val="20"/>
        </w:rPr>
        <w:t xml:space="preserve">memory values) and also to </w:t>
      </w:r>
      <w:proofErr w:type="spellStart"/>
      <w:r w:rsidR="00EC1A71" w:rsidRPr="00EC1A71">
        <w:rPr>
          <w:rFonts w:ascii="Times New Roman" w:hAnsi="Times New Roman" w:cs="Times New Roman"/>
          <w:sz w:val="20"/>
          <w:szCs w:val="20"/>
        </w:rPr>
        <w:t>speedup</w:t>
      </w:r>
      <w:proofErr w:type="spellEnd"/>
      <w:r w:rsidR="00EC1A71" w:rsidRPr="00EC1A71">
        <w:rPr>
          <w:rFonts w:ascii="Times New Roman" w:hAnsi="Times New Roman" w:cs="Times New Roman"/>
          <w:sz w:val="20"/>
          <w:szCs w:val="20"/>
        </w:rPr>
        <w:t xml:space="preserve"> the access to data produced by</w:t>
      </w:r>
      <w:r w:rsidR="00EC1A71">
        <w:rPr>
          <w:rFonts w:ascii="Times New Roman" w:hAnsi="Times New Roman" w:cs="Times New Roman"/>
          <w:sz w:val="20"/>
          <w:szCs w:val="20"/>
        </w:rPr>
        <w:t xml:space="preserve"> </w:t>
      </w:r>
      <w:r w:rsidR="00EC1A71" w:rsidRPr="00EC1A71">
        <w:rPr>
          <w:rFonts w:ascii="Times New Roman" w:hAnsi="Times New Roman" w:cs="Times New Roman"/>
          <w:sz w:val="20"/>
          <w:szCs w:val="20"/>
        </w:rPr>
        <w:t>itself or reused several times.</w:t>
      </w:r>
    </w:p>
    <w:p w14:paraId="514341EE" w14:textId="2B0F4641" w:rsidR="00233435" w:rsidRDefault="00233435" w:rsidP="00233435">
      <w:pPr>
        <w:rPr>
          <w:rFonts w:ascii="Times New Roman" w:hAnsi="Times New Roman" w:cs="Times New Roman"/>
          <w:b/>
          <w:bCs/>
          <w:sz w:val="20"/>
          <w:szCs w:val="20"/>
        </w:rPr>
      </w:pPr>
    </w:p>
    <w:p w14:paraId="0406FB6A" w14:textId="03F3A359" w:rsidR="001D7ECF" w:rsidRPr="001D7ECF" w:rsidRDefault="000A0D31" w:rsidP="001D7ECF">
      <w:pPr>
        <w:pStyle w:val="ListParagraph"/>
        <w:numPr>
          <w:ilvl w:val="0"/>
          <w:numId w:val="4"/>
        </w:numPr>
        <w:jc w:val="center"/>
        <w:rPr>
          <w:rFonts w:ascii="Times New Roman" w:hAnsi="Times New Roman" w:cs="Times New Roman"/>
          <w:b/>
          <w:bCs/>
          <w:sz w:val="20"/>
          <w:szCs w:val="20"/>
        </w:rPr>
      </w:pPr>
      <w:r>
        <w:rPr>
          <w:rFonts w:ascii="Times New Roman" w:hAnsi="Times New Roman" w:cs="Times New Roman"/>
          <w:b/>
          <w:bCs/>
          <w:sz w:val="20"/>
          <w:szCs w:val="20"/>
        </w:rPr>
        <w:t>RELATED WORK</w:t>
      </w:r>
    </w:p>
    <w:p w14:paraId="30DCAC22" w14:textId="12926351" w:rsidR="009A2245" w:rsidRPr="009A2245" w:rsidRDefault="009A2245" w:rsidP="009A4AD7">
      <w:pPr>
        <w:ind w:firstLine="720"/>
        <w:rPr>
          <w:rFonts w:ascii="Times New Roman" w:hAnsi="Times New Roman" w:cs="Times New Roman"/>
          <w:sz w:val="20"/>
          <w:szCs w:val="20"/>
        </w:rPr>
      </w:pPr>
      <w:r w:rsidRPr="009A2245">
        <w:rPr>
          <w:rFonts w:ascii="Times New Roman" w:hAnsi="Times New Roman" w:cs="Times New Roman"/>
          <w:sz w:val="20"/>
          <w:szCs w:val="20"/>
        </w:rPr>
        <w:t>Multithreaded architectures have been studied for long but so far</w:t>
      </w:r>
      <w:r>
        <w:rPr>
          <w:rFonts w:ascii="Times New Roman" w:hAnsi="Times New Roman" w:cs="Times New Roman"/>
          <w:sz w:val="20"/>
          <w:szCs w:val="20"/>
        </w:rPr>
        <w:t xml:space="preserve"> </w:t>
      </w:r>
      <w:r w:rsidRPr="009A2245">
        <w:rPr>
          <w:rFonts w:ascii="Times New Roman" w:hAnsi="Times New Roman" w:cs="Times New Roman"/>
          <w:sz w:val="20"/>
          <w:szCs w:val="20"/>
        </w:rPr>
        <w:t>the focus has been the improvement of throughput by executing</w:t>
      </w:r>
      <w:r w:rsidR="00A9148E">
        <w:rPr>
          <w:rFonts w:ascii="Times New Roman" w:hAnsi="Times New Roman" w:cs="Times New Roman"/>
          <w:sz w:val="20"/>
          <w:szCs w:val="20"/>
        </w:rPr>
        <w:t xml:space="preserve"> </w:t>
      </w:r>
      <w:r w:rsidRPr="009A2245">
        <w:rPr>
          <w:rFonts w:ascii="Times New Roman" w:hAnsi="Times New Roman" w:cs="Times New Roman"/>
          <w:sz w:val="20"/>
          <w:szCs w:val="20"/>
        </w:rPr>
        <w:t>several independent threads or dependent threads with the</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necessary synchronization added by the compiler in order to obey</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all dependences. On the other hand, in this paper we focus on</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multithreaded architectures that try to reduce the execution time by</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dynamically speculating (on control dependences, data</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dependences and data values) on multiple threads of control from a</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single sequential application.</w:t>
      </w:r>
    </w:p>
    <w:p w14:paraId="4AC4F112" w14:textId="713110D4" w:rsidR="009A2245" w:rsidRPr="009A2245" w:rsidRDefault="009A2245" w:rsidP="00E0035B">
      <w:pPr>
        <w:ind w:firstLine="720"/>
        <w:rPr>
          <w:rFonts w:ascii="Times New Roman" w:hAnsi="Times New Roman" w:cs="Times New Roman"/>
          <w:sz w:val="20"/>
          <w:szCs w:val="20"/>
        </w:rPr>
      </w:pPr>
      <w:r w:rsidRPr="009A2245">
        <w:rPr>
          <w:rFonts w:ascii="Times New Roman" w:hAnsi="Times New Roman" w:cs="Times New Roman"/>
          <w:sz w:val="20"/>
          <w:szCs w:val="20"/>
        </w:rPr>
        <w:t>Control speculation has been extensively researched. Proposed</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schemes for superscalar processors are based on predicting</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branches in the sequential order of the program. This means that a</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 xml:space="preserve">single </w:t>
      </w:r>
      <w:proofErr w:type="spellStart"/>
      <w:r w:rsidRPr="009A2245">
        <w:rPr>
          <w:rFonts w:ascii="Times New Roman" w:hAnsi="Times New Roman" w:cs="Times New Roman"/>
          <w:sz w:val="20"/>
          <w:szCs w:val="20"/>
        </w:rPr>
        <w:t>mispredicted</w:t>
      </w:r>
      <w:proofErr w:type="spellEnd"/>
      <w:r w:rsidRPr="009A2245">
        <w:rPr>
          <w:rFonts w:ascii="Times New Roman" w:hAnsi="Times New Roman" w:cs="Times New Roman"/>
          <w:sz w:val="20"/>
          <w:szCs w:val="20"/>
        </w:rPr>
        <w:t xml:space="preserve"> branch will cause the squash of every</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instruction fetched after it. In these schemes, branches that ar</w:t>
      </w:r>
      <w:r w:rsidR="00AF214C">
        <w:rPr>
          <w:rFonts w:ascii="Times New Roman" w:hAnsi="Times New Roman" w:cs="Times New Roman"/>
          <w:sz w:val="20"/>
          <w:szCs w:val="20"/>
        </w:rPr>
        <w:t>e</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difficult to predict may prevent the processor from speculating</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beyond them, even if successive branches are highly predictable.</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To obtain multiple threads of control, SM processors speculate</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only on highly predictable branches, and therefore they have more</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potential to build a large instruction window. On the other hand,</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speculating on non</w:t>
      </w:r>
      <w:r w:rsidR="00646EFB">
        <w:rPr>
          <w:rFonts w:ascii="Times New Roman" w:hAnsi="Times New Roman" w:cs="Times New Roman"/>
          <w:sz w:val="20"/>
          <w:szCs w:val="20"/>
        </w:rPr>
        <w:t>-</w:t>
      </w:r>
      <w:r w:rsidRPr="009A2245">
        <w:rPr>
          <w:rFonts w:ascii="Times New Roman" w:hAnsi="Times New Roman" w:cs="Times New Roman"/>
          <w:sz w:val="20"/>
          <w:szCs w:val="20"/>
        </w:rPr>
        <w:t>contiguous branches results in a non</w:t>
      </w:r>
      <w:r w:rsidR="00CD5C2A">
        <w:rPr>
          <w:rFonts w:ascii="Times New Roman" w:hAnsi="Times New Roman" w:cs="Times New Roman"/>
          <w:sz w:val="20"/>
          <w:szCs w:val="20"/>
        </w:rPr>
        <w:t>-</w:t>
      </w:r>
      <w:r w:rsidRPr="009A2245">
        <w:rPr>
          <w:rFonts w:ascii="Times New Roman" w:hAnsi="Times New Roman" w:cs="Times New Roman"/>
          <w:sz w:val="20"/>
          <w:szCs w:val="20"/>
        </w:rPr>
        <w:t>contiguous instruction window that is more complex to manage</w:t>
      </w:r>
      <w:r w:rsidR="00596935">
        <w:rPr>
          <w:rFonts w:ascii="Times New Roman" w:hAnsi="Times New Roman" w:cs="Times New Roman"/>
          <w:sz w:val="20"/>
          <w:szCs w:val="20"/>
        </w:rPr>
        <w:t xml:space="preserve"> </w:t>
      </w:r>
      <w:sdt>
        <w:sdtPr>
          <w:rPr>
            <w:rFonts w:ascii="Times New Roman" w:hAnsi="Times New Roman" w:cs="Times New Roman"/>
            <w:sz w:val="20"/>
            <w:szCs w:val="20"/>
          </w:rPr>
          <w:id w:val="1285853755"/>
          <w:citation/>
        </w:sdtPr>
        <w:sdtContent>
          <w:r w:rsidR="00596935">
            <w:rPr>
              <w:rFonts w:ascii="Times New Roman" w:hAnsi="Times New Roman" w:cs="Times New Roman"/>
              <w:sz w:val="20"/>
              <w:szCs w:val="20"/>
            </w:rPr>
            <w:fldChar w:fldCharType="begin"/>
          </w:r>
          <w:r w:rsidR="00596935">
            <w:rPr>
              <w:rFonts w:ascii="Times New Roman" w:hAnsi="Times New Roman" w:cs="Times New Roman"/>
              <w:sz w:val="20"/>
              <w:szCs w:val="20"/>
            </w:rPr>
            <w:instrText xml:space="preserve"> CITATION 3 \l 1033 </w:instrText>
          </w:r>
          <w:r w:rsidR="00596935">
            <w:rPr>
              <w:rFonts w:ascii="Times New Roman" w:hAnsi="Times New Roman" w:cs="Times New Roman"/>
              <w:sz w:val="20"/>
              <w:szCs w:val="20"/>
            </w:rPr>
            <w:fldChar w:fldCharType="separate"/>
          </w:r>
          <w:r w:rsidR="007B29EC" w:rsidRPr="007B29EC">
            <w:rPr>
              <w:rFonts w:ascii="Times New Roman" w:hAnsi="Times New Roman" w:cs="Times New Roman"/>
              <w:noProof/>
              <w:sz w:val="20"/>
              <w:szCs w:val="20"/>
            </w:rPr>
            <w:t>[3]</w:t>
          </w:r>
          <w:r w:rsidR="00596935">
            <w:rPr>
              <w:rFonts w:ascii="Times New Roman" w:hAnsi="Times New Roman" w:cs="Times New Roman"/>
              <w:sz w:val="20"/>
              <w:szCs w:val="20"/>
            </w:rPr>
            <w:fldChar w:fldCharType="end"/>
          </w:r>
        </w:sdtContent>
      </w:sdt>
      <w:r w:rsidRPr="009A2245">
        <w:rPr>
          <w:rFonts w:ascii="Times New Roman" w:hAnsi="Times New Roman" w:cs="Times New Roman"/>
          <w:sz w:val="20"/>
          <w:szCs w:val="20"/>
        </w:rPr>
        <w:t>.</w:t>
      </w:r>
    </w:p>
    <w:p w14:paraId="71796E7A" w14:textId="767692E8" w:rsidR="009A2245" w:rsidRPr="009A2245" w:rsidRDefault="009A2245" w:rsidP="00596935">
      <w:pPr>
        <w:ind w:firstLine="720"/>
        <w:rPr>
          <w:rFonts w:ascii="Times New Roman" w:hAnsi="Times New Roman" w:cs="Times New Roman"/>
          <w:sz w:val="20"/>
          <w:szCs w:val="20"/>
        </w:rPr>
      </w:pPr>
      <w:r w:rsidRPr="009A2245">
        <w:rPr>
          <w:rFonts w:ascii="Times New Roman" w:hAnsi="Times New Roman" w:cs="Times New Roman"/>
          <w:sz w:val="20"/>
          <w:szCs w:val="20"/>
        </w:rPr>
        <w:t>Data dependence speculation is used by some processors in the</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memory disambiguation stage. However,</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these techniques assume that any load is independent of all the</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previous stores whose addresses are unknown. More sophisticated</w:t>
      </w:r>
      <w:r w:rsidRPr="009A2245">
        <w:rPr>
          <w:rFonts w:ascii="Times New Roman" w:hAnsi="Times New Roman" w:cs="Times New Roman"/>
          <w:sz w:val="20"/>
          <w:szCs w:val="20"/>
        </w:rPr>
        <w:t xml:space="preserve"> </w:t>
      </w:r>
      <w:r w:rsidRPr="009A2245">
        <w:rPr>
          <w:rFonts w:ascii="Times New Roman" w:hAnsi="Times New Roman" w:cs="Times New Roman"/>
          <w:sz w:val="20"/>
          <w:szCs w:val="20"/>
        </w:rPr>
        <w:t>approaches have recently been proposed in order to predict more</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accurately the existence of a data dependence through memory and</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avoid some of the expensive recovery actions that are required by</w:t>
      </w:r>
      <w:r w:rsidR="00CD5C2A">
        <w:rPr>
          <w:rFonts w:ascii="Times New Roman" w:hAnsi="Times New Roman" w:cs="Times New Roman"/>
          <w:sz w:val="20"/>
          <w:szCs w:val="20"/>
        </w:rPr>
        <w:t xml:space="preserve"> </w:t>
      </w:r>
      <w:proofErr w:type="spellStart"/>
      <w:r w:rsidRPr="009A2245">
        <w:rPr>
          <w:rFonts w:ascii="Times New Roman" w:hAnsi="Times New Roman" w:cs="Times New Roman"/>
          <w:sz w:val="20"/>
          <w:szCs w:val="20"/>
        </w:rPr>
        <w:t>misspeculations</w:t>
      </w:r>
      <w:proofErr w:type="spellEnd"/>
      <w:r w:rsidRPr="009A2245">
        <w:rPr>
          <w:rFonts w:ascii="Times New Roman" w:hAnsi="Times New Roman" w:cs="Times New Roman"/>
          <w:sz w:val="20"/>
          <w:szCs w:val="20"/>
        </w:rPr>
        <w:t>. Data dependence speculation has also</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been proposed to improve the parallelization of code for single</w:t>
      </w:r>
      <w:r w:rsidR="00904F50">
        <w:rPr>
          <w:rFonts w:ascii="Times New Roman" w:hAnsi="Times New Roman" w:cs="Times New Roman"/>
          <w:sz w:val="20"/>
          <w:szCs w:val="20"/>
        </w:rPr>
        <w:t>-</w:t>
      </w:r>
      <w:r w:rsidRPr="009A2245">
        <w:rPr>
          <w:rFonts w:ascii="Times New Roman" w:hAnsi="Times New Roman" w:cs="Times New Roman"/>
          <w:sz w:val="20"/>
          <w:szCs w:val="20"/>
        </w:rPr>
        <w:t>chip</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multiprocessors</w:t>
      </w:r>
      <w:r w:rsidR="002B2C17">
        <w:rPr>
          <w:rFonts w:ascii="Times New Roman" w:hAnsi="Times New Roman" w:cs="Times New Roman"/>
          <w:sz w:val="20"/>
          <w:szCs w:val="20"/>
        </w:rPr>
        <w:t xml:space="preserve"> </w:t>
      </w:r>
      <w:sdt>
        <w:sdtPr>
          <w:rPr>
            <w:rFonts w:ascii="Times New Roman" w:hAnsi="Times New Roman" w:cs="Times New Roman"/>
            <w:sz w:val="20"/>
            <w:szCs w:val="20"/>
          </w:rPr>
          <w:id w:val="-1549447100"/>
          <w:citation/>
        </w:sdtPr>
        <w:sdtContent>
          <w:r w:rsidR="002B2C17">
            <w:rPr>
              <w:rFonts w:ascii="Times New Roman" w:hAnsi="Times New Roman" w:cs="Times New Roman"/>
              <w:sz w:val="20"/>
              <w:szCs w:val="20"/>
            </w:rPr>
            <w:fldChar w:fldCharType="begin"/>
          </w:r>
          <w:r w:rsidR="002B2C17">
            <w:rPr>
              <w:rFonts w:ascii="Times New Roman" w:hAnsi="Times New Roman" w:cs="Times New Roman"/>
              <w:sz w:val="20"/>
              <w:szCs w:val="20"/>
            </w:rPr>
            <w:instrText xml:space="preserve"> CITATION 2 \l 1033 </w:instrText>
          </w:r>
          <w:r w:rsidR="002B2C17">
            <w:rPr>
              <w:rFonts w:ascii="Times New Roman" w:hAnsi="Times New Roman" w:cs="Times New Roman"/>
              <w:sz w:val="20"/>
              <w:szCs w:val="20"/>
            </w:rPr>
            <w:fldChar w:fldCharType="separate"/>
          </w:r>
          <w:r w:rsidR="007B29EC" w:rsidRPr="007B29EC">
            <w:rPr>
              <w:rFonts w:ascii="Times New Roman" w:hAnsi="Times New Roman" w:cs="Times New Roman"/>
              <w:noProof/>
              <w:sz w:val="20"/>
              <w:szCs w:val="20"/>
            </w:rPr>
            <w:t>[2]</w:t>
          </w:r>
          <w:r w:rsidR="002B2C17">
            <w:rPr>
              <w:rFonts w:ascii="Times New Roman" w:hAnsi="Times New Roman" w:cs="Times New Roman"/>
              <w:sz w:val="20"/>
              <w:szCs w:val="20"/>
            </w:rPr>
            <w:fldChar w:fldCharType="end"/>
          </w:r>
        </w:sdtContent>
      </w:sdt>
      <w:r w:rsidRPr="009A2245">
        <w:rPr>
          <w:rFonts w:ascii="Times New Roman" w:hAnsi="Times New Roman" w:cs="Times New Roman"/>
          <w:sz w:val="20"/>
          <w:szCs w:val="20"/>
        </w:rPr>
        <w:t>.</w:t>
      </w:r>
    </w:p>
    <w:p w14:paraId="24221833" w14:textId="1FB35A12" w:rsidR="009A2245" w:rsidRPr="009A2245" w:rsidRDefault="009A2245" w:rsidP="00E96545">
      <w:pPr>
        <w:ind w:firstLine="720"/>
        <w:rPr>
          <w:rFonts w:ascii="Times New Roman" w:hAnsi="Times New Roman" w:cs="Times New Roman"/>
          <w:sz w:val="20"/>
          <w:szCs w:val="20"/>
        </w:rPr>
      </w:pPr>
      <w:r w:rsidRPr="009A2245">
        <w:rPr>
          <w:rFonts w:ascii="Times New Roman" w:hAnsi="Times New Roman" w:cs="Times New Roman"/>
          <w:sz w:val="20"/>
          <w:szCs w:val="20"/>
        </w:rPr>
        <w:t>There are few proposals in the literature dealing with the</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dynamic management of a large window that consist of several</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threads of control not necessarily independent among them</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obtained from a sequential program. Pioneer work on this area was</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the Expandable Split Window paradigm and the follow-up</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 xml:space="preserve">work on </w:t>
      </w:r>
      <w:proofErr w:type="spellStart"/>
      <w:r w:rsidRPr="009A2245">
        <w:rPr>
          <w:rFonts w:ascii="Times New Roman" w:hAnsi="Times New Roman" w:cs="Times New Roman"/>
          <w:sz w:val="20"/>
          <w:szCs w:val="20"/>
        </w:rPr>
        <w:t>Multiscalar</w:t>
      </w:r>
      <w:proofErr w:type="spellEnd"/>
      <w:r w:rsidRPr="009A2245">
        <w:rPr>
          <w:rFonts w:ascii="Times New Roman" w:hAnsi="Times New Roman" w:cs="Times New Roman"/>
          <w:sz w:val="20"/>
          <w:szCs w:val="20"/>
        </w:rPr>
        <w:t xml:space="preserve"> processors. Other proposals are the</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SPSM architecture</w:t>
      </w:r>
      <w:r w:rsidR="00D205EF">
        <w:rPr>
          <w:rFonts w:ascii="Times New Roman" w:hAnsi="Times New Roman" w:cs="Times New Roman"/>
          <w:sz w:val="20"/>
          <w:szCs w:val="20"/>
        </w:rPr>
        <w:t>,</w:t>
      </w:r>
      <w:r w:rsidRPr="009A2245">
        <w:rPr>
          <w:rFonts w:ascii="Times New Roman" w:hAnsi="Times New Roman" w:cs="Times New Roman"/>
          <w:sz w:val="20"/>
          <w:szCs w:val="20"/>
        </w:rPr>
        <w:t xml:space="preserve"> the </w:t>
      </w:r>
      <w:proofErr w:type="spellStart"/>
      <w:r w:rsidRPr="009A2245">
        <w:rPr>
          <w:rFonts w:ascii="Times New Roman" w:hAnsi="Times New Roman" w:cs="Times New Roman"/>
          <w:sz w:val="20"/>
          <w:szCs w:val="20"/>
        </w:rPr>
        <w:t>Superthreaded</w:t>
      </w:r>
      <w:proofErr w:type="spellEnd"/>
      <w:r w:rsidRPr="009A2245">
        <w:rPr>
          <w:rFonts w:ascii="Times New Roman" w:hAnsi="Times New Roman" w:cs="Times New Roman"/>
          <w:sz w:val="20"/>
          <w:szCs w:val="20"/>
        </w:rPr>
        <w:t xml:space="preserve"> architecture the</w:t>
      </w:r>
      <w:r w:rsidR="00466E37">
        <w:rPr>
          <w:rFonts w:ascii="Times New Roman" w:hAnsi="Times New Roman" w:cs="Times New Roman"/>
          <w:sz w:val="20"/>
          <w:szCs w:val="20"/>
        </w:rPr>
        <w:t xml:space="preserve"> </w:t>
      </w:r>
      <w:r w:rsidRPr="009A2245">
        <w:rPr>
          <w:rFonts w:ascii="Times New Roman" w:hAnsi="Times New Roman" w:cs="Times New Roman"/>
          <w:sz w:val="20"/>
          <w:szCs w:val="20"/>
        </w:rPr>
        <w:t>Multithreaded Decoupled architecture</w:t>
      </w:r>
      <w:r w:rsidR="00D205EF">
        <w:rPr>
          <w:rFonts w:ascii="Times New Roman" w:hAnsi="Times New Roman" w:cs="Times New Roman"/>
          <w:sz w:val="20"/>
          <w:szCs w:val="20"/>
        </w:rPr>
        <w:t>,</w:t>
      </w:r>
      <w:r w:rsidRPr="009A2245">
        <w:rPr>
          <w:rFonts w:ascii="Times New Roman" w:hAnsi="Times New Roman" w:cs="Times New Roman"/>
          <w:sz w:val="20"/>
          <w:szCs w:val="20"/>
        </w:rPr>
        <w:t xml:space="preserve"> the Dependence</w:t>
      </w:r>
      <w:r w:rsidR="00466E37">
        <w:rPr>
          <w:rFonts w:ascii="Times New Roman" w:hAnsi="Times New Roman" w:cs="Times New Roman"/>
          <w:sz w:val="20"/>
          <w:szCs w:val="20"/>
        </w:rPr>
        <w:t xml:space="preserve"> </w:t>
      </w:r>
      <w:r w:rsidRPr="009A2245">
        <w:rPr>
          <w:rFonts w:ascii="Times New Roman" w:hAnsi="Times New Roman" w:cs="Times New Roman"/>
          <w:sz w:val="20"/>
          <w:szCs w:val="20"/>
        </w:rPr>
        <w:t>Speculative Multithreaded Architecture (</w:t>
      </w:r>
      <w:proofErr w:type="spellStart"/>
      <w:r w:rsidRPr="009A2245">
        <w:rPr>
          <w:rFonts w:ascii="Times New Roman" w:hAnsi="Times New Roman" w:cs="Times New Roman"/>
          <w:sz w:val="20"/>
          <w:szCs w:val="20"/>
        </w:rPr>
        <w:t>DeSM</w:t>
      </w:r>
      <w:proofErr w:type="spellEnd"/>
      <w:r w:rsidRPr="009A2245">
        <w:rPr>
          <w:rFonts w:ascii="Times New Roman" w:hAnsi="Times New Roman" w:cs="Times New Roman"/>
          <w:sz w:val="20"/>
          <w:szCs w:val="20"/>
        </w:rPr>
        <w:t>), and Trace</w:t>
      </w:r>
      <w:r w:rsidR="00466E37">
        <w:rPr>
          <w:rFonts w:ascii="Times New Roman" w:hAnsi="Times New Roman" w:cs="Times New Roman"/>
          <w:sz w:val="20"/>
          <w:szCs w:val="20"/>
        </w:rPr>
        <w:t xml:space="preserve"> </w:t>
      </w:r>
      <w:r w:rsidRPr="009A2245">
        <w:rPr>
          <w:rFonts w:ascii="Times New Roman" w:hAnsi="Times New Roman" w:cs="Times New Roman"/>
          <w:sz w:val="20"/>
          <w:szCs w:val="20"/>
        </w:rPr>
        <w:t>processors</w:t>
      </w:r>
      <w:r w:rsidR="00A314F4">
        <w:rPr>
          <w:rFonts w:ascii="Times New Roman" w:hAnsi="Times New Roman" w:cs="Times New Roman"/>
          <w:sz w:val="20"/>
          <w:szCs w:val="20"/>
        </w:rPr>
        <w:t xml:space="preserve"> </w:t>
      </w:r>
      <w:sdt>
        <w:sdtPr>
          <w:rPr>
            <w:rFonts w:ascii="Times New Roman" w:hAnsi="Times New Roman" w:cs="Times New Roman"/>
            <w:sz w:val="20"/>
            <w:szCs w:val="20"/>
          </w:rPr>
          <w:id w:val="1852526497"/>
          <w:citation/>
        </w:sdtPr>
        <w:sdtContent>
          <w:r w:rsidR="00A314F4">
            <w:rPr>
              <w:rFonts w:ascii="Times New Roman" w:hAnsi="Times New Roman" w:cs="Times New Roman"/>
              <w:sz w:val="20"/>
              <w:szCs w:val="20"/>
            </w:rPr>
            <w:fldChar w:fldCharType="begin"/>
          </w:r>
          <w:r w:rsidR="00A314F4">
            <w:rPr>
              <w:rFonts w:ascii="Times New Roman" w:hAnsi="Times New Roman" w:cs="Times New Roman"/>
              <w:sz w:val="20"/>
              <w:szCs w:val="20"/>
            </w:rPr>
            <w:instrText xml:space="preserve"> CITATION 2 \l 1033 </w:instrText>
          </w:r>
          <w:r w:rsidR="00A314F4">
            <w:rPr>
              <w:rFonts w:ascii="Times New Roman" w:hAnsi="Times New Roman" w:cs="Times New Roman"/>
              <w:sz w:val="20"/>
              <w:szCs w:val="20"/>
            </w:rPr>
            <w:fldChar w:fldCharType="separate"/>
          </w:r>
          <w:r w:rsidR="007B29EC" w:rsidRPr="007B29EC">
            <w:rPr>
              <w:rFonts w:ascii="Times New Roman" w:hAnsi="Times New Roman" w:cs="Times New Roman"/>
              <w:noProof/>
              <w:sz w:val="20"/>
              <w:szCs w:val="20"/>
            </w:rPr>
            <w:t>[2]</w:t>
          </w:r>
          <w:r w:rsidR="00A314F4">
            <w:rPr>
              <w:rFonts w:ascii="Times New Roman" w:hAnsi="Times New Roman" w:cs="Times New Roman"/>
              <w:sz w:val="20"/>
              <w:szCs w:val="20"/>
            </w:rPr>
            <w:fldChar w:fldCharType="end"/>
          </w:r>
        </w:sdtContent>
      </w:sdt>
      <w:r w:rsidR="00A314F4">
        <w:rPr>
          <w:rFonts w:ascii="Times New Roman" w:hAnsi="Times New Roman" w:cs="Times New Roman"/>
          <w:sz w:val="20"/>
          <w:szCs w:val="20"/>
        </w:rPr>
        <w:t xml:space="preserve">, </w:t>
      </w:r>
      <w:sdt>
        <w:sdtPr>
          <w:rPr>
            <w:rFonts w:ascii="Times New Roman" w:hAnsi="Times New Roman" w:cs="Times New Roman"/>
            <w:sz w:val="20"/>
            <w:szCs w:val="20"/>
          </w:rPr>
          <w:id w:val="1625340872"/>
          <w:citation/>
        </w:sdtPr>
        <w:sdtContent>
          <w:r w:rsidR="00A314F4">
            <w:rPr>
              <w:rFonts w:ascii="Times New Roman" w:hAnsi="Times New Roman" w:cs="Times New Roman"/>
              <w:sz w:val="20"/>
              <w:szCs w:val="20"/>
            </w:rPr>
            <w:fldChar w:fldCharType="begin"/>
          </w:r>
          <w:r w:rsidR="00A314F4">
            <w:rPr>
              <w:rFonts w:ascii="Times New Roman" w:hAnsi="Times New Roman" w:cs="Times New Roman"/>
              <w:sz w:val="20"/>
              <w:szCs w:val="20"/>
            </w:rPr>
            <w:instrText xml:space="preserve"> CITATION 3 \l 1033 </w:instrText>
          </w:r>
          <w:r w:rsidR="00A314F4">
            <w:rPr>
              <w:rFonts w:ascii="Times New Roman" w:hAnsi="Times New Roman" w:cs="Times New Roman"/>
              <w:sz w:val="20"/>
              <w:szCs w:val="20"/>
            </w:rPr>
            <w:fldChar w:fldCharType="separate"/>
          </w:r>
          <w:r w:rsidR="007B29EC" w:rsidRPr="007B29EC">
            <w:rPr>
              <w:rFonts w:ascii="Times New Roman" w:hAnsi="Times New Roman" w:cs="Times New Roman"/>
              <w:noProof/>
              <w:sz w:val="20"/>
              <w:szCs w:val="20"/>
            </w:rPr>
            <w:t>[3]</w:t>
          </w:r>
          <w:r w:rsidR="00A314F4">
            <w:rPr>
              <w:rFonts w:ascii="Times New Roman" w:hAnsi="Times New Roman" w:cs="Times New Roman"/>
              <w:sz w:val="20"/>
              <w:szCs w:val="20"/>
            </w:rPr>
            <w:fldChar w:fldCharType="end"/>
          </w:r>
        </w:sdtContent>
      </w:sdt>
      <w:r w:rsidRPr="009A2245">
        <w:rPr>
          <w:rFonts w:ascii="Times New Roman" w:hAnsi="Times New Roman" w:cs="Times New Roman"/>
          <w:sz w:val="20"/>
          <w:szCs w:val="20"/>
        </w:rPr>
        <w:t>. There are important differences between the SM</w:t>
      </w:r>
      <w:r w:rsidR="00466E37">
        <w:rPr>
          <w:rFonts w:ascii="Times New Roman" w:hAnsi="Times New Roman" w:cs="Times New Roman"/>
          <w:sz w:val="20"/>
          <w:szCs w:val="20"/>
        </w:rPr>
        <w:t xml:space="preserve"> </w:t>
      </w:r>
      <w:r w:rsidRPr="009A2245">
        <w:rPr>
          <w:rFonts w:ascii="Times New Roman" w:hAnsi="Times New Roman" w:cs="Times New Roman"/>
          <w:sz w:val="20"/>
          <w:szCs w:val="20"/>
        </w:rPr>
        <w:t>microarchitecture and those previous proposals</w:t>
      </w:r>
      <w:r w:rsidR="003C1E37">
        <w:rPr>
          <w:rFonts w:ascii="Times New Roman" w:hAnsi="Times New Roman" w:cs="Times New Roman"/>
          <w:sz w:val="20"/>
          <w:szCs w:val="20"/>
        </w:rPr>
        <w:t xml:space="preserve"> </w:t>
      </w:r>
      <w:sdt>
        <w:sdtPr>
          <w:rPr>
            <w:rFonts w:ascii="Times New Roman" w:hAnsi="Times New Roman" w:cs="Times New Roman"/>
            <w:sz w:val="20"/>
            <w:szCs w:val="20"/>
          </w:rPr>
          <w:id w:val="-1866675128"/>
          <w:citation/>
        </w:sdtPr>
        <w:sdtContent>
          <w:r w:rsidR="003C1E37">
            <w:rPr>
              <w:rFonts w:ascii="Times New Roman" w:hAnsi="Times New Roman" w:cs="Times New Roman"/>
              <w:sz w:val="20"/>
              <w:szCs w:val="20"/>
            </w:rPr>
            <w:fldChar w:fldCharType="begin"/>
          </w:r>
          <w:r w:rsidR="003C1E37">
            <w:rPr>
              <w:rFonts w:ascii="Times New Roman" w:hAnsi="Times New Roman" w:cs="Times New Roman"/>
              <w:sz w:val="20"/>
              <w:szCs w:val="20"/>
            </w:rPr>
            <w:instrText xml:space="preserve"> CITATION 3 \l 1033 </w:instrText>
          </w:r>
          <w:r w:rsidR="003C1E37">
            <w:rPr>
              <w:rFonts w:ascii="Times New Roman" w:hAnsi="Times New Roman" w:cs="Times New Roman"/>
              <w:sz w:val="20"/>
              <w:szCs w:val="20"/>
            </w:rPr>
            <w:fldChar w:fldCharType="separate"/>
          </w:r>
          <w:r w:rsidR="007B29EC" w:rsidRPr="007B29EC">
            <w:rPr>
              <w:rFonts w:ascii="Times New Roman" w:hAnsi="Times New Roman" w:cs="Times New Roman"/>
              <w:noProof/>
              <w:sz w:val="20"/>
              <w:szCs w:val="20"/>
            </w:rPr>
            <w:t>[3]</w:t>
          </w:r>
          <w:r w:rsidR="003C1E37">
            <w:rPr>
              <w:rFonts w:ascii="Times New Roman" w:hAnsi="Times New Roman" w:cs="Times New Roman"/>
              <w:sz w:val="20"/>
              <w:szCs w:val="20"/>
            </w:rPr>
            <w:fldChar w:fldCharType="end"/>
          </w:r>
        </w:sdtContent>
      </w:sdt>
      <w:r w:rsidRPr="009A2245">
        <w:rPr>
          <w:rFonts w:ascii="Times New Roman" w:hAnsi="Times New Roman" w:cs="Times New Roman"/>
          <w:sz w:val="20"/>
          <w:szCs w:val="20"/>
        </w:rPr>
        <w:t>:</w:t>
      </w:r>
    </w:p>
    <w:p w14:paraId="4A622D93" w14:textId="37E6B536" w:rsidR="009A2245" w:rsidRDefault="009A2245" w:rsidP="004A0FBC">
      <w:pPr>
        <w:pStyle w:val="ListParagraph"/>
        <w:numPr>
          <w:ilvl w:val="0"/>
          <w:numId w:val="20"/>
        </w:numPr>
        <w:rPr>
          <w:rFonts w:ascii="Times New Roman" w:hAnsi="Times New Roman" w:cs="Times New Roman"/>
          <w:sz w:val="20"/>
          <w:szCs w:val="20"/>
        </w:rPr>
      </w:pPr>
      <w:r w:rsidRPr="004A0FBC">
        <w:rPr>
          <w:rFonts w:ascii="Times New Roman" w:hAnsi="Times New Roman" w:cs="Times New Roman"/>
          <w:sz w:val="20"/>
          <w:szCs w:val="20"/>
        </w:rPr>
        <w:t xml:space="preserve">The </w:t>
      </w:r>
      <w:proofErr w:type="spellStart"/>
      <w:r w:rsidRPr="004A0FBC">
        <w:rPr>
          <w:rFonts w:ascii="Times New Roman" w:hAnsi="Times New Roman" w:cs="Times New Roman"/>
          <w:sz w:val="20"/>
          <w:szCs w:val="20"/>
        </w:rPr>
        <w:t>Multiscalar</w:t>
      </w:r>
      <w:proofErr w:type="spellEnd"/>
      <w:r w:rsidRPr="004A0FBC">
        <w:rPr>
          <w:rFonts w:ascii="Times New Roman" w:hAnsi="Times New Roman" w:cs="Times New Roman"/>
          <w:sz w:val="20"/>
          <w:szCs w:val="20"/>
        </w:rPr>
        <w:t xml:space="preserve">, SPSM, </w:t>
      </w:r>
      <w:proofErr w:type="spellStart"/>
      <w:r w:rsidRPr="004A0FBC">
        <w:rPr>
          <w:rFonts w:ascii="Times New Roman" w:hAnsi="Times New Roman" w:cs="Times New Roman"/>
          <w:sz w:val="20"/>
          <w:szCs w:val="20"/>
        </w:rPr>
        <w:t>Superthreaded</w:t>
      </w:r>
      <w:proofErr w:type="spellEnd"/>
      <w:r w:rsidRPr="004A0FBC">
        <w:rPr>
          <w:rFonts w:ascii="Times New Roman" w:hAnsi="Times New Roman" w:cs="Times New Roman"/>
          <w:sz w:val="20"/>
          <w:szCs w:val="20"/>
        </w:rPr>
        <w:t xml:space="preserve"> and Multithreaded</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Decoupled architectures require some addition/extension to</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the ISA. On the other hand, the SM architecture uses speculation</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techniques to obtain and manage multiple threads of control</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dynamically from a sequential conventional object code</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without any support from the user/compiler. Moreover, in</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those architectures data dependences are always enforced by</w:t>
      </w:r>
      <w:r w:rsidR="00466E37" w:rsidRPr="004A0FBC">
        <w:rPr>
          <w:rFonts w:ascii="Times New Roman" w:hAnsi="Times New Roman" w:cs="Times New Roman"/>
          <w:sz w:val="20"/>
          <w:szCs w:val="20"/>
        </w:rPr>
        <w:t xml:space="preserve"> e</w:t>
      </w:r>
      <w:r w:rsidRPr="004A0FBC">
        <w:rPr>
          <w:rFonts w:ascii="Times New Roman" w:hAnsi="Times New Roman" w:cs="Times New Roman"/>
          <w:sz w:val="20"/>
          <w:szCs w:val="20"/>
        </w:rPr>
        <w:t>x</w:t>
      </w:r>
      <w:r w:rsidR="00466E37" w:rsidRPr="004A0FBC">
        <w:rPr>
          <w:rFonts w:ascii="Times New Roman" w:hAnsi="Times New Roman" w:cs="Times New Roman"/>
          <w:sz w:val="20"/>
          <w:szCs w:val="20"/>
        </w:rPr>
        <w:t>ec</w:t>
      </w:r>
      <w:r w:rsidRPr="004A0FBC">
        <w:rPr>
          <w:rFonts w:ascii="Times New Roman" w:hAnsi="Times New Roman" w:cs="Times New Roman"/>
          <w:sz w:val="20"/>
          <w:szCs w:val="20"/>
        </w:rPr>
        <w:t>uting the producer instruction before the consumer one.</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On the other hand, the SM architecture uses data value speculation</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to deal with inter-thread dependences, both through registers</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and memory. In this way, the producer and consumer</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instructions can be executed in any order as though they were</w:t>
      </w:r>
      <w:r w:rsidR="00466E37" w:rsidRPr="004A0FBC">
        <w:rPr>
          <w:rFonts w:ascii="Times New Roman" w:hAnsi="Times New Roman" w:cs="Times New Roman"/>
          <w:sz w:val="20"/>
          <w:szCs w:val="20"/>
        </w:rPr>
        <w:t xml:space="preserve"> i</w:t>
      </w:r>
      <w:r w:rsidRPr="004A0FBC">
        <w:rPr>
          <w:rFonts w:ascii="Times New Roman" w:hAnsi="Times New Roman" w:cs="Times New Roman"/>
          <w:sz w:val="20"/>
          <w:szCs w:val="20"/>
        </w:rPr>
        <w:t>ndependent, provided that the predicted values are correct.</w:t>
      </w:r>
    </w:p>
    <w:p w14:paraId="28C29F81" w14:textId="77777777" w:rsidR="006302C7" w:rsidRPr="004A0FBC" w:rsidRDefault="006302C7" w:rsidP="006302C7">
      <w:pPr>
        <w:pStyle w:val="ListParagraph"/>
        <w:rPr>
          <w:rFonts w:ascii="Times New Roman" w:hAnsi="Times New Roman" w:cs="Times New Roman"/>
          <w:sz w:val="20"/>
          <w:szCs w:val="20"/>
        </w:rPr>
      </w:pPr>
    </w:p>
    <w:p w14:paraId="09256499" w14:textId="4D6DDBE6" w:rsidR="009A2245" w:rsidRDefault="009A2245" w:rsidP="004A0FBC">
      <w:pPr>
        <w:pStyle w:val="ListParagraph"/>
        <w:numPr>
          <w:ilvl w:val="0"/>
          <w:numId w:val="20"/>
        </w:numPr>
        <w:rPr>
          <w:rFonts w:ascii="Times New Roman" w:hAnsi="Times New Roman" w:cs="Times New Roman"/>
          <w:sz w:val="20"/>
          <w:szCs w:val="20"/>
        </w:rPr>
      </w:pPr>
      <w:r w:rsidRPr="004A0FBC">
        <w:rPr>
          <w:rFonts w:ascii="Times New Roman" w:hAnsi="Times New Roman" w:cs="Times New Roman"/>
          <w:sz w:val="20"/>
          <w:szCs w:val="20"/>
        </w:rPr>
        <w:t>Data value speculation has been used in previous proposals,</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mainly in the context of a superscalar processor with a single</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thread of control. Data speculation is also</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used by Trace processors. However, there are significant differences</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between Trace processors and SM processors. First,</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SM processors speculate on inter-thread data dependences by</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predicting all memory references at the beginning of a thread,</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whereas Trace processors execute speculatively memory</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instructions based on the predicted value of source operands</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but these instructions compete with the other instructions for</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 xml:space="preserve">securing issue slots. Thus, when a </w:t>
      </w:r>
      <w:r w:rsidRPr="004A0FBC">
        <w:rPr>
          <w:rFonts w:ascii="Times New Roman" w:hAnsi="Times New Roman" w:cs="Times New Roman"/>
          <w:sz w:val="20"/>
          <w:szCs w:val="20"/>
        </w:rPr>
        <w:lastRenderedPageBreak/>
        <w:t>SM processor disambiguates</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a load instruction all the addresses of previous stores have</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been predicted (assuming that they are predictable) whereas</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this is not the case of Trace processors. In consequence, Trace</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processors will experience a much higher number of memory</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 xml:space="preserve">dependence </w:t>
      </w:r>
      <w:proofErr w:type="spellStart"/>
      <w:r w:rsidRPr="004A0FBC">
        <w:rPr>
          <w:rFonts w:ascii="Times New Roman" w:hAnsi="Times New Roman" w:cs="Times New Roman"/>
          <w:sz w:val="20"/>
          <w:szCs w:val="20"/>
        </w:rPr>
        <w:t>misspeculations</w:t>
      </w:r>
      <w:proofErr w:type="spellEnd"/>
      <w:r w:rsidRPr="004A0FBC">
        <w:rPr>
          <w:rFonts w:ascii="Times New Roman" w:hAnsi="Times New Roman" w:cs="Times New Roman"/>
          <w:sz w:val="20"/>
          <w:szCs w:val="20"/>
        </w:rPr>
        <w:t>, that is, the data dependence speculation</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mechanism of SM processors is more accurate than</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that of Trace processors. The second important difference is</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that Trace processors require a global register file that may</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become a bottleneck for the scalability of the system, whereas</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SM processors have all the register files completely distributed.</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Third, unlike SM processors, the multiple instructions</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windows simultaneously managed by Trace processors are</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adjacent. Finally, the approach to build the instruction window</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is different: whereas in Trace processors it is based on a trace</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cach</w:t>
      </w:r>
      <w:r w:rsidR="00555A4D">
        <w:rPr>
          <w:rFonts w:ascii="Times New Roman" w:hAnsi="Times New Roman" w:cs="Times New Roman"/>
          <w:sz w:val="20"/>
          <w:szCs w:val="20"/>
        </w:rPr>
        <w:t>e</w:t>
      </w:r>
      <w:r w:rsidRPr="004A0FBC">
        <w:rPr>
          <w:rFonts w:ascii="Times New Roman" w:hAnsi="Times New Roman" w:cs="Times New Roman"/>
          <w:sz w:val="20"/>
          <w:szCs w:val="20"/>
        </w:rPr>
        <w:t>, in SM processors it is based on a loop prediction</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technique.</w:t>
      </w:r>
    </w:p>
    <w:p w14:paraId="0A99DDB3" w14:textId="77777777" w:rsidR="006302C7" w:rsidRPr="004A0FBC" w:rsidRDefault="006302C7" w:rsidP="006302C7">
      <w:pPr>
        <w:pStyle w:val="ListParagraph"/>
        <w:rPr>
          <w:rFonts w:ascii="Times New Roman" w:hAnsi="Times New Roman" w:cs="Times New Roman"/>
          <w:sz w:val="20"/>
          <w:szCs w:val="20"/>
        </w:rPr>
      </w:pPr>
    </w:p>
    <w:p w14:paraId="773CF392" w14:textId="05102120" w:rsidR="009A2245" w:rsidRDefault="009A2245" w:rsidP="004A0FBC">
      <w:pPr>
        <w:pStyle w:val="ListParagraph"/>
        <w:numPr>
          <w:ilvl w:val="0"/>
          <w:numId w:val="20"/>
        </w:numPr>
        <w:rPr>
          <w:rFonts w:ascii="Times New Roman" w:hAnsi="Times New Roman" w:cs="Times New Roman"/>
          <w:sz w:val="20"/>
          <w:szCs w:val="20"/>
        </w:rPr>
      </w:pPr>
      <w:r w:rsidRPr="004A0FBC">
        <w:rPr>
          <w:rFonts w:ascii="Times New Roman" w:hAnsi="Times New Roman" w:cs="Times New Roman"/>
          <w:sz w:val="20"/>
          <w:szCs w:val="20"/>
        </w:rPr>
        <w:t>Data dependence speculation is used by the Dependence Speculative</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Multithreaded architecture, but it does not perform data</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value speculation. Data dependence speculation is also used by</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 xml:space="preserve">the </w:t>
      </w:r>
      <w:proofErr w:type="spellStart"/>
      <w:r w:rsidRPr="004A0FBC">
        <w:rPr>
          <w:rFonts w:ascii="Times New Roman" w:hAnsi="Times New Roman" w:cs="Times New Roman"/>
          <w:sz w:val="20"/>
          <w:szCs w:val="20"/>
        </w:rPr>
        <w:t>Multiscalar</w:t>
      </w:r>
      <w:proofErr w:type="spellEnd"/>
      <w:r w:rsidRPr="004A0FBC">
        <w:rPr>
          <w:rFonts w:ascii="Times New Roman" w:hAnsi="Times New Roman" w:cs="Times New Roman"/>
          <w:sz w:val="20"/>
          <w:szCs w:val="20"/>
        </w:rPr>
        <w:t xml:space="preserve"> and SPSM architectures</w:t>
      </w:r>
      <w:r w:rsidR="00496D32">
        <w:rPr>
          <w:rFonts w:ascii="Times New Roman" w:hAnsi="Times New Roman" w:cs="Times New Roman"/>
          <w:sz w:val="20"/>
          <w:szCs w:val="20"/>
        </w:rPr>
        <w:t>.</w:t>
      </w:r>
      <w:r w:rsidRPr="004A0FBC">
        <w:rPr>
          <w:rFonts w:ascii="Times New Roman" w:hAnsi="Times New Roman" w:cs="Times New Roman"/>
          <w:sz w:val="20"/>
          <w:szCs w:val="20"/>
        </w:rPr>
        <w:t xml:space="preserve"> However, they just</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implement an “always-independent” prediction scheme,</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whereas the approach used by the SM architecture is more</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powerful since it is based on memory address prediction.</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Memory addresses have been shown to be highly predictable.</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Previous works have used this fact to implement hardware</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prefetching, to reduce the memory</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latency perceived by the processor, or to</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implement data value speculation in the context of a</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superscalar processor.</w:t>
      </w:r>
    </w:p>
    <w:p w14:paraId="56D386D0" w14:textId="77777777" w:rsidR="001B653C" w:rsidRPr="001B653C" w:rsidRDefault="001B653C" w:rsidP="001B653C">
      <w:pPr>
        <w:rPr>
          <w:rFonts w:ascii="Times New Roman" w:hAnsi="Times New Roman" w:cs="Times New Roman"/>
          <w:sz w:val="20"/>
          <w:szCs w:val="20"/>
        </w:rPr>
      </w:pPr>
    </w:p>
    <w:p w14:paraId="2A7A6B1B" w14:textId="71DE65DA" w:rsidR="001D7ECF" w:rsidRDefault="009A2245" w:rsidP="005464C8">
      <w:pPr>
        <w:ind w:firstLine="720"/>
        <w:rPr>
          <w:rFonts w:ascii="Times New Roman" w:hAnsi="Times New Roman" w:cs="Times New Roman"/>
          <w:sz w:val="20"/>
          <w:szCs w:val="20"/>
        </w:rPr>
      </w:pPr>
      <w:r w:rsidRPr="009A2245">
        <w:rPr>
          <w:rFonts w:ascii="Times New Roman" w:hAnsi="Times New Roman" w:cs="Times New Roman"/>
          <w:sz w:val="20"/>
          <w:szCs w:val="20"/>
        </w:rPr>
        <w:t>Improving the instruction fetch bandwidth has been the target</w:t>
      </w:r>
      <w:r w:rsidR="00466E37">
        <w:rPr>
          <w:rFonts w:ascii="Times New Roman" w:hAnsi="Times New Roman" w:cs="Times New Roman"/>
          <w:sz w:val="20"/>
          <w:szCs w:val="20"/>
        </w:rPr>
        <w:t xml:space="preserve"> </w:t>
      </w:r>
      <w:r w:rsidRPr="009A2245">
        <w:rPr>
          <w:rFonts w:ascii="Times New Roman" w:hAnsi="Times New Roman" w:cs="Times New Roman"/>
          <w:sz w:val="20"/>
          <w:szCs w:val="20"/>
        </w:rPr>
        <w:t>of some recent works. However, all of them are oriented towards a</w:t>
      </w:r>
      <w:r w:rsidR="00466E37">
        <w:rPr>
          <w:rFonts w:ascii="Times New Roman" w:hAnsi="Times New Roman" w:cs="Times New Roman"/>
          <w:sz w:val="20"/>
          <w:szCs w:val="20"/>
        </w:rPr>
        <w:t xml:space="preserve"> </w:t>
      </w:r>
      <w:r w:rsidRPr="009A2245">
        <w:rPr>
          <w:rFonts w:ascii="Times New Roman" w:hAnsi="Times New Roman" w:cs="Times New Roman"/>
          <w:sz w:val="20"/>
          <w:szCs w:val="20"/>
        </w:rPr>
        <w:t>processor that supports a single thread of control. Some proposals</w:t>
      </w:r>
      <w:r w:rsidR="00466E37">
        <w:rPr>
          <w:rFonts w:ascii="Times New Roman" w:hAnsi="Times New Roman" w:cs="Times New Roman"/>
          <w:sz w:val="20"/>
          <w:szCs w:val="20"/>
        </w:rPr>
        <w:t xml:space="preserve"> </w:t>
      </w:r>
      <w:r w:rsidRPr="009A2245">
        <w:rPr>
          <w:rFonts w:ascii="Times New Roman" w:hAnsi="Times New Roman" w:cs="Times New Roman"/>
          <w:sz w:val="20"/>
          <w:szCs w:val="20"/>
        </w:rPr>
        <w:t>have focused on improving the branch prediction throughput, whereas others have in addition addressed the</w:t>
      </w:r>
      <w:r w:rsidR="00466E37">
        <w:rPr>
          <w:rFonts w:ascii="Times New Roman" w:hAnsi="Times New Roman" w:cs="Times New Roman"/>
          <w:sz w:val="20"/>
          <w:szCs w:val="20"/>
        </w:rPr>
        <w:t xml:space="preserve"> </w:t>
      </w:r>
      <w:r w:rsidRPr="009A2245">
        <w:rPr>
          <w:rFonts w:ascii="Times New Roman" w:hAnsi="Times New Roman" w:cs="Times New Roman"/>
          <w:sz w:val="20"/>
          <w:szCs w:val="20"/>
        </w:rPr>
        <w:t>problem of non</w:t>
      </w:r>
      <w:r w:rsidR="004A0FBC">
        <w:rPr>
          <w:rFonts w:ascii="Times New Roman" w:hAnsi="Times New Roman" w:cs="Times New Roman"/>
          <w:sz w:val="20"/>
          <w:szCs w:val="20"/>
        </w:rPr>
        <w:t>-</w:t>
      </w:r>
      <w:r w:rsidRPr="009A2245">
        <w:rPr>
          <w:rFonts w:ascii="Times New Roman" w:hAnsi="Times New Roman" w:cs="Times New Roman"/>
          <w:sz w:val="20"/>
          <w:szCs w:val="20"/>
        </w:rPr>
        <w:t>contiguous instruction fetching. The SM</w:t>
      </w:r>
      <w:r w:rsidR="00466E37">
        <w:rPr>
          <w:rFonts w:ascii="Times New Roman" w:hAnsi="Times New Roman" w:cs="Times New Roman"/>
          <w:sz w:val="20"/>
          <w:szCs w:val="20"/>
        </w:rPr>
        <w:t xml:space="preserve"> </w:t>
      </w:r>
      <w:r w:rsidRPr="009A2245">
        <w:rPr>
          <w:rFonts w:ascii="Times New Roman" w:hAnsi="Times New Roman" w:cs="Times New Roman"/>
          <w:sz w:val="20"/>
          <w:szCs w:val="20"/>
        </w:rPr>
        <w:t>architecture takes a different route: it reduces the fetch bandwidth</w:t>
      </w:r>
      <w:r w:rsidR="00466E37">
        <w:rPr>
          <w:rFonts w:ascii="Times New Roman" w:hAnsi="Times New Roman" w:cs="Times New Roman"/>
          <w:sz w:val="20"/>
          <w:szCs w:val="20"/>
        </w:rPr>
        <w:t xml:space="preserve"> </w:t>
      </w:r>
      <w:r w:rsidRPr="009A2245">
        <w:rPr>
          <w:rFonts w:ascii="Times New Roman" w:hAnsi="Times New Roman" w:cs="Times New Roman"/>
          <w:sz w:val="20"/>
          <w:szCs w:val="20"/>
        </w:rPr>
        <w:t>requirements by taking advantage of the fact that simultaneously</w:t>
      </w:r>
      <w:r w:rsidR="00466E37">
        <w:rPr>
          <w:rFonts w:ascii="Times New Roman" w:hAnsi="Times New Roman" w:cs="Times New Roman"/>
          <w:sz w:val="20"/>
          <w:szCs w:val="20"/>
        </w:rPr>
        <w:t xml:space="preserve"> </w:t>
      </w:r>
      <w:r w:rsidRPr="009A2245">
        <w:rPr>
          <w:rFonts w:ascii="Times New Roman" w:hAnsi="Times New Roman" w:cs="Times New Roman"/>
          <w:sz w:val="20"/>
          <w:szCs w:val="20"/>
        </w:rPr>
        <w:t>active threads process the same code with different data. A similar</w:t>
      </w:r>
      <w:r w:rsidR="00466E37">
        <w:rPr>
          <w:rFonts w:ascii="Times New Roman" w:hAnsi="Times New Roman" w:cs="Times New Roman"/>
          <w:sz w:val="20"/>
          <w:szCs w:val="20"/>
        </w:rPr>
        <w:t xml:space="preserve"> </w:t>
      </w:r>
      <w:r w:rsidRPr="009A2245">
        <w:rPr>
          <w:rFonts w:ascii="Times New Roman" w:hAnsi="Times New Roman" w:cs="Times New Roman"/>
          <w:sz w:val="20"/>
          <w:szCs w:val="20"/>
        </w:rPr>
        <w:t>feature is exploited by the CONDEL architecture. However, th</w:t>
      </w:r>
      <w:r w:rsidR="00280DF9">
        <w:rPr>
          <w:rFonts w:ascii="Times New Roman" w:hAnsi="Times New Roman" w:cs="Times New Roman"/>
          <w:sz w:val="20"/>
          <w:szCs w:val="20"/>
        </w:rPr>
        <w:t>is</w:t>
      </w:r>
      <w:r w:rsidR="00466E37">
        <w:rPr>
          <w:rFonts w:ascii="Times New Roman" w:hAnsi="Times New Roman" w:cs="Times New Roman"/>
          <w:sz w:val="20"/>
          <w:szCs w:val="20"/>
        </w:rPr>
        <w:t xml:space="preserve"> </w:t>
      </w:r>
      <w:r w:rsidRPr="009A2245">
        <w:rPr>
          <w:rFonts w:ascii="Times New Roman" w:hAnsi="Times New Roman" w:cs="Times New Roman"/>
          <w:sz w:val="20"/>
          <w:szCs w:val="20"/>
        </w:rPr>
        <w:t xml:space="preserve">approach </w:t>
      </w:r>
      <w:r w:rsidR="000D2B19">
        <w:rPr>
          <w:rFonts w:ascii="Times New Roman" w:hAnsi="Times New Roman" w:cs="Times New Roman"/>
          <w:sz w:val="20"/>
          <w:szCs w:val="20"/>
        </w:rPr>
        <w:t>is</w:t>
      </w:r>
      <w:r w:rsidRPr="009A2245">
        <w:rPr>
          <w:rFonts w:ascii="Times New Roman" w:hAnsi="Times New Roman" w:cs="Times New Roman"/>
          <w:sz w:val="20"/>
          <w:szCs w:val="20"/>
        </w:rPr>
        <w:t xml:space="preserve"> more restrictive than the one used by SM</w:t>
      </w:r>
      <w:r w:rsidR="00466E37">
        <w:rPr>
          <w:rFonts w:ascii="Times New Roman" w:hAnsi="Times New Roman" w:cs="Times New Roman"/>
          <w:sz w:val="20"/>
          <w:szCs w:val="20"/>
        </w:rPr>
        <w:t xml:space="preserve"> </w:t>
      </w:r>
      <w:r w:rsidRPr="009A2245">
        <w:rPr>
          <w:rFonts w:ascii="Times New Roman" w:hAnsi="Times New Roman" w:cs="Times New Roman"/>
          <w:sz w:val="20"/>
          <w:szCs w:val="20"/>
        </w:rPr>
        <w:t>processors since the former is limited to loops whose static body</w:t>
      </w:r>
      <w:r w:rsidR="00466E37">
        <w:rPr>
          <w:rFonts w:ascii="Times New Roman" w:hAnsi="Times New Roman" w:cs="Times New Roman"/>
          <w:sz w:val="20"/>
          <w:szCs w:val="20"/>
        </w:rPr>
        <w:t xml:space="preserve"> </w:t>
      </w:r>
      <w:r w:rsidRPr="009A2245">
        <w:rPr>
          <w:rFonts w:ascii="Times New Roman" w:hAnsi="Times New Roman" w:cs="Times New Roman"/>
          <w:sz w:val="20"/>
          <w:szCs w:val="20"/>
        </w:rPr>
        <w:t>does not exceed the implemented instruction window, whereas the</w:t>
      </w:r>
      <w:r w:rsidR="00466E37">
        <w:rPr>
          <w:rFonts w:ascii="Times New Roman" w:hAnsi="Times New Roman" w:cs="Times New Roman"/>
          <w:sz w:val="20"/>
          <w:szCs w:val="20"/>
        </w:rPr>
        <w:t xml:space="preserve"> </w:t>
      </w:r>
      <w:r w:rsidRPr="009A2245">
        <w:rPr>
          <w:rFonts w:ascii="Times New Roman" w:hAnsi="Times New Roman" w:cs="Times New Roman"/>
          <w:sz w:val="20"/>
          <w:szCs w:val="20"/>
        </w:rPr>
        <w:t>latter is feasible only if the dynamic sequence of instructions</w:t>
      </w:r>
      <w:r w:rsidR="00466E37">
        <w:rPr>
          <w:rFonts w:ascii="Times New Roman" w:hAnsi="Times New Roman" w:cs="Times New Roman"/>
          <w:sz w:val="20"/>
          <w:szCs w:val="20"/>
        </w:rPr>
        <w:t xml:space="preserve"> </w:t>
      </w:r>
      <w:r w:rsidRPr="009A2245">
        <w:rPr>
          <w:rFonts w:ascii="Times New Roman" w:hAnsi="Times New Roman" w:cs="Times New Roman"/>
          <w:sz w:val="20"/>
          <w:szCs w:val="20"/>
        </w:rPr>
        <w:t>executed by the loop are the same for all the iterations and they fit</w:t>
      </w:r>
      <w:r w:rsidR="00466E37">
        <w:rPr>
          <w:rFonts w:ascii="Times New Roman" w:hAnsi="Times New Roman" w:cs="Times New Roman"/>
          <w:sz w:val="20"/>
          <w:szCs w:val="20"/>
        </w:rPr>
        <w:t xml:space="preserve"> </w:t>
      </w:r>
      <w:r w:rsidRPr="009A2245">
        <w:rPr>
          <w:rFonts w:ascii="Times New Roman" w:hAnsi="Times New Roman" w:cs="Times New Roman"/>
          <w:sz w:val="20"/>
          <w:szCs w:val="20"/>
        </w:rPr>
        <w:t>into a single instruction cache line.</w:t>
      </w:r>
    </w:p>
    <w:p w14:paraId="0EAA81A9" w14:textId="77777777" w:rsidR="00466E37" w:rsidRPr="00466E37" w:rsidRDefault="00466E37" w:rsidP="009A2245">
      <w:pPr>
        <w:rPr>
          <w:rFonts w:ascii="Times New Roman" w:hAnsi="Times New Roman" w:cs="Times New Roman"/>
          <w:sz w:val="20"/>
          <w:szCs w:val="20"/>
        </w:rPr>
      </w:pPr>
    </w:p>
    <w:p w14:paraId="2C88AC1B" w14:textId="77777777" w:rsidR="00BD46E7" w:rsidRDefault="00233435" w:rsidP="00BD46E7">
      <w:pPr>
        <w:pStyle w:val="ListParagraph"/>
        <w:numPr>
          <w:ilvl w:val="0"/>
          <w:numId w:val="4"/>
        </w:numPr>
        <w:jc w:val="center"/>
        <w:rPr>
          <w:rFonts w:ascii="Times New Roman" w:hAnsi="Times New Roman" w:cs="Times New Roman"/>
          <w:b/>
          <w:bCs/>
          <w:sz w:val="20"/>
          <w:szCs w:val="20"/>
        </w:rPr>
      </w:pPr>
      <w:r w:rsidRPr="00233435">
        <w:rPr>
          <w:rFonts w:ascii="Times New Roman" w:hAnsi="Times New Roman" w:cs="Times New Roman"/>
          <w:b/>
          <w:bCs/>
          <w:sz w:val="20"/>
          <w:szCs w:val="20"/>
        </w:rPr>
        <w:t>CONCLUSION</w:t>
      </w:r>
      <w:r w:rsidR="00BD46E7">
        <w:rPr>
          <w:rFonts w:ascii="Times New Roman" w:hAnsi="Times New Roman" w:cs="Times New Roman"/>
          <w:b/>
          <w:bCs/>
          <w:sz w:val="20"/>
          <w:szCs w:val="20"/>
        </w:rPr>
        <w:t>S</w:t>
      </w:r>
    </w:p>
    <w:p w14:paraId="679AAF67" w14:textId="29760844" w:rsidR="00A86711" w:rsidRDefault="00EE768C" w:rsidP="002075A6">
      <w:pPr>
        <w:autoSpaceDE w:val="0"/>
        <w:autoSpaceDN w:val="0"/>
        <w:adjustRightInd w:val="0"/>
        <w:spacing w:after="0" w:line="276" w:lineRule="auto"/>
        <w:ind w:firstLine="720"/>
        <w:rPr>
          <w:rFonts w:ascii="Times New Roman" w:hAnsi="Times New Roman" w:cs="Times New Roman"/>
          <w:sz w:val="20"/>
          <w:szCs w:val="20"/>
        </w:rPr>
      </w:pPr>
      <w:r>
        <w:rPr>
          <w:rFonts w:ascii="Times New Roman" w:hAnsi="Times New Roman" w:cs="Times New Roman"/>
          <w:sz w:val="20"/>
          <w:szCs w:val="20"/>
        </w:rPr>
        <w:t xml:space="preserve">This paper presents </w:t>
      </w:r>
      <w:r w:rsidR="00A27095">
        <w:rPr>
          <w:rFonts w:ascii="Times New Roman" w:hAnsi="Times New Roman" w:cs="Times New Roman"/>
          <w:sz w:val="20"/>
          <w:szCs w:val="20"/>
        </w:rPr>
        <w:t>Sp</w:t>
      </w:r>
      <w:r w:rsidR="00A77AC2">
        <w:rPr>
          <w:rFonts w:ascii="Times New Roman" w:hAnsi="Times New Roman" w:cs="Times New Roman"/>
          <w:sz w:val="20"/>
          <w:szCs w:val="20"/>
        </w:rPr>
        <w:t>e</w:t>
      </w:r>
      <w:r w:rsidR="00A27095">
        <w:rPr>
          <w:rFonts w:ascii="Times New Roman" w:hAnsi="Times New Roman" w:cs="Times New Roman"/>
          <w:sz w:val="20"/>
          <w:szCs w:val="20"/>
        </w:rPr>
        <w:t>culative Multithreaded Processors</w:t>
      </w:r>
      <w:r w:rsidR="006900BF">
        <w:rPr>
          <w:rFonts w:ascii="Times New Roman" w:hAnsi="Times New Roman" w:cs="Times New Roman"/>
          <w:sz w:val="20"/>
          <w:szCs w:val="20"/>
        </w:rPr>
        <w:t xml:space="preserve"> (SMP)</w:t>
      </w:r>
      <w:r w:rsidR="00A27095">
        <w:rPr>
          <w:rFonts w:ascii="Times New Roman" w:hAnsi="Times New Roman" w:cs="Times New Roman"/>
          <w:sz w:val="20"/>
          <w:szCs w:val="20"/>
        </w:rPr>
        <w:t xml:space="preserve"> and related </w:t>
      </w:r>
      <w:r w:rsidR="00A77AC2">
        <w:rPr>
          <w:rFonts w:ascii="Times New Roman" w:hAnsi="Times New Roman" w:cs="Times New Roman"/>
          <w:sz w:val="20"/>
          <w:szCs w:val="20"/>
        </w:rPr>
        <w:t>designs</w:t>
      </w:r>
      <w:r w:rsidR="009C5404" w:rsidRPr="009C5404">
        <w:rPr>
          <w:rFonts w:ascii="Times New Roman" w:hAnsi="Times New Roman" w:cs="Times New Roman"/>
          <w:sz w:val="20"/>
          <w:szCs w:val="20"/>
        </w:rPr>
        <w:t>. A novel</w:t>
      </w:r>
      <w:r w:rsidR="009C5404">
        <w:rPr>
          <w:rFonts w:ascii="Times New Roman" w:hAnsi="Times New Roman" w:cs="Times New Roman"/>
          <w:sz w:val="20"/>
          <w:szCs w:val="20"/>
        </w:rPr>
        <w:t xml:space="preserve"> </w:t>
      </w:r>
      <w:r w:rsidR="009C5404" w:rsidRPr="009C5404">
        <w:rPr>
          <w:rFonts w:ascii="Times New Roman" w:hAnsi="Times New Roman" w:cs="Times New Roman"/>
          <w:sz w:val="20"/>
          <w:szCs w:val="20"/>
        </w:rPr>
        <w:t>feature of such</w:t>
      </w:r>
      <w:r w:rsidR="009C5404">
        <w:rPr>
          <w:rFonts w:ascii="Times New Roman" w:hAnsi="Times New Roman" w:cs="Times New Roman"/>
          <w:sz w:val="20"/>
          <w:szCs w:val="20"/>
        </w:rPr>
        <w:t xml:space="preserve"> </w:t>
      </w:r>
      <w:r w:rsidR="009C5404" w:rsidRPr="009C5404">
        <w:rPr>
          <w:rFonts w:ascii="Times New Roman" w:hAnsi="Times New Roman" w:cs="Times New Roman"/>
          <w:sz w:val="20"/>
          <w:szCs w:val="20"/>
        </w:rPr>
        <w:t>architecture is its ability to dynamically extract and execute</w:t>
      </w:r>
      <w:r w:rsidR="009C5404">
        <w:rPr>
          <w:rFonts w:ascii="Times New Roman" w:hAnsi="Times New Roman" w:cs="Times New Roman"/>
          <w:sz w:val="20"/>
          <w:szCs w:val="20"/>
        </w:rPr>
        <w:t xml:space="preserve"> </w:t>
      </w:r>
      <w:r w:rsidR="009C5404" w:rsidRPr="009C5404">
        <w:rPr>
          <w:rFonts w:ascii="Times New Roman" w:hAnsi="Times New Roman" w:cs="Times New Roman"/>
          <w:sz w:val="20"/>
          <w:szCs w:val="20"/>
        </w:rPr>
        <w:t>multiple threads of control from a single sequential program</w:t>
      </w:r>
      <w:r w:rsidR="009C5404">
        <w:rPr>
          <w:rFonts w:ascii="Times New Roman" w:hAnsi="Times New Roman" w:cs="Times New Roman"/>
          <w:sz w:val="20"/>
          <w:szCs w:val="20"/>
        </w:rPr>
        <w:t xml:space="preserve"> </w:t>
      </w:r>
      <w:r w:rsidR="009C5404" w:rsidRPr="009C5404">
        <w:rPr>
          <w:rFonts w:ascii="Times New Roman" w:hAnsi="Times New Roman" w:cs="Times New Roman"/>
          <w:sz w:val="20"/>
          <w:szCs w:val="20"/>
        </w:rPr>
        <w:t>written in a conventional ISA without requiring any compiler</w:t>
      </w:r>
      <w:r w:rsidR="009C5404">
        <w:rPr>
          <w:rFonts w:ascii="Times New Roman" w:hAnsi="Times New Roman" w:cs="Times New Roman"/>
          <w:sz w:val="20"/>
          <w:szCs w:val="20"/>
        </w:rPr>
        <w:t xml:space="preserve"> </w:t>
      </w:r>
      <w:r w:rsidR="009C5404" w:rsidRPr="009C5404">
        <w:rPr>
          <w:rFonts w:ascii="Times New Roman" w:hAnsi="Times New Roman" w:cs="Times New Roman"/>
          <w:sz w:val="20"/>
          <w:szCs w:val="20"/>
        </w:rPr>
        <w:t>support. Multiple concurrent threads execute different iterations of</w:t>
      </w:r>
      <w:r w:rsidR="009C5404">
        <w:rPr>
          <w:rFonts w:ascii="Times New Roman" w:hAnsi="Times New Roman" w:cs="Times New Roman"/>
          <w:sz w:val="20"/>
          <w:szCs w:val="20"/>
        </w:rPr>
        <w:t xml:space="preserve"> </w:t>
      </w:r>
      <w:r w:rsidR="009C5404" w:rsidRPr="009C5404">
        <w:rPr>
          <w:rFonts w:ascii="Times New Roman" w:hAnsi="Times New Roman" w:cs="Times New Roman"/>
          <w:sz w:val="20"/>
          <w:szCs w:val="20"/>
        </w:rPr>
        <w:t>the same loop. These threads are not necessarily independent</w:t>
      </w:r>
      <w:r w:rsidR="009C5404">
        <w:rPr>
          <w:rFonts w:ascii="Times New Roman" w:hAnsi="Times New Roman" w:cs="Times New Roman"/>
          <w:sz w:val="20"/>
          <w:szCs w:val="20"/>
        </w:rPr>
        <w:t xml:space="preserve"> </w:t>
      </w:r>
      <w:r w:rsidR="009C5404" w:rsidRPr="009C5404">
        <w:rPr>
          <w:rFonts w:ascii="Times New Roman" w:hAnsi="Times New Roman" w:cs="Times New Roman"/>
          <w:sz w:val="20"/>
          <w:szCs w:val="20"/>
        </w:rPr>
        <w:t>(usually they are dependent) but inter-thread data dependences are</w:t>
      </w:r>
      <w:r w:rsidR="009C5404">
        <w:rPr>
          <w:rFonts w:ascii="Times New Roman" w:hAnsi="Times New Roman" w:cs="Times New Roman"/>
          <w:sz w:val="20"/>
          <w:szCs w:val="20"/>
        </w:rPr>
        <w:t xml:space="preserve"> </w:t>
      </w:r>
      <w:r w:rsidR="009C5404" w:rsidRPr="009C5404">
        <w:rPr>
          <w:rFonts w:ascii="Times New Roman" w:hAnsi="Times New Roman" w:cs="Times New Roman"/>
          <w:sz w:val="20"/>
          <w:szCs w:val="20"/>
        </w:rPr>
        <w:t>resolved by speculation techniques: both dependences and values</w:t>
      </w:r>
      <w:r w:rsidR="009C5404">
        <w:rPr>
          <w:rFonts w:ascii="Times New Roman" w:hAnsi="Times New Roman" w:cs="Times New Roman"/>
          <w:sz w:val="20"/>
          <w:szCs w:val="20"/>
        </w:rPr>
        <w:t xml:space="preserve"> </w:t>
      </w:r>
      <w:r w:rsidR="009C5404" w:rsidRPr="009C5404">
        <w:rPr>
          <w:rFonts w:ascii="Times New Roman" w:hAnsi="Times New Roman" w:cs="Times New Roman"/>
          <w:sz w:val="20"/>
          <w:szCs w:val="20"/>
        </w:rPr>
        <w:t>that flow through them are predicted. In this way, loops that are not</w:t>
      </w:r>
      <w:r w:rsidR="009C5404">
        <w:rPr>
          <w:rFonts w:ascii="Times New Roman" w:hAnsi="Times New Roman" w:cs="Times New Roman"/>
          <w:sz w:val="20"/>
          <w:szCs w:val="20"/>
        </w:rPr>
        <w:t xml:space="preserve"> </w:t>
      </w:r>
      <w:r w:rsidR="009C5404" w:rsidRPr="009C5404">
        <w:rPr>
          <w:rFonts w:ascii="Times New Roman" w:hAnsi="Times New Roman" w:cs="Times New Roman"/>
          <w:sz w:val="20"/>
          <w:szCs w:val="20"/>
        </w:rPr>
        <w:t>parallelizable by the compiler can be executed in parallel if data</w:t>
      </w:r>
      <w:r w:rsidR="009C5404">
        <w:rPr>
          <w:rFonts w:ascii="Times New Roman" w:hAnsi="Times New Roman" w:cs="Times New Roman"/>
          <w:sz w:val="20"/>
          <w:szCs w:val="20"/>
        </w:rPr>
        <w:t xml:space="preserve"> </w:t>
      </w:r>
      <w:r w:rsidR="009C5404" w:rsidRPr="009C5404">
        <w:rPr>
          <w:rFonts w:ascii="Times New Roman" w:hAnsi="Times New Roman" w:cs="Times New Roman"/>
          <w:sz w:val="20"/>
          <w:szCs w:val="20"/>
        </w:rPr>
        <w:t>dependences and data values are correctly predicted. The second</w:t>
      </w:r>
      <w:r w:rsidR="009C5404">
        <w:rPr>
          <w:rFonts w:ascii="Times New Roman" w:hAnsi="Times New Roman" w:cs="Times New Roman"/>
          <w:sz w:val="20"/>
          <w:szCs w:val="20"/>
        </w:rPr>
        <w:t xml:space="preserve"> </w:t>
      </w:r>
      <w:r w:rsidR="009C5404" w:rsidRPr="009C5404">
        <w:rPr>
          <w:rFonts w:ascii="Times New Roman" w:hAnsi="Times New Roman" w:cs="Times New Roman"/>
          <w:sz w:val="20"/>
          <w:szCs w:val="20"/>
        </w:rPr>
        <w:t>main feature of the architecture is that the additional instruction</w:t>
      </w:r>
      <w:r w:rsidR="009C5404">
        <w:rPr>
          <w:rFonts w:ascii="Times New Roman" w:hAnsi="Times New Roman" w:cs="Times New Roman"/>
          <w:sz w:val="20"/>
          <w:szCs w:val="20"/>
        </w:rPr>
        <w:t xml:space="preserve"> </w:t>
      </w:r>
      <w:r w:rsidR="009C5404" w:rsidRPr="009C5404">
        <w:rPr>
          <w:rFonts w:ascii="Times New Roman" w:hAnsi="Times New Roman" w:cs="Times New Roman"/>
          <w:sz w:val="20"/>
          <w:szCs w:val="20"/>
        </w:rPr>
        <w:t>level parallelism due to inter-thread parallelism hardly increases</w:t>
      </w:r>
      <w:r w:rsidR="009C5404">
        <w:rPr>
          <w:rFonts w:ascii="Times New Roman" w:hAnsi="Times New Roman" w:cs="Times New Roman"/>
          <w:sz w:val="20"/>
          <w:szCs w:val="20"/>
        </w:rPr>
        <w:t xml:space="preserve"> </w:t>
      </w:r>
      <w:r w:rsidR="009C5404" w:rsidRPr="009C5404">
        <w:rPr>
          <w:rFonts w:ascii="Times New Roman" w:hAnsi="Times New Roman" w:cs="Times New Roman"/>
          <w:sz w:val="20"/>
          <w:szCs w:val="20"/>
        </w:rPr>
        <w:t>the fetch bandwidth requirements since multiple threads share the</w:t>
      </w:r>
      <w:r w:rsidR="009C5404">
        <w:rPr>
          <w:rFonts w:ascii="Times New Roman" w:hAnsi="Times New Roman" w:cs="Times New Roman"/>
          <w:sz w:val="20"/>
          <w:szCs w:val="20"/>
        </w:rPr>
        <w:t xml:space="preserve"> </w:t>
      </w:r>
      <w:r w:rsidR="009C5404" w:rsidRPr="009C5404">
        <w:rPr>
          <w:rFonts w:ascii="Times New Roman" w:hAnsi="Times New Roman" w:cs="Times New Roman"/>
          <w:sz w:val="20"/>
          <w:szCs w:val="20"/>
        </w:rPr>
        <w:t>same code. Once a new instruction is fetched, it is copied into the</w:t>
      </w:r>
      <w:r w:rsidR="009C5404">
        <w:rPr>
          <w:rFonts w:ascii="Times New Roman" w:hAnsi="Times New Roman" w:cs="Times New Roman"/>
          <w:sz w:val="20"/>
          <w:szCs w:val="20"/>
        </w:rPr>
        <w:t xml:space="preserve"> </w:t>
      </w:r>
      <w:r w:rsidR="009C5404" w:rsidRPr="009C5404">
        <w:rPr>
          <w:rFonts w:ascii="Times New Roman" w:hAnsi="Times New Roman" w:cs="Times New Roman"/>
          <w:sz w:val="20"/>
          <w:szCs w:val="20"/>
        </w:rPr>
        <w:t>instruction register of every thread. Then, its operands are renamed</w:t>
      </w:r>
      <w:r w:rsidR="009C5404">
        <w:rPr>
          <w:rFonts w:ascii="Times New Roman" w:hAnsi="Times New Roman" w:cs="Times New Roman"/>
          <w:sz w:val="20"/>
          <w:szCs w:val="20"/>
        </w:rPr>
        <w:t xml:space="preserve"> </w:t>
      </w:r>
      <w:r w:rsidR="009C5404" w:rsidRPr="009C5404">
        <w:rPr>
          <w:rFonts w:ascii="Times New Roman" w:hAnsi="Times New Roman" w:cs="Times New Roman"/>
          <w:sz w:val="20"/>
          <w:szCs w:val="20"/>
        </w:rPr>
        <w:t>using a different register map table for each thread and afterwards,</w:t>
      </w:r>
      <w:r w:rsidR="009C5404">
        <w:rPr>
          <w:rFonts w:ascii="Times New Roman" w:hAnsi="Times New Roman" w:cs="Times New Roman"/>
          <w:sz w:val="20"/>
          <w:szCs w:val="20"/>
        </w:rPr>
        <w:t xml:space="preserve"> </w:t>
      </w:r>
      <w:r w:rsidR="009C5404" w:rsidRPr="009C5404">
        <w:rPr>
          <w:rFonts w:ascii="Times New Roman" w:hAnsi="Times New Roman" w:cs="Times New Roman"/>
          <w:sz w:val="20"/>
          <w:szCs w:val="20"/>
        </w:rPr>
        <w:t>the renamed instructions are dispatched to their respective</w:t>
      </w:r>
      <w:r w:rsidR="009C5404">
        <w:rPr>
          <w:rFonts w:ascii="Times New Roman" w:hAnsi="Times New Roman" w:cs="Times New Roman"/>
          <w:sz w:val="20"/>
          <w:szCs w:val="20"/>
        </w:rPr>
        <w:t xml:space="preserve"> </w:t>
      </w:r>
      <w:r w:rsidR="009C5404" w:rsidRPr="009C5404">
        <w:rPr>
          <w:rFonts w:ascii="Times New Roman" w:hAnsi="Times New Roman" w:cs="Times New Roman"/>
          <w:sz w:val="20"/>
          <w:szCs w:val="20"/>
        </w:rPr>
        <w:t>instruction queues.</w:t>
      </w:r>
    </w:p>
    <w:p w14:paraId="562A76C5" w14:textId="361B55C2" w:rsidR="002F5B25" w:rsidRDefault="002F5B25" w:rsidP="009C5404">
      <w:pPr>
        <w:autoSpaceDE w:val="0"/>
        <w:autoSpaceDN w:val="0"/>
        <w:adjustRightInd w:val="0"/>
        <w:spacing w:after="0" w:line="276" w:lineRule="auto"/>
        <w:rPr>
          <w:rFonts w:ascii="Times New Roman" w:hAnsi="Times New Roman" w:cs="Times New Roman"/>
          <w:sz w:val="20"/>
          <w:szCs w:val="20"/>
        </w:rPr>
      </w:pPr>
    </w:p>
    <w:p w14:paraId="51B5C66C" w14:textId="4589F9FF" w:rsidR="002F5B25" w:rsidRDefault="002F5B25" w:rsidP="009C5404">
      <w:pPr>
        <w:autoSpaceDE w:val="0"/>
        <w:autoSpaceDN w:val="0"/>
        <w:adjustRightInd w:val="0"/>
        <w:spacing w:after="0" w:line="276" w:lineRule="auto"/>
        <w:rPr>
          <w:rFonts w:ascii="Times New Roman" w:hAnsi="Times New Roman" w:cs="Times New Roman"/>
          <w:sz w:val="20"/>
          <w:szCs w:val="20"/>
        </w:rPr>
      </w:pPr>
    </w:p>
    <w:p w14:paraId="59488087" w14:textId="4D77B387" w:rsidR="002F5B25" w:rsidRDefault="002F5B25" w:rsidP="009C5404">
      <w:pPr>
        <w:autoSpaceDE w:val="0"/>
        <w:autoSpaceDN w:val="0"/>
        <w:adjustRightInd w:val="0"/>
        <w:spacing w:after="0" w:line="276" w:lineRule="auto"/>
        <w:rPr>
          <w:rFonts w:ascii="Times New Roman" w:hAnsi="Times New Roman" w:cs="Times New Roman"/>
          <w:sz w:val="20"/>
          <w:szCs w:val="20"/>
        </w:rPr>
      </w:pPr>
    </w:p>
    <w:p w14:paraId="042F1EE2" w14:textId="77777777" w:rsidR="002F5B25" w:rsidRDefault="002F5B25" w:rsidP="009C5404">
      <w:pPr>
        <w:autoSpaceDE w:val="0"/>
        <w:autoSpaceDN w:val="0"/>
        <w:adjustRightInd w:val="0"/>
        <w:spacing w:after="0" w:line="276" w:lineRule="auto"/>
        <w:rPr>
          <w:rFonts w:ascii="Times New Roman" w:hAnsi="Times New Roman" w:cs="Times New Roman"/>
          <w:sz w:val="20"/>
          <w:szCs w:val="20"/>
        </w:rPr>
      </w:pPr>
    </w:p>
    <w:p w14:paraId="347BB42F" w14:textId="77777777" w:rsidR="007B29EC" w:rsidRPr="003C16F6" w:rsidRDefault="007B29EC" w:rsidP="0055797D">
      <w:pPr>
        <w:autoSpaceDE w:val="0"/>
        <w:autoSpaceDN w:val="0"/>
        <w:adjustRightInd w:val="0"/>
        <w:spacing w:after="0" w:line="276" w:lineRule="auto"/>
        <w:rPr>
          <w:rFonts w:ascii="Times New Roman" w:hAnsi="Times New Roman" w:cs="Times New Roman"/>
          <w:sz w:val="20"/>
          <w:szCs w:val="20"/>
        </w:rPr>
      </w:pPr>
    </w:p>
    <w:sdt>
      <w:sdtPr>
        <w:rPr>
          <w:rFonts w:asciiTheme="minorHAnsi" w:eastAsiaTheme="minorHAnsi" w:hAnsiTheme="minorHAnsi" w:cstheme="minorBidi"/>
          <w:color w:val="auto"/>
          <w:sz w:val="22"/>
          <w:szCs w:val="22"/>
        </w:rPr>
        <w:id w:val="190267904"/>
        <w:docPartObj>
          <w:docPartGallery w:val="Bibliographies"/>
          <w:docPartUnique/>
        </w:docPartObj>
      </w:sdtPr>
      <w:sdtEndPr/>
      <w:sdtContent>
        <w:p w14:paraId="23A9D781" w14:textId="175727BF" w:rsidR="00520F67" w:rsidRPr="00520F67" w:rsidRDefault="00520F67" w:rsidP="00F94181">
          <w:pPr>
            <w:pStyle w:val="Heading1"/>
            <w:numPr>
              <w:ilvl w:val="0"/>
              <w:numId w:val="4"/>
            </w:numPr>
            <w:jc w:val="center"/>
            <w:rPr>
              <w:rFonts w:ascii="Times New Roman" w:hAnsi="Times New Roman" w:cs="Times New Roman"/>
              <w:b/>
              <w:bCs/>
              <w:color w:val="auto"/>
              <w:sz w:val="20"/>
              <w:szCs w:val="20"/>
            </w:rPr>
          </w:pPr>
          <w:r w:rsidRPr="00520F67">
            <w:rPr>
              <w:rFonts w:ascii="Times New Roman" w:hAnsi="Times New Roman" w:cs="Times New Roman"/>
              <w:b/>
              <w:bCs/>
              <w:color w:val="auto"/>
              <w:sz w:val="20"/>
              <w:szCs w:val="20"/>
            </w:rPr>
            <w:t>REFERENCES</w:t>
          </w:r>
        </w:p>
        <w:sdt>
          <w:sdtPr>
            <w:id w:val="-573587230"/>
            <w:bibliography/>
          </w:sdtPr>
          <w:sdtEndPr/>
          <w:sdtContent>
            <w:p w14:paraId="27E95EA0" w14:textId="77777777" w:rsidR="007B29EC" w:rsidRDefault="00520F6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9051"/>
              </w:tblGrid>
              <w:tr w:rsidR="007B29EC" w14:paraId="44B5D427" w14:textId="77777777">
                <w:trPr>
                  <w:divId w:val="813107823"/>
                  <w:tblCellSpacing w:w="15" w:type="dxa"/>
                </w:trPr>
                <w:tc>
                  <w:tcPr>
                    <w:tcW w:w="50" w:type="pct"/>
                    <w:hideMark/>
                  </w:tcPr>
                  <w:p w14:paraId="3DE5275C" w14:textId="5122321D" w:rsidR="007B29EC" w:rsidRPr="007B29EC" w:rsidRDefault="007B29EC">
                    <w:pPr>
                      <w:pStyle w:val="Bibliography"/>
                      <w:rPr>
                        <w:rFonts w:ascii="Times New Roman" w:hAnsi="Times New Roman" w:cs="Times New Roman"/>
                        <w:noProof/>
                        <w:sz w:val="20"/>
                        <w:szCs w:val="20"/>
                      </w:rPr>
                    </w:pPr>
                    <w:r w:rsidRPr="007B29EC">
                      <w:rPr>
                        <w:rFonts w:ascii="Times New Roman" w:hAnsi="Times New Roman" w:cs="Times New Roman"/>
                        <w:noProof/>
                        <w:sz w:val="20"/>
                        <w:szCs w:val="20"/>
                      </w:rPr>
                      <w:t xml:space="preserve">[1] </w:t>
                    </w:r>
                  </w:p>
                </w:tc>
                <w:tc>
                  <w:tcPr>
                    <w:tcW w:w="0" w:type="auto"/>
                    <w:hideMark/>
                  </w:tcPr>
                  <w:p w14:paraId="1B23BA7B" w14:textId="77777777" w:rsidR="007B29EC" w:rsidRPr="007B29EC" w:rsidRDefault="007B29EC">
                    <w:pPr>
                      <w:pStyle w:val="Bibliography"/>
                      <w:rPr>
                        <w:rFonts w:ascii="Times New Roman" w:hAnsi="Times New Roman" w:cs="Times New Roman"/>
                        <w:noProof/>
                        <w:sz w:val="20"/>
                        <w:szCs w:val="20"/>
                      </w:rPr>
                    </w:pPr>
                    <w:r w:rsidRPr="007B29EC">
                      <w:rPr>
                        <w:rFonts w:ascii="Times New Roman" w:hAnsi="Times New Roman" w:cs="Times New Roman"/>
                        <w:noProof/>
                        <w:sz w:val="20"/>
                        <w:szCs w:val="20"/>
                      </w:rPr>
                      <w:t xml:space="preserve">H. Akkary and M. A. Driscoll, "A dynamic multithreading processor," in </w:t>
                    </w:r>
                    <w:r w:rsidRPr="007B29EC">
                      <w:rPr>
                        <w:rFonts w:ascii="Times New Roman" w:hAnsi="Times New Roman" w:cs="Times New Roman"/>
                        <w:i/>
                        <w:iCs/>
                        <w:noProof/>
                        <w:sz w:val="20"/>
                        <w:szCs w:val="20"/>
                      </w:rPr>
                      <w:t>Proceedings of 31st Annual ACM/IEEE International Symposium on Microarchitecture</w:t>
                    </w:r>
                    <w:r w:rsidRPr="007B29EC">
                      <w:rPr>
                        <w:rFonts w:ascii="Times New Roman" w:hAnsi="Times New Roman" w:cs="Times New Roman"/>
                        <w:noProof/>
                        <w:sz w:val="20"/>
                        <w:szCs w:val="20"/>
                      </w:rPr>
                      <w:t xml:space="preserve">, Dallas, TX, USA, 1998. </w:t>
                    </w:r>
                  </w:p>
                </w:tc>
              </w:tr>
              <w:tr w:rsidR="007B29EC" w14:paraId="0C8E8EFC" w14:textId="77777777">
                <w:trPr>
                  <w:divId w:val="813107823"/>
                  <w:tblCellSpacing w:w="15" w:type="dxa"/>
                </w:trPr>
                <w:tc>
                  <w:tcPr>
                    <w:tcW w:w="50" w:type="pct"/>
                    <w:hideMark/>
                  </w:tcPr>
                  <w:p w14:paraId="0E98C359" w14:textId="77777777" w:rsidR="007B29EC" w:rsidRPr="007B29EC" w:rsidRDefault="007B29EC">
                    <w:pPr>
                      <w:pStyle w:val="Bibliography"/>
                      <w:rPr>
                        <w:rFonts w:ascii="Times New Roman" w:hAnsi="Times New Roman" w:cs="Times New Roman"/>
                        <w:noProof/>
                        <w:sz w:val="20"/>
                        <w:szCs w:val="20"/>
                      </w:rPr>
                    </w:pPr>
                    <w:r w:rsidRPr="007B29EC">
                      <w:rPr>
                        <w:rFonts w:ascii="Times New Roman" w:hAnsi="Times New Roman" w:cs="Times New Roman"/>
                        <w:noProof/>
                        <w:sz w:val="20"/>
                        <w:szCs w:val="20"/>
                      </w:rPr>
                      <w:t xml:space="preserve">[2] </w:t>
                    </w:r>
                  </w:p>
                </w:tc>
                <w:tc>
                  <w:tcPr>
                    <w:tcW w:w="0" w:type="auto"/>
                    <w:hideMark/>
                  </w:tcPr>
                  <w:p w14:paraId="158AE562" w14:textId="77777777" w:rsidR="007B29EC" w:rsidRPr="007B29EC" w:rsidRDefault="007B29EC">
                    <w:pPr>
                      <w:pStyle w:val="Bibliography"/>
                      <w:rPr>
                        <w:rFonts w:ascii="Times New Roman" w:hAnsi="Times New Roman" w:cs="Times New Roman"/>
                        <w:noProof/>
                        <w:sz w:val="20"/>
                        <w:szCs w:val="20"/>
                      </w:rPr>
                    </w:pPr>
                    <w:r w:rsidRPr="007B29EC">
                      <w:rPr>
                        <w:rFonts w:ascii="Times New Roman" w:hAnsi="Times New Roman" w:cs="Times New Roman"/>
                        <w:noProof/>
                        <w:sz w:val="20"/>
                        <w:szCs w:val="20"/>
                      </w:rPr>
                      <w:t xml:space="preserve">P. Marcuello and A. Gonzalez, "Clustered speculative multithreaded processors," in </w:t>
                    </w:r>
                    <w:r w:rsidRPr="007B29EC">
                      <w:rPr>
                        <w:rFonts w:ascii="Times New Roman" w:hAnsi="Times New Roman" w:cs="Times New Roman"/>
                        <w:i/>
                        <w:iCs/>
                        <w:noProof/>
                        <w:sz w:val="20"/>
                        <w:szCs w:val="20"/>
                      </w:rPr>
                      <w:t>Proceedings of the 13th international conference on Supercomputing</w:t>
                    </w:r>
                    <w:r w:rsidRPr="007B29EC">
                      <w:rPr>
                        <w:rFonts w:ascii="Times New Roman" w:hAnsi="Times New Roman" w:cs="Times New Roman"/>
                        <w:noProof/>
                        <w:sz w:val="20"/>
                        <w:szCs w:val="20"/>
                      </w:rPr>
                      <w:t xml:space="preserve">, Rhodes, Greece, 1999. </w:t>
                    </w:r>
                  </w:p>
                </w:tc>
              </w:tr>
              <w:tr w:rsidR="007B29EC" w14:paraId="14DC7235" w14:textId="77777777">
                <w:trPr>
                  <w:divId w:val="813107823"/>
                  <w:tblCellSpacing w:w="15" w:type="dxa"/>
                </w:trPr>
                <w:tc>
                  <w:tcPr>
                    <w:tcW w:w="50" w:type="pct"/>
                    <w:hideMark/>
                  </w:tcPr>
                  <w:p w14:paraId="54101DBB" w14:textId="77777777" w:rsidR="007B29EC" w:rsidRPr="007B29EC" w:rsidRDefault="007B29EC">
                    <w:pPr>
                      <w:pStyle w:val="Bibliography"/>
                      <w:rPr>
                        <w:rFonts w:ascii="Times New Roman" w:hAnsi="Times New Roman" w:cs="Times New Roman"/>
                        <w:noProof/>
                        <w:sz w:val="20"/>
                        <w:szCs w:val="20"/>
                      </w:rPr>
                    </w:pPr>
                    <w:r w:rsidRPr="007B29EC">
                      <w:rPr>
                        <w:rFonts w:ascii="Times New Roman" w:hAnsi="Times New Roman" w:cs="Times New Roman"/>
                        <w:noProof/>
                        <w:sz w:val="20"/>
                        <w:szCs w:val="20"/>
                      </w:rPr>
                      <w:t xml:space="preserve">[3] </w:t>
                    </w:r>
                  </w:p>
                </w:tc>
                <w:tc>
                  <w:tcPr>
                    <w:tcW w:w="0" w:type="auto"/>
                    <w:hideMark/>
                  </w:tcPr>
                  <w:p w14:paraId="09517404" w14:textId="77777777" w:rsidR="007B29EC" w:rsidRPr="007B29EC" w:rsidRDefault="007B29EC">
                    <w:pPr>
                      <w:pStyle w:val="Bibliography"/>
                      <w:rPr>
                        <w:rFonts w:ascii="Times New Roman" w:hAnsi="Times New Roman" w:cs="Times New Roman"/>
                        <w:noProof/>
                        <w:sz w:val="20"/>
                        <w:szCs w:val="20"/>
                      </w:rPr>
                    </w:pPr>
                    <w:r w:rsidRPr="007B29EC">
                      <w:rPr>
                        <w:rFonts w:ascii="Times New Roman" w:hAnsi="Times New Roman" w:cs="Times New Roman"/>
                        <w:noProof/>
                        <w:sz w:val="20"/>
                        <w:szCs w:val="20"/>
                      </w:rPr>
                      <w:t xml:space="preserve">P. Marcuello, A. Gonzalez and J. Tubella, "Speculative Multithreaded Processors," in </w:t>
                    </w:r>
                    <w:r w:rsidRPr="007B29EC">
                      <w:rPr>
                        <w:rFonts w:ascii="Times New Roman" w:hAnsi="Times New Roman" w:cs="Times New Roman"/>
                        <w:i/>
                        <w:iCs/>
                        <w:noProof/>
                        <w:sz w:val="20"/>
                        <w:szCs w:val="20"/>
                      </w:rPr>
                      <w:t>Proceedings of the 12th International Conference on Supercomputing</w:t>
                    </w:r>
                    <w:r w:rsidRPr="007B29EC">
                      <w:rPr>
                        <w:rFonts w:ascii="Times New Roman" w:hAnsi="Times New Roman" w:cs="Times New Roman"/>
                        <w:noProof/>
                        <w:sz w:val="20"/>
                        <w:szCs w:val="20"/>
                      </w:rPr>
                      <w:t xml:space="preserve">, Melbourne, Australia, 1998. </w:t>
                    </w:r>
                  </w:p>
                </w:tc>
              </w:tr>
              <w:tr w:rsidR="007B29EC" w14:paraId="6AF0B3B1" w14:textId="77777777">
                <w:trPr>
                  <w:divId w:val="813107823"/>
                  <w:tblCellSpacing w:w="15" w:type="dxa"/>
                </w:trPr>
                <w:tc>
                  <w:tcPr>
                    <w:tcW w:w="50" w:type="pct"/>
                    <w:hideMark/>
                  </w:tcPr>
                  <w:p w14:paraId="681609EF" w14:textId="77777777" w:rsidR="007B29EC" w:rsidRPr="007B29EC" w:rsidRDefault="007B29EC">
                    <w:pPr>
                      <w:pStyle w:val="Bibliography"/>
                      <w:rPr>
                        <w:rFonts w:ascii="Times New Roman" w:hAnsi="Times New Roman" w:cs="Times New Roman"/>
                        <w:noProof/>
                        <w:sz w:val="20"/>
                        <w:szCs w:val="20"/>
                      </w:rPr>
                    </w:pPr>
                    <w:r w:rsidRPr="007B29EC">
                      <w:rPr>
                        <w:rFonts w:ascii="Times New Roman" w:hAnsi="Times New Roman" w:cs="Times New Roman"/>
                        <w:noProof/>
                        <w:sz w:val="20"/>
                        <w:szCs w:val="20"/>
                      </w:rPr>
                      <w:t xml:space="preserve">[4] </w:t>
                    </w:r>
                  </w:p>
                </w:tc>
                <w:tc>
                  <w:tcPr>
                    <w:tcW w:w="0" w:type="auto"/>
                    <w:hideMark/>
                  </w:tcPr>
                  <w:p w14:paraId="3087F5E2" w14:textId="77777777" w:rsidR="007B29EC" w:rsidRPr="007B29EC" w:rsidRDefault="007B29EC">
                    <w:pPr>
                      <w:pStyle w:val="Bibliography"/>
                      <w:rPr>
                        <w:rFonts w:ascii="Times New Roman" w:hAnsi="Times New Roman" w:cs="Times New Roman"/>
                        <w:noProof/>
                        <w:sz w:val="20"/>
                        <w:szCs w:val="20"/>
                      </w:rPr>
                    </w:pPr>
                    <w:r w:rsidRPr="007B29EC">
                      <w:rPr>
                        <w:rFonts w:ascii="Times New Roman" w:hAnsi="Times New Roman" w:cs="Times New Roman"/>
                        <w:noProof/>
                        <w:sz w:val="20"/>
                        <w:szCs w:val="20"/>
                      </w:rPr>
                      <w:t xml:space="preserve">P. Marcuello and A. Gonzalez, "Thread-Spawning Schemes for Speculative Multithreading," in </w:t>
                    </w:r>
                    <w:r w:rsidRPr="007B29EC">
                      <w:rPr>
                        <w:rFonts w:ascii="Times New Roman" w:hAnsi="Times New Roman" w:cs="Times New Roman"/>
                        <w:i/>
                        <w:iCs/>
                        <w:noProof/>
                        <w:sz w:val="20"/>
                        <w:szCs w:val="20"/>
                      </w:rPr>
                      <w:t>Proceedings Eighth International Symposium on High Performance Computer Architecture</w:t>
                    </w:r>
                    <w:r w:rsidRPr="007B29EC">
                      <w:rPr>
                        <w:rFonts w:ascii="Times New Roman" w:hAnsi="Times New Roman" w:cs="Times New Roman"/>
                        <w:noProof/>
                        <w:sz w:val="20"/>
                        <w:szCs w:val="20"/>
                      </w:rPr>
                      <w:t xml:space="preserve">, Cambridge, MA, USA, 2002. </w:t>
                    </w:r>
                  </w:p>
                </w:tc>
              </w:tr>
            </w:tbl>
            <w:p w14:paraId="2F2A9047" w14:textId="77777777" w:rsidR="007B29EC" w:rsidRDefault="007B29EC">
              <w:pPr>
                <w:divId w:val="813107823"/>
                <w:rPr>
                  <w:rFonts w:eastAsia="Times New Roman"/>
                  <w:noProof/>
                </w:rPr>
              </w:pPr>
            </w:p>
            <w:p w14:paraId="45BD425C" w14:textId="2093E80F" w:rsidR="00520F67" w:rsidRDefault="00520F67">
              <w:r>
                <w:rPr>
                  <w:b/>
                  <w:bCs/>
                  <w:noProof/>
                </w:rPr>
                <w:fldChar w:fldCharType="end"/>
              </w:r>
            </w:p>
          </w:sdtContent>
        </w:sdt>
      </w:sdtContent>
    </w:sdt>
    <w:p w14:paraId="7D319478" w14:textId="5460E123" w:rsidR="00CC0636" w:rsidRDefault="00CC0636" w:rsidP="00F135A5"/>
    <w:p w14:paraId="6865BAB0" w14:textId="77777777" w:rsidR="006F4587" w:rsidRPr="00D1642E" w:rsidRDefault="006F4587" w:rsidP="00D1642E">
      <w:pPr>
        <w:jc w:val="both"/>
        <w:rPr>
          <w:rFonts w:ascii="Times New Roman" w:hAnsi="Times New Roman" w:cs="Times New Roman"/>
          <w:sz w:val="18"/>
          <w:szCs w:val="18"/>
        </w:rPr>
      </w:pPr>
    </w:p>
    <w:sectPr w:rsidR="006F4587" w:rsidRPr="00D1642E" w:rsidSect="004C41F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B7E6D" w14:textId="77777777" w:rsidR="009261AF" w:rsidRDefault="009261AF" w:rsidP="000A0D31">
      <w:pPr>
        <w:spacing w:after="0" w:line="240" w:lineRule="auto"/>
      </w:pPr>
      <w:r>
        <w:separator/>
      </w:r>
    </w:p>
  </w:endnote>
  <w:endnote w:type="continuationSeparator" w:id="0">
    <w:p w14:paraId="6FAF86DF" w14:textId="77777777" w:rsidR="009261AF" w:rsidRDefault="009261AF" w:rsidP="000A0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3D27B" w14:textId="77777777" w:rsidR="009261AF" w:rsidRDefault="009261AF" w:rsidP="000A0D31">
      <w:pPr>
        <w:spacing w:after="0" w:line="240" w:lineRule="auto"/>
      </w:pPr>
      <w:r>
        <w:separator/>
      </w:r>
    </w:p>
  </w:footnote>
  <w:footnote w:type="continuationSeparator" w:id="0">
    <w:p w14:paraId="34E4B536" w14:textId="77777777" w:rsidR="009261AF" w:rsidRDefault="009261AF" w:rsidP="000A0D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7E64"/>
    <w:multiLevelType w:val="hybridMultilevel"/>
    <w:tmpl w:val="3E8E5B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17F93"/>
    <w:multiLevelType w:val="hybridMultilevel"/>
    <w:tmpl w:val="FF74B5B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15F651F"/>
    <w:multiLevelType w:val="hybridMultilevel"/>
    <w:tmpl w:val="2A648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954538"/>
    <w:multiLevelType w:val="hybridMultilevel"/>
    <w:tmpl w:val="6CFA49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DF7BFF"/>
    <w:multiLevelType w:val="hybridMultilevel"/>
    <w:tmpl w:val="5AC0F3D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1DE4FA2"/>
    <w:multiLevelType w:val="hybridMultilevel"/>
    <w:tmpl w:val="63A40C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D74BF4"/>
    <w:multiLevelType w:val="hybridMultilevel"/>
    <w:tmpl w:val="32C0631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E1D2AF8"/>
    <w:multiLevelType w:val="hybridMultilevel"/>
    <w:tmpl w:val="B38EF3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8C27CA"/>
    <w:multiLevelType w:val="hybridMultilevel"/>
    <w:tmpl w:val="812A86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D25A43"/>
    <w:multiLevelType w:val="hybridMultilevel"/>
    <w:tmpl w:val="10C0FD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75387F"/>
    <w:multiLevelType w:val="hybridMultilevel"/>
    <w:tmpl w:val="2E0E2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CF63D8"/>
    <w:multiLevelType w:val="hybridMultilevel"/>
    <w:tmpl w:val="8DEE6FF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E637C93"/>
    <w:multiLevelType w:val="hybridMultilevel"/>
    <w:tmpl w:val="C458D6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35ED7"/>
    <w:multiLevelType w:val="hybridMultilevel"/>
    <w:tmpl w:val="3B8E1A8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F7788A"/>
    <w:multiLevelType w:val="hybridMultilevel"/>
    <w:tmpl w:val="123CE6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B613F0"/>
    <w:multiLevelType w:val="hybridMultilevel"/>
    <w:tmpl w:val="27206D5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065D0B"/>
    <w:multiLevelType w:val="hybridMultilevel"/>
    <w:tmpl w:val="590A3BB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0AA6F59"/>
    <w:multiLevelType w:val="hybridMultilevel"/>
    <w:tmpl w:val="C37CF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3B3BD7"/>
    <w:multiLevelType w:val="hybridMultilevel"/>
    <w:tmpl w:val="240AFBC0"/>
    <w:lvl w:ilvl="0" w:tplc="FFFFFFFF">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FDD272C"/>
    <w:multiLevelType w:val="hybridMultilevel"/>
    <w:tmpl w:val="E62CBFA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1"/>
  </w:num>
  <w:num w:numId="3">
    <w:abstractNumId w:val="18"/>
  </w:num>
  <w:num w:numId="4">
    <w:abstractNumId w:val="15"/>
  </w:num>
  <w:num w:numId="5">
    <w:abstractNumId w:val="10"/>
  </w:num>
  <w:num w:numId="6">
    <w:abstractNumId w:val="5"/>
  </w:num>
  <w:num w:numId="7">
    <w:abstractNumId w:val="0"/>
  </w:num>
  <w:num w:numId="8">
    <w:abstractNumId w:val="12"/>
  </w:num>
  <w:num w:numId="9">
    <w:abstractNumId w:val="8"/>
  </w:num>
  <w:num w:numId="10">
    <w:abstractNumId w:val="13"/>
  </w:num>
  <w:num w:numId="11">
    <w:abstractNumId w:val="6"/>
  </w:num>
  <w:num w:numId="12">
    <w:abstractNumId w:val="16"/>
  </w:num>
  <w:num w:numId="13">
    <w:abstractNumId w:val="4"/>
  </w:num>
  <w:num w:numId="14">
    <w:abstractNumId w:val="1"/>
  </w:num>
  <w:num w:numId="15">
    <w:abstractNumId w:val="19"/>
  </w:num>
  <w:num w:numId="16">
    <w:abstractNumId w:val="14"/>
  </w:num>
  <w:num w:numId="17">
    <w:abstractNumId w:val="2"/>
  </w:num>
  <w:num w:numId="18">
    <w:abstractNumId w:val="9"/>
  </w:num>
  <w:num w:numId="19">
    <w:abstractNumId w:val="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2C6"/>
    <w:rsid w:val="000017D4"/>
    <w:rsid w:val="00004026"/>
    <w:rsid w:val="00006813"/>
    <w:rsid w:val="00006B4E"/>
    <w:rsid w:val="000211E5"/>
    <w:rsid w:val="000273C6"/>
    <w:rsid w:val="000304F9"/>
    <w:rsid w:val="00042BA4"/>
    <w:rsid w:val="00050FEE"/>
    <w:rsid w:val="00063FD3"/>
    <w:rsid w:val="0007553F"/>
    <w:rsid w:val="00080802"/>
    <w:rsid w:val="0008301E"/>
    <w:rsid w:val="0009084D"/>
    <w:rsid w:val="000A0D31"/>
    <w:rsid w:val="000A6B70"/>
    <w:rsid w:val="000B1610"/>
    <w:rsid w:val="000B73CE"/>
    <w:rsid w:val="000B74E7"/>
    <w:rsid w:val="000C09DC"/>
    <w:rsid w:val="000C490C"/>
    <w:rsid w:val="000C7223"/>
    <w:rsid w:val="000D2B19"/>
    <w:rsid w:val="000D332B"/>
    <w:rsid w:val="000E1BB0"/>
    <w:rsid w:val="000E5F43"/>
    <w:rsid w:val="000F18AD"/>
    <w:rsid w:val="000F63A4"/>
    <w:rsid w:val="000F6DB2"/>
    <w:rsid w:val="000F7422"/>
    <w:rsid w:val="0010188B"/>
    <w:rsid w:val="00104B9F"/>
    <w:rsid w:val="00106C33"/>
    <w:rsid w:val="00112755"/>
    <w:rsid w:val="00115D0A"/>
    <w:rsid w:val="00116CC3"/>
    <w:rsid w:val="001331F9"/>
    <w:rsid w:val="00136072"/>
    <w:rsid w:val="00137127"/>
    <w:rsid w:val="00145AA5"/>
    <w:rsid w:val="00153ADF"/>
    <w:rsid w:val="001542FB"/>
    <w:rsid w:val="00155A31"/>
    <w:rsid w:val="00157A5A"/>
    <w:rsid w:val="00162564"/>
    <w:rsid w:val="00162B1F"/>
    <w:rsid w:val="00165183"/>
    <w:rsid w:val="00170E2D"/>
    <w:rsid w:val="00191086"/>
    <w:rsid w:val="00194DEF"/>
    <w:rsid w:val="001953DD"/>
    <w:rsid w:val="001A1BDB"/>
    <w:rsid w:val="001A282D"/>
    <w:rsid w:val="001A7778"/>
    <w:rsid w:val="001B5EE9"/>
    <w:rsid w:val="001B653C"/>
    <w:rsid w:val="001B7F43"/>
    <w:rsid w:val="001C0386"/>
    <w:rsid w:val="001C5C60"/>
    <w:rsid w:val="001D2669"/>
    <w:rsid w:val="001D4954"/>
    <w:rsid w:val="001D7ECF"/>
    <w:rsid w:val="001E0568"/>
    <w:rsid w:val="001E1EC1"/>
    <w:rsid w:val="001E5B9E"/>
    <w:rsid w:val="001F5A06"/>
    <w:rsid w:val="002075A6"/>
    <w:rsid w:val="002075DE"/>
    <w:rsid w:val="00210918"/>
    <w:rsid w:val="00232F83"/>
    <w:rsid w:val="00233435"/>
    <w:rsid w:val="002438FD"/>
    <w:rsid w:val="00244485"/>
    <w:rsid w:val="00250AB7"/>
    <w:rsid w:val="0025147F"/>
    <w:rsid w:val="00255665"/>
    <w:rsid w:val="0027392E"/>
    <w:rsid w:val="00276334"/>
    <w:rsid w:val="00280DF9"/>
    <w:rsid w:val="00287832"/>
    <w:rsid w:val="002A1B98"/>
    <w:rsid w:val="002A35B3"/>
    <w:rsid w:val="002A3CD1"/>
    <w:rsid w:val="002A43A3"/>
    <w:rsid w:val="002A4FC6"/>
    <w:rsid w:val="002B0D8C"/>
    <w:rsid w:val="002B2C17"/>
    <w:rsid w:val="002C03D9"/>
    <w:rsid w:val="002C4A25"/>
    <w:rsid w:val="002D6E51"/>
    <w:rsid w:val="002D7F0F"/>
    <w:rsid w:val="002E01F2"/>
    <w:rsid w:val="002F2BB7"/>
    <w:rsid w:val="002F4128"/>
    <w:rsid w:val="002F5B25"/>
    <w:rsid w:val="003063C2"/>
    <w:rsid w:val="00306F37"/>
    <w:rsid w:val="003116CC"/>
    <w:rsid w:val="00311AF1"/>
    <w:rsid w:val="003171BF"/>
    <w:rsid w:val="00317203"/>
    <w:rsid w:val="00321522"/>
    <w:rsid w:val="003315C7"/>
    <w:rsid w:val="003318E3"/>
    <w:rsid w:val="003329FE"/>
    <w:rsid w:val="00332BE6"/>
    <w:rsid w:val="00333B56"/>
    <w:rsid w:val="0033400C"/>
    <w:rsid w:val="00336C46"/>
    <w:rsid w:val="00344A9D"/>
    <w:rsid w:val="0036123E"/>
    <w:rsid w:val="00371CB4"/>
    <w:rsid w:val="003B0837"/>
    <w:rsid w:val="003B0935"/>
    <w:rsid w:val="003B2FB0"/>
    <w:rsid w:val="003C16F6"/>
    <w:rsid w:val="003C1E37"/>
    <w:rsid w:val="003C70A6"/>
    <w:rsid w:val="003E3B53"/>
    <w:rsid w:val="003E6CB3"/>
    <w:rsid w:val="003F4AC2"/>
    <w:rsid w:val="004023F2"/>
    <w:rsid w:val="00403C72"/>
    <w:rsid w:val="0041282E"/>
    <w:rsid w:val="00426EF8"/>
    <w:rsid w:val="00430260"/>
    <w:rsid w:val="004419B8"/>
    <w:rsid w:val="004430CD"/>
    <w:rsid w:val="00443DFA"/>
    <w:rsid w:val="0044684F"/>
    <w:rsid w:val="00446DEA"/>
    <w:rsid w:val="004516C9"/>
    <w:rsid w:val="00463845"/>
    <w:rsid w:val="0046579D"/>
    <w:rsid w:val="004657E5"/>
    <w:rsid w:val="00466E37"/>
    <w:rsid w:val="00471B31"/>
    <w:rsid w:val="004736F4"/>
    <w:rsid w:val="00473E13"/>
    <w:rsid w:val="00474155"/>
    <w:rsid w:val="00475F7C"/>
    <w:rsid w:val="0048628A"/>
    <w:rsid w:val="004902E0"/>
    <w:rsid w:val="00496D32"/>
    <w:rsid w:val="004A0FBC"/>
    <w:rsid w:val="004A3EDC"/>
    <w:rsid w:val="004A761E"/>
    <w:rsid w:val="004B3A05"/>
    <w:rsid w:val="004C41F3"/>
    <w:rsid w:val="004D11E0"/>
    <w:rsid w:val="004E12D2"/>
    <w:rsid w:val="004E7EA6"/>
    <w:rsid w:val="004F341C"/>
    <w:rsid w:val="00511B85"/>
    <w:rsid w:val="0051265E"/>
    <w:rsid w:val="005147C3"/>
    <w:rsid w:val="00516E05"/>
    <w:rsid w:val="00520F67"/>
    <w:rsid w:val="00532A2B"/>
    <w:rsid w:val="0053374C"/>
    <w:rsid w:val="00534539"/>
    <w:rsid w:val="005403F6"/>
    <w:rsid w:val="005464C8"/>
    <w:rsid w:val="00553A6C"/>
    <w:rsid w:val="00555A4D"/>
    <w:rsid w:val="00555E6E"/>
    <w:rsid w:val="0055797D"/>
    <w:rsid w:val="005767D2"/>
    <w:rsid w:val="00581B4C"/>
    <w:rsid w:val="0058677F"/>
    <w:rsid w:val="00592E53"/>
    <w:rsid w:val="00594312"/>
    <w:rsid w:val="00595A46"/>
    <w:rsid w:val="00596935"/>
    <w:rsid w:val="005A12FA"/>
    <w:rsid w:val="005A6274"/>
    <w:rsid w:val="005B0E08"/>
    <w:rsid w:val="005B59AC"/>
    <w:rsid w:val="005C4DBB"/>
    <w:rsid w:val="005C4FD7"/>
    <w:rsid w:val="005C790B"/>
    <w:rsid w:val="005D108A"/>
    <w:rsid w:val="005D20EE"/>
    <w:rsid w:val="005D4778"/>
    <w:rsid w:val="005D7384"/>
    <w:rsid w:val="006023B7"/>
    <w:rsid w:val="00611EB1"/>
    <w:rsid w:val="00623008"/>
    <w:rsid w:val="006302C7"/>
    <w:rsid w:val="00640CD5"/>
    <w:rsid w:val="00640E2B"/>
    <w:rsid w:val="00646EFB"/>
    <w:rsid w:val="006533EE"/>
    <w:rsid w:val="00663183"/>
    <w:rsid w:val="00667754"/>
    <w:rsid w:val="00684D44"/>
    <w:rsid w:val="006900BF"/>
    <w:rsid w:val="00691FDF"/>
    <w:rsid w:val="00694433"/>
    <w:rsid w:val="006A3EE2"/>
    <w:rsid w:val="006F1196"/>
    <w:rsid w:val="006F4587"/>
    <w:rsid w:val="00703D42"/>
    <w:rsid w:val="0072230D"/>
    <w:rsid w:val="00725679"/>
    <w:rsid w:val="00725C5D"/>
    <w:rsid w:val="00726405"/>
    <w:rsid w:val="00743D5A"/>
    <w:rsid w:val="00744132"/>
    <w:rsid w:val="00745A2A"/>
    <w:rsid w:val="00747AB8"/>
    <w:rsid w:val="0075083F"/>
    <w:rsid w:val="00750E87"/>
    <w:rsid w:val="00755417"/>
    <w:rsid w:val="00756051"/>
    <w:rsid w:val="00763FF1"/>
    <w:rsid w:val="00780D52"/>
    <w:rsid w:val="00784B6A"/>
    <w:rsid w:val="00790D2C"/>
    <w:rsid w:val="007A0F8F"/>
    <w:rsid w:val="007B29EC"/>
    <w:rsid w:val="007B2A69"/>
    <w:rsid w:val="007C02FB"/>
    <w:rsid w:val="007C5658"/>
    <w:rsid w:val="007D02BF"/>
    <w:rsid w:val="007D2871"/>
    <w:rsid w:val="007D6BED"/>
    <w:rsid w:val="007E3222"/>
    <w:rsid w:val="007F209C"/>
    <w:rsid w:val="007F6818"/>
    <w:rsid w:val="00803125"/>
    <w:rsid w:val="00813F5F"/>
    <w:rsid w:val="008140AB"/>
    <w:rsid w:val="008271B6"/>
    <w:rsid w:val="00831F6A"/>
    <w:rsid w:val="00835008"/>
    <w:rsid w:val="00841842"/>
    <w:rsid w:val="008459AE"/>
    <w:rsid w:val="00846599"/>
    <w:rsid w:val="00846E70"/>
    <w:rsid w:val="00847D37"/>
    <w:rsid w:val="00847D39"/>
    <w:rsid w:val="00862006"/>
    <w:rsid w:val="0086267C"/>
    <w:rsid w:val="00862D7F"/>
    <w:rsid w:val="00870EB6"/>
    <w:rsid w:val="008810FC"/>
    <w:rsid w:val="00887CBD"/>
    <w:rsid w:val="00892273"/>
    <w:rsid w:val="008938B4"/>
    <w:rsid w:val="008A387D"/>
    <w:rsid w:val="008B30B9"/>
    <w:rsid w:val="008B4DDE"/>
    <w:rsid w:val="008B793B"/>
    <w:rsid w:val="008C2B9B"/>
    <w:rsid w:val="008D0F3F"/>
    <w:rsid w:val="008D3EE9"/>
    <w:rsid w:val="008D789E"/>
    <w:rsid w:val="008F44A6"/>
    <w:rsid w:val="009030F5"/>
    <w:rsid w:val="00903A1A"/>
    <w:rsid w:val="00904F50"/>
    <w:rsid w:val="00925332"/>
    <w:rsid w:val="0092572F"/>
    <w:rsid w:val="009261AF"/>
    <w:rsid w:val="00930121"/>
    <w:rsid w:val="00940292"/>
    <w:rsid w:val="00940BCE"/>
    <w:rsid w:val="00943400"/>
    <w:rsid w:val="00953877"/>
    <w:rsid w:val="0096198D"/>
    <w:rsid w:val="00962643"/>
    <w:rsid w:val="00987C4F"/>
    <w:rsid w:val="00987D62"/>
    <w:rsid w:val="009905E9"/>
    <w:rsid w:val="00991379"/>
    <w:rsid w:val="009958C9"/>
    <w:rsid w:val="009A2245"/>
    <w:rsid w:val="009A4AD7"/>
    <w:rsid w:val="009B067A"/>
    <w:rsid w:val="009B1F9E"/>
    <w:rsid w:val="009B4A30"/>
    <w:rsid w:val="009C04F5"/>
    <w:rsid w:val="009C4562"/>
    <w:rsid w:val="009C5404"/>
    <w:rsid w:val="009C5C03"/>
    <w:rsid w:val="009C6462"/>
    <w:rsid w:val="009D08B3"/>
    <w:rsid w:val="009E2325"/>
    <w:rsid w:val="009E789C"/>
    <w:rsid w:val="009F15AF"/>
    <w:rsid w:val="009F4DA9"/>
    <w:rsid w:val="00A173BF"/>
    <w:rsid w:val="00A211B6"/>
    <w:rsid w:val="00A27095"/>
    <w:rsid w:val="00A314F4"/>
    <w:rsid w:val="00A3262F"/>
    <w:rsid w:val="00A36410"/>
    <w:rsid w:val="00A376FA"/>
    <w:rsid w:val="00A41523"/>
    <w:rsid w:val="00A41ABE"/>
    <w:rsid w:val="00A66B8B"/>
    <w:rsid w:val="00A73B78"/>
    <w:rsid w:val="00A77AC2"/>
    <w:rsid w:val="00A86711"/>
    <w:rsid w:val="00A87BC6"/>
    <w:rsid w:val="00A9148E"/>
    <w:rsid w:val="00A91CFB"/>
    <w:rsid w:val="00A92897"/>
    <w:rsid w:val="00A93FA4"/>
    <w:rsid w:val="00A9512F"/>
    <w:rsid w:val="00AA27A4"/>
    <w:rsid w:val="00AB62AB"/>
    <w:rsid w:val="00AC12FB"/>
    <w:rsid w:val="00AC5D6C"/>
    <w:rsid w:val="00AD2578"/>
    <w:rsid w:val="00AD54E1"/>
    <w:rsid w:val="00AE0D14"/>
    <w:rsid w:val="00AE3024"/>
    <w:rsid w:val="00AE6312"/>
    <w:rsid w:val="00AE6805"/>
    <w:rsid w:val="00AF214C"/>
    <w:rsid w:val="00AF42F3"/>
    <w:rsid w:val="00B15ABE"/>
    <w:rsid w:val="00B22918"/>
    <w:rsid w:val="00B26060"/>
    <w:rsid w:val="00B32627"/>
    <w:rsid w:val="00B337E7"/>
    <w:rsid w:val="00B36D7D"/>
    <w:rsid w:val="00B613A2"/>
    <w:rsid w:val="00B65E6A"/>
    <w:rsid w:val="00B82E09"/>
    <w:rsid w:val="00B976D7"/>
    <w:rsid w:val="00B97B82"/>
    <w:rsid w:val="00BA2CDE"/>
    <w:rsid w:val="00BA6AA2"/>
    <w:rsid w:val="00BD46E7"/>
    <w:rsid w:val="00BF6BC4"/>
    <w:rsid w:val="00C011FB"/>
    <w:rsid w:val="00C02067"/>
    <w:rsid w:val="00C0215E"/>
    <w:rsid w:val="00C0511A"/>
    <w:rsid w:val="00C06FB4"/>
    <w:rsid w:val="00C0706B"/>
    <w:rsid w:val="00C11ED5"/>
    <w:rsid w:val="00C13090"/>
    <w:rsid w:val="00C30C81"/>
    <w:rsid w:val="00C30E75"/>
    <w:rsid w:val="00C315CE"/>
    <w:rsid w:val="00C3574A"/>
    <w:rsid w:val="00C37580"/>
    <w:rsid w:val="00C37B58"/>
    <w:rsid w:val="00C60837"/>
    <w:rsid w:val="00C7564E"/>
    <w:rsid w:val="00C8117F"/>
    <w:rsid w:val="00C84DD0"/>
    <w:rsid w:val="00CB18D0"/>
    <w:rsid w:val="00CC0636"/>
    <w:rsid w:val="00CC0A64"/>
    <w:rsid w:val="00CC7FF1"/>
    <w:rsid w:val="00CD56DD"/>
    <w:rsid w:val="00CD5C2A"/>
    <w:rsid w:val="00CD6F47"/>
    <w:rsid w:val="00CF008A"/>
    <w:rsid w:val="00CF408E"/>
    <w:rsid w:val="00D02D2B"/>
    <w:rsid w:val="00D11520"/>
    <w:rsid w:val="00D115C3"/>
    <w:rsid w:val="00D11873"/>
    <w:rsid w:val="00D12735"/>
    <w:rsid w:val="00D14A29"/>
    <w:rsid w:val="00D15D26"/>
    <w:rsid w:val="00D1642E"/>
    <w:rsid w:val="00D205EF"/>
    <w:rsid w:val="00D2597B"/>
    <w:rsid w:val="00D27E32"/>
    <w:rsid w:val="00D31792"/>
    <w:rsid w:val="00D3790A"/>
    <w:rsid w:val="00D41E5C"/>
    <w:rsid w:val="00D51A2A"/>
    <w:rsid w:val="00D53F68"/>
    <w:rsid w:val="00D55589"/>
    <w:rsid w:val="00D70D19"/>
    <w:rsid w:val="00D71063"/>
    <w:rsid w:val="00D720B5"/>
    <w:rsid w:val="00D82228"/>
    <w:rsid w:val="00D939FC"/>
    <w:rsid w:val="00D9478A"/>
    <w:rsid w:val="00D94934"/>
    <w:rsid w:val="00DB2160"/>
    <w:rsid w:val="00DB5544"/>
    <w:rsid w:val="00DC01FB"/>
    <w:rsid w:val="00DD0CF5"/>
    <w:rsid w:val="00DD5B52"/>
    <w:rsid w:val="00DD6E1F"/>
    <w:rsid w:val="00DE22C6"/>
    <w:rsid w:val="00DE4F0B"/>
    <w:rsid w:val="00E0035B"/>
    <w:rsid w:val="00E01528"/>
    <w:rsid w:val="00E0192B"/>
    <w:rsid w:val="00E023AA"/>
    <w:rsid w:val="00E0469E"/>
    <w:rsid w:val="00E0744E"/>
    <w:rsid w:val="00E21742"/>
    <w:rsid w:val="00E21BB2"/>
    <w:rsid w:val="00E301E4"/>
    <w:rsid w:val="00E50301"/>
    <w:rsid w:val="00E55DA6"/>
    <w:rsid w:val="00E573AC"/>
    <w:rsid w:val="00E61B11"/>
    <w:rsid w:val="00E729C8"/>
    <w:rsid w:val="00E72C53"/>
    <w:rsid w:val="00E72E2D"/>
    <w:rsid w:val="00E73F6B"/>
    <w:rsid w:val="00E745BA"/>
    <w:rsid w:val="00E84930"/>
    <w:rsid w:val="00E8622D"/>
    <w:rsid w:val="00E95334"/>
    <w:rsid w:val="00E96545"/>
    <w:rsid w:val="00EA2103"/>
    <w:rsid w:val="00EA41F9"/>
    <w:rsid w:val="00EB2C0A"/>
    <w:rsid w:val="00EB5C7D"/>
    <w:rsid w:val="00EB68C9"/>
    <w:rsid w:val="00EC18A4"/>
    <w:rsid w:val="00EC1A71"/>
    <w:rsid w:val="00EC33B8"/>
    <w:rsid w:val="00EC5DEB"/>
    <w:rsid w:val="00ED056D"/>
    <w:rsid w:val="00EE0A35"/>
    <w:rsid w:val="00EE1D25"/>
    <w:rsid w:val="00EE515F"/>
    <w:rsid w:val="00EE768C"/>
    <w:rsid w:val="00EF019F"/>
    <w:rsid w:val="00EF594B"/>
    <w:rsid w:val="00EF6155"/>
    <w:rsid w:val="00EF750A"/>
    <w:rsid w:val="00F00356"/>
    <w:rsid w:val="00F067D1"/>
    <w:rsid w:val="00F10E07"/>
    <w:rsid w:val="00F135A5"/>
    <w:rsid w:val="00F14AFA"/>
    <w:rsid w:val="00F207FE"/>
    <w:rsid w:val="00F21FDB"/>
    <w:rsid w:val="00F278E7"/>
    <w:rsid w:val="00F35457"/>
    <w:rsid w:val="00F4375A"/>
    <w:rsid w:val="00F53E1E"/>
    <w:rsid w:val="00F64493"/>
    <w:rsid w:val="00F658A2"/>
    <w:rsid w:val="00F7235F"/>
    <w:rsid w:val="00F812FD"/>
    <w:rsid w:val="00F94181"/>
    <w:rsid w:val="00F95A0F"/>
    <w:rsid w:val="00FA1BCA"/>
    <w:rsid w:val="00FA44D6"/>
    <w:rsid w:val="00FB0491"/>
    <w:rsid w:val="00FB433C"/>
    <w:rsid w:val="00FB4AB2"/>
    <w:rsid w:val="00FB649E"/>
    <w:rsid w:val="00FC7537"/>
    <w:rsid w:val="00FD4FC2"/>
    <w:rsid w:val="00FE4011"/>
    <w:rsid w:val="00FF5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4BE74"/>
  <w15:chartTrackingRefBased/>
  <w15:docId w15:val="{E292CEAE-84C4-4152-82E8-8AE41CFDB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3EE"/>
  </w:style>
  <w:style w:type="paragraph" w:styleId="Heading1">
    <w:name w:val="heading 1"/>
    <w:basedOn w:val="Normal"/>
    <w:next w:val="Normal"/>
    <w:link w:val="Heading1Char"/>
    <w:uiPriority w:val="9"/>
    <w:qFormat/>
    <w:rsid w:val="00CC06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58677F"/>
    <w:pPr>
      <w:spacing w:after="200" w:line="240" w:lineRule="auto"/>
      <w:ind w:firstLine="272"/>
      <w:jc w:val="both"/>
    </w:pPr>
    <w:rPr>
      <w:rFonts w:ascii="Times New Roman" w:eastAsia="SimSun" w:hAnsi="Times New Roman" w:cs="Times New Roman"/>
      <w:b/>
      <w:bCs/>
      <w:sz w:val="18"/>
      <w:szCs w:val="18"/>
    </w:rPr>
  </w:style>
  <w:style w:type="paragraph" w:styleId="ListParagraph">
    <w:name w:val="List Paragraph"/>
    <w:basedOn w:val="Normal"/>
    <w:uiPriority w:val="34"/>
    <w:qFormat/>
    <w:rsid w:val="00D1642E"/>
    <w:pPr>
      <w:ind w:left="720"/>
      <w:contextualSpacing/>
    </w:pPr>
  </w:style>
  <w:style w:type="character" w:customStyle="1" w:styleId="Heading1Char">
    <w:name w:val="Heading 1 Char"/>
    <w:basedOn w:val="DefaultParagraphFont"/>
    <w:link w:val="Heading1"/>
    <w:uiPriority w:val="9"/>
    <w:rsid w:val="00CC063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41ABE"/>
  </w:style>
  <w:style w:type="character" w:styleId="BookTitle">
    <w:name w:val="Book Title"/>
    <w:basedOn w:val="DefaultParagraphFont"/>
    <w:uiPriority w:val="33"/>
    <w:qFormat/>
    <w:rsid w:val="00EB5C7D"/>
    <w:rPr>
      <w:b/>
      <w:bCs/>
      <w:i/>
      <w:iCs/>
      <w:spacing w:val="5"/>
    </w:rPr>
  </w:style>
  <w:style w:type="paragraph" w:styleId="Caption">
    <w:name w:val="caption"/>
    <w:basedOn w:val="Normal"/>
    <w:next w:val="Normal"/>
    <w:uiPriority w:val="35"/>
    <w:unhideWhenUsed/>
    <w:qFormat/>
    <w:rsid w:val="00BA6AA2"/>
    <w:pPr>
      <w:spacing w:after="200" w:line="240" w:lineRule="auto"/>
    </w:pPr>
    <w:rPr>
      <w:i/>
      <w:iCs/>
      <w:color w:val="44546A" w:themeColor="text2"/>
      <w:sz w:val="18"/>
      <w:szCs w:val="18"/>
    </w:rPr>
  </w:style>
  <w:style w:type="paragraph" w:styleId="NoSpacing">
    <w:name w:val="No Spacing"/>
    <w:uiPriority w:val="1"/>
    <w:qFormat/>
    <w:rsid w:val="00AE6805"/>
    <w:pPr>
      <w:spacing w:after="0" w:line="240" w:lineRule="auto"/>
    </w:pPr>
  </w:style>
  <w:style w:type="paragraph" w:styleId="Header">
    <w:name w:val="header"/>
    <w:basedOn w:val="Normal"/>
    <w:link w:val="HeaderChar"/>
    <w:uiPriority w:val="99"/>
    <w:unhideWhenUsed/>
    <w:rsid w:val="000A0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D31"/>
  </w:style>
  <w:style w:type="paragraph" w:styleId="Footer">
    <w:name w:val="footer"/>
    <w:basedOn w:val="Normal"/>
    <w:link w:val="FooterChar"/>
    <w:uiPriority w:val="99"/>
    <w:unhideWhenUsed/>
    <w:rsid w:val="000A0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1796">
      <w:bodyDiv w:val="1"/>
      <w:marLeft w:val="0"/>
      <w:marRight w:val="0"/>
      <w:marTop w:val="0"/>
      <w:marBottom w:val="0"/>
      <w:divBdr>
        <w:top w:val="none" w:sz="0" w:space="0" w:color="auto"/>
        <w:left w:val="none" w:sz="0" w:space="0" w:color="auto"/>
        <w:bottom w:val="none" w:sz="0" w:space="0" w:color="auto"/>
        <w:right w:val="none" w:sz="0" w:space="0" w:color="auto"/>
      </w:divBdr>
    </w:div>
    <w:div w:id="59834702">
      <w:bodyDiv w:val="1"/>
      <w:marLeft w:val="0"/>
      <w:marRight w:val="0"/>
      <w:marTop w:val="0"/>
      <w:marBottom w:val="0"/>
      <w:divBdr>
        <w:top w:val="none" w:sz="0" w:space="0" w:color="auto"/>
        <w:left w:val="none" w:sz="0" w:space="0" w:color="auto"/>
        <w:bottom w:val="none" w:sz="0" w:space="0" w:color="auto"/>
        <w:right w:val="none" w:sz="0" w:space="0" w:color="auto"/>
      </w:divBdr>
    </w:div>
    <w:div w:id="66656306">
      <w:bodyDiv w:val="1"/>
      <w:marLeft w:val="0"/>
      <w:marRight w:val="0"/>
      <w:marTop w:val="0"/>
      <w:marBottom w:val="0"/>
      <w:divBdr>
        <w:top w:val="none" w:sz="0" w:space="0" w:color="auto"/>
        <w:left w:val="none" w:sz="0" w:space="0" w:color="auto"/>
        <w:bottom w:val="none" w:sz="0" w:space="0" w:color="auto"/>
        <w:right w:val="none" w:sz="0" w:space="0" w:color="auto"/>
      </w:divBdr>
    </w:div>
    <w:div w:id="95491171">
      <w:bodyDiv w:val="1"/>
      <w:marLeft w:val="0"/>
      <w:marRight w:val="0"/>
      <w:marTop w:val="0"/>
      <w:marBottom w:val="0"/>
      <w:divBdr>
        <w:top w:val="none" w:sz="0" w:space="0" w:color="auto"/>
        <w:left w:val="none" w:sz="0" w:space="0" w:color="auto"/>
        <w:bottom w:val="none" w:sz="0" w:space="0" w:color="auto"/>
        <w:right w:val="none" w:sz="0" w:space="0" w:color="auto"/>
      </w:divBdr>
    </w:div>
    <w:div w:id="102045134">
      <w:bodyDiv w:val="1"/>
      <w:marLeft w:val="0"/>
      <w:marRight w:val="0"/>
      <w:marTop w:val="0"/>
      <w:marBottom w:val="0"/>
      <w:divBdr>
        <w:top w:val="none" w:sz="0" w:space="0" w:color="auto"/>
        <w:left w:val="none" w:sz="0" w:space="0" w:color="auto"/>
        <w:bottom w:val="none" w:sz="0" w:space="0" w:color="auto"/>
        <w:right w:val="none" w:sz="0" w:space="0" w:color="auto"/>
      </w:divBdr>
    </w:div>
    <w:div w:id="112023129">
      <w:bodyDiv w:val="1"/>
      <w:marLeft w:val="0"/>
      <w:marRight w:val="0"/>
      <w:marTop w:val="0"/>
      <w:marBottom w:val="0"/>
      <w:divBdr>
        <w:top w:val="none" w:sz="0" w:space="0" w:color="auto"/>
        <w:left w:val="none" w:sz="0" w:space="0" w:color="auto"/>
        <w:bottom w:val="none" w:sz="0" w:space="0" w:color="auto"/>
        <w:right w:val="none" w:sz="0" w:space="0" w:color="auto"/>
      </w:divBdr>
    </w:div>
    <w:div w:id="140273142">
      <w:bodyDiv w:val="1"/>
      <w:marLeft w:val="0"/>
      <w:marRight w:val="0"/>
      <w:marTop w:val="0"/>
      <w:marBottom w:val="0"/>
      <w:divBdr>
        <w:top w:val="none" w:sz="0" w:space="0" w:color="auto"/>
        <w:left w:val="none" w:sz="0" w:space="0" w:color="auto"/>
        <w:bottom w:val="none" w:sz="0" w:space="0" w:color="auto"/>
        <w:right w:val="none" w:sz="0" w:space="0" w:color="auto"/>
      </w:divBdr>
    </w:div>
    <w:div w:id="158620203">
      <w:bodyDiv w:val="1"/>
      <w:marLeft w:val="0"/>
      <w:marRight w:val="0"/>
      <w:marTop w:val="0"/>
      <w:marBottom w:val="0"/>
      <w:divBdr>
        <w:top w:val="none" w:sz="0" w:space="0" w:color="auto"/>
        <w:left w:val="none" w:sz="0" w:space="0" w:color="auto"/>
        <w:bottom w:val="none" w:sz="0" w:space="0" w:color="auto"/>
        <w:right w:val="none" w:sz="0" w:space="0" w:color="auto"/>
      </w:divBdr>
    </w:div>
    <w:div w:id="234634691">
      <w:bodyDiv w:val="1"/>
      <w:marLeft w:val="0"/>
      <w:marRight w:val="0"/>
      <w:marTop w:val="0"/>
      <w:marBottom w:val="0"/>
      <w:divBdr>
        <w:top w:val="none" w:sz="0" w:space="0" w:color="auto"/>
        <w:left w:val="none" w:sz="0" w:space="0" w:color="auto"/>
        <w:bottom w:val="none" w:sz="0" w:space="0" w:color="auto"/>
        <w:right w:val="none" w:sz="0" w:space="0" w:color="auto"/>
      </w:divBdr>
    </w:div>
    <w:div w:id="264115658">
      <w:bodyDiv w:val="1"/>
      <w:marLeft w:val="0"/>
      <w:marRight w:val="0"/>
      <w:marTop w:val="0"/>
      <w:marBottom w:val="0"/>
      <w:divBdr>
        <w:top w:val="none" w:sz="0" w:space="0" w:color="auto"/>
        <w:left w:val="none" w:sz="0" w:space="0" w:color="auto"/>
        <w:bottom w:val="none" w:sz="0" w:space="0" w:color="auto"/>
        <w:right w:val="none" w:sz="0" w:space="0" w:color="auto"/>
      </w:divBdr>
    </w:div>
    <w:div w:id="294682525">
      <w:bodyDiv w:val="1"/>
      <w:marLeft w:val="0"/>
      <w:marRight w:val="0"/>
      <w:marTop w:val="0"/>
      <w:marBottom w:val="0"/>
      <w:divBdr>
        <w:top w:val="none" w:sz="0" w:space="0" w:color="auto"/>
        <w:left w:val="none" w:sz="0" w:space="0" w:color="auto"/>
        <w:bottom w:val="none" w:sz="0" w:space="0" w:color="auto"/>
        <w:right w:val="none" w:sz="0" w:space="0" w:color="auto"/>
      </w:divBdr>
    </w:div>
    <w:div w:id="295764504">
      <w:bodyDiv w:val="1"/>
      <w:marLeft w:val="0"/>
      <w:marRight w:val="0"/>
      <w:marTop w:val="0"/>
      <w:marBottom w:val="0"/>
      <w:divBdr>
        <w:top w:val="none" w:sz="0" w:space="0" w:color="auto"/>
        <w:left w:val="none" w:sz="0" w:space="0" w:color="auto"/>
        <w:bottom w:val="none" w:sz="0" w:space="0" w:color="auto"/>
        <w:right w:val="none" w:sz="0" w:space="0" w:color="auto"/>
      </w:divBdr>
    </w:div>
    <w:div w:id="329405030">
      <w:bodyDiv w:val="1"/>
      <w:marLeft w:val="0"/>
      <w:marRight w:val="0"/>
      <w:marTop w:val="0"/>
      <w:marBottom w:val="0"/>
      <w:divBdr>
        <w:top w:val="none" w:sz="0" w:space="0" w:color="auto"/>
        <w:left w:val="none" w:sz="0" w:space="0" w:color="auto"/>
        <w:bottom w:val="none" w:sz="0" w:space="0" w:color="auto"/>
        <w:right w:val="none" w:sz="0" w:space="0" w:color="auto"/>
      </w:divBdr>
    </w:div>
    <w:div w:id="348070768">
      <w:bodyDiv w:val="1"/>
      <w:marLeft w:val="0"/>
      <w:marRight w:val="0"/>
      <w:marTop w:val="0"/>
      <w:marBottom w:val="0"/>
      <w:divBdr>
        <w:top w:val="none" w:sz="0" w:space="0" w:color="auto"/>
        <w:left w:val="none" w:sz="0" w:space="0" w:color="auto"/>
        <w:bottom w:val="none" w:sz="0" w:space="0" w:color="auto"/>
        <w:right w:val="none" w:sz="0" w:space="0" w:color="auto"/>
      </w:divBdr>
    </w:div>
    <w:div w:id="351346767">
      <w:bodyDiv w:val="1"/>
      <w:marLeft w:val="0"/>
      <w:marRight w:val="0"/>
      <w:marTop w:val="0"/>
      <w:marBottom w:val="0"/>
      <w:divBdr>
        <w:top w:val="none" w:sz="0" w:space="0" w:color="auto"/>
        <w:left w:val="none" w:sz="0" w:space="0" w:color="auto"/>
        <w:bottom w:val="none" w:sz="0" w:space="0" w:color="auto"/>
        <w:right w:val="none" w:sz="0" w:space="0" w:color="auto"/>
      </w:divBdr>
    </w:div>
    <w:div w:id="431362572">
      <w:bodyDiv w:val="1"/>
      <w:marLeft w:val="0"/>
      <w:marRight w:val="0"/>
      <w:marTop w:val="0"/>
      <w:marBottom w:val="0"/>
      <w:divBdr>
        <w:top w:val="none" w:sz="0" w:space="0" w:color="auto"/>
        <w:left w:val="none" w:sz="0" w:space="0" w:color="auto"/>
        <w:bottom w:val="none" w:sz="0" w:space="0" w:color="auto"/>
        <w:right w:val="none" w:sz="0" w:space="0" w:color="auto"/>
      </w:divBdr>
    </w:div>
    <w:div w:id="480191506">
      <w:bodyDiv w:val="1"/>
      <w:marLeft w:val="0"/>
      <w:marRight w:val="0"/>
      <w:marTop w:val="0"/>
      <w:marBottom w:val="0"/>
      <w:divBdr>
        <w:top w:val="none" w:sz="0" w:space="0" w:color="auto"/>
        <w:left w:val="none" w:sz="0" w:space="0" w:color="auto"/>
        <w:bottom w:val="none" w:sz="0" w:space="0" w:color="auto"/>
        <w:right w:val="none" w:sz="0" w:space="0" w:color="auto"/>
      </w:divBdr>
    </w:div>
    <w:div w:id="513619242">
      <w:bodyDiv w:val="1"/>
      <w:marLeft w:val="0"/>
      <w:marRight w:val="0"/>
      <w:marTop w:val="0"/>
      <w:marBottom w:val="0"/>
      <w:divBdr>
        <w:top w:val="none" w:sz="0" w:space="0" w:color="auto"/>
        <w:left w:val="none" w:sz="0" w:space="0" w:color="auto"/>
        <w:bottom w:val="none" w:sz="0" w:space="0" w:color="auto"/>
        <w:right w:val="none" w:sz="0" w:space="0" w:color="auto"/>
      </w:divBdr>
    </w:div>
    <w:div w:id="597443701">
      <w:bodyDiv w:val="1"/>
      <w:marLeft w:val="0"/>
      <w:marRight w:val="0"/>
      <w:marTop w:val="0"/>
      <w:marBottom w:val="0"/>
      <w:divBdr>
        <w:top w:val="none" w:sz="0" w:space="0" w:color="auto"/>
        <w:left w:val="none" w:sz="0" w:space="0" w:color="auto"/>
        <w:bottom w:val="none" w:sz="0" w:space="0" w:color="auto"/>
        <w:right w:val="none" w:sz="0" w:space="0" w:color="auto"/>
      </w:divBdr>
    </w:div>
    <w:div w:id="621036508">
      <w:bodyDiv w:val="1"/>
      <w:marLeft w:val="0"/>
      <w:marRight w:val="0"/>
      <w:marTop w:val="0"/>
      <w:marBottom w:val="0"/>
      <w:divBdr>
        <w:top w:val="none" w:sz="0" w:space="0" w:color="auto"/>
        <w:left w:val="none" w:sz="0" w:space="0" w:color="auto"/>
        <w:bottom w:val="none" w:sz="0" w:space="0" w:color="auto"/>
        <w:right w:val="none" w:sz="0" w:space="0" w:color="auto"/>
      </w:divBdr>
    </w:div>
    <w:div w:id="625547520">
      <w:bodyDiv w:val="1"/>
      <w:marLeft w:val="0"/>
      <w:marRight w:val="0"/>
      <w:marTop w:val="0"/>
      <w:marBottom w:val="0"/>
      <w:divBdr>
        <w:top w:val="none" w:sz="0" w:space="0" w:color="auto"/>
        <w:left w:val="none" w:sz="0" w:space="0" w:color="auto"/>
        <w:bottom w:val="none" w:sz="0" w:space="0" w:color="auto"/>
        <w:right w:val="none" w:sz="0" w:space="0" w:color="auto"/>
      </w:divBdr>
    </w:div>
    <w:div w:id="629827285">
      <w:bodyDiv w:val="1"/>
      <w:marLeft w:val="0"/>
      <w:marRight w:val="0"/>
      <w:marTop w:val="0"/>
      <w:marBottom w:val="0"/>
      <w:divBdr>
        <w:top w:val="none" w:sz="0" w:space="0" w:color="auto"/>
        <w:left w:val="none" w:sz="0" w:space="0" w:color="auto"/>
        <w:bottom w:val="none" w:sz="0" w:space="0" w:color="auto"/>
        <w:right w:val="none" w:sz="0" w:space="0" w:color="auto"/>
      </w:divBdr>
    </w:div>
    <w:div w:id="630211055">
      <w:bodyDiv w:val="1"/>
      <w:marLeft w:val="0"/>
      <w:marRight w:val="0"/>
      <w:marTop w:val="0"/>
      <w:marBottom w:val="0"/>
      <w:divBdr>
        <w:top w:val="none" w:sz="0" w:space="0" w:color="auto"/>
        <w:left w:val="none" w:sz="0" w:space="0" w:color="auto"/>
        <w:bottom w:val="none" w:sz="0" w:space="0" w:color="auto"/>
        <w:right w:val="none" w:sz="0" w:space="0" w:color="auto"/>
      </w:divBdr>
    </w:div>
    <w:div w:id="639844761">
      <w:bodyDiv w:val="1"/>
      <w:marLeft w:val="0"/>
      <w:marRight w:val="0"/>
      <w:marTop w:val="0"/>
      <w:marBottom w:val="0"/>
      <w:divBdr>
        <w:top w:val="none" w:sz="0" w:space="0" w:color="auto"/>
        <w:left w:val="none" w:sz="0" w:space="0" w:color="auto"/>
        <w:bottom w:val="none" w:sz="0" w:space="0" w:color="auto"/>
        <w:right w:val="none" w:sz="0" w:space="0" w:color="auto"/>
      </w:divBdr>
    </w:div>
    <w:div w:id="649863707">
      <w:bodyDiv w:val="1"/>
      <w:marLeft w:val="0"/>
      <w:marRight w:val="0"/>
      <w:marTop w:val="0"/>
      <w:marBottom w:val="0"/>
      <w:divBdr>
        <w:top w:val="none" w:sz="0" w:space="0" w:color="auto"/>
        <w:left w:val="none" w:sz="0" w:space="0" w:color="auto"/>
        <w:bottom w:val="none" w:sz="0" w:space="0" w:color="auto"/>
        <w:right w:val="none" w:sz="0" w:space="0" w:color="auto"/>
      </w:divBdr>
    </w:div>
    <w:div w:id="658190218">
      <w:bodyDiv w:val="1"/>
      <w:marLeft w:val="0"/>
      <w:marRight w:val="0"/>
      <w:marTop w:val="0"/>
      <w:marBottom w:val="0"/>
      <w:divBdr>
        <w:top w:val="none" w:sz="0" w:space="0" w:color="auto"/>
        <w:left w:val="none" w:sz="0" w:space="0" w:color="auto"/>
        <w:bottom w:val="none" w:sz="0" w:space="0" w:color="auto"/>
        <w:right w:val="none" w:sz="0" w:space="0" w:color="auto"/>
      </w:divBdr>
    </w:div>
    <w:div w:id="670523387">
      <w:bodyDiv w:val="1"/>
      <w:marLeft w:val="0"/>
      <w:marRight w:val="0"/>
      <w:marTop w:val="0"/>
      <w:marBottom w:val="0"/>
      <w:divBdr>
        <w:top w:val="none" w:sz="0" w:space="0" w:color="auto"/>
        <w:left w:val="none" w:sz="0" w:space="0" w:color="auto"/>
        <w:bottom w:val="none" w:sz="0" w:space="0" w:color="auto"/>
        <w:right w:val="none" w:sz="0" w:space="0" w:color="auto"/>
      </w:divBdr>
    </w:div>
    <w:div w:id="679160344">
      <w:bodyDiv w:val="1"/>
      <w:marLeft w:val="0"/>
      <w:marRight w:val="0"/>
      <w:marTop w:val="0"/>
      <w:marBottom w:val="0"/>
      <w:divBdr>
        <w:top w:val="none" w:sz="0" w:space="0" w:color="auto"/>
        <w:left w:val="none" w:sz="0" w:space="0" w:color="auto"/>
        <w:bottom w:val="none" w:sz="0" w:space="0" w:color="auto"/>
        <w:right w:val="none" w:sz="0" w:space="0" w:color="auto"/>
      </w:divBdr>
    </w:div>
    <w:div w:id="755788046">
      <w:bodyDiv w:val="1"/>
      <w:marLeft w:val="0"/>
      <w:marRight w:val="0"/>
      <w:marTop w:val="0"/>
      <w:marBottom w:val="0"/>
      <w:divBdr>
        <w:top w:val="none" w:sz="0" w:space="0" w:color="auto"/>
        <w:left w:val="none" w:sz="0" w:space="0" w:color="auto"/>
        <w:bottom w:val="none" w:sz="0" w:space="0" w:color="auto"/>
        <w:right w:val="none" w:sz="0" w:space="0" w:color="auto"/>
      </w:divBdr>
    </w:div>
    <w:div w:id="785973408">
      <w:bodyDiv w:val="1"/>
      <w:marLeft w:val="0"/>
      <w:marRight w:val="0"/>
      <w:marTop w:val="0"/>
      <w:marBottom w:val="0"/>
      <w:divBdr>
        <w:top w:val="none" w:sz="0" w:space="0" w:color="auto"/>
        <w:left w:val="none" w:sz="0" w:space="0" w:color="auto"/>
        <w:bottom w:val="none" w:sz="0" w:space="0" w:color="auto"/>
        <w:right w:val="none" w:sz="0" w:space="0" w:color="auto"/>
      </w:divBdr>
    </w:div>
    <w:div w:id="786386718">
      <w:bodyDiv w:val="1"/>
      <w:marLeft w:val="0"/>
      <w:marRight w:val="0"/>
      <w:marTop w:val="0"/>
      <w:marBottom w:val="0"/>
      <w:divBdr>
        <w:top w:val="none" w:sz="0" w:space="0" w:color="auto"/>
        <w:left w:val="none" w:sz="0" w:space="0" w:color="auto"/>
        <w:bottom w:val="none" w:sz="0" w:space="0" w:color="auto"/>
        <w:right w:val="none" w:sz="0" w:space="0" w:color="auto"/>
      </w:divBdr>
    </w:div>
    <w:div w:id="813107823">
      <w:bodyDiv w:val="1"/>
      <w:marLeft w:val="0"/>
      <w:marRight w:val="0"/>
      <w:marTop w:val="0"/>
      <w:marBottom w:val="0"/>
      <w:divBdr>
        <w:top w:val="none" w:sz="0" w:space="0" w:color="auto"/>
        <w:left w:val="none" w:sz="0" w:space="0" w:color="auto"/>
        <w:bottom w:val="none" w:sz="0" w:space="0" w:color="auto"/>
        <w:right w:val="none" w:sz="0" w:space="0" w:color="auto"/>
      </w:divBdr>
    </w:div>
    <w:div w:id="868568139">
      <w:bodyDiv w:val="1"/>
      <w:marLeft w:val="0"/>
      <w:marRight w:val="0"/>
      <w:marTop w:val="0"/>
      <w:marBottom w:val="0"/>
      <w:divBdr>
        <w:top w:val="none" w:sz="0" w:space="0" w:color="auto"/>
        <w:left w:val="none" w:sz="0" w:space="0" w:color="auto"/>
        <w:bottom w:val="none" w:sz="0" w:space="0" w:color="auto"/>
        <w:right w:val="none" w:sz="0" w:space="0" w:color="auto"/>
      </w:divBdr>
    </w:div>
    <w:div w:id="869225866">
      <w:bodyDiv w:val="1"/>
      <w:marLeft w:val="0"/>
      <w:marRight w:val="0"/>
      <w:marTop w:val="0"/>
      <w:marBottom w:val="0"/>
      <w:divBdr>
        <w:top w:val="none" w:sz="0" w:space="0" w:color="auto"/>
        <w:left w:val="none" w:sz="0" w:space="0" w:color="auto"/>
        <w:bottom w:val="none" w:sz="0" w:space="0" w:color="auto"/>
        <w:right w:val="none" w:sz="0" w:space="0" w:color="auto"/>
      </w:divBdr>
    </w:div>
    <w:div w:id="888881549">
      <w:bodyDiv w:val="1"/>
      <w:marLeft w:val="0"/>
      <w:marRight w:val="0"/>
      <w:marTop w:val="0"/>
      <w:marBottom w:val="0"/>
      <w:divBdr>
        <w:top w:val="none" w:sz="0" w:space="0" w:color="auto"/>
        <w:left w:val="none" w:sz="0" w:space="0" w:color="auto"/>
        <w:bottom w:val="none" w:sz="0" w:space="0" w:color="auto"/>
        <w:right w:val="none" w:sz="0" w:space="0" w:color="auto"/>
      </w:divBdr>
    </w:div>
    <w:div w:id="909189963">
      <w:bodyDiv w:val="1"/>
      <w:marLeft w:val="0"/>
      <w:marRight w:val="0"/>
      <w:marTop w:val="0"/>
      <w:marBottom w:val="0"/>
      <w:divBdr>
        <w:top w:val="none" w:sz="0" w:space="0" w:color="auto"/>
        <w:left w:val="none" w:sz="0" w:space="0" w:color="auto"/>
        <w:bottom w:val="none" w:sz="0" w:space="0" w:color="auto"/>
        <w:right w:val="none" w:sz="0" w:space="0" w:color="auto"/>
      </w:divBdr>
    </w:div>
    <w:div w:id="972831855">
      <w:bodyDiv w:val="1"/>
      <w:marLeft w:val="0"/>
      <w:marRight w:val="0"/>
      <w:marTop w:val="0"/>
      <w:marBottom w:val="0"/>
      <w:divBdr>
        <w:top w:val="none" w:sz="0" w:space="0" w:color="auto"/>
        <w:left w:val="none" w:sz="0" w:space="0" w:color="auto"/>
        <w:bottom w:val="none" w:sz="0" w:space="0" w:color="auto"/>
        <w:right w:val="none" w:sz="0" w:space="0" w:color="auto"/>
      </w:divBdr>
    </w:div>
    <w:div w:id="1008561007">
      <w:bodyDiv w:val="1"/>
      <w:marLeft w:val="0"/>
      <w:marRight w:val="0"/>
      <w:marTop w:val="0"/>
      <w:marBottom w:val="0"/>
      <w:divBdr>
        <w:top w:val="none" w:sz="0" w:space="0" w:color="auto"/>
        <w:left w:val="none" w:sz="0" w:space="0" w:color="auto"/>
        <w:bottom w:val="none" w:sz="0" w:space="0" w:color="auto"/>
        <w:right w:val="none" w:sz="0" w:space="0" w:color="auto"/>
      </w:divBdr>
    </w:div>
    <w:div w:id="1008675078">
      <w:bodyDiv w:val="1"/>
      <w:marLeft w:val="0"/>
      <w:marRight w:val="0"/>
      <w:marTop w:val="0"/>
      <w:marBottom w:val="0"/>
      <w:divBdr>
        <w:top w:val="none" w:sz="0" w:space="0" w:color="auto"/>
        <w:left w:val="none" w:sz="0" w:space="0" w:color="auto"/>
        <w:bottom w:val="none" w:sz="0" w:space="0" w:color="auto"/>
        <w:right w:val="none" w:sz="0" w:space="0" w:color="auto"/>
      </w:divBdr>
    </w:div>
    <w:div w:id="1116022260">
      <w:bodyDiv w:val="1"/>
      <w:marLeft w:val="0"/>
      <w:marRight w:val="0"/>
      <w:marTop w:val="0"/>
      <w:marBottom w:val="0"/>
      <w:divBdr>
        <w:top w:val="none" w:sz="0" w:space="0" w:color="auto"/>
        <w:left w:val="none" w:sz="0" w:space="0" w:color="auto"/>
        <w:bottom w:val="none" w:sz="0" w:space="0" w:color="auto"/>
        <w:right w:val="none" w:sz="0" w:space="0" w:color="auto"/>
      </w:divBdr>
    </w:div>
    <w:div w:id="1194728724">
      <w:bodyDiv w:val="1"/>
      <w:marLeft w:val="0"/>
      <w:marRight w:val="0"/>
      <w:marTop w:val="0"/>
      <w:marBottom w:val="0"/>
      <w:divBdr>
        <w:top w:val="none" w:sz="0" w:space="0" w:color="auto"/>
        <w:left w:val="none" w:sz="0" w:space="0" w:color="auto"/>
        <w:bottom w:val="none" w:sz="0" w:space="0" w:color="auto"/>
        <w:right w:val="none" w:sz="0" w:space="0" w:color="auto"/>
      </w:divBdr>
    </w:div>
    <w:div w:id="1266767650">
      <w:bodyDiv w:val="1"/>
      <w:marLeft w:val="0"/>
      <w:marRight w:val="0"/>
      <w:marTop w:val="0"/>
      <w:marBottom w:val="0"/>
      <w:divBdr>
        <w:top w:val="none" w:sz="0" w:space="0" w:color="auto"/>
        <w:left w:val="none" w:sz="0" w:space="0" w:color="auto"/>
        <w:bottom w:val="none" w:sz="0" w:space="0" w:color="auto"/>
        <w:right w:val="none" w:sz="0" w:space="0" w:color="auto"/>
      </w:divBdr>
    </w:div>
    <w:div w:id="1268586805">
      <w:bodyDiv w:val="1"/>
      <w:marLeft w:val="0"/>
      <w:marRight w:val="0"/>
      <w:marTop w:val="0"/>
      <w:marBottom w:val="0"/>
      <w:divBdr>
        <w:top w:val="none" w:sz="0" w:space="0" w:color="auto"/>
        <w:left w:val="none" w:sz="0" w:space="0" w:color="auto"/>
        <w:bottom w:val="none" w:sz="0" w:space="0" w:color="auto"/>
        <w:right w:val="none" w:sz="0" w:space="0" w:color="auto"/>
      </w:divBdr>
    </w:div>
    <w:div w:id="1304501460">
      <w:bodyDiv w:val="1"/>
      <w:marLeft w:val="0"/>
      <w:marRight w:val="0"/>
      <w:marTop w:val="0"/>
      <w:marBottom w:val="0"/>
      <w:divBdr>
        <w:top w:val="none" w:sz="0" w:space="0" w:color="auto"/>
        <w:left w:val="none" w:sz="0" w:space="0" w:color="auto"/>
        <w:bottom w:val="none" w:sz="0" w:space="0" w:color="auto"/>
        <w:right w:val="none" w:sz="0" w:space="0" w:color="auto"/>
      </w:divBdr>
    </w:div>
    <w:div w:id="1320309854">
      <w:bodyDiv w:val="1"/>
      <w:marLeft w:val="0"/>
      <w:marRight w:val="0"/>
      <w:marTop w:val="0"/>
      <w:marBottom w:val="0"/>
      <w:divBdr>
        <w:top w:val="none" w:sz="0" w:space="0" w:color="auto"/>
        <w:left w:val="none" w:sz="0" w:space="0" w:color="auto"/>
        <w:bottom w:val="none" w:sz="0" w:space="0" w:color="auto"/>
        <w:right w:val="none" w:sz="0" w:space="0" w:color="auto"/>
      </w:divBdr>
    </w:div>
    <w:div w:id="1334340587">
      <w:bodyDiv w:val="1"/>
      <w:marLeft w:val="0"/>
      <w:marRight w:val="0"/>
      <w:marTop w:val="0"/>
      <w:marBottom w:val="0"/>
      <w:divBdr>
        <w:top w:val="none" w:sz="0" w:space="0" w:color="auto"/>
        <w:left w:val="none" w:sz="0" w:space="0" w:color="auto"/>
        <w:bottom w:val="none" w:sz="0" w:space="0" w:color="auto"/>
        <w:right w:val="none" w:sz="0" w:space="0" w:color="auto"/>
      </w:divBdr>
    </w:div>
    <w:div w:id="1377044554">
      <w:bodyDiv w:val="1"/>
      <w:marLeft w:val="0"/>
      <w:marRight w:val="0"/>
      <w:marTop w:val="0"/>
      <w:marBottom w:val="0"/>
      <w:divBdr>
        <w:top w:val="none" w:sz="0" w:space="0" w:color="auto"/>
        <w:left w:val="none" w:sz="0" w:space="0" w:color="auto"/>
        <w:bottom w:val="none" w:sz="0" w:space="0" w:color="auto"/>
        <w:right w:val="none" w:sz="0" w:space="0" w:color="auto"/>
      </w:divBdr>
    </w:div>
    <w:div w:id="1384595193">
      <w:bodyDiv w:val="1"/>
      <w:marLeft w:val="0"/>
      <w:marRight w:val="0"/>
      <w:marTop w:val="0"/>
      <w:marBottom w:val="0"/>
      <w:divBdr>
        <w:top w:val="none" w:sz="0" w:space="0" w:color="auto"/>
        <w:left w:val="none" w:sz="0" w:space="0" w:color="auto"/>
        <w:bottom w:val="none" w:sz="0" w:space="0" w:color="auto"/>
        <w:right w:val="none" w:sz="0" w:space="0" w:color="auto"/>
      </w:divBdr>
    </w:div>
    <w:div w:id="1403483606">
      <w:bodyDiv w:val="1"/>
      <w:marLeft w:val="0"/>
      <w:marRight w:val="0"/>
      <w:marTop w:val="0"/>
      <w:marBottom w:val="0"/>
      <w:divBdr>
        <w:top w:val="none" w:sz="0" w:space="0" w:color="auto"/>
        <w:left w:val="none" w:sz="0" w:space="0" w:color="auto"/>
        <w:bottom w:val="none" w:sz="0" w:space="0" w:color="auto"/>
        <w:right w:val="none" w:sz="0" w:space="0" w:color="auto"/>
      </w:divBdr>
    </w:div>
    <w:div w:id="1427380807">
      <w:bodyDiv w:val="1"/>
      <w:marLeft w:val="0"/>
      <w:marRight w:val="0"/>
      <w:marTop w:val="0"/>
      <w:marBottom w:val="0"/>
      <w:divBdr>
        <w:top w:val="none" w:sz="0" w:space="0" w:color="auto"/>
        <w:left w:val="none" w:sz="0" w:space="0" w:color="auto"/>
        <w:bottom w:val="none" w:sz="0" w:space="0" w:color="auto"/>
        <w:right w:val="none" w:sz="0" w:space="0" w:color="auto"/>
      </w:divBdr>
    </w:div>
    <w:div w:id="1427572726">
      <w:bodyDiv w:val="1"/>
      <w:marLeft w:val="0"/>
      <w:marRight w:val="0"/>
      <w:marTop w:val="0"/>
      <w:marBottom w:val="0"/>
      <w:divBdr>
        <w:top w:val="none" w:sz="0" w:space="0" w:color="auto"/>
        <w:left w:val="none" w:sz="0" w:space="0" w:color="auto"/>
        <w:bottom w:val="none" w:sz="0" w:space="0" w:color="auto"/>
        <w:right w:val="none" w:sz="0" w:space="0" w:color="auto"/>
      </w:divBdr>
    </w:div>
    <w:div w:id="1433933565">
      <w:bodyDiv w:val="1"/>
      <w:marLeft w:val="0"/>
      <w:marRight w:val="0"/>
      <w:marTop w:val="0"/>
      <w:marBottom w:val="0"/>
      <w:divBdr>
        <w:top w:val="none" w:sz="0" w:space="0" w:color="auto"/>
        <w:left w:val="none" w:sz="0" w:space="0" w:color="auto"/>
        <w:bottom w:val="none" w:sz="0" w:space="0" w:color="auto"/>
        <w:right w:val="none" w:sz="0" w:space="0" w:color="auto"/>
      </w:divBdr>
    </w:div>
    <w:div w:id="1455754064">
      <w:bodyDiv w:val="1"/>
      <w:marLeft w:val="0"/>
      <w:marRight w:val="0"/>
      <w:marTop w:val="0"/>
      <w:marBottom w:val="0"/>
      <w:divBdr>
        <w:top w:val="none" w:sz="0" w:space="0" w:color="auto"/>
        <w:left w:val="none" w:sz="0" w:space="0" w:color="auto"/>
        <w:bottom w:val="none" w:sz="0" w:space="0" w:color="auto"/>
        <w:right w:val="none" w:sz="0" w:space="0" w:color="auto"/>
      </w:divBdr>
    </w:div>
    <w:div w:id="1473332526">
      <w:bodyDiv w:val="1"/>
      <w:marLeft w:val="0"/>
      <w:marRight w:val="0"/>
      <w:marTop w:val="0"/>
      <w:marBottom w:val="0"/>
      <w:divBdr>
        <w:top w:val="none" w:sz="0" w:space="0" w:color="auto"/>
        <w:left w:val="none" w:sz="0" w:space="0" w:color="auto"/>
        <w:bottom w:val="none" w:sz="0" w:space="0" w:color="auto"/>
        <w:right w:val="none" w:sz="0" w:space="0" w:color="auto"/>
      </w:divBdr>
    </w:div>
    <w:div w:id="1502815296">
      <w:bodyDiv w:val="1"/>
      <w:marLeft w:val="0"/>
      <w:marRight w:val="0"/>
      <w:marTop w:val="0"/>
      <w:marBottom w:val="0"/>
      <w:divBdr>
        <w:top w:val="none" w:sz="0" w:space="0" w:color="auto"/>
        <w:left w:val="none" w:sz="0" w:space="0" w:color="auto"/>
        <w:bottom w:val="none" w:sz="0" w:space="0" w:color="auto"/>
        <w:right w:val="none" w:sz="0" w:space="0" w:color="auto"/>
      </w:divBdr>
    </w:div>
    <w:div w:id="1521819402">
      <w:bodyDiv w:val="1"/>
      <w:marLeft w:val="0"/>
      <w:marRight w:val="0"/>
      <w:marTop w:val="0"/>
      <w:marBottom w:val="0"/>
      <w:divBdr>
        <w:top w:val="none" w:sz="0" w:space="0" w:color="auto"/>
        <w:left w:val="none" w:sz="0" w:space="0" w:color="auto"/>
        <w:bottom w:val="none" w:sz="0" w:space="0" w:color="auto"/>
        <w:right w:val="none" w:sz="0" w:space="0" w:color="auto"/>
      </w:divBdr>
    </w:div>
    <w:div w:id="1525248180">
      <w:bodyDiv w:val="1"/>
      <w:marLeft w:val="0"/>
      <w:marRight w:val="0"/>
      <w:marTop w:val="0"/>
      <w:marBottom w:val="0"/>
      <w:divBdr>
        <w:top w:val="none" w:sz="0" w:space="0" w:color="auto"/>
        <w:left w:val="none" w:sz="0" w:space="0" w:color="auto"/>
        <w:bottom w:val="none" w:sz="0" w:space="0" w:color="auto"/>
        <w:right w:val="none" w:sz="0" w:space="0" w:color="auto"/>
      </w:divBdr>
    </w:div>
    <w:div w:id="1535190009">
      <w:bodyDiv w:val="1"/>
      <w:marLeft w:val="0"/>
      <w:marRight w:val="0"/>
      <w:marTop w:val="0"/>
      <w:marBottom w:val="0"/>
      <w:divBdr>
        <w:top w:val="none" w:sz="0" w:space="0" w:color="auto"/>
        <w:left w:val="none" w:sz="0" w:space="0" w:color="auto"/>
        <w:bottom w:val="none" w:sz="0" w:space="0" w:color="auto"/>
        <w:right w:val="none" w:sz="0" w:space="0" w:color="auto"/>
      </w:divBdr>
    </w:div>
    <w:div w:id="1591236355">
      <w:bodyDiv w:val="1"/>
      <w:marLeft w:val="0"/>
      <w:marRight w:val="0"/>
      <w:marTop w:val="0"/>
      <w:marBottom w:val="0"/>
      <w:divBdr>
        <w:top w:val="none" w:sz="0" w:space="0" w:color="auto"/>
        <w:left w:val="none" w:sz="0" w:space="0" w:color="auto"/>
        <w:bottom w:val="none" w:sz="0" w:space="0" w:color="auto"/>
        <w:right w:val="none" w:sz="0" w:space="0" w:color="auto"/>
      </w:divBdr>
    </w:div>
    <w:div w:id="1610509582">
      <w:bodyDiv w:val="1"/>
      <w:marLeft w:val="0"/>
      <w:marRight w:val="0"/>
      <w:marTop w:val="0"/>
      <w:marBottom w:val="0"/>
      <w:divBdr>
        <w:top w:val="none" w:sz="0" w:space="0" w:color="auto"/>
        <w:left w:val="none" w:sz="0" w:space="0" w:color="auto"/>
        <w:bottom w:val="none" w:sz="0" w:space="0" w:color="auto"/>
        <w:right w:val="none" w:sz="0" w:space="0" w:color="auto"/>
      </w:divBdr>
    </w:div>
    <w:div w:id="1643733872">
      <w:bodyDiv w:val="1"/>
      <w:marLeft w:val="0"/>
      <w:marRight w:val="0"/>
      <w:marTop w:val="0"/>
      <w:marBottom w:val="0"/>
      <w:divBdr>
        <w:top w:val="none" w:sz="0" w:space="0" w:color="auto"/>
        <w:left w:val="none" w:sz="0" w:space="0" w:color="auto"/>
        <w:bottom w:val="none" w:sz="0" w:space="0" w:color="auto"/>
        <w:right w:val="none" w:sz="0" w:space="0" w:color="auto"/>
      </w:divBdr>
    </w:div>
    <w:div w:id="1680038921">
      <w:bodyDiv w:val="1"/>
      <w:marLeft w:val="0"/>
      <w:marRight w:val="0"/>
      <w:marTop w:val="0"/>
      <w:marBottom w:val="0"/>
      <w:divBdr>
        <w:top w:val="none" w:sz="0" w:space="0" w:color="auto"/>
        <w:left w:val="none" w:sz="0" w:space="0" w:color="auto"/>
        <w:bottom w:val="none" w:sz="0" w:space="0" w:color="auto"/>
        <w:right w:val="none" w:sz="0" w:space="0" w:color="auto"/>
      </w:divBdr>
    </w:div>
    <w:div w:id="1705252802">
      <w:bodyDiv w:val="1"/>
      <w:marLeft w:val="0"/>
      <w:marRight w:val="0"/>
      <w:marTop w:val="0"/>
      <w:marBottom w:val="0"/>
      <w:divBdr>
        <w:top w:val="none" w:sz="0" w:space="0" w:color="auto"/>
        <w:left w:val="none" w:sz="0" w:space="0" w:color="auto"/>
        <w:bottom w:val="none" w:sz="0" w:space="0" w:color="auto"/>
        <w:right w:val="none" w:sz="0" w:space="0" w:color="auto"/>
      </w:divBdr>
    </w:div>
    <w:div w:id="1736657871">
      <w:bodyDiv w:val="1"/>
      <w:marLeft w:val="0"/>
      <w:marRight w:val="0"/>
      <w:marTop w:val="0"/>
      <w:marBottom w:val="0"/>
      <w:divBdr>
        <w:top w:val="none" w:sz="0" w:space="0" w:color="auto"/>
        <w:left w:val="none" w:sz="0" w:space="0" w:color="auto"/>
        <w:bottom w:val="none" w:sz="0" w:space="0" w:color="auto"/>
        <w:right w:val="none" w:sz="0" w:space="0" w:color="auto"/>
      </w:divBdr>
    </w:div>
    <w:div w:id="1761369133">
      <w:bodyDiv w:val="1"/>
      <w:marLeft w:val="0"/>
      <w:marRight w:val="0"/>
      <w:marTop w:val="0"/>
      <w:marBottom w:val="0"/>
      <w:divBdr>
        <w:top w:val="none" w:sz="0" w:space="0" w:color="auto"/>
        <w:left w:val="none" w:sz="0" w:space="0" w:color="auto"/>
        <w:bottom w:val="none" w:sz="0" w:space="0" w:color="auto"/>
        <w:right w:val="none" w:sz="0" w:space="0" w:color="auto"/>
      </w:divBdr>
    </w:div>
    <w:div w:id="1762291270">
      <w:bodyDiv w:val="1"/>
      <w:marLeft w:val="0"/>
      <w:marRight w:val="0"/>
      <w:marTop w:val="0"/>
      <w:marBottom w:val="0"/>
      <w:divBdr>
        <w:top w:val="none" w:sz="0" w:space="0" w:color="auto"/>
        <w:left w:val="none" w:sz="0" w:space="0" w:color="auto"/>
        <w:bottom w:val="none" w:sz="0" w:space="0" w:color="auto"/>
        <w:right w:val="none" w:sz="0" w:space="0" w:color="auto"/>
      </w:divBdr>
    </w:div>
    <w:div w:id="1808667891">
      <w:bodyDiv w:val="1"/>
      <w:marLeft w:val="0"/>
      <w:marRight w:val="0"/>
      <w:marTop w:val="0"/>
      <w:marBottom w:val="0"/>
      <w:divBdr>
        <w:top w:val="none" w:sz="0" w:space="0" w:color="auto"/>
        <w:left w:val="none" w:sz="0" w:space="0" w:color="auto"/>
        <w:bottom w:val="none" w:sz="0" w:space="0" w:color="auto"/>
        <w:right w:val="none" w:sz="0" w:space="0" w:color="auto"/>
      </w:divBdr>
    </w:div>
    <w:div w:id="1837837348">
      <w:bodyDiv w:val="1"/>
      <w:marLeft w:val="0"/>
      <w:marRight w:val="0"/>
      <w:marTop w:val="0"/>
      <w:marBottom w:val="0"/>
      <w:divBdr>
        <w:top w:val="none" w:sz="0" w:space="0" w:color="auto"/>
        <w:left w:val="none" w:sz="0" w:space="0" w:color="auto"/>
        <w:bottom w:val="none" w:sz="0" w:space="0" w:color="auto"/>
        <w:right w:val="none" w:sz="0" w:space="0" w:color="auto"/>
      </w:divBdr>
    </w:div>
    <w:div w:id="1889369671">
      <w:bodyDiv w:val="1"/>
      <w:marLeft w:val="0"/>
      <w:marRight w:val="0"/>
      <w:marTop w:val="0"/>
      <w:marBottom w:val="0"/>
      <w:divBdr>
        <w:top w:val="none" w:sz="0" w:space="0" w:color="auto"/>
        <w:left w:val="none" w:sz="0" w:space="0" w:color="auto"/>
        <w:bottom w:val="none" w:sz="0" w:space="0" w:color="auto"/>
        <w:right w:val="none" w:sz="0" w:space="0" w:color="auto"/>
      </w:divBdr>
    </w:div>
    <w:div w:id="1890191450">
      <w:bodyDiv w:val="1"/>
      <w:marLeft w:val="0"/>
      <w:marRight w:val="0"/>
      <w:marTop w:val="0"/>
      <w:marBottom w:val="0"/>
      <w:divBdr>
        <w:top w:val="none" w:sz="0" w:space="0" w:color="auto"/>
        <w:left w:val="none" w:sz="0" w:space="0" w:color="auto"/>
        <w:bottom w:val="none" w:sz="0" w:space="0" w:color="auto"/>
        <w:right w:val="none" w:sz="0" w:space="0" w:color="auto"/>
      </w:divBdr>
    </w:div>
    <w:div w:id="1894078254">
      <w:bodyDiv w:val="1"/>
      <w:marLeft w:val="0"/>
      <w:marRight w:val="0"/>
      <w:marTop w:val="0"/>
      <w:marBottom w:val="0"/>
      <w:divBdr>
        <w:top w:val="none" w:sz="0" w:space="0" w:color="auto"/>
        <w:left w:val="none" w:sz="0" w:space="0" w:color="auto"/>
        <w:bottom w:val="none" w:sz="0" w:space="0" w:color="auto"/>
        <w:right w:val="none" w:sz="0" w:space="0" w:color="auto"/>
      </w:divBdr>
    </w:div>
    <w:div w:id="1948345540">
      <w:bodyDiv w:val="1"/>
      <w:marLeft w:val="0"/>
      <w:marRight w:val="0"/>
      <w:marTop w:val="0"/>
      <w:marBottom w:val="0"/>
      <w:divBdr>
        <w:top w:val="none" w:sz="0" w:space="0" w:color="auto"/>
        <w:left w:val="none" w:sz="0" w:space="0" w:color="auto"/>
        <w:bottom w:val="none" w:sz="0" w:space="0" w:color="auto"/>
        <w:right w:val="none" w:sz="0" w:space="0" w:color="auto"/>
      </w:divBdr>
    </w:div>
    <w:div w:id="1981962910">
      <w:bodyDiv w:val="1"/>
      <w:marLeft w:val="0"/>
      <w:marRight w:val="0"/>
      <w:marTop w:val="0"/>
      <w:marBottom w:val="0"/>
      <w:divBdr>
        <w:top w:val="none" w:sz="0" w:space="0" w:color="auto"/>
        <w:left w:val="none" w:sz="0" w:space="0" w:color="auto"/>
        <w:bottom w:val="none" w:sz="0" w:space="0" w:color="auto"/>
        <w:right w:val="none" w:sz="0" w:space="0" w:color="auto"/>
      </w:divBdr>
    </w:div>
    <w:div w:id="1983807454">
      <w:bodyDiv w:val="1"/>
      <w:marLeft w:val="0"/>
      <w:marRight w:val="0"/>
      <w:marTop w:val="0"/>
      <w:marBottom w:val="0"/>
      <w:divBdr>
        <w:top w:val="none" w:sz="0" w:space="0" w:color="auto"/>
        <w:left w:val="none" w:sz="0" w:space="0" w:color="auto"/>
        <w:bottom w:val="none" w:sz="0" w:space="0" w:color="auto"/>
        <w:right w:val="none" w:sz="0" w:space="0" w:color="auto"/>
      </w:divBdr>
    </w:div>
    <w:div w:id="1984844265">
      <w:bodyDiv w:val="1"/>
      <w:marLeft w:val="0"/>
      <w:marRight w:val="0"/>
      <w:marTop w:val="0"/>
      <w:marBottom w:val="0"/>
      <w:divBdr>
        <w:top w:val="none" w:sz="0" w:space="0" w:color="auto"/>
        <w:left w:val="none" w:sz="0" w:space="0" w:color="auto"/>
        <w:bottom w:val="none" w:sz="0" w:space="0" w:color="auto"/>
        <w:right w:val="none" w:sz="0" w:space="0" w:color="auto"/>
      </w:divBdr>
    </w:div>
    <w:div w:id="2015261721">
      <w:bodyDiv w:val="1"/>
      <w:marLeft w:val="0"/>
      <w:marRight w:val="0"/>
      <w:marTop w:val="0"/>
      <w:marBottom w:val="0"/>
      <w:divBdr>
        <w:top w:val="none" w:sz="0" w:space="0" w:color="auto"/>
        <w:left w:val="none" w:sz="0" w:space="0" w:color="auto"/>
        <w:bottom w:val="none" w:sz="0" w:space="0" w:color="auto"/>
        <w:right w:val="none" w:sz="0" w:space="0" w:color="auto"/>
      </w:divBdr>
    </w:div>
    <w:div w:id="2025356402">
      <w:bodyDiv w:val="1"/>
      <w:marLeft w:val="0"/>
      <w:marRight w:val="0"/>
      <w:marTop w:val="0"/>
      <w:marBottom w:val="0"/>
      <w:divBdr>
        <w:top w:val="none" w:sz="0" w:space="0" w:color="auto"/>
        <w:left w:val="none" w:sz="0" w:space="0" w:color="auto"/>
        <w:bottom w:val="none" w:sz="0" w:space="0" w:color="auto"/>
        <w:right w:val="none" w:sz="0" w:space="0" w:color="auto"/>
      </w:divBdr>
    </w:div>
    <w:div w:id="2055227688">
      <w:bodyDiv w:val="1"/>
      <w:marLeft w:val="0"/>
      <w:marRight w:val="0"/>
      <w:marTop w:val="0"/>
      <w:marBottom w:val="0"/>
      <w:divBdr>
        <w:top w:val="none" w:sz="0" w:space="0" w:color="auto"/>
        <w:left w:val="none" w:sz="0" w:space="0" w:color="auto"/>
        <w:bottom w:val="none" w:sz="0" w:space="0" w:color="auto"/>
        <w:right w:val="none" w:sz="0" w:space="0" w:color="auto"/>
      </w:divBdr>
    </w:div>
    <w:div w:id="2072844207">
      <w:bodyDiv w:val="1"/>
      <w:marLeft w:val="0"/>
      <w:marRight w:val="0"/>
      <w:marTop w:val="0"/>
      <w:marBottom w:val="0"/>
      <w:divBdr>
        <w:top w:val="none" w:sz="0" w:space="0" w:color="auto"/>
        <w:left w:val="none" w:sz="0" w:space="0" w:color="auto"/>
        <w:bottom w:val="none" w:sz="0" w:space="0" w:color="auto"/>
        <w:right w:val="none" w:sz="0" w:space="0" w:color="auto"/>
      </w:divBdr>
    </w:div>
    <w:div w:id="2094088694">
      <w:bodyDiv w:val="1"/>
      <w:marLeft w:val="0"/>
      <w:marRight w:val="0"/>
      <w:marTop w:val="0"/>
      <w:marBottom w:val="0"/>
      <w:divBdr>
        <w:top w:val="none" w:sz="0" w:space="0" w:color="auto"/>
        <w:left w:val="none" w:sz="0" w:space="0" w:color="auto"/>
        <w:bottom w:val="none" w:sz="0" w:space="0" w:color="auto"/>
        <w:right w:val="none" w:sz="0" w:space="0" w:color="auto"/>
      </w:divBdr>
    </w:div>
    <w:div w:id="21237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ConferenceProceedings</b:SourceType>
    <b:Guid>{E18FA701-B740-4613-A9C9-06F2EC5724DC}</b:Guid>
    <b:Title>Thread-Spawning Schemes for Speculative Multithreading</b:Title>
    <b:Year>2002</b:Year>
    <b:ConferenceName> Proceedings Eighth International Symposium on High Performance Computer Architecture</b:ConferenceName>
    <b:City>Cambridge, MA, USA</b:City>
    <b:Author>
      <b:Author>
        <b:NameList>
          <b:Person>
            <b:Last>Marcuello</b:Last>
            <b:First>P</b:First>
          </b:Person>
          <b:Person>
            <b:Last>Gonzalez</b:Last>
            <b:First>A</b:First>
          </b:Person>
        </b:NameList>
      </b:Author>
    </b:Author>
    <b:RefOrder>4</b:RefOrder>
  </b:Source>
  <b:Source>
    <b:Tag>2</b:Tag>
    <b:SourceType>ConferenceProceedings</b:SourceType>
    <b:Guid>{E5577616-2B8D-4A5A-A49A-AF054E9ABCDA}</b:Guid>
    <b:Title>Clustered speculative multithreaded processors</b:Title>
    <b:Year>1999</b:Year>
    <b:ConferenceName>Proceedings of the 13th international conference on Supercomputing</b:ConferenceName>
    <b:City>Rhodes, Greece</b:City>
    <b:JournalName>Proceedings of the 13th international conference on Supercomputing</b:JournalName>
    <b:Pages>365–372</b:Pages>
    <b:Author>
      <b:Author>
        <b:NameList>
          <b:Person>
            <b:Last>Marcuello</b:Last>
            <b:First>P</b:First>
          </b:Person>
          <b:Person>
            <b:Last>Gonzalez</b:Last>
            <b:First>A</b:First>
          </b:Person>
        </b:NameList>
      </b:Author>
    </b:Author>
    <b:RefOrder>2</b:RefOrder>
  </b:Source>
  <b:Source>
    <b:Tag>3</b:Tag>
    <b:SourceType>ConferenceProceedings</b:SourceType>
    <b:Guid>{DC90B458-485E-4C66-8672-C8329C5B1073}</b:Guid>
    <b:Title>Speculative Multithreaded Processors</b:Title>
    <b:Year>1998</b:Year>
    <b:Author>
      <b:Author>
        <b:NameList>
          <b:Person>
            <b:Last>Marcuello</b:Last>
            <b:First>P</b:First>
          </b:Person>
          <b:Person>
            <b:Last>Gonzalez</b:Last>
            <b:First>A</b:First>
          </b:Person>
          <b:Person>
            <b:Last>Tubella</b:Last>
            <b:First>J</b:First>
          </b:Person>
        </b:NameList>
      </b:Author>
    </b:Author>
    <b:Pages>77-84</b:Pages>
    <b:JournalName>Proceedings of the 12th International Conference on Supercomputing</b:JournalName>
    <b:ConferenceName>Proceedings of the 12th International Conference on Supercomputing</b:ConferenceName>
    <b:City>Melbourne, Australia</b:City>
    <b:RefOrder>3</b:RefOrder>
  </b:Source>
  <b:Source>
    <b:Tag>4</b:Tag>
    <b:SourceType>ConferenceProceedings</b:SourceType>
    <b:Guid>{ECEECE34-BE29-4E61-9439-4F03C17FD847}</b:Guid>
    <b:Title>A dynamic multithreading processor</b:Title>
    <b:Year>1998</b:Year>
    <b:ConferenceName>Proceedings of 31st Annual ACM/IEEE International Symposium on Microarchitecture</b:ConferenceName>
    <b:City>Dallas, TX, USA</b:City>
    <b:Author>
      <b:Author>
        <b:NameList>
          <b:Person>
            <b:Last>Akkary</b:Last>
            <b:First>H</b:First>
          </b:Person>
          <b:Person>
            <b:Last>Driscoll</b:Last>
            <b:Middle>A</b:Middle>
            <b:First>M</b:First>
          </b:Person>
        </b:NameList>
      </b:Author>
    </b:Author>
    <b:RefOrder>1</b:RefOrder>
  </b:Source>
</b:Sources>
</file>

<file path=customXml/itemProps1.xml><?xml version="1.0" encoding="utf-8"?>
<ds:datastoreItem xmlns:ds="http://schemas.openxmlformats.org/officeDocument/2006/customXml" ds:itemID="{1B3DBD87-BEBD-4041-A5BB-11717F255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3160</Words>
  <Characters>18017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Nicolae-Andrei VASILE (94729)</dc:creator>
  <cp:keywords/>
  <dc:description/>
  <cp:lastModifiedBy>Nicolae-Andrei Vasile</cp:lastModifiedBy>
  <cp:revision>293</cp:revision>
  <cp:lastPrinted>2022-05-31T12:51:00Z</cp:lastPrinted>
  <dcterms:created xsi:type="dcterms:W3CDTF">2022-05-09T13:20:00Z</dcterms:created>
  <dcterms:modified xsi:type="dcterms:W3CDTF">2022-05-31T12:51:00Z</dcterms:modified>
</cp:coreProperties>
</file>