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CFDD" w14:textId="77777777"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</w:p>
    <w:p w14:paraId="5DE43C6E" w14:textId="77777777"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1987"/>
        <w:gridCol w:w="10212"/>
        <w:gridCol w:w="991"/>
        <w:gridCol w:w="1271"/>
      </w:tblGrid>
      <w:tr w:rsidR="0040710D" w14:paraId="424B27DD" w14:textId="77777777" w:rsidTr="00055DD2">
        <w:tc>
          <w:tcPr>
            <w:tcW w:w="560" w:type="dxa"/>
            <w:shd w:val="clear" w:color="auto" w:fill="BFBFBF" w:themeFill="background1" w:themeFillShade="BF"/>
          </w:tcPr>
          <w:p w14:paraId="17EF3E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1987" w:type="dxa"/>
            <w:shd w:val="clear" w:color="auto" w:fill="BFBFBF" w:themeFill="background1" w:themeFillShade="BF"/>
          </w:tcPr>
          <w:p w14:paraId="5040557C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212" w:type="dxa"/>
            <w:shd w:val="clear" w:color="auto" w:fill="BFBFBF" w:themeFill="background1" w:themeFillShade="BF"/>
          </w:tcPr>
          <w:p w14:paraId="4F1C45D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0AB05A7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2A8B6FC2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14:paraId="2B9A80B4" w14:textId="77777777" w:rsidTr="00EC5321">
        <w:tc>
          <w:tcPr>
            <w:tcW w:w="560" w:type="dxa"/>
          </w:tcPr>
          <w:p w14:paraId="584520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987" w:type="dxa"/>
          </w:tcPr>
          <w:p w14:paraId="6EFF98B1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r w:rsidR="00665104">
              <w:rPr>
                <w:lang w:val="en-US"/>
              </w:rPr>
              <w:t>movement</w:t>
            </w:r>
          </w:p>
        </w:tc>
        <w:tc>
          <w:tcPr>
            <w:tcW w:w="10212" w:type="dxa"/>
          </w:tcPr>
          <w:p w14:paraId="5E91B0B7" w14:textId="020474FF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conveyer belt shall move to both directions</w:t>
            </w:r>
            <w:r w:rsidR="008922E7">
              <w:rPr>
                <w:lang w:val="en-US"/>
              </w:rPr>
              <w:t xml:space="preserve"> </w:t>
            </w:r>
            <w:r w:rsidR="000C594D">
              <w:rPr>
                <w:lang w:val="en-US"/>
              </w:rPr>
              <w:t xml:space="preserve">with the specified profile. </w:t>
            </w:r>
          </w:p>
        </w:tc>
        <w:tc>
          <w:tcPr>
            <w:tcW w:w="991" w:type="dxa"/>
          </w:tcPr>
          <w:p w14:paraId="16354469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48E2127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011DFFE" w14:textId="77777777" w:rsidTr="00EC5321">
        <w:tc>
          <w:tcPr>
            <w:tcW w:w="560" w:type="dxa"/>
          </w:tcPr>
          <w:p w14:paraId="6148415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7" w:type="dxa"/>
          </w:tcPr>
          <w:p w14:paraId="2BFECF04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212" w:type="dxa"/>
          </w:tcPr>
          <w:p w14:paraId="69589954" w14:textId="7E871A1C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  <w:r w:rsidR="009C2567">
              <w:rPr>
                <w:lang w:val="en-US"/>
              </w:rPr>
              <w:t xml:space="preserve"> by the user</w:t>
            </w:r>
            <w:r w:rsidR="00E86658">
              <w:rPr>
                <w:lang w:val="en-US"/>
              </w:rPr>
              <w:t xml:space="preserve"> within 100 – 2200 rpm</w:t>
            </w:r>
            <w:r w:rsidR="009C7314">
              <w:rPr>
                <w:lang w:val="en-US"/>
              </w:rPr>
              <w:t xml:space="preserve"> in steps of 100</w:t>
            </w:r>
            <w:r w:rsidR="009C256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6FF134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293EDAE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6F6F1C5" w14:textId="77777777" w:rsidTr="00EC5321">
        <w:tc>
          <w:tcPr>
            <w:tcW w:w="560" w:type="dxa"/>
          </w:tcPr>
          <w:p w14:paraId="48CAB418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7" w:type="dxa"/>
          </w:tcPr>
          <w:p w14:paraId="236BDCA0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212" w:type="dxa"/>
          </w:tcPr>
          <w:p w14:paraId="7BFB9BD8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chain mode, conveyer belt shall move to right direction</w:t>
            </w:r>
          </w:p>
        </w:tc>
        <w:tc>
          <w:tcPr>
            <w:tcW w:w="991" w:type="dxa"/>
          </w:tcPr>
          <w:p w14:paraId="7E96B6B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6ED418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2986BE45" w14:textId="77777777" w:rsidTr="00EC5321">
        <w:tc>
          <w:tcPr>
            <w:tcW w:w="560" w:type="dxa"/>
          </w:tcPr>
          <w:p w14:paraId="4AA5C87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7" w:type="dxa"/>
          </w:tcPr>
          <w:p w14:paraId="55076187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212" w:type="dxa"/>
          </w:tcPr>
          <w:p w14:paraId="17356704" w14:textId="179D9E15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954B39">
              <w:rPr>
                <w:lang w:val="en-US"/>
              </w:rPr>
              <w:t>in idle state</w:t>
            </w:r>
            <w:r>
              <w:rPr>
                <w:lang w:val="en-US"/>
              </w:rPr>
              <w:t>, conveyer belt shall wait for request from left conveyer belt</w:t>
            </w:r>
          </w:p>
        </w:tc>
        <w:tc>
          <w:tcPr>
            <w:tcW w:w="991" w:type="dxa"/>
          </w:tcPr>
          <w:p w14:paraId="76BDB84D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754567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7325E1E" w14:textId="77777777" w:rsidTr="00EC5321">
        <w:tc>
          <w:tcPr>
            <w:tcW w:w="560" w:type="dxa"/>
          </w:tcPr>
          <w:p w14:paraId="313E342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7" w:type="dxa"/>
          </w:tcPr>
          <w:p w14:paraId="3A62D8BD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wait</w:t>
            </w:r>
          </w:p>
        </w:tc>
        <w:tc>
          <w:tcPr>
            <w:tcW w:w="10212" w:type="dxa"/>
          </w:tcPr>
          <w:p w14:paraId="7D21A31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is</w:t>
            </w:r>
            <w:r w:rsidR="00BA31C7">
              <w:rPr>
                <w:lang w:val="en-US"/>
              </w:rPr>
              <w:t xml:space="preserve"> moving state</w:t>
            </w:r>
            <w:r>
              <w:rPr>
                <w:lang w:val="en-US"/>
              </w:rPr>
              <w:t xml:space="preserve"> and server get request, server shall send </w:t>
            </w:r>
            <w:r w:rsidR="00BA31C7">
              <w:rPr>
                <w:lang w:val="en-US"/>
              </w:rPr>
              <w:t>“WAIT”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0E79F6A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75986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543ACF4" w14:textId="77777777" w:rsidTr="00EC5321">
        <w:tc>
          <w:tcPr>
            <w:tcW w:w="560" w:type="dxa"/>
          </w:tcPr>
          <w:p w14:paraId="1251893B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7" w:type="dxa"/>
          </w:tcPr>
          <w:p w14:paraId="5D0A583A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read</w:t>
            </w:r>
          </w:p>
        </w:tc>
        <w:tc>
          <w:tcPr>
            <w:tcW w:w="10212" w:type="dxa"/>
          </w:tcPr>
          <w:p w14:paraId="70E780F5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</w:t>
            </w:r>
            <w:r w:rsidR="00BA31C7">
              <w:rPr>
                <w:lang w:val="en-US"/>
              </w:rPr>
              <w:t>y</w:t>
            </w:r>
            <w:r>
              <w:rPr>
                <w:lang w:val="en-US"/>
              </w:rPr>
              <w:t>e</w:t>
            </w:r>
            <w:r w:rsidR="00BA31C7">
              <w:rPr>
                <w:lang w:val="en-US"/>
              </w:rPr>
              <w:t>r</w:t>
            </w:r>
            <w:r>
              <w:rPr>
                <w:lang w:val="en-US"/>
              </w:rPr>
              <w:t xml:space="preserve"> belt</w:t>
            </w:r>
            <w:r w:rsidR="00BA31C7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in idle</w:t>
            </w:r>
            <w:r w:rsidR="00BA31C7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</w:t>
            </w:r>
            <w:r w:rsidR="00BA31C7">
              <w:rPr>
                <w:lang w:val="en-US"/>
              </w:rPr>
              <w:t>server get request, server shall send “READY”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7C4B39AD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F099A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1A6D374C" w14:textId="77777777" w:rsidTr="00EC5321">
        <w:tc>
          <w:tcPr>
            <w:tcW w:w="560" w:type="dxa"/>
          </w:tcPr>
          <w:p w14:paraId="704EEE45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7" w:type="dxa"/>
          </w:tcPr>
          <w:p w14:paraId="1F17C0E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Slow movement</w:t>
            </w:r>
          </w:p>
        </w:tc>
        <w:tc>
          <w:tcPr>
            <w:tcW w:w="10212" w:type="dxa"/>
          </w:tcPr>
          <w:p w14:paraId="6D505739" w14:textId="405735C9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sent “READY”, conve</w:t>
            </w:r>
            <w:r w:rsidR="00665104">
              <w:rPr>
                <w:lang w:val="en-US"/>
              </w:rPr>
              <w:t xml:space="preserve">yer belt shall start moving with </w:t>
            </w:r>
            <w:r w:rsidR="00E100E4">
              <w:rPr>
                <w:lang w:val="en-US"/>
              </w:rPr>
              <w:t>v</w:t>
            </w:r>
            <w:r w:rsidR="00665104">
              <w:rPr>
                <w:lang w:val="en-US"/>
              </w:rPr>
              <w:t xml:space="preserve"> = 100rpm for </w:t>
            </w:r>
            <w:proofErr w:type="spellStart"/>
            <w:r w:rsidR="00C91083">
              <w:rPr>
                <w:lang w:val="en-US"/>
              </w:rPr>
              <w:t>tpp</w:t>
            </w:r>
            <w:proofErr w:type="spellEnd"/>
            <w:r w:rsidR="00C91083">
              <w:rPr>
                <w:lang w:val="en-US"/>
              </w:rPr>
              <w:t>=</w:t>
            </w:r>
            <w:r w:rsidR="00665104">
              <w:rPr>
                <w:lang w:val="en-US"/>
              </w:rPr>
              <w:t>1 second</w:t>
            </w:r>
            <w:r w:rsidR="00C24887">
              <w:rPr>
                <w:lang w:val="en-US"/>
              </w:rPr>
              <w:t xml:space="preserve"> and get in moving state</w:t>
            </w:r>
          </w:p>
        </w:tc>
        <w:tc>
          <w:tcPr>
            <w:tcW w:w="991" w:type="dxa"/>
          </w:tcPr>
          <w:p w14:paraId="3E2F28D5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23E486C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713BF9CF" w14:textId="77777777" w:rsidTr="00EC5321">
        <w:tc>
          <w:tcPr>
            <w:tcW w:w="560" w:type="dxa"/>
          </w:tcPr>
          <w:p w14:paraId="6AEF0C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7" w:type="dxa"/>
          </w:tcPr>
          <w:p w14:paraId="6FCC70B7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release</w:t>
            </w:r>
          </w:p>
        </w:tc>
        <w:tc>
          <w:tcPr>
            <w:tcW w:w="10212" w:type="dxa"/>
          </w:tcPr>
          <w:p w14:paraId="110D09CE" w14:textId="240C507E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conveyer belt is moving </w:t>
            </w:r>
            <w:proofErr w:type="spellStart"/>
            <w:r w:rsidR="007D46F4">
              <w:rPr>
                <w:lang w:val="en-US"/>
              </w:rPr>
              <w:t>tpp</w:t>
            </w:r>
            <w:proofErr w:type="spellEnd"/>
            <w:r w:rsidR="007D46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100rpm, server shall send “RELEASE” </w:t>
            </w:r>
            <w:r w:rsidR="00C24887">
              <w:rPr>
                <w:lang w:val="en-US"/>
              </w:rPr>
              <w:t>to left conveyer belt</w:t>
            </w:r>
          </w:p>
        </w:tc>
        <w:tc>
          <w:tcPr>
            <w:tcW w:w="991" w:type="dxa"/>
          </w:tcPr>
          <w:p w14:paraId="3C3DD7E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B90E8B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28E18FC6" w14:textId="77777777" w:rsidTr="00EC5321">
        <w:tc>
          <w:tcPr>
            <w:tcW w:w="560" w:type="dxa"/>
          </w:tcPr>
          <w:p w14:paraId="24EB71C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7" w:type="dxa"/>
          </w:tcPr>
          <w:p w14:paraId="777901F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Profile movement</w:t>
            </w:r>
          </w:p>
        </w:tc>
        <w:tc>
          <w:tcPr>
            <w:tcW w:w="10212" w:type="dxa"/>
          </w:tcPr>
          <w:p w14:paraId="784D2151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send “RELEASE”, conveyer belt start moving with specified profile</w:t>
            </w:r>
          </w:p>
        </w:tc>
        <w:tc>
          <w:tcPr>
            <w:tcW w:w="991" w:type="dxa"/>
          </w:tcPr>
          <w:p w14:paraId="42041072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F7AE2C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01D20147" w14:textId="77777777" w:rsidTr="00EC5321">
        <w:tc>
          <w:tcPr>
            <w:tcW w:w="560" w:type="dxa"/>
          </w:tcPr>
          <w:p w14:paraId="705564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7" w:type="dxa"/>
          </w:tcPr>
          <w:p w14:paraId="170A51A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request</w:t>
            </w:r>
          </w:p>
        </w:tc>
        <w:tc>
          <w:tcPr>
            <w:tcW w:w="10212" w:type="dxa"/>
          </w:tcPr>
          <w:p w14:paraId="01EAC9A3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C24887">
              <w:rPr>
                <w:lang w:val="en-US"/>
              </w:rPr>
              <w:t xml:space="preserve">conveyer belt is moving specified profile, client shall </w:t>
            </w:r>
            <w:proofErr w:type="gramStart"/>
            <w:r w:rsidR="00C24887">
              <w:rPr>
                <w:lang w:val="en-US"/>
              </w:rPr>
              <w:t>sent</w:t>
            </w:r>
            <w:proofErr w:type="gramEnd"/>
            <w:r w:rsidR="00C24887">
              <w:rPr>
                <w:lang w:val="en-US"/>
              </w:rPr>
              <w:t xml:space="preserve"> request to right conveyer belt</w:t>
            </w:r>
          </w:p>
        </w:tc>
        <w:tc>
          <w:tcPr>
            <w:tcW w:w="991" w:type="dxa"/>
          </w:tcPr>
          <w:p w14:paraId="27462984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B36261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3673619" w14:textId="77777777" w:rsidTr="00EC5321">
        <w:tc>
          <w:tcPr>
            <w:tcW w:w="560" w:type="dxa"/>
          </w:tcPr>
          <w:p w14:paraId="7087B2B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87" w:type="dxa"/>
          </w:tcPr>
          <w:p w14:paraId="20DF2F75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Get wait</w:t>
            </w:r>
          </w:p>
        </w:tc>
        <w:tc>
          <w:tcPr>
            <w:tcW w:w="10212" w:type="dxa"/>
          </w:tcPr>
          <w:p w14:paraId="2D2C6F5A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If client get “WAIT”, conveyer belt shall be stop</w:t>
            </w:r>
          </w:p>
        </w:tc>
        <w:tc>
          <w:tcPr>
            <w:tcW w:w="991" w:type="dxa"/>
          </w:tcPr>
          <w:p w14:paraId="1CB88CFD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F058FB6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1297FA9D" w14:textId="77777777" w:rsidTr="00EC5321">
        <w:tc>
          <w:tcPr>
            <w:tcW w:w="560" w:type="dxa"/>
          </w:tcPr>
          <w:p w14:paraId="6993360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87" w:type="dxa"/>
          </w:tcPr>
          <w:p w14:paraId="4F8C4EF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ready</w:t>
            </w:r>
          </w:p>
        </w:tc>
        <w:tc>
          <w:tcPr>
            <w:tcW w:w="10212" w:type="dxa"/>
          </w:tcPr>
          <w:p w14:paraId="54BDF17B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client get “READY”, conveyer belt shall start moving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</w:t>
            </w:r>
          </w:p>
        </w:tc>
        <w:tc>
          <w:tcPr>
            <w:tcW w:w="991" w:type="dxa"/>
          </w:tcPr>
          <w:p w14:paraId="15E5EBC7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9300F1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591BB7A7" w14:textId="77777777" w:rsidTr="00EC5321">
        <w:tc>
          <w:tcPr>
            <w:tcW w:w="560" w:type="dxa"/>
          </w:tcPr>
          <w:p w14:paraId="6B76237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7" w:type="dxa"/>
          </w:tcPr>
          <w:p w14:paraId="2E3A67B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release</w:t>
            </w:r>
          </w:p>
        </w:tc>
        <w:tc>
          <w:tcPr>
            <w:tcW w:w="10212" w:type="dxa"/>
          </w:tcPr>
          <w:p w14:paraId="11A8A946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“RELEASE”, conveyer belt shall be stop and get in idle state</w:t>
            </w:r>
          </w:p>
        </w:tc>
        <w:tc>
          <w:tcPr>
            <w:tcW w:w="991" w:type="dxa"/>
          </w:tcPr>
          <w:p w14:paraId="0E72B03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0DEA98F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F9DDE5E" w14:textId="77777777" w:rsidTr="00EC5321">
        <w:tc>
          <w:tcPr>
            <w:tcW w:w="560" w:type="dxa"/>
          </w:tcPr>
          <w:p w14:paraId="1761604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14 </w:t>
            </w:r>
          </w:p>
        </w:tc>
        <w:tc>
          <w:tcPr>
            <w:tcW w:w="1987" w:type="dxa"/>
          </w:tcPr>
          <w:p w14:paraId="0DB853A0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Motor control</w:t>
            </w:r>
          </w:p>
        </w:tc>
        <w:tc>
          <w:tcPr>
            <w:tcW w:w="10212" w:type="dxa"/>
          </w:tcPr>
          <w:p w14:paraId="736CD8F2" w14:textId="05DE7B40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Speed of motor shall be controlled by closed loop</w:t>
            </w:r>
            <w:r w:rsidR="007C73F7">
              <w:rPr>
                <w:lang w:val="en-US"/>
              </w:rPr>
              <w:t xml:space="preserve"> PID</w:t>
            </w:r>
          </w:p>
        </w:tc>
        <w:tc>
          <w:tcPr>
            <w:tcW w:w="991" w:type="dxa"/>
          </w:tcPr>
          <w:p w14:paraId="31CBA21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172972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3FCD0DAA" w14:textId="77777777" w:rsidTr="00EC5321">
        <w:tc>
          <w:tcPr>
            <w:tcW w:w="560" w:type="dxa"/>
          </w:tcPr>
          <w:p w14:paraId="7668A1F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7" w:type="dxa"/>
          </w:tcPr>
          <w:p w14:paraId="271AC7E4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Operate mode</w:t>
            </w:r>
          </w:p>
        </w:tc>
        <w:tc>
          <w:tcPr>
            <w:tcW w:w="10212" w:type="dxa"/>
          </w:tcPr>
          <w:p w14:paraId="4973482D" w14:textId="7A7796E1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Conveyer belt shall be operate</w:t>
            </w:r>
            <w:r w:rsidR="00E023FB">
              <w:rPr>
                <w:lang w:val="en-US"/>
              </w:rPr>
              <w:t>d</w:t>
            </w:r>
            <w:r>
              <w:rPr>
                <w:lang w:val="en-US"/>
              </w:rPr>
              <w:t xml:space="preserve"> by local keyboard or telnet connection</w:t>
            </w:r>
          </w:p>
        </w:tc>
        <w:tc>
          <w:tcPr>
            <w:tcW w:w="991" w:type="dxa"/>
          </w:tcPr>
          <w:p w14:paraId="66A4B1B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742FC1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076E3A2" w14:textId="77777777" w:rsidTr="00EC5321">
        <w:tc>
          <w:tcPr>
            <w:tcW w:w="560" w:type="dxa"/>
          </w:tcPr>
          <w:p w14:paraId="38920568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87" w:type="dxa"/>
          </w:tcPr>
          <w:p w14:paraId="54E627AB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</w:p>
        </w:tc>
        <w:tc>
          <w:tcPr>
            <w:tcW w:w="10212" w:type="dxa"/>
          </w:tcPr>
          <w:p w14:paraId="1C8CB080" w14:textId="562ACF48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Necessary information shall be displa</w:t>
            </w:r>
            <w:r w:rsidR="00A81488">
              <w:rPr>
                <w:lang w:val="en-US"/>
              </w:rPr>
              <w:t>yed</w:t>
            </w:r>
            <w:r>
              <w:rPr>
                <w:lang w:val="en-US"/>
              </w:rPr>
              <w:t xml:space="preserve"> on display board</w:t>
            </w:r>
          </w:p>
        </w:tc>
        <w:tc>
          <w:tcPr>
            <w:tcW w:w="991" w:type="dxa"/>
          </w:tcPr>
          <w:p w14:paraId="5C5BEF1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DF1632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8080902" w14:textId="77777777" w:rsidTr="00EC5321">
        <w:tc>
          <w:tcPr>
            <w:tcW w:w="560" w:type="dxa"/>
          </w:tcPr>
          <w:p w14:paraId="2C07845C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87" w:type="dxa"/>
          </w:tcPr>
          <w:p w14:paraId="376D9457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0212" w:type="dxa"/>
          </w:tcPr>
          <w:p w14:paraId="01E09C0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Code shall work on given hardware</w:t>
            </w:r>
          </w:p>
        </w:tc>
        <w:tc>
          <w:tcPr>
            <w:tcW w:w="991" w:type="dxa"/>
          </w:tcPr>
          <w:p w14:paraId="20CFA5B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9165001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177F0" w:rsidRPr="004858D4" w14:paraId="784F1EB2" w14:textId="77777777" w:rsidTr="00EC5321">
        <w:tc>
          <w:tcPr>
            <w:tcW w:w="560" w:type="dxa"/>
          </w:tcPr>
          <w:p w14:paraId="774E78FA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87" w:type="dxa"/>
          </w:tcPr>
          <w:p w14:paraId="1883F433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</w:p>
        </w:tc>
        <w:tc>
          <w:tcPr>
            <w:tcW w:w="10212" w:type="dxa"/>
          </w:tcPr>
          <w:p w14:paraId="193C193A" w14:textId="00B7AEB1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Requirements shall be able to change</w:t>
            </w:r>
            <w:r w:rsidR="007E1DFC">
              <w:rPr>
                <w:lang w:val="en-US"/>
              </w:rPr>
              <w:t xml:space="preserve"> </w:t>
            </w:r>
            <w:r w:rsidR="001364EE">
              <w:rPr>
                <w:lang w:val="en-US"/>
              </w:rPr>
              <w:t xml:space="preserve">over time. </w:t>
            </w:r>
          </w:p>
        </w:tc>
        <w:tc>
          <w:tcPr>
            <w:tcW w:w="991" w:type="dxa"/>
          </w:tcPr>
          <w:p w14:paraId="31A09199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E7804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  <w:r w:rsidR="00E100E4">
              <w:rPr>
                <w:lang w:val="en-US"/>
              </w:rPr>
              <w:t>r</w:t>
            </w:r>
            <w:r>
              <w:rPr>
                <w:lang w:val="en-US"/>
              </w:rPr>
              <w:t>ess</w:t>
            </w:r>
          </w:p>
        </w:tc>
      </w:tr>
      <w:tr w:rsidR="00A177F0" w:rsidRPr="004858D4" w14:paraId="641DB7A0" w14:textId="77777777" w:rsidTr="00EC5321">
        <w:tc>
          <w:tcPr>
            <w:tcW w:w="560" w:type="dxa"/>
          </w:tcPr>
          <w:p w14:paraId="0E598C93" w14:textId="77777777" w:rsidR="00A177F0" w:rsidRPr="004858D4" w:rsidRDefault="00E76012" w:rsidP="00C2488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87" w:type="dxa"/>
          </w:tcPr>
          <w:p w14:paraId="1C72AB43" w14:textId="4D627837" w:rsidR="00A177F0" w:rsidRPr="004858D4" w:rsidRDefault="00E100E4" w:rsidP="00C2488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76012">
              <w:rPr>
                <w:lang w:val="en-US"/>
              </w:rPr>
              <w:t>rofile</w:t>
            </w:r>
            <w:r>
              <w:rPr>
                <w:lang w:val="en-US"/>
              </w:rPr>
              <w:t xml:space="preserve"> parameter</w:t>
            </w:r>
            <w:r w:rsidR="00E76012">
              <w:rPr>
                <w:lang w:val="en-US"/>
              </w:rPr>
              <w:t xml:space="preserve"> </w:t>
            </w:r>
            <w:r w:rsidR="00F87996">
              <w:rPr>
                <w:lang w:val="en-US"/>
              </w:rPr>
              <w:t>v</w:t>
            </w:r>
          </w:p>
        </w:tc>
        <w:tc>
          <w:tcPr>
            <w:tcW w:w="10212" w:type="dxa"/>
          </w:tcPr>
          <w:p w14:paraId="7620E43B" w14:textId="3C0D8D9E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6B6175">
              <w:rPr>
                <w:lang w:val="en-US"/>
              </w:rPr>
              <w:t>velocity-</w:t>
            </w:r>
            <w:r>
              <w:rPr>
                <w:lang w:val="en-US"/>
              </w:rPr>
              <w:t xml:space="preserve">parameter </w:t>
            </w:r>
            <w:r w:rsidR="00F87996">
              <w:rPr>
                <w:lang w:val="en-US"/>
              </w:rPr>
              <w:t>v</w:t>
            </w:r>
            <w:r>
              <w:rPr>
                <w:lang w:val="en-US"/>
              </w:rPr>
              <w:t xml:space="preserve"> shall be 1800rpm</w:t>
            </w:r>
          </w:p>
        </w:tc>
        <w:tc>
          <w:tcPr>
            <w:tcW w:w="991" w:type="dxa"/>
          </w:tcPr>
          <w:p w14:paraId="66E0A2CB" w14:textId="77777777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2D22D39" w14:textId="77777777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14:paraId="2B10FEB8" w14:textId="77777777" w:rsidTr="00EC5321">
        <w:tc>
          <w:tcPr>
            <w:tcW w:w="560" w:type="dxa"/>
          </w:tcPr>
          <w:p w14:paraId="631A5FBF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87" w:type="dxa"/>
          </w:tcPr>
          <w:p w14:paraId="05D80E70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Profile parameter tr/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  <w:tc>
          <w:tcPr>
            <w:tcW w:w="10212" w:type="dxa"/>
          </w:tcPr>
          <w:p w14:paraId="4CAE8F51" w14:textId="4E91DFC1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0E5B88">
              <w:rPr>
                <w:lang w:val="en-US"/>
              </w:rPr>
              <w:t>acceleration</w:t>
            </w:r>
            <w:r w:rsidR="00DD1B88">
              <w:rPr>
                <w:lang w:val="en-US"/>
              </w:rPr>
              <w:t>-time</w:t>
            </w:r>
            <w:r>
              <w:rPr>
                <w:lang w:val="en-US"/>
              </w:rPr>
              <w:t xml:space="preserve">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shall be 1 second</w:t>
            </w:r>
          </w:p>
        </w:tc>
        <w:tc>
          <w:tcPr>
            <w:tcW w:w="991" w:type="dxa"/>
          </w:tcPr>
          <w:p w14:paraId="5FBCEBD8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DB09A01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14:paraId="459ECEEE" w14:textId="77777777" w:rsidTr="00EC5321">
        <w:tc>
          <w:tcPr>
            <w:tcW w:w="560" w:type="dxa"/>
          </w:tcPr>
          <w:p w14:paraId="4608911D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87" w:type="dxa"/>
          </w:tcPr>
          <w:p w14:paraId="51B3EF2F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0212" w:type="dxa"/>
          </w:tcPr>
          <w:p w14:paraId="7EEBBC41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 shall be 8 seconds</w:t>
            </w:r>
          </w:p>
        </w:tc>
        <w:tc>
          <w:tcPr>
            <w:tcW w:w="991" w:type="dxa"/>
          </w:tcPr>
          <w:p w14:paraId="34A2162E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39B342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860810" w14:paraId="2CCA2553" w14:textId="77777777" w:rsidTr="00EC5321">
        <w:tc>
          <w:tcPr>
            <w:tcW w:w="560" w:type="dxa"/>
          </w:tcPr>
          <w:p w14:paraId="78756623" w14:textId="0EB1C6D7" w:rsidR="004C112A" w:rsidRDefault="00122140" w:rsidP="00C248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87" w:type="dxa"/>
          </w:tcPr>
          <w:p w14:paraId="4ADC3936" w14:textId="3886C43C" w:rsidR="004C112A" w:rsidRDefault="00122140" w:rsidP="00C24887">
            <w:pPr>
              <w:rPr>
                <w:lang w:val="en-US"/>
              </w:rPr>
            </w:pPr>
            <w:r>
              <w:rPr>
                <w:lang w:val="en-US"/>
              </w:rPr>
              <w:t>Extra Task</w:t>
            </w:r>
            <w:r w:rsidR="00A20839">
              <w:rPr>
                <w:lang w:val="en-US"/>
              </w:rPr>
              <w:t xml:space="preserve"> VHDL</w:t>
            </w:r>
          </w:p>
        </w:tc>
        <w:tc>
          <w:tcPr>
            <w:tcW w:w="10212" w:type="dxa"/>
          </w:tcPr>
          <w:p w14:paraId="7D8BA70D" w14:textId="6F7A0D33" w:rsidR="004C112A" w:rsidRDefault="00860810" w:rsidP="00C24887">
            <w:pPr>
              <w:rPr>
                <w:lang w:val="en-US"/>
              </w:rPr>
            </w:pPr>
            <w:r>
              <w:rPr>
                <w:lang w:val="en-US"/>
              </w:rPr>
              <w:t>The controller shall be implemented in VHDL on an FPGA</w:t>
            </w:r>
            <w:r w:rsidR="007078A7">
              <w:rPr>
                <w:lang w:val="en-US"/>
              </w:rPr>
              <w:t xml:space="preserve"> </w:t>
            </w:r>
            <w:r w:rsidR="00EA436D">
              <w:rPr>
                <w:lang w:val="en-US"/>
              </w:rPr>
              <w:t>as an</w:t>
            </w:r>
            <w:r w:rsidR="00EB57B0">
              <w:rPr>
                <w:lang w:val="en-US"/>
              </w:rPr>
              <w:t xml:space="preserve"> extra task.</w:t>
            </w:r>
          </w:p>
        </w:tc>
        <w:tc>
          <w:tcPr>
            <w:tcW w:w="991" w:type="dxa"/>
          </w:tcPr>
          <w:p w14:paraId="7194A723" w14:textId="5903A611" w:rsidR="004C112A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1" w:type="dxa"/>
            <w:shd w:val="clear" w:color="auto" w:fill="FF0000"/>
          </w:tcPr>
          <w:p w14:paraId="6EDCEF02" w14:textId="6896F830" w:rsidR="004C112A" w:rsidRPr="004858D4" w:rsidRDefault="00EB57B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122140" w:rsidRPr="0047715E" w14:paraId="6EC297AE" w14:textId="77777777" w:rsidTr="00A26495">
        <w:tc>
          <w:tcPr>
            <w:tcW w:w="560" w:type="dxa"/>
          </w:tcPr>
          <w:p w14:paraId="2808D892" w14:textId="5CEABBF7" w:rsidR="00122140" w:rsidRDefault="00A20839" w:rsidP="00C2488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7" w:type="dxa"/>
          </w:tcPr>
          <w:p w14:paraId="766922EA" w14:textId="22303F48" w:rsidR="00122140" w:rsidRDefault="00A20839" w:rsidP="00C24887">
            <w:pPr>
              <w:rPr>
                <w:lang w:val="en-US"/>
              </w:rPr>
            </w:pPr>
            <w:r>
              <w:rPr>
                <w:lang w:val="en-US"/>
              </w:rPr>
              <w:t>Extra Task Stop</w:t>
            </w:r>
          </w:p>
        </w:tc>
        <w:tc>
          <w:tcPr>
            <w:tcW w:w="10212" w:type="dxa"/>
          </w:tcPr>
          <w:p w14:paraId="3A6D6EF5" w14:textId="7E10133B" w:rsidR="00122140" w:rsidRDefault="00AB7D96" w:rsidP="00C24887">
            <w:pPr>
              <w:rPr>
                <w:lang w:val="en-US"/>
              </w:rPr>
            </w:pPr>
            <w:r>
              <w:rPr>
                <w:lang w:val="en-US"/>
              </w:rPr>
              <w:t>If the con</w:t>
            </w:r>
            <w:r w:rsidR="0047715E">
              <w:rPr>
                <w:lang w:val="en-US"/>
              </w:rPr>
              <w:t xml:space="preserve">veyor is in </w:t>
            </w:r>
            <w:r w:rsidR="005B4FA7">
              <w:rPr>
                <w:lang w:val="en-US"/>
              </w:rPr>
              <w:t>service mode</w:t>
            </w:r>
            <w:r w:rsidR="005D534B">
              <w:rPr>
                <w:lang w:val="en-US"/>
              </w:rPr>
              <w:t>, the</w:t>
            </w:r>
            <w:r w:rsidR="00373185">
              <w:rPr>
                <w:lang w:val="en-US"/>
              </w:rPr>
              <w:t xml:space="preserve"> running profile can be stopped at any time. </w:t>
            </w:r>
          </w:p>
        </w:tc>
        <w:tc>
          <w:tcPr>
            <w:tcW w:w="991" w:type="dxa"/>
          </w:tcPr>
          <w:p w14:paraId="134681E7" w14:textId="7C06B223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1" w:type="dxa"/>
            <w:shd w:val="clear" w:color="auto" w:fill="FF0000"/>
          </w:tcPr>
          <w:p w14:paraId="12F226AE" w14:textId="4C213793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122140" w:rsidRPr="0047715E" w14:paraId="0D02DE6C" w14:textId="77777777" w:rsidTr="00A26495">
        <w:tc>
          <w:tcPr>
            <w:tcW w:w="560" w:type="dxa"/>
          </w:tcPr>
          <w:p w14:paraId="50BA8D87" w14:textId="2B54ABAA" w:rsidR="00122140" w:rsidRDefault="00764457" w:rsidP="00C24887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987" w:type="dxa"/>
          </w:tcPr>
          <w:p w14:paraId="1FD44E55" w14:textId="63BE5AE1" w:rsidR="00122140" w:rsidRDefault="00764457" w:rsidP="00C24887">
            <w:pPr>
              <w:rPr>
                <w:lang w:val="en-US"/>
              </w:rPr>
            </w:pPr>
            <w:r>
              <w:rPr>
                <w:lang w:val="en-US"/>
              </w:rPr>
              <w:t>Extra Task Time</w:t>
            </w:r>
          </w:p>
        </w:tc>
        <w:tc>
          <w:tcPr>
            <w:tcW w:w="10212" w:type="dxa"/>
          </w:tcPr>
          <w:p w14:paraId="2ECDE800" w14:textId="7503EA33" w:rsidR="00122140" w:rsidRDefault="00764457" w:rsidP="00C24887">
            <w:pPr>
              <w:rPr>
                <w:lang w:val="en-US"/>
              </w:rPr>
            </w:pPr>
            <w:r>
              <w:rPr>
                <w:lang w:val="en-US"/>
              </w:rPr>
              <w:t>If the conveyor is in service mode, the time length of the profile is modifiable</w:t>
            </w:r>
            <w:r w:rsidR="00A26495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2C4A08AA" w14:textId="27ECF25C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1" w:type="dxa"/>
            <w:shd w:val="clear" w:color="auto" w:fill="FF0000"/>
          </w:tcPr>
          <w:p w14:paraId="2F3B323B" w14:textId="31D46010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</w:tbl>
    <w:p w14:paraId="6206B5E5" w14:textId="77777777" w:rsidR="0040710D" w:rsidRPr="004858D4" w:rsidRDefault="0040710D">
      <w:pPr>
        <w:rPr>
          <w:lang w:val="en-US"/>
        </w:rPr>
      </w:pPr>
      <w:bookmarkStart w:id="0" w:name="_GoBack"/>
      <w:bookmarkEnd w:id="0"/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179E8"/>
    <w:rsid w:val="000B3A28"/>
    <w:rsid w:val="000C594D"/>
    <w:rsid w:val="000E5B88"/>
    <w:rsid w:val="00122140"/>
    <w:rsid w:val="001364EE"/>
    <w:rsid w:val="00241358"/>
    <w:rsid w:val="002C6E72"/>
    <w:rsid w:val="003152D4"/>
    <w:rsid w:val="00373185"/>
    <w:rsid w:val="0040710D"/>
    <w:rsid w:val="0047715E"/>
    <w:rsid w:val="004858D4"/>
    <w:rsid w:val="004C112A"/>
    <w:rsid w:val="005B4FA7"/>
    <w:rsid w:val="005D534B"/>
    <w:rsid w:val="005F6F3C"/>
    <w:rsid w:val="00621183"/>
    <w:rsid w:val="00645E01"/>
    <w:rsid w:val="00665104"/>
    <w:rsid w:val="006924CF"/>
    <w:rsid w:val="006B6175"/>
    <w:rsid w:val="006D45B3"/>
    <w:rsid w:val="007078A7"/>
    <w:rsid w:val="00764457"/>
    <w:rsid w:val="007C73F7"/>
    <w:rsid w:val="007D46F4"/>
    <w:rsid w:val="007E1DFC"/>
    <w:rsid w:val="00837F08"/>
    <w:rsid w:val="00860810"/>
    <w:rsid w:val="008922E7"/>
    <w:rsid w:val="00894107"/>
    <w:rsid w:val="009527AF"/>
    <w:rsid w:val="00954B39"/>
    <w:rsid w:val="009C2567"/>
    <w:rsid w:val="009C7314"/>
    <w:rsid w:val="00A177F0"/>
    <w:rsid w:val="00A20839"/>
    <w:rsid w:val="00A26495"/>
    <w:rsid w:val="00A81488"/>
    <w:rsid w:val="00AB7D96"/>
    <w:rsid w:val="00B1364F"/>
    <w:rsid w:val="00B84DAF"/>
    <w:rsid w:val="00BA31C7"/>
    <w:rsid w:val="00C24887"/>
    <w:rsid w:val="00C30510"/>
    <w:rsid w:val="00C67B6F"/>
    <w:rsid w:val="00C91083"/>
    <w:rsid w:val="00D370F4"/>
    <w:rsid w:val="00DD1B88"/>
    <w:rsid w:val="00DE7A4F"/>
    <w:rsid w:val="00E023FB"/>
    <w:rsid w:val="00E100E4"/>
    <w:rsid w:val="00E55965"/>
    <w:rsid w:val="00E76012"/>
    <w:rsid w:val="00E86658"/>
    <w:rsid w:val="00EA436D"/>
    <w:rsid w:val="00EB57B0"/>
    <w:rsid w:val="00EC5321"/>
    <w:rsid w:val="00F87996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2E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Nicolai Schwartze</cp:lastModifiedBy>
  <cp:revision>35</cp:revision>
  <dcterms:created xsi:type="dcterms:W3CDTF">2019-02-28T15:08:00Z</dcterms:created>
  <dcterms:modified xsi:type="dcterms:W3CDTF">2019-03-09T09:16:00Z</dcterms:modified>
</cp:coreProperties>
</file>