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729BA" w14:textId="7ECD9795" w:rsidR="00D81700" w:rsidRPr="00196E58" w:rsidRDefault="00A37CB3" w:rsidP="00A37CB3">
      <w:pPr>
        <w:jc w:val="center"/>
        <w:rPr>
          <w:rFonts w:ascii="Times New Roman" w:hAnsi="Times New Roman" w:cs="Times New Roman"/>
          <w:u w:val="single"/>
        </w:rPr>
      </w:pPr>
      <w:r w:rsidRPr="00196E58">
        <w:rPr>
          <w:rFonts w:ascii="Times New Roman" w:hAnsi="Times New Roman" w:cs="Times New Roman"/>
          <w:u w:val="single"/>
        </w:rPr>
        <w:t xml:space="preserve">Notes on </w:t>
      </w:r>
      <w:r w:rsidR="00196E58" w:rsidRPr="00196E58">
        <w:rPr>
          <w:rFonts w:ascii="Times New Roman" w:hAnsi="Times New Roman" w:cs="Times New Roman"/>
          <w:u w:val="single"/>
        </w:rPr>
        <w:t>C</w:t>
      </w:r>
      <w:r w:rsidRPr="00196E58">
        <w:rPr>
          <w:rFonts w:ascii="Times New Roman" w:hAnsi="Times New Roman" w:cs="Times New Roman"/>
          <w:u w:val="single"/>
        </w:rPr>
        <w:t>ollecting the data</w:t>
      </w:r>
    </w:p>
    <w:p w14:paraId="64B87869" w14:textId="77777777" w:rsidR="00A37CB3" w:rsidRPr="00196E58" w:rsidRDefault="00A37CB3" w:rsidP="00A37CB3">
      <w:pPr>
        <w:rPr>
          <w:rFonts w:ascii="Times New Roman" w:hAnsi="Times New Roman" w:cs="Times New Roman"/>
        </w:rPr>
      </w:pPr>
    </w:p>
    <w:p w14:paraId="087A5F29" w14:textId="67F22F40" w:rsidR="008E1667" w:rsidRDefault="00A37CB3" w:rsidP="008E1667">
      <w:pPr>
        <w:pStyle w:val="ListParagraph"/>
        <w:numPr>
          <w:ilvl w:val="0"/>
          <w:numId w:val="1"/>
        </w:numPr>
        <w:rPr>
          <w:rFonts w:ascii="Times New Roman" w:hAnsi="Times New Roman" w:cs="Times New Roman"/>
        </w:rPr>
      </w:pPr>
      <w:r w:rsidRPr="0076155C">
        <w:rPr>
          <w:rFonts w:ascii="Times New Roman" w:hAnsi="Times New Roman" w:cs="Times New Roman"/>
        </w:rPr>
        <w:t>I found Opus 5 to work well in collecting data</w:t>
      </w:r>
      <w:r w:rsidR="00C5535F">
        <w:rPr>
          <w:rFonts w:ascii="Times New Roman" w:hAnsi="Times New Roman" w:cs="Times New Roman"/>
        </w:rPr>
        <w:t xml:space="preserve"> (especially from the pdf), so I tried iterating some solutions with this</w:t>
      </w:r>
      <w:r w:rsidR="000A225C">
        <w:rPr>
          <w:rFonts w:ascii="Times New Roman" w:hAnsi="Times New Roman" w:cs="Times New Roman"/>
        </w:rPr>
        <w:t>:</w:t>
      </w:r>
    </w:p>
    <w:p w14:paraId="454F7011" w14:textId="4DBF1793" w:rsidR="000A225C" w:rsidRDefault="000A225C" w:rsidP="000A225C">
      <w:pPr>
        <w:pStyle w:val="ListParagraph"/>
        <w:numPr>
          <w:ilvl w:val="1"/>
          <w:numId w:val="1"/>
        </w:numPr>
        <w:rPr>
          <w:rFonts w:ascii="Times New Roman" w:hAnsi="Times New Roman" w:cs="Times New Roman"/>
        </w:rPr>
      </w:pPr>
      <w:r>
        <w:rPr>
          <w:rFonts w:ascii="Times New Roman" w:hAnsi="Times New Roman" w:cs="Times New Roman"/>
        </w:rPr>
        <w:t>I tried collecting all the data from top to toe</w:t>
      </w:r>
      <w:r w:rsidR="002F73A9">
        <w:rPr>
          <w:rFonts w:ascii="Times New Roman" w:hAnsi="Times New Roman" w:cs="Times New Roman"/>
        </w:rPr>
        <w:t xml:space="preserve"> by iterating some versions of</w:t>
      </w:r>
      <w:r w:rsidR="001939DA">
        <w:rPr>
          <w:rFonts w:ascii="Times New Roman" w:hAnsi="Times New Roman" w:cs="Times New Roman"/>
        </w:rPr>
        <w:t xml:space="preserve"> CLAUDE.md</w:t>
      </w:r>
      <w:r w:rsidR="00813DA8">
        <w:rPr>
          <w:rFonts w:ascii="Times New Roman" w:hAnsi="Times New Roman" w:cs="Times New Roman"/>
        </w:rPr>
        <w:t>, a few scripts, building some background info to help Opus navigate, etc.</w:t>
      </w:r>
      <w:r w:rsidR="00DA765F">
        <w:rPr>
          <w:rFonts w:ascii="Times New Roman" w:hAnsi="Times New Roman" w:cs="Times New Roman"/>
        </w:rPr>
        <w:t xml:space="preserve"> Ultimately, this provides a good degree of data, </w:t>
      </w:r>
      <w:r w:rsidR="00813DA8">
        <w:rPr>
          <w:rFonts w:ascii="Times New Roman" w:hAnsi="Times New Roman" w:cs="Times New Roman"/>
        </w:rPr>
        <w:t xml:space="preserve">and </w:t>
      </w:r>
      <w:r w:rsidR="009375E4">
        <w:rPr>
          <w:rFonts w:ascii="Times New Roman" w:hAnsi="Times New Roman" w:cs="Times New Roman"/>
        </w:rPr>
        <w:t xml:space="preserve">could </w:t>
      </w:r>
      <w:r w:rsidR="00813DA8">
        <w:rPr>
          <w:rFonts w:ascii="Times New Roman" w:hAnsi="Times New Roman" w:cs="Times New Roman"/>
        </w:rPr>
        <w:t xml:space="preserve">speed up collection a lot more. Except for 1 case, it got everything correct in Switzerland 2016 by itself (slightly dependent on some questions below about teletext). I also ran it to collect all of the Swiss data, as well as all Swedish data (Swedish because I wanted to test how well a fresh sub-agent could navigate these instructions just on the basis of </w:t>
      </w:r>
      <w:r w:rsidR="00113D9E">
        <w:rPr>
          <w:rFonts w:ascii="Times New Roman" w:hAnsi="Times New Roman" w:cs="Times New Roman"/>
        </w:rPr>
        <w:t>the CLAUDE.md and other files created)</w:t>
      </w:r>
    </w:p>
    <w:p w14:paraId="0CD3FDA7" w14:textId="48CC32C1" w:rsidR="00136B98" w:rsidRDefault="00136B98" w:rsidP="00813DA8">
      <w:pPr>
        <w:pStyle w:val="ListParagraph"/>
        <w:numPr>
          <w:ilvl w:val="0"/>
          <w:numId w:val="1"/>
        </w:numPr>
        <w:rPr>
          <w:rFonts w:ascii="Times New Roman" w:hAnsi="Times New Roman" w:cs="Times New Roman"/>
        </w:rPr>
      </w:pPr>
      <w:r>
        <w:rPr>
          <w:rFonts w:ascii="Times New Roman" w:hAnsi="Times New Roman" w:cs="Times New Roman"/>
        </w:rPr>
        <w:t xml:space="preserve">I vetted the </w:t>
      </w:r>
      <w:r w:rsidR="00113D9E">
        <w:rPr>
          <w:rFonts w:ascii="Times New Roman" w:hAnsi="Times New Roman" w:cs="Times New Roman"/>
        </w:rPr>
        <w:t xml:space="preserve">Swiss </w:t>
      </w:r>
      <w:r>
        <w:rPr>
          <w:rFonts w:ascii="Times New Roman" w:hAnsi="Times New Roman" w:cs="Times New Roman"/>
        </w:rPr>
        <w:t>data from 2016, as agreed (which is why it has the `x` in the right-most column of `human-checked`) to get a</w:t>
      </w:r>
      <w:r w:rsidR="00113D9E">
        <w:rPr>
          <w:rFonts w:ascii="Times New Roman" w:hAnsi="Times New Roman" w:cs="Times New Roman"/>
        </w:rPr>
        <w:t xml:space="preserve"> personal</w:t>
      </w:r>
      <w:r>
        <w:rPr>
          <w:rFonts w:ascii="Times New Roman" w:hAnsi="Times New Roman" w:cs="Times New Roman"/>
        </w:rPr>
        <w:t xml:space="preserve"> feel for things</w:t>
      </w:r>
      <w:r w:rsidR="00113D9E">
        <w:rPr>
          <w:rFonts w:ascii="Times New Roman" w:hAnsi="Times New Roman" w:cs="Times New Roman"/>
        </w:rPr>
        <w:t>. I also spot checked loads of other cases periodically when iterating the best agentic flow (not systematic and comprehensive though, which is why other rows don’t have this `x`)</w:t>
      </w:r>
    </w:p>
    <w:p w14:paraId="6D7C3910" w14:textId="1650E62F" w:rsidR="009375E4" w:rsidRPr="00813DA8" w:rsidRDefault="009375E4" w:rsidP="009375E4">
      <w:pPr>
        <w:pStyle w:val="ListParagraph"/>
        <w:numPr>
          <w:ilvl w:val="1"/>
          <w:numId w:val="1"/>
        </w:numPr>
        <w:rPr>
          <w:rFonts w:ascii="Times New Roman" w:hAnsi="Times New Roman" w:cs="Times New Roman"/>
        </w:rPr>
      </w:pPr>
      <w:r>
        <w:rPr>
          <w:rFonts w:ascii="Times New Roman" w:hAnsi="Times New Roman" w:cs="Times New Roman"/>
        </w:rPr>
        <w:t>Personally vetting a year took me about one hour. I predict this could be reduced to around 30 minutes per year (if pre-data collection with Opus already happened).</w:t>
      </w:r>
    </w:p>
    <w:p w14:paraId="1533476C" w14:textId="0A798E21" w:rsidR="00A37CB3" w:rsidRPr="0076155C" w:rsidRDefault="00CC2556" w:rsidP="008E1667">
      <w:pPr>
        <w:pStyle w:val="ListParagraph"/>
        <w:numPr>
          <w:ilvl w:val="0"/>
          <w:numId w:val="1"/>
        </w:numPr>
        <w:rPr>
          <w:rFonts w:ascii="Times New Roman" w:hAnsi="Times New Roman" w:cs="Times New Roman"/>
        </w:rPr>
      </w:pPr>
      <w:r>
        <w:rPr>
          <w:rFonts w:ascii="Times New Roman" w:hAnsi="Times New Roman" w:cs="Times New Roman"/>
        </w:rPr>
        <w:t>I thought about whether</w:t>
      </w:r>
      <w:r w:rsidR="008E1667" w:rsidRPr="0076155C">
        <w:rPr>
          <w:rFonts w:ascii="Times New Roman" w:hAnsi="Times New Roman" w:cs="Times New Roman"/>
        </w:rPr>
        <w:t xml:space="preserve"> we could check at certain points if the domain existed (e.g., 2021, 2015), and if it did, then we could assume that it’s the same throughout</w:t>
      </w:r>
      <w:r>
        <w:rPr>
          <w:rFonts w:ascii="Times New Roman" w:hAnsi="Times New Roman" w:cs="Times New Roman"/>
        </w:rPr>
        <w:t>. But ultimately, I feel that this is sloppy – either human or machine, we should read every year (is my impression)</w:t>
      </w:r>
    </w:p>
    <w:p w14:paraId="10BE7CD0" w14:textId="6D2D145E" w:rsidR="00115CF8" w:rsidRDefault="00115CF8" w:rsidP="008E1667">
      <w:pPr>
        <w:pStyle w:val="ListParagraph"/>
        <w:numPr>
          <w:ilvl w:val="0"/>
          <w:numId w:val="1"/>
        </w:numPr>
        <w:rPr>
          <w:rFonts w:ascii="Times New Roman" w:hAnsi="Times New Roman" w:cs="Times New Roman"/>
        </w:rPr>
      </w:pPr>
      <w:r w:rsidRPr="0076155C">
        <w:rPr>
          <w:rFonts w:ascii="Times New Roman" w:hAnsi="Times New Roman" w:cs="Times New Roman"/>
        </w:rPr>
        <w:t>I don’t quite think this column of valid from and until is all that helpful – I changed my mind about this I think, unless you feel differently.</w:t>
      </w:r>
    </w:p>
    <w:p w14:paraId="784EF5C5" w14:textId="3C42D66F" w:rsidR="00CC2556" w:rsidRPr="0076155C" w:rsidRDefault="00CC2556" w:rsidP="00CC2556">
      <w:pPr>
        <w:pStyle w:val="ListParagraph"/>
        <w:numPr>
          <w:ilvl w:val="1"/>
          <w:numId w:val="1"/>
        </w:numPr>
        <w:rPr>
          <w:rFonts w:ascii="Times New Roman" w:hAnsi="Times New Roman" w:cs="Times New Roman"/>
        </w:rPr>
      </w:pPr>
      <w:r>
        <w:rPr>
          <w:rFonts w:ascii="Times New Roman" w:hAnsi="Times New Roman" w:cs="Times New Roman"/>
        </w:rPr>
        <w:t xml:space="preserve">I logged new </w:t>
      </w:r>
      <w:r w:rsidR="00113D9E">
        <w:rPr>
          <w:rFonts w:ascii="Times New Roman" w:hAnsi="Times New Roman" w:cs="Times New Roman"/>
        </w:rPr>
        <w:t>columns</w:t>
      </w:r>
      <w:r>
        <w:rPr>
          <w:rFonts w:ascii="Times New Roman" w:hAnsi="Times New Roman" w:cs="Times New Roman"/>
        </w:rPr>
        <w:t xml:space="preserve"> for the sample_type, when the fieldwork happened (start and end), and sample size</w:t>
      </w:r>
      <w:r w:rsidR="00113D9E">
        <w:rPr>
          <w:rFonts w:ascii="Times New Roman" w:hAnsi="Times New Roman" w:cs="Times New Roman"/>
        </w:rPr>
        <w:t xml:space="preserve"> though – I figure this is just more information we might as well collect, for potential analysis down the line?</w:t>
      </w:r>
    </w:p>
    <w:p w14:paraId="06A7A7D8" w14:textId="76CBC284" w:rsidR="000E6371" w:rsidRPr="0076155C" w:rsidRDefault="009829BA" w:rsidP="008E1667">
      <w:pPr>
        <w:pStyle w:val="ListParagraph"/>
        <w:numPr>
          <w:ilvl w:val="0"/>
          <w:numId w:val="1"/>
        </w:numPr>
        <w:rPr>
          <w:rFonts w:ascii="Times New Roman" w:hAnsi="Times New Roman" w:cs="Times New Roman"/>
        </w:rPr>
      </w:pPr>
      <w:r>
        <w:rPr>
          <w:rFonts w:ascii="Times New Roman" w:hAnsi="Times New Roman" w:cs="Times New Roman"/>
        </w:rPr>
        <w:t>I have a few questions about Wayback.</w:t>
      </w:r>
    </w:p>
    <w:p w14:paraId="10A0453B" w14:textId="77777777" w:rsidR="00A746A0" w:rsidRPr="00A746A0" w:rsidRDefault="00BC2CB7" w:rsidP="00A746A0">
      <w:pPr>
        <w:pStyle w:val="ListParagraph"/>
        <w:numPr>
          <w:ilvl w:val="1"/>
          <w:numId w:val="1"/>
        </w:numPr>
        <w:rPr>
          <w:rStyle w:val="HTMLCode"/>
          <w:rFonts w:ascii="Times New Roman" w:eastAsiaTheme="minorHAnsi" w:hAnsi="Times New Roman" w:cs="Times New Roman"/>
          <w:sz w:val="24"/>
          <w:szCs w:val="24"/>
        </w:rPr>
      </w:pPr>
      <w:r w:rsidRPr="0076155C">
        <w:rPr>
          <w:rFonts w:ascii="Times New Roman" w:hAnsi="Times New Roman" w:cs="Times New Roman"/>
        </w:rPr>
        <w:t>bluenews.ch genuinely did not exist 2016–2019, and runs continuously from 2020. bluewin.ch is live throughout. So from 2020 both domains were live simultaneously, and existence checks cannot tell us which one carried the articles in any given year. Currently all eleven rows say bluewin.ch</w:t>
      </w:r>
      <w:r w:rsidR="00DE169B">
        <w:rPr>
          <w:rFonts w:ascii="Times New Roman" w:hAnsi="Times New Roman" w:cs="Times New Roman"/>
        </w:rPr>
        <w:t>, because that is what we get rerouted to. This is the correct approach, yes?</w:t>
      </w:r>
    </w:p>
    <w:p w14:paraId="52794EBA" w14:textId="22229484" w:rsidR="00BC2CB7" w:rsidRDefault="00A746A0" w:rsidP="00A746A0">
      <w:pPr>
        <w:pStyle w:val="ListParagraph"/>
        <w:numPr>
          <w:ilvl w:val="1"/>
          <w:numId w:val="1"/>
        </w:numPr>
        <w:rPr>
          <w:rFonts w:ascii="Times New Roman" w:hAnsi="Times New Roman" w:cs="Times New Roman"/>
        </w:rPr>
      </w:pPr>
      <w:r>
        <w:rPr>
          <w:rStyle w:val="Strong"/>
          <w:rFonts w:ascii="Times New Roman" w:hAnsi="Times New Roman" w:cs="Times New Roman"/>
        </w:rPr>
        <w:t xml:space="preserve">blickamabend.ch </w:t>
      </w:r>
      <w:r w:rsidR="00BC2CB7" w:rsidRPr="0076155C">
        <w:rPr>
          <w:rStyle w:val="Strong"/>
          <w:rFonts w:ascii="Times New Roman" w:hAnsi="Times New Roman" w:cs="Times New Roman"/>
        </w:rPr>
        <w:t>is live in all eleven years</w:t>
      </w:r>
      <w:r w:rsidR="00BC2CB7" w:rsidRPr="0076155C">
        <w:rPr>
          <w:rFonts w:ascii="Times New Roman" w:hAnsi="Times New Roman" w:cs="Times New Roman"/>
        </w:rPr>
        <w:t>, including 2019–2026, years after the paper folded in 2018. Domains outlive their publications routinel</w:t>
      </w:r>
      <w:r w:rsidR="00E02917">
        <w:rPr>
          <w:rFonts w:ascii="Times New Roman" w:hAnsi="Times New Roman" w:cs="Times New Roman"/>
        </w:rPr>
        <w:t xml:space="preserve">y. This makes it an interesting case, because </w:t>
      </w:r>
      <w:r>
        <w:rPr>
          <w:rFonts w:ascii="Times New Roman" w:hAnsi="Times New Roman" w:cs="Times New Roman"/>
        </w:rPr>
        <w:t xml:space="preserve">on the wayback machine, it reroutes it to </w:t>
      </w:r>
      <w:hyperlink r:id="rId5" w:history="1">
        <w:r w:rsidRPr="001C2C9E">
          <w:rPr>
            <w:rStyle w:val="Hyperlink"/>
            <w:rFonts w:ascii="Times New Roman" w:hAnsi="Times New Roman" w:cs="Times New Roman"/>
          </w:rPr>
          <w:t>blick.ch/blickamabend/</w:t>
        </w:r>
      </w:hyperlink>
      <w:r>
        <w:rPr>
          <w:rFonts w:ascii="Times New Roman" w:hAnsi="Times New Roman" w:cs="Times New Roman"/>
        </w:rPr>
        <w:t>. Because of this, we should just have blick.ch, correct? Or should we treat these as two independent news papers?</w:t>
      </w:r>
    </w:p>
    <w:p w14:paraId="6A74F1CA" w14:textId="291BD5FA" w:rsidR="0068691A" w:rsidRDefault="0068691A" w:rsidP="0068691A">
      <w:pPr>
        <w:rPr>
          <w:rFonts w:ascii="Times New Roman" w:hAnsi="Times New Roman" w:cs="Times New Roman"/>
        </w:rPr>
      </w:pPr>
      <w:r>
        <w:rPr>
          <w:rFonts w:ascii="Times New Roman" w:hAnsi="Times New Roman" w:cs="Times New Roman"/>
        </w:rPr>
        <w:t>In the manual check for Switzerland 2016, I discovered:</w:t>
      </w:r>
    </w:p>
    <w:p w14:paraId="4E7EC36A" w14:textId="5D7C3247" w:rsidR="0068691A" w:rsidRDefault="0068691A" w:rsidP="0068691A">
      <w:pPr>
        <w:pStyle w:val="ListParagraph"/>
        <w:numPr>
          <w:ilvl w:val="0"/>
          <w:numId w:val="2"/>
        </w:numPr>
        <w:rPr>
          <w:rFonts w:ascii="Times New Roman" w:hAnsi="Times New Roman" w:cs="Times New Roman"/>
        </w:rPr>
      </w:pPr>
      <w:r>
        <w:rPr>
          <w:rFonts w:ascii="Times New Roman" w:hAnsi="Times New Roman" w:cs="Times New Roman"/>
        </w:rPr>
        <w:lastRenderedPageBreak/>
        <w:t>That `telextext.ch` only renders in German, even though it is also a French site – surely the French don’t read the german site, and we need a different domain?</w:t>
      </w:r>
      <w:r w:rsidR="006F4B68">
        <w:rPr>
          <w:rFonts w:ascii="Times New Roman" w:hAnsi="Times New Roman" w:cs="Times New Roman"/>
        </w:rPr>
        <w:t xml:space="preserve"> I struggle with finding this though</w:t>
      </w:r>
    </w:p>
    <w:p w14:paraId="423944BA" w14:textId="171F70C4" w:rsidR="00EF5965" w:rsidRDefault="00EF5965" w:rsidP="00EF5965">
      <w:pPr>
        <w:pStyle w:val="ListParagraph"/>
        <w:numPr>
          <w:ilvl w:val="0"/>
          <w:numId w:val="2"/>
        </w:numPr>
        <w:rPr>
          <w:rFonts w:ascii="Times New Roman" w:hAnsi="Times New Roman" w:cs="Times New Roman"/>
        </w:rPr>
      </w:pPr>
      <w:r>
        <w:rPr>
          <w:rFonts w:ascii="Times New Roman" w:hAnsi="Times New Roman" w:cs="Times New Roman"/>
        </w:rPr>
        <w:t>Bluewin News has a german (</w:t>
      </w:r>
      <w:r w:rsidRPr="00EF5965">
        <w:rPr>
          <w:rFonts w:ascii="Times New Roman" w:hAnsi="Times New Roman" w:cs="Times New Roman"/>
        </w:rPr>
        <w:t>bluewin.ch/de/index.html</w:t>
      </w:r>
      <w:r>
        <w:rPr>
          <w:rFonts w:ascii="Times New Roman" w:hAnsi="Times New Roman" w:cs="Times New Roman"/>
        </w:rPr>
        <w:t>) and a French (</w:t>
      </w:r>
      <w:r w:rsidRPr="00EF5965">
        <w:rPr>
          <w:rFonts w:ascii="Times New Roman" w:hAnsi="Times New Roman" w:cs="Times New Roman"/>
        </w:rPr>
        <w:t>bluewin.ch/</w:t>
      </w:r>
      <w:r>
        <w:rPr>
          <w:rFonts w:ascii="Times New Roman" w:hAnsi="Times New Roman" w:cs="Times New Roman"/>
        </w:rPr>
        <w:t>fr</w:t>
      </w:r>
      <w:r w:rsidRPr="00EF5965">
        <w:rPr>
          <w:rFonts w:ascii="Times New Roman" w:hAnsi="Times New Roman" w:cs="Times New Roman"/>
        </w:rPr>
        <w:t>/index.html</w:t>
      </w:r>
      <w:r>
        <w:rPr>
          <w:rFonts w:ascii="Times New Roman" w:hAnsi="Times New Roman" w:cs="Times New Roman"/>
        </w:rPr>
        <w:t>) site, with the language being toggled on the side</w:t>
      </w:r>
      <w:r w:rsidR="0032111F">
        <w:rPr>
          <w:rFonts w:ascii="Times New Roman" w:hAnsi="Times New Roman" w:cs="Times New Roman"/>
        </w:rPr>
        <w:t>, we need to check what language is being displayed, and navigate to the right version</w:t>
      </w:r>
      <w:r w:rsidR="00B2123B">
        <w:rPr>
          <w:rFonts w:ascii="Times New Roman" w:hAnsi="Times New Roman" w:cs="Times New Roman"/>
        </w:rPr>
        <w:t>.</w:t>
      </w:r>
    </w:p>
    <w:p w14:paraId="55D0D634" w14:textId="7B9F9FB3" w:rsidR="006F4B68" w:rsidRDefault="006F4B68" w:rsidP="006F4B68">
      <w:pPr>
        <w:pStyle w:val="ListParagraph"/>
        <w:numPr>
          <w:ilvl w:val="1"/>
          <w:numId w:val="2"/>
        </w:numPr>
        <w:rPr>
          <w:rFonts w:ascii="Times New Roman" w:hAnsi="Times New Roman" w:cs="Times New Roman"/>
        </w:rPr>
      </w:pPr>
      <w:r>
        <w:rPr>
          <w:rFonts w:ascii="Times New Roman" w:hAnsi="Times New Roman" w:cs="Times New Roman"/>
        </w:rPr>
        <w:t xml:space="preserve">But I see you wrote that language/regional editions on subdomains stay one domain – </w:t>
      </w:r>
      <w:r w:rsidR="00DA765F">
        <w:rPr>
          <w:rFonts w:ascii="Times New Roman" w:hAnsi="Times New Roman" w:cs="Times New Roman"/>
        </w:rPr>
        <w:t>does this mean that we can prove the data to be identical (i.e., it’s the exact same papers, with no difference in language that could result in different media pluralism scores)?</w:t>
      </w:r>
      <w:r w:rsidR="00945B7B">
        <w:rPr>
          <w:rFonts w:ascii="Times New Roman" w:hAnsi="Times New Roman" w:cs="Times New Roman"/>
        </w:rPr>
        <w:t xml:space="preserve"> So far I just logged each language edition, but I could change this</w:t>
      </w:r>
    </w:p>
    <w:p w14:paraId="7E47F3DE" w14:textId="2EC95194" w:rsidR="00AD10C8" w:rsidRDefault="00AD10C8" w:rsidP="00AD10C8">
      <w:pPr>
        <w:pStyle w:val="ListParagraph"/>
        <w:numPr>
          <w:ilvl w:val="2"/>
          <w:numId w:val="2"/>
        </w:numPr>
        <w:rPr>
          <w:rFonts w:ascii="Times New Roman" w:hAnsi="Times New Roman" w:cs="Times New Roman"/>
        </w:rPr>
      </w:pPr>
      <w:r>
        <w:rPr>
          <w:rFonts w:ascii="Times New Roman" w:hAnsi="Times New Roman" w:cs="Times New Roman"/>
        </w:rPr>
        <w:t>We could also create something like an `edition_path` column which we could use to expand the base domain</w:t>
      </w:r>
    </w:p>
    <w:p w14:paraId="678B36CA" w14:textId="185E7722" w:rsidR="00DA765F" w:rsidRPr="00DA765F" w:rsidRDefault="00DA765F" w:rsidP="00DA765F">
      <w:pPr>
        <w:pStyle w:val="ListParagraph"/>
        <w:numPr>
          <w:ilvl w:val="1"/>
          <w:numId w:val="2"/>
        </w:numPr>
        <w:rPr>
          <w:rFonts w:ascii="Times New Roman" w:hAnsi="Times New Roman" w:cs="Times New Roman"/>
        </w:rPr>
      </w:pPr>
      <w:r>
        <w:rPr>
          <w:rFonts w:ascii="Times New Roman" w:hAnsi="Times New Roman" w:cs="Times New Roman"/>
        </w:rPr>
        <w:t xml:space="preserve">It is a similar case for </w:t>
      </w:r>
      <w:r>
        <w:rPr>
          <w:rFonts w:ascii="Times New Roman" w:hAnsi="Times New Roman" w:cs="Times New Roman"/>
        </w:rPr>
        <w:t>20min.ch</w:t>
      </w:r>
      <w:r>
        <w:rPr>
          <w:rFonts w:ascii="Times New Roman" w:hAnsi="Times New Roman" w:cs="Times New Roman"/>
        </w:rPr>
        <w:t>, with this domain being</w:t>
      </w:r>
      <w:r>
        <w:rPr>
          <w:rFonts w:ascii="Times New Roman" w:hAnsi="Times New Roman" w:cs="Times New Roman"/>
        </w:rPr>
        <w:t xml:space="preserve"> German, to get to the French one needs (</w:t>
      </w:r>
      <w:hyperlink r:id="rId6" w:history="1">
        <w:r w:rsidRPr="001C2C9E">
          <w:rPr>
            <w:rStyle w:val="Hyperlink"/>
            <w:rFonts w:ascii="Times New Roman" w:hAnsi="Times New Roman" w:cs="Times New Roman"/>
          </w:rPr>
          <w:t>www.20min.ch/ro/</w:t>
        </w:r>
      </w:hyperlink>
      <w:r>
        <w:rPr>
          <w:rFonts w:ascii="Times New Roman" w:hAnsi="Times New Roman" w:cs="Times New Roman"/>
        </w:rPr>
        <w:t>).</w:t>
      </w:r>
    </w:p>
    <w:p w14:paraId="2F4C27C9" w14:textId="4AEF5BF9" w:rsidR="0068691A" w:rsidRDefault="004E2EB0" w:rsidP="00EF5965">
      <w:pPr>
        <w:pStyle w:val="ListParagraph"/>
        <w:numPr>
          <w:ilvl w:val="0"/>
          <w:numId w:val="2"/>
        </w:numPr>
        <w:rPr>
          <w:rFonts w:ascii="Times New Roman" w:hAnsi="Times New Roman" w:cs="Times New Roman"/>
        </w:rPr>
      </w:pPr>
      <w:r>
        <w:rPr>
          <w:rFonts w:ascii="Times New Roman" w:hAnsi="Times New Roman" w:cs="Times New Roman"/>
        </w:rPr>
        <w:t>The site for (</w:t>
      </w:r>
      <w:hyperlink r:id="rId7" w:history="1">
        <w:r w:rsidRPr="001C2C9E">
          <w:rPr>
            <w:rStyle w:val="Hyperlink"/>
            <w:rFonts w:ascii="Times New Roman" w:hAnsi="Times New Roman" w:cs="Times New Roman"/>
          </w:rPr>
          <w:t>https://web.archive.org/web/20161226095537/http://www.lematin.ch/</w:t>
        </w:r>
      </w:hyperlink>
      <w:r>
        <w:rPr>
          <w:rFonts w:ascii="Times New Roman" w:hAnsi="Times New Roman" w:cs="Times New Roman"/>
        </w:rPr>
        <w:t xml:space="preserve">) </w:t>
      </w:r>
      <w:r w:rsidR="00B34839">
        <w:rPr>
          <w:rFonts w:ascii="Times New Roman" w:hAnsi="Times New Roman" w:cs="Times New Roman"/>
        </w:rPr>
        <w:t>renders what looks like an e-page?</w:t>
      </w:r>
    </w:p>
    <w:p w14:paraId="4764D8E5" w14:textId="77777777" w:rsidR="009829BA" w:rsidRDefault="009829BA" w:rsidP="009829BA">
      <w:pPr>
        <w:rPr>
          <w:rFonts w:ascii="Times New Roman" w:hAnsi="Times New Roman" w:cs="Times New Roman"/>
        </w:rPr>
      </w:pPr>
    </w:p>
    <w:p w14:paraId="14A81A5F" w14:textId="585F40A0" w:rsidR="00871A9F" w:rsidRDefault="009829BA" w:rsidP="008F7649">
      <w:pPr>
        <w:rPr>
          <w:rFonts w:ascii="Times New Roman" w:hAnsi="Times New Roman" w:cs="Times New Roman"/>
        </w:rPr>
      </w:pPr>
      <w:r>
        <w:rPr>
          <w:rFonts w:ascii="Times New Roman" w:hAnsi="Times New Roman" w:cs="Times New Roman"/>
        </w:rPr>
        <w:t xml:space="preserve">I also </w:t>
      </w:r>
      <w:r w:rsidR="008F7649">
        <w:rPr>
          <w:rFonts w:ascii="Times New Roman" w:hAnsi="Times New Roman" w:cs="Times New Roman"/>
        </w:rPr>
        <w:t>discovered</w:t>
      </w:r>
      <w:r>
        <w:rPr>
          <w:rFonts w:ascii="Times New Roman" w:hAnsi="Times New Roman" w:cs="Times New Roman"/>
        </w:rPr>
        <w:t xml:space="preserve"> some more questions</w:t>
      </w:r>
      <w:r w:rsidR="00871A9F">
        <w:rPr>
          <w:rFonts w:ascii="Times New Roman" w:hAnsi="Times New Roman" w:cs="Times New Roman"/>
        </w:rPr>
        <w:t>, which could be good for us to answer</w:t>
      </w:r>
      <w:r w:rsidR="008F7649">
        <w:rPr>
          <w:rFonts w:ascii="Times New Roman" w:hAnsi="Times New Roman" w:cs="Times New Roman"/>
        </w:rPr>
        <w:t>. These can be found in the OPEN_QUESTIONS.md.</w:t>
      </w:r>
    </w:p>
    <w:p w14:paraId="65B6C7D6" w14:textId="77777777" w:rsidR="008F7649" w:rsidRDefault="008F7649" w:rsidP="008F7649">
      <w:pPr>
        <w:rPr>
          <w:rFonts w:ascii="Times New Roman" w:hAnsi="Times New Roman" w:cs="Times New Roman"/>
        </w:rPr>
      </w:pPr>
    </w:p>
    <w:p w14:paraId="1A4B8ED7" w14:textId="77777777" w:rsidR="008F7649" w:rsidRDefault="008F7649" w:rsidP="008F7649">
      <w:pPr>
        <w:rPr>
          <w:rFonts w:ascii="Times New Roman" w:hAnsi="Times New Roman" w:cs="Times New Roman"/>
        </w:rPr>
      </w:pPr>
      <w:r>
        <w:rPr>
          <w:rFonts w:ascii="Times New Roman" w:hAnsi="Times New Roman" w:cs="Times New Roman"/>
        </w:rPr>
        <w:t>Ultimately, I also just wonder if we could use CC effectively here. I’m picturing a flow looking something like:</w:t>
      </w:r>
    </w:p>
    <w:p w14:paraId="1C254382" w14:textId="77777777" w:rsidR="008F7649" w:rsidRDefault="008F7649" w:rsidP="008F7649">
      <w:pPr>
        <w:pStyle w:val="ListParagraph"/>
        <w:numPr>
          <w:ilvl w:val="0"/>
          <w:numId w:val="3"/>
        </w:numPr>
        <w:rPr>
          <w:rFonts w:ascii="Times New Roman" w:hAnsi="Times New Roman" w:cs="Times New Roman"/>
        </w:rPr>
      </w:pPr>
      <w:r>
        <w:rPr>
          <w:rFonts w:ascii="Times New Roman" w:hAnsi="Times New Roman" w:cs="Times New Roman"/>
        </w:rPr>
        <w:t>Agentic canvassing of all data</w:t>
      </w:r>
    </w:p>
    <w:p w14:paraId="0096CC0D" w14:textId="38638E3E" w:rsidR="0068691A" w:rsidRDefault="008F7649" w:rsidP="0068691A">
      <w:pPr>
        <w:pStyle w:val="ListParagraph"/>
        <w:numPr>
          <w:ilvl w:val="0"/>
          <w:numId w:val="3"/>
        </w:numPr>
        <w:rPr>
          <w:rFonts w:ascii="Times New Roman" w:hAnsi="Times New Roman" w:cs="Times New Roman"/>
        </w:rPr>
      </w:pPr>
      <w:r>
        <w:rPr>
          <w:rFonts w:ascii="Times New Roman" w:hAnsi="Times New Roman" w:cs="Times New Roman"/>
        </w:rPr>
        <w:t>Human manual check / human spot check</w:t>
      </w:r>
    </w:p>
    <w:p w14:paraId="701A3A83" w14:textId="61673782" w:rsidR="008F7649" w:rsidRDefault="008F7649" w:rsidP="0068691A">
      <w:pPr>
        <w:pStyle w:val="ListParagraph"/>
        <w:numPr>
          <w:ilvl w:val="0"/>
          <w:numId w:val="3"/>
        </w:numPr>
        <w:rPr>
          <w:rFonts w:ascii="Times New Roman" w:hAnsi="Times New Roman" w:cs="Times New Roman"/>
        </w:rPr>
      </w:pPr>
      <w:r>
        <w:rPr>
          <w:rFonts w:ascii="Times New Roman" w:hAnsi="Times New Roman" w:cs="Times New Roman"/>
        </w:rPr>
        <w:t xml:space="preserve">Checking whether the domain is active in CC, and </w:t>
      </w:r>
      <w:r w:rsidR="00BD094F">
        <w:rPr>
          <w:rFonts w:ascii="Times New Roman" w:hAnsi="Times New Roman" w:cs="Times New Roman"/>
        </w:rPr>
        <w:t>perform a spot-check to see if the data here corroborates what the human / machine found.</w:t>
      </w:r>
    </w:p>
    <w:p w14:paraId="0557942B" w14:textId="77777777" w:rsidR="00BD094F" w:rsidRDefault="00BD094F" w:rsidP="00BD094F">
      <w:pPr>
        <w:rPr>
          <w:rFonts w:ascii="Times New Roman" w:hAnsi="Times New Roman" w:cs="Times New Roman"/>
        </w:rPr>
      </w:pPr>
    </w:p>
    <w:p w14:paraId="59307B43" w14:textId="7D1D5DA4" w:rsidR="00BD094F" w:rsidRPr="00BD094F" w:rsidRDefault="00BD094F" w:rsidP="00BD094F">
      <w:pPr>
        <w:rPr>
          <w:rFonts w:ascii="Times New Roman" w:hAnsi="Times New Roman" w:cs="Times New Roman"/>
        </w:rPr>
      </w:pPr>
      <w:r>
        <w:rPr>
          <w:rFonts w:ascii="Times New Roman" w:hAnsi="Times New Roman" w:cs="Times New Roman"/>
        </w:rPr>
        <w:t xml:space="preserve">In general, I worry that human checking will </w:t>
      </w:r>
      <w:r w:rsidR="00FF1E78">
        <w:rPr>
          <w:rFonts w:ascii="Times New Roman" w:hAnsi="Times New Roman" w:cs="Times New Roman"/>
        </w:rPr>
        <w:t>be somewhat vulnerable (e.g., all the stats on coding fatigue).</w:t>
      </w:r>
    </w:p>
    <w:sectPr w:rsidR="00BD094F" w:rsidRPr="00BD094F">
      <w:pgSz w:w="12240" w:h="15840"/>
      <w:pgMar w:top="1701" w:right="1134" w:bottom="170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B0080"/>
    <w:multiLevelType w:val="hybridMultilevel"/>
    <w:tmpl w:val="1D7A40A8"/>
    <w:lvl w:ilvl="0" w:tplc="41D264DE">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E90266"/>
    <w:multiLevelType w:val="hybridMultilevel"/>
    <w:tmpl w:val="4B7666E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8ED6552"/>
    <w:multiLevelType w:val="hybridMultilevel"/>
    <w:tmpl w:val="01128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4628309">
    <w:abstractNumId w:val="0"/>
  </w:num>
  <w:num w:numId="2" w16cid:durableId="214245945">
    <w:abstractNumId w:val="1"/>
  </w:num>
  <w:num w:numId="3" w16cid:durableId="440695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CB3"/>
    <w:rsid w:val="000A225C"/>
    <w:rsid w:val="000E6371"/>
    <w:rsid w:val="00113D9E"/>
    <w:rsid w:val="00115CF8"/>
    <w:rsid w:val="00136B98"/>
    <w:rsid w:val="001939DA"/>
    <w:rsid w:val="00196E58"/>
    <w:rsid w:val="002F73A9"/>
    <w:rsid w:val="0032111F"/>
    <w:rsid w:val="004E2EB0"/>
    <w:rsid w:val="005E710B"/>
    <w:rsid w:val="0068691A"/>
    <w:rsid w:val="006F4B68"/>
    <w:rsid w:val="0076155C"/>
    <w:rsid w:val="00813DA8"/>
    <w:rsid w:val="00836AE0"/>
    <w:rsid w:val="008440BE"/>
    <w:rsid w:val="00871A9F"/>
    <w:rsid w:val="008E1667"/>
    <w:rsid w:val="008F7649"/>
    <w:rsid w:val="0091189F"/>
    <w:rsid w:val="009375E4"/>
    <w:rsid w:val="00945B7B"/>
    <w:rsid w:val="009829BA"/>
    <w:rsid w:val="00A37CB3"/>
    <w:rsid w:val="00A746A0"/>
    <w:rsid w:val="00AD10C8"/>
    <w:rsid w:val="00B2123B"/>
    <w:rsid w:val="00B34839"/>
    <w:rsid w:val="00B67D21"/>
    <w:rsid w:val="00BC2CB7"/>
    <w:rsid w:val="00BD094F"/>
    <w:rsid w:val="00C5535F"/>
    <w:rsid w:val="00CC2556"/>
    <w:rsid w:val="00D81700"/>
    <w:rsid w:val="00DA765F"/>
    <w:rsid w:val="00DC6B8D"/>
    <w:rsid w:val="00DE169B"/>
    <w:rsid w:val="00E02917"/>
    <w:rsid w:val="00E35031"/>
    <w:rsid w:val="00E40162"/>
    <w:rsid w:val="00EF5965"/>
    <w:rsid w:val="00FC714A"/>
    <w:rsid w:val="00FF1E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C6760"/>
  <w15:chartTrackingRefBased/>
  <w15:docId w15:val="{ED88C699-1748-4BC1-88EB-CE79353F6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7C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7C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7C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7C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7C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7C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C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C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C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C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7C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7C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7C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7C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7C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C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C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CB3"/>
    <w:rPr>
      <w:rFonts w:eastAsiaTheme="majorEastAsia" w:cstheme="majorBidi"/>
      <w:color w:val="272727" w:themeColor="text1" w:themeTint="D8"/>
    </w:rPr>
  </w:style>
  <w:style w:type="paragraph" w:styleId="Title">
    <w:name w:val="Title"/>
    <w:basedOn w:val="Normal"/>
    <w:next w:val="Normal"/>
    <w:link w:val="TitleChar"/>
    <w:uiPriority w:val="10"/>
    <w:qFormat/>
    <w:rsid w:val="00A37C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C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C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C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CB3"/>
    <w:pPr>
      <w:spacing w:before="160"/>
      <w:jc w:val="center"/>
    </w:pPr>
    <w:rPr>
      <w:i/>
      <w:iCs/>
      <w:color w:val="404040" w:themeColor="text1" w:themeTint="BF"/>
    </w:rPr>
  </w:style>
  <w:style w:type="character" w:customStyle="1" w:styleId="QuoteChar">
    <w:name w:val="Quote Char"/>
    <w:basedOn w:val="DefaultParagraphFont"/>
    <w:link w:val="Quote"/>
    <w:uiPriority w:val="29"/>
    <w:rsid w:val="00A37CB3"/>
    <w:rPr>
      <w:i/>
      <w:iCs/>
      <w:color w:val="404040" w:themeColor="text1" w:themeTint="BF"/>
    </w:rPr>
  </w:style>
  <w:style w:type="paragraph" w:styleId="ListParagraph">
    <w:name w:val="List Paragraph"/>
    <w:basedOn w:val="Normal"/>
    <w:uiPriority w:val="34"/>
    <w:qFormat/>
    <w:rsid w:val="00A37CB3"/>
    <w:pPr>
      <w:ind w:left="720"/>
      <w:contextualSpacing/>
    </w:pPr>
  </w:style>
  <w:style w:type="character" w:styleId="IntenseEmphasis">
    <w:name w:val="Intense Emphasis"/>
    <w:basedOn w:val="DefaultParagraphFont"/>
    <w:uiPriority w:val="21"/>
    <w:qFormat/>
    <w:rsid w:val="00A37CB3"/>
    <w:rPr>
      <w:i/>
      <w:iCs/>
      <w:color w:val="0F4761" w:themeColor="accent1" w:themeShade="BF"/>
    </w:rPr>
  </w:style>
  <w:style w:type="paragraph" w:styleId="IntenseQuote">
    <w:name w:val="Intense Quote"/>
    <w:basedOn w:val="Normal"/>
    <w:next w:val="Normal"/>
    <w:link w:val="IntenseQuoteChar"/>
    <w:uiPriority w:val="30"/>
    <w:qFormat/>
    <w:rsid w:val="00A37C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7CB3"/>
    <w:rPr>
      <w:i/>
      <w:iCs/>
      <w:color w:val="0F4761" w:themeColor="accent1" w:themeShade="BF"/>
    </w:rPr>
  </w:style>
  <w:style w:type="character" w:styleId="IntenseReference">
    <w:name w:val="Intense Reference"/>
    <w:basedOn w:val="DefaultParagraphFont"/>
    <w:uiPriority w:val="32"/>
    <w:qFormat/>
    <w:rsid w:val="00A37CB3"/>
    <w:rPr>
      <w:b/>
      <w:bCs/>
      <w:smallCaps/>
      <w:color w:val="0F4761" w:themeColor="accent1" w:themeShade="BF"/>
      <w:spacing w:val="5"/>
    </w:rPr>
  </w:style>
  <w:style w:type="paragraph" w:styleId="NormalWeb">
    <w:name w:val="Normal (Web)"/>
    <w:basedOn w:val="Normal"/>
    <w:uiPriority w:val="99"/>
    <w:semiHidden/>
    <w:unhideWhenUsed/>
    <w:rsid w:val="00BC2CB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C2CB7"/>
    <w:rPr>
      <w:b/>
      <w:bCs/>
    </w:rPr>
  </w:style>
  <w:style w:type="character" w:styleId="HTMLCode">
    <w:name w:val="HTML Code"/>
    <w:basedOn w:val="DefaultParagraphFont"/>
    <w:uiPriority w:val="99"/>
    <w:semiHidden/>
    <w:unhideWhenUsed/>
    <w:rsid w:val="00BC2CB7"/>
    <w:rPr>
      <w:rFonts w:ascii="Courier New" w:eastAsia="Times New Roman" w:hAnsi="Courier New" w:cs="Courier New"/>
      <w:sz w:val="20"/>
      <w:szCs w:val="20"/>
    </w:rPr>
  </w:style>
  <w:style w:type="character" w:styleId="Hyperlink">
    <w:name w:val="Hyperlink"/>
    <w:basedOn w:val="DefaultParagraphFont"/>
    <w:uiPriority w:val="99"/>
    <w:unhideWhenUsed/>
    <w:rsid w:val="004E2EB0"/>
    <w:rPr>
      <w:color w:val="467886" w:themeColor="hyperlink"/>
      <w:u w:val="single"/>
    </w:rPr>
  </w:style>
  <w:style w:type="character" w:styleId="UnresolvedMention">
    <w:name w:val="Unresolved Mention"/>
    <w:basedOn w:val="DefaultParagraphFont"/>
    <w:uiPriority w:val="99"/>
    <w:semiHidden/>
    <w:unhideWhenUsed/>
    <w:rsid w:val="004E2E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eb.archive.org/web/20161226095537/http://www.lematin.c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20min.ch/ro/" TargetMode="External"/><Relationship Id="rId5" Type="http://schemas.openxmlformats.org/officeDocument/2006/relationships/hyperlink" Target="http://www.blick.ch/blickamabend/"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2114</TotalTime>
  <Pages>2</Pages>
  <Words>680</Words>
  <Characters>3881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Moth</dc:creator>
  <cp:keywords/>
  <dc:description/>
  <cp:lastModifiedBy>David Moth</cp:lastModifiedBy>
  <cp:revision>35</cp:revision>
  <dcterms:created xsi:type="dcterms:W3CDTF">2026-09-12T14:51:00Z</dcterms:created>
  <dcterms:modified xsi:type="dcterms:W3CDTF">2026-09-15T07:38:00Z</dcterms:modified>
</cp:coreProperties>
</file>