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w:t>
      </w:r>
    </w:p>
    <w:p w:rsidR="00000000" w:rsidDel="00000000" w:rsidP="00000000" w:rsidRDefault="00000000" w:rsidRPr="00000000" w14:paraId="00000005">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TECNICO INFORMATICO</w:t>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A">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63474</w:t>
            </w:r>
          </w:p>
        </w:tc>
        <w:tc>
          <w:tcPr/>
          <w:p w:rsidR="00000000" w:rsidDel="00000000" w:rsidP="00000000" w:rsidRDefault="00000000" w:rsidRPr="00000000" w14:paraId="00000014">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192872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4°INFO</w:t>
            </w:r>
          </w:p>
        </w:tc>
      </w:tr>
    </w:tbl>
    <w:p w:rsidR="00000000" w:rsidDel="00000000" w:rsidP="00000000" w:rsidRDefault="00000000" w:rsidRPr="00000000" w14:paraId="0000001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1A">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B">
            <w:pPr>
              <w:pStyle w:val="Title"/>
              <w:widowControl w:val="0"/>
              <w:jc w:val="center"/>
              <w:rPr>
                <w:b w:val="0"/>
                <w:bCs w:val="0"/>
                <w:i w:val="1"/>
                <w:iCs w:val="1"/>
              </w:rPr>
            </w:pPr>
            <w:r w:rsidDel="00000000" w:rsidR="00000000" w:rsidRPr="00000000">
              <w:rPr>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D">
            <w:pPr>
              <w:pStyle w:val="Title"/>
              <w:widowControl w:val="0"/>
              <w:rPr>
                <w:b w:val="0"/>
                <w:bCs w:val="0"/>
              </w:rPr>
            </w:pPr>
            <w:r w:rsidDel="00000000" w:rsidR="00000000" w:rsidRPr="00000000">
              <w:rPr>
                <w:b w:val="0"/>
                <w:bCs w:val="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1E">
            <w:pPr>
              <w:pStyle w:val="Title"/>
              <w:widowControl w:val="0"/>
              <w:rPr>
                <w:b w:val="0"/>
                <w:bCs w:val="0"/>
              </w:rPr>
            </w:pPr>
            <w:r w:rsidDel="00000000" w:rsidR="00000000" w:rsidRPr="00000000">
              <w:rPr>
                <w:b w:val="0"/>
                <w:bCs w:val="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1F">
            <w:pPr>
              <w:pStyle w:val="Title"/>
              <w:widowControl w:val="0"/>
              <w:rPr>
                <w:b w:val="0"/>
                <w:bCs w:val="0"/>
              </w:rPr>
            </w:pPr>
            <w:r w:rsidDel="00000000" w:rsidR="00000000" w:rsidRPr="00000000">
              <w:rPr>
                <w:b w:val="0"/>
                <w:bCs w:val="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0">
            <w:pPr>
              <w:pStyle w:val="Title"/>
              <w:widowControl w:val="0"/>
              <w:rPr>
                <w:b w:val="0"/>
                <w:bCs w:val="0"/>
              </w:rPr>
            </w:pPr>
            <w:r w:rsidDel="00000000" w:rsidR="00000000" w:rsidRPr="00000000">
              <w:rPr>
                <w:b w:val="0"/>
                <w:bCs w:val="0"/>
                <w:rtl w:val="0"/>
              </w:rPr>
              <w:t xml:space="preserve">cui si sviluppa la comunicazione, in particolar modo a quello professionale.</w:t>
            </w:r>
          </w:p>
          <w:p w:rsidR="00000000" w:rsidDel="00000000" w:rsidP="00000000" w:rsidRDefault="00000000" w:rsidRPr="00000000" w14:paraId="00000021">
            <w:pPr>
              <w:pStyle w:val="Title"/>
              <w:widowControl w:val="0"/>
              <w:rPr>
                <w:b w:val="0"/>
                <w:bCs w:val="0"/>
              </w:rPr>
            </w:pPr>
            <w:r w:rsidDel="00000000" w:rsidR="00000000" w:rsidRPr="00000000">
              <w:rPr>
                <w:b w:val="0"/>
                <w:bCs w:val="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2">
            <w:pPr>
              <w:pStyle w:val="Title"/>
              <w:widowControl w:val="0"/>
              <w:rPr>
                <w:b w:val="0"/>
                <w:bCs w:val="0"/>
              </w:rPr>
            </w:pPr>
            <w:r w:rsidDel="00000000" w:rsidR="00000000" w:rsidRPr="00000000">
              <w:rPr>
                <w:b w:val="0"/>
                <w:bCs w:val="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3">
            <w:pPr>
              <w:pStyle w:val="Title"/>
              <w:widowControl w:val="0"/>
              <w:rPr>
                <w:b w:val="0"/>
                <w:bCs w:val="0"/>
              </w:rPr>
            </w:pPr>
            <w:r w:rsidDel="00000000" w:rsidR="00000000" w:rsidRPr="00000000">
              <w:rPr>
                <w:b w:val="0"/>
                <w:bCs w:val="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5">
            <w:pPr>
              <w:pStyle w:val="Title"/>
              <w:widowControl w:val="0"/>
              <w:rPr>
                <w:b w:val="0"/>
                <w:bCs w:val="0"/>
                <w:i w:val="1"/>
                <w:iCs w:val="1"/>
              </w:rPr>
            </w:pPr>
            <w:bookmarkStart w:colFirst="0" w:colLast="0" w:name="_heading=h.gjdgxs" w:id="0"/>
            <w:bookmarkEnd w:id="0"/>
            <w:r w:rsidDel="00000000" w:rsidR="00000000" w:rsidRPr="00000000">
              <w:rPr>
                <w:b w:val="0"/>
                <w:bCs w:val="0"/>
                <w:i w:val="1"/>
                <w:iCs w:val="1"/>
                <w:rtl w:val="0"/>
              </w:rPr>
              <w:t xml:space="preserve">Competenze Alfabetico Funzionali - Comunicazione</w:t>
            </w:r>
          </w:p>
          <w:p w:rsidR="00000000" w:rsidDel="00000000" w:rsidP="00000000" w:rsidRDefault="00000000" w:rsidRPr="00000000" w14:paraId="00000026">
            <w:pPr>
              <w:pStyle w:val="Title"/>
              <w:widowControl w:val="0"/>
              <w:rPr/>
            </w:pPr>
            <w:bookmarkStart w:colFirst="0" w:colLast="0" w:name="_heading=h.30j0zll" w:id="1"/>
            <w:bookmarkEnd w:id="1"/>
            <w:r w:rsidDel="00000000" w:rsidR="00000000" w:rsidRPr="00000000">
              <w:rPr>
                <w:rtl w:val="0"/>
              </w:rPr>
              <w:t xml:space="preserve">1. Utilizzare il patrimonio lessicale ed espressivo della lingua italiana secondo le esigenze comunicative nei vari contesti sociali, culturali, economici, tecnologici e professionali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forme differenziate di comunicazione interpersonale e di gestione delle relazioni  </w:t>
            </w:r>
          </w:p>
          <w:p w:rsidR="00000000" w:rsidDel="00000000" w:rsidP="00000000" w:rsidRDefault="00000000" w:rsidRPr="00000000" w14:paraId="0000002B">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esporre informazioni e argomentare tesi con registro e lessico adeguato a destinatario e contesto </w:t>
            </w:r>
          </w:p>
          <w:p w:rsidR="00000000" w:rsidDel="00000000" w:rsidP="00000000" w:rsidRDefault="00000000" w:rsidRPr="00000000" w14:paraId="0000002C">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tra loro documenti di vario tipo, (continui, non continui e misti, in formato cartaceo ed elettronico </w:t>
            </w:r>
          </w:p>
          <w:p w:rsidR="00000000" w:rsidDel="00000000" w:rsidP="00000000" w:rsidRDefault="00000000" w:rsidRPr="00000000" w14:paraId="0000002D">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interpretare e confrontare testi di vario tipo e forma, anche della tradizione letteraria, individuandone la struttura tematica e le caratteristiche di genere </w:t>
            </w:r>
          </w:p>
          <w:p w:rsidR="00000000" w:rsidDel="00000000" w:rsidP="00000000" w:rsidRDefault="00000000" w:rsidRPr="00000000" w14:paraId="0000002E">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riscrittura intertestuale e inter semiotica </w:t>
            </w:r>
          </w:p>
          <w:p w:rsidR="00000000" w:rsidDel="00000000" w:rsidP="00000000" w:rsidRDefault="00000000" w:rsidRPr="00000000" w14:paraId="0000002F">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tecniche specifiche per l'analisi e la valorizzazione di documenti tecnici</w:t>
            </w:r>
          </w:p>
          <w:p w:rsidR="00000000" w:rsidDel="00000000" w:rsidP="00000000" w:rsidRDefault="00000000" w:rsidRPr="00000000" w14:paraId="00000030">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documentare le attività secondo le procedure previste e criteri di tracciabilità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strumenti, codici e tecniche della comunicazione verbale e non verbale e loro connessione in contesti formali, organizzativi e professionali  </w:t>
            </w:r>
          </w:p>
          <w:p w:rsidR="00000000" w:rsidDel="00000000" w:rsidP="00000000" w:rsidRDefault="00000000" w:rsidRPr="00000000" w14:paraId="00000032">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metodi per l’analisi, l’interpretazione di testi d’uso e letterari, l’approfondimento tematico e la documentazione tecnica</w:t>
            </w:r>
          </w:p>
          <w:p w:rsidR="00000000" w:rsidDel="00000000" w:rsidP="00000000" w:rsidRDefault="00000000" w:rsidRPr="00000000" w14:paraId="00000033">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convenzioni dei principali linguaggi specialistici </w:t>
            </w:r>
          </w:p>
          <w:p w:rsidR="00000000" w:rsidDel="00000000" w:rsidP="00000000" w:rsidRDefault="00000000" w:rsidRPr="00000000" w14:paraId="00000034">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repertori dei termini tecnici e scientifici di settore   </w:t>
            </w:r>
          </w:p>
          <w:p w:rsidR="00000000" w:rsidDel="00000000" w:rsidP="00000000" w:rsidRDefault="00000000" w:rsidRPr="00000000" w14:paraId="00000035">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tipologie testuali di presentazione professionale di se stessi e di reporting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39">
            <w:pPr>
              <w:widowControl w:val="0"/>
              <w:jc w:val="both"/>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03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D">
            <w:pPr>
              <w:pStyle w:val="Title"/>
              <w:widowControl w:val="0"/>
              <w:rPr/>
            </w:pPr>
            <w:bookmarkStart w:colFirst="0" w:colLast="0" w:name="_heading=h.1fob9te" w:id="2"/>
            <w:bookmarkEnd w:id="2"/>
            <w:r w:rsidDel="00000000" w:rsidR="00000000" w:rsidRPr="00000000">
              <w:rPr>
                <w:b w:val="0"/>
                <w:bCs w:val="0"/>
                <w:i w:val="1"/>
                <w:iCs w:val="1"/>
                <w:rtl w:val="0"/>
              </w:rPr>
              <w:t xml:space="preserve">Competenze Alfabetico Funzionali - Comunicazione</w:t>
            </w:r>
            <w:r w:rsidDel="00000000" w:rsidR="00000000" w:rsidRPr="00000000">
              <w:rPr>
                <w:rtl w:val="0"/>
              </w:rPr>
            </w:r>
          </w:p>
          <w:p w:rsidR="00000000" w:rsidDel="00000000" w:rsidP="00000000" w:rsidRDefault="00000000" w:rsidRPr="00000000" w14:paraId="0000003E">
            <w:pPr>
              <w:pStyle w:val="Title"/>
              <w:widowControl w:val="0"/>
              <w:rPr/>
            </w:pPr>
            <w:bookmarkStart w:colFirst="0" w:colLast="0" w:name="_heading=h.3znysh7" w:id="3"/>
            <w:bookmarkEnd w:id="3"/>
            <w:r w:rsidDel="00000000" w:rsidR="00000000" w:rsidRPr="00000000">
              <w:rPr>
                <w:rtl w:val="0"/>
              </w:rPr>
              <w:t xml:space="preserve">2. Selezionare e utilizzare le forme di comunicazione visiva e multimediale, con riferimento anche alle diverse forme espressive e agli strumenti tecnici della comunicazione in 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la forma multimediale più adatta alla comunicazione in relazione a target di riferimento, contesto e scopo </w:t>
            </w:r>
          </w:p>
          <w:p w:rsidR="00000000" w:rsidDel="00000000" w:rsidP="00000000" w:rsidRDefault="00000000" w:rsidRPr="00000000" w14:paraId="0000004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e utilizzare testi multimediali per scopi tecnico-professionali </w:t>
            </w:r>
          </w:p>
          <w:p w:rsidR="00000000" w:rsidDel="00000000" w:rsidP="00000000" w:rsidRDefault="00000000" w:rsidRPr="00000000" w14:paraId="0000004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utilizzare i social network e i new media in rapporto a scopi sociali e tecnico-professionali</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strumenti per la comunicazione multimediale in ambito professionale </w:t>
            </w:r>
          </w:p>
          <w:p w:rsidR="00000000" w:rsidDel="00000000" w:rsidP="00000000" w:rsidRDefault="00000000" w:rsidRPr="00000000" w14:paraId="0000004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e tecniche di presentazione e comunicazione creativa e commerciale-pubblicitaria  </w:t>
            </w:r>
          </w:p>
          <w:p w:rsidR="00000000" w:rsidDel="00000000" w:rsidP="00000000" w:rsidRDefault="00000000" w:rsidRPr="00000000" w14:paraId="0000004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sulla privacy e sul diritto d’autore  </w:t>
            </w:r>
          </w:p>
          <w:p w:rsidR="00000000" w:rsidDel="00000000" w:rsidP="00000000" w:rsidRDefault="00000000" w:rsidRPr="00000000" w14:paraId="0000004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più rilevanti e struttura di base dei linguaggi artistici e creativi (arti figurative, cinema, ecc..) italiani e di altri Paesi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4C">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del project work tecnico professionale per l’esame di diploma.</w:t>
            </w:r>
          </w:p>
          <w:p w:rsidR="00000000" w:rsidDel="00000000" w:rsidP="00000000" w:rsidRDefault="00000000" w:rsidRPr="00000000" w14:paraId="0000004D">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Stesura della relazione del tirocinio in modalita’ informatica.</w:t>
            </w:r>
          </w:p>
        </w:tc>
      </w:tr>
    </w:tbl>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50">
            <w:pPr>
              <w:pStyle w:val="Title"/>
              <w:widowControl w:val="0"/>
              <w:jc w:val="center"/>
              <w:rPr>
                <w:b w:val="0"/>
                <w:bCs w:val="0"/>
                <w:i w:val="1"/>
                <w:iCs w:val="1"/>
              </w:rPr>
            </w:pPr>
            <w:r w:rsidDel="00000000" w:rsidR="00000000" w:rsidRPr="00000000">
              <w:rPr>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2">
            <w:pPr>
              <w:pStyle w:val="Title"/>
              <w:widowControl w:val="0"/>
              <w:rPr>
                <w:b w:val="0"/>
                <w:bCs w:val="0"/>
              </w:rPr>
            </w:pPr>
            <w:r w:rsidDel="00000000" w:rsidR="00000000" w:rsidRPr="00000000">
              <w:rPr>
                <w:b w:val="0"/>
                <w:bCs w:val="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4">
            <w:pPr>
              <w:pStyle w:val="Title"/>
              <w:widowControl w:val="0"/>
              <w:rPr/>
            </w:pPr>
            <w:bookmarkStart w:colFirst="0" w:colLast="0" w:name="_heading=h.tyjcwt" w:id="4"/>
            <w:bookmarkEnd w:id="4"/>
            <w:r w:rsidDel="00000000" w:rsidR="00000000" w:rsidRPr="00000000">
              <w:rPr>
                <w:b w:val="0"/>
                <w:bCs w:val="0"/>
                <w:i w:val="1"/>
                <w:iCs w:val="1"/>
                <w:rtl w:val="0"/>
              </w:rPr>
              <w:t xml:space="preserve">Competenza linguistica</w:t>
            </w:r>
            <w:r w:rsidDel="00000000" w:rsidR="00000000" w:rsidRPr="00000000">
              <w:rPr>
                <w:rtl w:val="0"/>
              </w:rPr>
            </w:r>
          </w:p>
          <w:p w:rsidR="00000000" w:rsidDel="00000000" w:rsidP="00000000" w:rsidRDefault="00000000" w:rsidRPr="00000000" w14:paraId="00000055">
            <w:pPr>
              <w:pStyle w:val="Title"/>
              <w:widowControl w:val="0"/>
              <w:rPr/>
            </w:pPr>
            <w:bookmarkStart w:colFirst="0" w:colLast="0" w:name="_heading=h.3dy6vkm" w:id="5"/>
            <w:bookmarkEnd w:id="5"/>
            <w:r w:rsidDel="00000000" w:rsidR="00000000" w:rsidRPr="00000000">
              <w:rPr>
                <w:rtl w:val="0"/>
              </w:rPr>
              <w:t xml:space="preserve">3. Utilizzare i codici anche settoriali della lingua straniera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  </w:t>
            </w:r>
          </w:p>
          <w:p w:rsidR="00000000" w:rsidDel="00000000" w:rsidP="00000000" w:rsidRDefault="00000000" w:rsidRPr="00000000" w14:paraId="0000005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  </w:t>
            </w:r>
          </w:p>
          <w:p w:rsidR="00000000" w:rsidDel="00000000" w:rsidP="00000000" w:rsidRDefault="00000000" w:rsidRPr="00000000" w14:paraId="0000005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  </w:t>
            </w:r>
          </w:p>
          <w:p w:rsidR="00000000" w:rsidDel="00000000" w:rsidP="00000000" w:rsidRDefault="00000000" w:rsidRPr="00000000" w14:paraId="0000005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  </w:t>
            </w:r>
          </w:p>
          <w:p w:rsidR="00000000" w:rsidDel="00000000" w:rsidP="00000000" w:rsidRDefault="00000000" w:rsidRPr="00000000" w14:paraId="0000005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5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6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 </w:t>
            </w:r>
          </w:p>
          <w:p w:rsidR="00000000" w:rsidDel="00000000" w:rsidP="00000000" w:rsidRDefault="00000000" w:rsidRPr="00000000" w14:paraId="0000006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della cultura e dell’identità del Paese straniero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sz w:val="18"/>
                <w:szCs w:val="18"/>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65">
            <w:pPr>
              <w:spacing w:line="240" w:lineRule="auto"/>
              <w:jc w:val="both"/>
              <w:rPr>
                <w:sz w:val="18"/>
                <w:szCs w:val="18"/>
              </w:rPr>
            </w:pPr>
            <w:r w:rsidDel="00000000" w:rsidR="00000000" w:rsidRPr="00000000">
              <w:rPr>
                <w:rtl w:val="0"/>
              </w:rPr>
            </w:r>
          </w:p>
          <w:p w:rsidR="00000000" w:rsidDel="00000000" w:rsidP="00000000" w:rsidRDefault="00000000" w:rsidRPr="00000000" w14:paraId="00000066">
            <w:pPr>
              <w:spacing w:line="240" w:lineRule="auto"/>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6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6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A">
            <w:pPr>
              <w:keepNext w:val="1"/>
              <w:keepLines w:val="1"/>
              <w:widowControl w:val="0"/>
              <w:spacing w:line="240" w:lineRule="auto"/>
              <w:rPr>
                <w:rFonts w:ascii="Verdana" w:cs="Verdana" w:eastAsia="Verdana" w:hAnsi="Verdana"/>
                <w:b w:val="1"/>
                <w:bCs w:val="1"/>
                <w:sz w:val="20"/>
                <w:szCs w:val="20"/>
              </w:rPr>
            </w:pPr>
            <w:bookmarkStart w:colFirst="0" w:colLast="0" w:name="_heading=h.2et92p0" w:id="6"/>
            <w:bookmarkEnd w:id="6"/>
            <w:r w:rsidDel="00000000" w:rsidR="00000000" w:rsidRPr="00000000">
              <w:rPr>
                <w:rFonts w:ascii="Verdana" w:cs="Verdana" w:eastAsia="Verdana" w:hAnsi="Verdana"/>
                <w:i w:val="1"/>
                <w:iCs w:val="1"/>
                <w:sz w:val="20"/>
                <w:szCs w:val="20"/>
                <w:rtl w:val="0"/>
              </w:rPr>
              <w:t xml:space="preserve">Competenza linguistica</w:t>
            </w:r>
            <w:r w:rsidDel="00000000" w:rsidR="00000000" w:rsidRPr="00000000">
              <w:rPr>
                <w:rtl w:val="0"/>
              </w:rPr>
            </w:r>
          </w:p>
          <w:p w:rsidR="00000000" w:rsidDel="00000000" w:rsidP="00000000" w:rsidRDefault="00000000" w:rsidRPr="00000000" w14:paraId="0000006B">
            <w:pPr>
              <w:keepNext w:val="1"/>
              <w:keepLines w:val="1"/>
              <w:widowControl w:val="0"/>
              <w:spacing w:line="240" w:lineRule="auto"/>
              <w:rPr>
                <w:rFonts w:ascii="Verdana" w:cs="Verdana" w:eastAsia="Verdana" w:hAnsi="Verdana"/>
                <w:b w:val="1"/>
                <w:bCs w:val="1"/>
                <w:sz w:val="20"/>
                <w:szCs w:val="20"/>
              </w:rPr>
            </w:pPr>
            <w:bookmarkStart w:colFirst="0" w:colLast="0" w:name="_heading=h.tyjcwt" w:id="4"/>
            <w:bookmarkEnd w:id="4"/>
            <w:r w:rsidDel="00000000" w:rsidR="00000000" w:rsidRPr="00000000">
              <w:rPr>
                <w:rFonts w:ascii="Verdana" w:cs="Verdana" w:eastAsia="Verdana" w:hAnsi="Verdana"/>
                <w:b w:val="1"/>
                <w:bCs w:val="1"/>
                <w:sz w:val="20"/>
                <w:szCs w:val="20"/>
                <w:rtl w:val="0"/>
              </w:rPr>
              <w:t xml:space="preserve">3. Utilizzare i codici anche settoriali della lingua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w:t>
            </w:r>
          </w:p>
          <w:p w:rsidR="00000000" w:rsidDel="00000000" w:rsidP="00000000" w:rsidRDefault="00000000" w:rsidRPr="00000000" w14:paraId="00000070">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w:t>
            </w:r>
          </w:p>
          <w:p w:rsidR="00000000" w:rsidDel="00000000" w:rsidP="00000000" w:rsidRDefault="00000000" w:rsidRPr="00000000" w14:paraId="00000071">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w:t>
            </w:r>
          </w:p>
          <w:p w:rsidR="00000000" w:rsidDel="00000000" w:rsidP="00000000" w:rsidRDefault="00000000" w:rsidRPr="00000000" w14:paraId="00000072">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w:t>
            </w:r>
          </w:p>
          <w:p w:rsidR="00000000" w:rsidDel="00000000" w:rsidP="00000000" w:rsidRDefault="00000000" w:rsidRPr="00000000" w14:paraId="00000073">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p w:rsidR="00000000" w:rsidDel="00000000" w:rsidP="00000000" w:rsidRDefault="00000000" w:rsidRPr="00000000" w14:paraId="00000074">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 comprendere il contesto di video su diversi argomenti di interesse generale</w:t>
            </w:r>
          </w:p>
          <w:p w:rsidR="00000000" w:rsidDel="00000000" w:rsidP="00000000" w:rsidRDefault="00000000" w:rsidRPr="00000000" w14:paraId="00000075">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di squadra per la stesura di un testo teatrale in inglese (simulazione colloquio di lavoro)</w:t>
            </w:r>
          </w:p>
          <w:p w:rsidR="00000000" w:rsidDel="00000000" w:rsidP="00000000" w:rsidRDefault="00000000" w:rsidRPr="00000000" w14:paraId="00000076">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leggere un’offerta di lavoro in inglese o una in cui è richiesto l’inglese e fare domanda con CV in inglese, italiano e cover letter</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78">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79">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w:t>
            </w:r>
          </w:p>
          <w:p w:rsidR="00000000" w:rsidDel="00000000" w:rsidP="00000000" w:rsidRDefault="00000000" w:rsidRPr="00000000" w14:paraId="0000007A">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aspetti della cultura e dell’identità del Paese straniero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4 anno</w:t>
            </w:r>
          </w:p>
          <w:p w:rsidR="00000000" w:rsidDel="00000000" w:rsidP="00000000" w:rsidRDefault="00000000" w:rsidRPr="00000000" w14:paraId="0000007E">
            <w:pPr>
              <w:spacing w:line="240" w:lineRule="auto"/>
              <w:jc w:val="both"/>
              <w:rPr>
                <w:sz w:val="18"/>
                <w:szCs w:val="18"/>
              </w:rPr>
            </w:pPr>
            <w:r w:rsidDel="00000000" w:rsidR="00000000" w:rsidRPr="00000000">
              <w:rPr>
                <w:rtl w:val="0"/>
              </w:rPr>
            </w:r>
          </w:p>
          <w:p w:rsidR="00000000" w:rsidDel="00000000" w:rsidP="00000000" w:rsidRDefault="00000000" w:rsidRPr="00000000" w14:paraId="0000007F">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Morfo-sintassi:</w:t>
            </w:r>
          </w:p>
          <w:p w:rsidR="00000000" w:rsidDel="00000000" w:rsidP="00000000" w:rsidRDefault="00000000" w:rsidRPr="00000000" w14:paraId="00000080">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Verbi modali </w:t>
            </w:r>
            <w:r w:rsidDel="00000000" w:rsidR="00000000" w:rsidRPr="00000000">
              <w:rPr>
                <w:rtl w:val="0"/>
              </w:rPr>
            </w:r>
          </w:p>
          <w:p w:rsidR="00000000" w:rsidDel="00000000" w:rsidP="00000000" w:rsidRDefault="00000000" w:rsidRPr="00000000" w14:paraId="00000081">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Doppio futuro</w:t>
            </w:r>
            <w:r w:rsidDel="00000000" w:rsidR="00000000" w:rsidRPr="00000000">
              <w:rPr>
                <w:rtl w:val="0"/>
              </w:rPr>
            </w:r>
          </w:p>
          <w:p w:rsidR="00000000" w:rsidDel="00000000" w:rsidP="00000000" w:rsidRDefault="00000000" w:rsidRPr="00000000" w14:paraId="00000082">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Passivo presente e passato</w:t>
            </w:r>
            <w:r w:rsidDel="00000000" w:rsidR="00000000" w:rsidRPr="00000000">
              <w:rPr>
                <w:rtl w:val="0"/>
              </w:rPr>
            </w:r>
          </w:p>
          <w:p w:rsidR="00000000" w:rsidDel="00000000" w:rsidP="00000000" w:rsidRDefault="00000000" w:rsidRPr="00000000" w14:paraId="00000083">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delle strutture morfo-sintattiche</w:t>
            </w:r>
          </w:p>
          <w:p w:rsidR="00000000" w:rsidDel="00000000" w:rsidP="00000000" w:rsidRDefault="00000000" w:rsidRPr="00000000" w14:paraId="00000084">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della grammatica dei 4 anni</w:t>
            </w:r>
          </w:p>
          <w:p w:rsidR="00000000" w:rsidDel="00000000" w:rsidP="00000000" w:rsidRDefault="00000000" w:rsidRPr="00000000" w14:paraId="00000085">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6">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periodo ipotetico dei 3 tipi</w:t>
            </w:r>
          </w:p>
          <w:p w:rsidR="00000000" w:rsidDel="00000000" w:rsidP="00000000" w:rsidRDefault="00000000" w:rsidRPr="00000000" w14:paraId="00000087">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8">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89">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esercitazioni di verifica del conseguimento delle competenze grammaticali.</w:t>
            </w:r>
          </w:p>
          <w:p w:rsidR="00000000" w:rsidDel="00000000" w:rsidP="00000000" w:rsidRDefault="00000000" w:rsidRPr="00000000" w14:paraId="0000008A">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08B">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brevi brani su argomenti di carattere generale e tecnico.</w:t>
            </w:r>
            <w:r w:rsidDel="00000000" w:rsidR="00000000" w:rsidRPr="00000000">
              <w:rPr>
                <w:rtl w:val="0"/>
              </w:rPr>
            </w:r>
          </w:p>
          <w:p w:rsidR="00000000" w:rsidDel="00000000" w:rsidP="00000000" w:rsidRDefault="00000000" w:rsidRPr="00000000" w14:paraId="0000008C">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Esercitazione su simulazioni di test d’esame.</w:t>
            </w:r>
            <w:r w:rsidDel="00000000" w:rsidR="00000000" w:rsidRPr="00000000">
              <w:rPr>
                <w:rtl w:val="0"/>
              </w:rPr>
            </w:r>
          </w:p>
          <w:p w:rsidR="00000000" w:rsidDel="00000000" w:rsidP="00000000" w:rsidRDefault="00000000" w:rsidRPr="00000000" w14:paraId="0000008D">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E">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F">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0">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1">
            <w:pPr>
              <w:numPr>
                <w:ilvl w:val="0"/>
                <w:numId w:val="9"/>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Lettura, vocaboli e comprensione di testi di argomento di carattere generale e tecnico.</w:t>
            </w: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3">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94">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 CV in lingua inglese su formato Europass.</w:t>
            </w:r>
            <w:r w:rsidDel="00000000" w:rsidR="00000000" w:rsidRPr="00000000">
              <w:rPr>
                <w:rtl w:val="0"/>
              </w:rPr>
            </w:r>
          </w:p>
          <w:p w:rsidR="00000000" w:rsidDel="00000000" w:rsidP="00000000" w:rsidRDefault="00000000" w:rsidRPr="00000000" w14:paraId="00000095">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delle lettere di presentazione.</w:t>
            </w:r>
            <w:r w:rsidDel="00000000" w:rsidR="00000000" w:rsidRPr="00000000">
              <w:rPr>
                <w:rtl w:val="0"/>
              </w:rPr>
            </w:r>
          </w:p>
          <w:p w:rsidR="00000000" w:rsidDel="00000000" w:rsidP="00000000" w:rsidRDefault="00000000" w:rsidRPr="00000000" w14:paraId="00000096">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Redazione di relazioni relative allo stage.</w:t>
            </w:r>
          </w:p>
          <w:p w:rsidR="00000000" w:rsidDel="00000000" w:rsidP="00000000" w:rsidRDefault="00000000" w:rsidRPr="00000000" w14:paraId="00000097">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Prova esame </w:t>
            </w:r>
          </w:p>
          <w:p w:rsidR="00000000" w:rsidDel="00000000" w:rsidP="00000000" w:rsidRDefault="00000000" w:rsidRPr="00000000" w14:paraId="00000098">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9">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A">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Lessico specifico relativo al settore di riferimento</w:t>
            </w:r>
            <w:r w:rsidDel="00000000" w:rsidR="00000000" w:rsidRPr="00000000">
              <w:rPr>
                <w:rtl w:val="0"/>
              </w:rPr>
            </w:r>
          </w:p>
          <w:p w:rsidR="00000000" w:rsidDel="00000000" w:rsidP="00000000" w:rsidRDefault="00000000" w:rsidRPr="00000000" w14:paraId="0000009B">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Forme di lingua relative al settore di riferimento</w:t>
            </w:r>
            <w:r w:rsidDel="00000000" w:rsidR="00000000" w:rsidRPr="00000000">
              <w:rPr>
                <w:rtl w:val="0"/>
              </w:rPr>
            </w:r>
          </w:p>
          <w:p w:rsidR="00000000" w:rsidDel="00000000" w:rsidP="00000000" w:rsidRDefault="00000000" w:rsidRPr="00000000" w14:paraId="0000009C">
            <w:pPr>
              <w:spacing w:line="240" w:lineRule="auto"/>
              <w:rPr>
                <w:sz w:val="18"/>
                <w:szCs w:val="18"/>
                <w:highlight w:val="yellow"/>
              </w:rPr>
            </w:pPr>
            <w:r w:rsidDel="00000000" w:rsidR="00000000" w:rsidRPr="00000000">
              <w:rPr>
                <w:rtl w:val="0"/>
              </w:rPr>
            </w:r>
          </w:p>
          <w:p w:rsidR="00000000" w:rsidDel="00000000" w:rsidP="00000000" w:rsidRDefault="00000000" w:rsidRPr="00000000" w14:paraId="0000009D">
            <w:pPr>
              <w:spacing w:line="240" w:lineRule="auto"/>
              <w:rPr>
                <w:sz w:val="18"/>
                <w:szCs w:val="18"/>
                <w:highlight w:val="yellow"/>
              </w:rPr>
            </w:pPr>
            <w:r w:rsidDel="00000000" w:rsidR="00000000" w:rsidRPr="00000000">
              <w:rPr>
                <w:sz w:val="18"/>
                <w:szCs w:val="18"/>
                <w:highlight w:val="yellow"/>
                <w:rtl w:val="0"/>
              </w:rPr>
              <w:t xml:space="preserve">Cenni di letteratura</w:t>
            </w:r>
          </w:p>
          <w:p w:rsidR="00000000" w:rsidDel="00000000" w:rsidP="00000000" w:rsidRDefault="00000000" w:rsidRPr="00000000" w14:paraId="0000009E">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9F">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Visione, Reading and comprehension (argomenti non tecnici):</w:t>
            </w:r>
          </w:p>
          <w:p w:rsidR="00000000" w:rsidDel="00000000" w:rsidP="00000000" w:rsidRDefault="00000000" w:rsidRPr="00000000" w14:paraId="000000A0">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Agatha Christie</w:t>
            </w:r>
          </w:p>
          <w:p w:rsidR="00000000" w:rsidDel="00000000" w:rsidP="00000000" w:rsidRDefault="00000000" w:rsidRPr="00000000" w14:paraId="000000A1">
            <w:pPr>
              <w:numPr>
                <w:ilvl w:val="0"/>
                <w:numId w:val="11"/>
              </w:numPr>
              <w:spacing w:line="240" w:lineRule="auto"/>
              <w:ind w:left="720" w:hanging="360"/>
              <w:jc w:val="both"/>
              <w:rPr>
                <w:sz w:val="18"/>
                <w:szCs w:val="18"/>
              </w:rPr>
            </w:pPr>
            <w:r w:rsidDel="00000000" w:rsidR="00000000" w:rsidRPr="00000000">
              <w:rPr>
                <w:sz w:val="18"/>
                <w:szCs w:val="18"/>
                <w:rtl w:val="0"/>
              </w:rPr>
              <w:t xml:space="preserve">Assassinio sul Nilo</w:t>
            </w:r>
          </w:p>
          <w:p w:rsidR="00000000" w:rsidDel="00000000" w:rsidP="00000000" w:rsidRDefault="00000000" w:rsidRPr="00000000" w14:paraId="000000A2">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dei film</w:t>
            </w:r>
          </w:p>
          <w:p w:rsidR="00000000" w:rsidDel="00000000" w:rsidP="00000000" w:rsidRDefault="00000000" w:rsidRPr="00000000" w14:paraId="000000A3">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del romanzo giallo nella letteratura inglese (Doyle e Agatha Christie)</w:t>
            </w:r>
          </w:p>
          <w:p w:rsidR="00000000" w:rsidDel="00000000" w:rsidP="00000000" w:rsidRDefault="00000000" w:rsidRPr="00000000" w14:paraId="000000A4">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5">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6">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7">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8">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9">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spacing w:line="240" w:lineRule="auto"/>
              <w:jc w:val="both"/>
              <w:rPr>
                <w:sz w:val="18"/>
                <w:szCs w:val="18"/>
              </w:rPr>
            </w:pPr>
            <w:r w:rsidDel="00000000" w:rsidR="00000000" w:rsidRPr="00000000">
              <w:rPr>
                <w:rtl w:val="0"/>
              </w:rPr>
            </w:r>
          </w:p>
          <w:p w:rsidR="00000000" w:rsidDel="00000000" w:rsidP="00000000" w:rsidRDefault="00000000" w:rsidRPr="00000000" w14:paraId="000000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B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A">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B">
            <w:pPr>
              <w:pStyle w:val="Title"/>
              <w:widowControl w:val="0"/>
              <w:jc w:val="center"/>
              <w:rPr>
                <w:b w:val="0"/>
                <w:bCs w:val="0"/>
                <w:i w:val="1"/>
                <w:iCs w:val="1"/>
              </w:rPr>
            </w:pPr>
            <w:r w:rsidDel="00000000" w:rsidR="00000000" w:rsidRPr="00000000">
              <w:rPr>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D">
            <w:pPr>
              <w:pStyle w:val="Title"/>
              <w:widowControl w:val="0"/>
              <w:rPr>
                <w:b w:val="0"/>
                <w:bCs w:val="0"/>
              </w:rPr>
            </w:pPr>
            <w:r w:rsidDel="00000000" w:rsidR="00000000" w:rsidRPr="00000000">
              <w:rPr>
                <w:b w:val="0"/>
                <w:bCs w:val="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E">
            <w:pPr>
              <w:pStyle w:val="Title"/>
              <w:widowControl w:val="0"/>
              <w:numPr>
                <w:ilvl w:val="0"/>
                <w:numId w:val="3"/>
              </w:numPr>
              <w:ind w:left="720" w:hanging="360"/>
              <w:rPr>
                <w:b w:val="0"/>
                <w:bCs w:val="0"/>
              </w:rPr>
            </w:pPr>
            <w:r w:rsidDel="00000000" w:rsidR="00000000" w:rsidRPr="00000000">
              <w:rPr>
                <w:b w:val="0"/>
                <w:bCs w:val="0"/>
                <w:rtl w:val="0"/>
              </w:rPr>
              <w:t xml:space="preserve">l’applicazione di metodi adeguati di osservazione, di indagine e di procedure sperimentali propri delle scienze; </w:t>
            </w:r>
          </w:p>
          <w:p w:rsidR="00000000" w:rsidDel="00000000" w:rsidP="00000000" w:rsidRDefault="00000000" w:rsidRPr="00000000" w14:paraId="000000BF">
            <w:pPr>
              <w:pStyle w:val="Title"/>
              <w:widowControl w:val="0"/>
              <w:numPr>
                <w:ilvl w:val="0"/>
                <w:numId w:val="3"/>
              </w:numPr>
              <w:ind w:left="720" w:hanging="360"/>
              <w:rPr>
                <w:b w:val="0"/>
                <w:bCs w:val="0"/>
              </w:rPr>
            </w:pPr>
            <w:r w:rsidDel="00000000" w:rsidR="00000000" w:rsidRPr="00000000">
              <w:rPr>
                <w:b w:val="0"/>
                <w:bCs w:val="0"/>
                <w:rtl w:val="0"/>
              </w:rPr>
              <w:t xml:space="preserve">la capacità di utilizzare linguaggi matematici e modelli formalizzati per definire e risolvere problemi reali; </w:t>
            </w:r>
          </w:p>
          <w:p w:rsidR="00000000" w:rsidDel="00000000" w:rsidP="00000000" w:rsidRDefault="00000000" w:rsidRPr="00000000" w14:paraId="000000C0">
            <w:pPr>
              <w:pStyle w:val="Title"/>
              <w:widowControl w:val="0"/>
              <w:numPr>
                <w:ilvl w:val="0"/>
                <w:numId w:val="3"/>
              </w:numPr>
              <w:ind w:left="720" w:hanging="360"/>
              <w:rPr>
                <w:b w:val="0"/>
                <w:bCs w:val="0"/>
              </w:rPr>
            </w:pPr>
            <w:r w:rsidDel="00000000" w:rsidR="00000000" w:rsidRPr="00000000">
              <w:rPr>
                <w:b w:val="0"/>
                <w:bCs w:val="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C1">
            <w:pPr>
              <w:pStyle w:val="Title"/>
              <w:widowControl w:val="0"/>
              <w:rPr>
                <w:b w:val="0"/>
                <w:bCs w:val="0"/>
              </w:rPr>
            </w:pPr>
            <w:r w:rsidDel="00000000" w:rsidR="00000000" w:rsidRPr="00000000">
              <w:rPr>
                <w:b w:val="0"/>
                <w:bCs w:val="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3">
            <w:pPr>
              <w:pStyle w:val="Title"/>
              <w:widowControl w:val="0"/>
              <w:rPr/>
            </w:pPr>
            <w:bookmarkStart w:colFirst="0" w:colLast="0" w:name="_heading=h.1t3h5sf" w:id="7"/>
            <w:bookmarkEnd w:id="7"/>
            <w:r w:rsidDel="00000000" w:rsidR="00000000" w:rsidRPr="00000000">
              <w:rPr>
                <w:b w:val="0"/>
                <w:bCs w:val="0"/>
                <w:i w:val="1"/>
                <w:iCs w:val="1"/>
                <w:rtl w:val="0"/>
              </w:rPr>
              <w:t xml:space="preserve">Competenze Matematiche Scientifiche e Tecnologiche</w:t>
            </w:r>
            <w:r w:rsidDel="00000000" w:rsidR="00000000" w:rsidRPr="00000000">
              <w:rPr>
                <w:rtl w:val="0"/>
              </w:rPr>
            </w:r>
          </w:p>
          <w:p w:rsidR="00000000" w:rsidDel="00000000" w:rsidP="00000000" w:rsidRDefault="00000000" w:rsidRPr="00000000" w14:paraId="000000C4">
            <w:pPr>
              <w:pStyle w:val="Title"/>
              <w:widowControl w:val="0"/>
              <w:rPr/>
            </w:pPr>
            <w:bookmarkStart w:colFirst="0" w:colLast="0" w:name="_heading=h.4d34og8" w:id="8"/>
            <w:bookmarkEnd w:id="8"/>
            <w:r w:rsidDel="00000000" w:rsidR="00000000" w:rsidRPr="00000000">
              <w:rPr>
                <w:rtl w:val="0"/>
              </w:rPr>
              <w:t xml:space="preserve">4. Rappresentare la realtà e risolvere situazioni problematiche di vita e del proprio settore professionale avvalendosi degli strumenti matematici fondamentali e sulla base di modelli e metodologie scientifiche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applicare nei processi e nelle attività proprie del settore professionale strategie matematiche, strumenti e metodi di analisi scientifica </w:t>
            </w:r>
          </w:p>
          <w:p w:rsidR="00000000" w:rsidDel="00000000" w:rsidP="00000000" w:rsidRDefault="00000000" w:rsidRPr="00000000" w14:paraId="000000C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rapporti documentali utilizzando il linguaggio logico matematico e scientifico </w:t>
            </w:r>
          </w:p>
          <w:p w:rsidR="00000000" w:rsidDel="00000000" w:rsidP="00000000" w:rsidRDefault="00000000" w:rsidRPr="00000000" w14:paraId="000000C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indicatori di efficacia, di efficienza e di qualità di prodotti o servizi  </w:t>
            </w:r>
          </w:p>
          <w:p w:rsidR="00000000" w:rsidDel="00000000" w:rsidP="00000000" w:rsidRDefault="00000000" w:rsidRPr="00000000" w14:paraId="000000C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linguaggi tecnici e matematico-scientifici specifici</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strumenti, tecniche e linguaggi per l'elaborazione, la rappresentazione e la comunicazione di dati, procedure e risultati </w:t>
            </w:r>
          </w:p>
          <w:p w:rsidR="00000000" w:rsidDel="00000000" w:rsidP="00000000" w:rsidRDefault="00000000" w:rsidRPr="00000000" w14:paraId="000000C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matematiche connesse all’interpretazione, rappresentazione e risoluzione di dimensioni e problemi degli specifici contesti professionali  </w:t>
            </w:r>
          </w:p>
          <w:p w:rsidR="00000000" w:rsidDel="00000000" w:rsidP="00000000" w:rsidRDefault="00000000" w:rsidRPr="00000000" w14:paraId="000000C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scientifici connessi ai processi/prodotti/servizi degli specifici contesti professionali </w:t>
            </w:r>
          </w:p>
          <w:p w:rsidR="00000000" w:rsidDel="00000000" w:rsidP="00000000" w:rsidRDefault="00000000" w:rsidRPr="00000000" w14:paraId="000000C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scienza e tecnologia: impatto sulla vita sociale e dei singoli e ruolo per uno sviluppo equilibrato e compatibile </w:t>
            </w:r>
          </w:p>
          <w:p w:rsidR="00000000" w:rsidDel="00000000" w:rsidP="00000000" w:rsidRDefault="00000000" w:rsidRPr="00000000" w14:paraId="000000D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innovazioni scientifiche e tecnologiche del settore professionale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D4">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D6">
      <w:pPr>
        <w:rPr>
          <w:rFonts w:ascii="Verdana" w:cs="Verdana" w:eastAsia="Verdana" w:hAnsi="Verdana"/>
          <w:b w:val="1"/>
          <w:bCs w:val="1"/>
          <w:sz w:val="24"/>
          <w:szCs w:val="24"/>
        </w:rPr>
      </w:pPr>
      <w:bookmarkStart w:colFirst="0" w:colLast="0" w:name="_heading=h.2s8eyo1" w:id="9"/>
      <w:bookmarkEnd w:id="9"/>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7">
            <w:pPr>
              <w:pStyle w:val="Title"/>
              <w:widowControl w:val="0"/>
              <w:jc w:val="center"/>
              <w:rPr>
                <w:b w:val="0"/>
                <w:bCs w:val="0"/>
                <w:i w:val="1"/>
                <w:iCs w:val="1"/>
              </w:rPr>
            </w:pPr>
            <w:r w:rsidDel="00000000" w:rsidR="00000000" w:rsidRPr="00000000">
              <w:rPr>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pStyle w:val="Title"/>
              <w:widowControl w:val="0"/>
              <w:rPr>
                <w:b w:val="0"/>
                <w:bCs w:val="0"/>
              </w:rPr>
            </w:pPr>
            <w:r w:rsidDel="00000000" w:rsidR="00000000" w:rsidRPr="00000000">
              <w:rPr>
                <w:b w:val="0"/>
                <w:bCs w:val="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DA">
            <w:pPr>
              <w:pStyle w:val="Title"/>
              <w:widowControl w:val="0"/>
              <w:numPr>
                <w:ilvl w:val="0"/>
                <w:numId w:val="4"/>
              </w:numPr>
              <w:ind w:left="720" w:hanging="360"/>
              <w:rPr>
                <w:b w:val="0"/>
                <w:bCs w:val="0"/>
              </w:rPr>
            </w:pPr>
            <w:r w:rsidDel="00000000" w:rsidR="00000000" w:rsidRPr="00000000">
              <w:rPr>
                <w:b w:val="0"/>
                <w:bCs w:val="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DB">
            <w:pPr>
              <w:pStyle w:val="Title"/>
              <w:widowControl w:val="0"/>
              <w:numPr>
                <w:ilvl w:val="0"/>
                <w:numId w:val="4"/>
              </w:numPr>
              <w:ind w:left="720" w:hanging="360"/>
              <w:rPr>
                <w:b w:val="0"/>
                <w:bCs w:val="0"/>
              </w:rPr>
            </w:pPr>
            <w:r w:rsidDel="00000000" w:rsidR="00000000" w:rsidRPr="00000000">
              <w:rPr>
                <w:b w:val="0"/>
                <w:bCs w:val="0"/>
                <w:rtl w:val="0"/>
              </w:rPr>
              <w:t xml:space="preserve">la comprensione dei codici di comportamento propri dei diversi ambienti dello spazio sociale, in particolare in quello lavorativo; </w:t>
            </w:r>
          </w:p>
          <w:p w:rsidR="00000000" w:rsidDel="00000000" w:rsidP="00000000" w:rsidRDefault="00000000" w:rsidRPr="00000000" w14:paraId="000000DC">
            <w:pPr>
              <w:pStyle w:val="Title"/>
              <w:widowControl w:val="0"/>
              <w:numPr>
                <w:ilvl w:val="0"/>
                <w:numId w:val="4"/>
              </w:numPr>
              <w:ind w:left="720" w:hanging="360"/>
              <w:rPr>
                <w:b w:val="0"/>
                <w:bCs w:val="0"/>
              </w:rPr>
            </w:pPr>
            <w:r w:rsidDel="00000000" w:rsidR="00000000" w:rsidRPr="00000000">
              <w:rPr>
                <w:b w:val="0"/>
                <w:bCs w:val="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DD">
            <w:pPr>
              <w:pStyle w:val="Title"/>
              <w:widowControl w:val="0"/>
              <w:numPr>
                <w:ilvl w:val="0"/>
                <w:numId w:val="4"/>
              </w:numPr>
              <w:ind w:left="720" w:hanging="360"/>
              <w:rPr>
                <w:b w:val="0"/>
                <w:bCs w:val="0"/>
              </w:rPr>
            </w:pPr>
            <w:r w:rsidDel="00000000" w:rsidR="00000000" w:rsidRPr="00000000">
              <w:rPr>
                <w:b w:val="0"/>
                <w:bCs w:val="0"/>
                <w:rtl w:val="0"/>
              </w:rPr>
              <w:t xml:space="preserve">atteggiamenti fondati sulla partecipazione, collaborazione, assertività e integrità; </w:t>
            </w:r>
          </w:p>
          <w:p w:rsidR="00000000" w:rsidDel="00000000" w:rsidP="00000000" w:rsidRDefault="00000000" w:rsidRPr="00000000" w14:paraId="000000DE">
            <w:pPr>
              <w:pStyle w:val="Title"/>
              <w:widowControl w:val="0"/>
              <w:numPr>
                <w:ilvl w:val="0"/>
                <w:numId w:val="4"/>
              </w:numPr>
              <w:ind w:left="720" w:hanging="360"/>
              <w:rPr>
                <w:b w:val="0"/>
                <w:bCs w:val="0"/>
              </w:rPr>
            </w:pPr>
            <w:r w:rsidDel="00000000" w:rsidR="00000000" w:rsidRPr="00000000">
              <w:rPr>
                <w:b w:val="0"/>
                <w:bCs w:val="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DF">
            <w:pPr>
              <w:pStyle w:val="Title"/>
              <w:widowControl w:val="0"/>
              <w:rPr>
                <w:b w:val="0"/>
                <w:bCs w:val="0"/>
              </w:rPr>
            </w:pPr>
            <w:r w:rsidDel="00000000" w:rsidR="00000000" w:rsidRPr="00000000">
              <w:rPr>
                <w:b w:val="0"/>
                <w:bCs w:val="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1">
            <w:pPr>
              <w:pStyle w:val="Title"/>
              <w:widowControl w:val="0"/>
              <w:rPr/>
            </w:pPr>
            <w:bookmarkStart w:colFirst="0" w:colLast="0" w:name="_heading=h.3rdcrjn" w:id="10"/>
            <w:bookmarkEnd w:id="10"/>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E2">
            <w:pPr>
              <w:pStyle w:val="Title"/>
              <w:widowControl w:val="0"/>
              <w:rPr/>
            </w:pPr>
            <w:bookmarkStart w:colFirst="0" w:colLast="0" w:name="_heading=h.26in1rg" w:id="11"/>
            <w:bookmarkEnd w:id="11"/>
            <w:r w:rsidDel="00000000" w:rsidR="00000000" w:rsidRPr="00000000">
              <w:rPr>
                <w:rtl w:val="0"/>
              </w:rPr>
              <w:t xml:space="preserve">5. Utilizzare nel proprio ambito professionale i principali strumenti e modelli relativi all'economia, alla gestione aziendale e all'organizzazione dei processi lavorativi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la specifica identità professionale dell’ambito e del ruolo lavorativo di riferimento </w:t>
            </w:r>
          </w:p>
          <w:p w:rsidR="00000000" w:rsidDel="00000000" w:rsidP="00000000" w:rsidRDefault="00000000" w:rsidRPr="00000000" w14:paraId="000000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analisi e descrizione dell’organizzazione aziendale e dei processi di lavoro </w:t>
            </w:r>
          </w:p>
          <w:p w:rsidR="00000000" w:rsidDel="00000000" w:rsidP="00000000" w:rsidRDefault="00000000" w:rsidRPr="00000000" w14:paraId="000000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descrizione, documentazione e monitoraggio di un progetto, di una commessa o ordine di lavoro, di erogazione di un servizio</w:t>
            </w:r>
          </w:p>
          <w:p w:rsidR="00000000" w:rsidDel="00000000" w:rsidP="00000000" w:rsidRDefault="00000000" w:rsidRPr="00000000" w14:paraId="000000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tecniche di analisi statistica nel controllo della produzione di beni e servizi  </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di economia </w:t>
            </w:r>
          </w:p>
          <w:p w:rsidR="00000000" w:rsidDel="00000000" w:rsidP="00000000" w:rsidRDefault="00000000" w:rsidRPr="00000000" w14:paraId="000000E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organizzativi aziendali e relativi processi funzionali; organigramma e relazioni tra ruoli e funzioni  </w:t>
            </w:r>
          </w:p>
          <w:p w:rsidR="00000000" w:rsidDel="00000000" w:rsidP="00000000" w:rsidRDefault="00000000" w:rsidRPr="00000000" w14:paraId="000000E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finanza, risparmio, assicurazione, previdenza e relativi servizi </w:t>
            </w:r>
          </w:p>
          <w:p w:rsidR="00000000" w:rsidDel="00000000" w:rsidP="00000000" w:rsidRDefault="00000000" w:rsidRPr="00000000" w14:paraId="000000E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indipendente, autonomo e imprenditoria</w:t>
            </w:r>
          </w:p>
          <w:p w:rsidR="00000000" w:rsidDel="00000000" w:rsidP="00000000" w:rsidRDefault="00000000" w:rsidRPr="00000000" w14:paraId="000000E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0E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lavoro, manuali tecnici e certificazioni aziendali relative a qualità, ambiente e sicurezza  </w:t>
            </w:r>
          </w:p>
          <w:p w:rsidR="00000000" w:rsidDel="00000000" w:rsidP="00000000" w:rsidRDefault="00000000" w:rsidRPr="00000000" w14:paraId="000000F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metodologie, attività e fasi di elaborazione, documentazione, e monitoraggio e rappresentazione di un progetto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F4">
            <w:pPr>
              <w:spacing w:line="276" w:lineRule="auto"/>
              <w:rPr>
                <w:b w:val="1"/>
                <w:bCs w:val="1"/>
                <w:highlight w:val="yellow"/>
              </w:rPr>
            </w:pPr>
            <w:r w:rsidDel="00000000" w:rsidR="00000000" w:rsidRPr="00000000">
              <w:rPr>
                <w:b w:val="1"/>
                <w:bCs w:val="1"/>
                <w:highlight w:val="yellow"/>
                <w:rtl w:val="0"/>
              </w:rPr>
              <w:t xml:space="preserve">LO STATO- IL POPOLO E LA CITTADINANZA.</w:t>
            </w:r>
          </w:p>
          <w:p w:rsidR="00000000" w:rsidDel="00000000" w:rsidP="00000000" w:rsidRDefault="00000000" w:rsidRPr="00000000" w14:paraId="000000F5">
            <w:pPr>
              <w:spacing w:line="276" w:lineRule="auto"/>
              <w:rPr>
                <w:b w:val="1"/>
                <w:bCs w:val="1"/>
                <w:highlight w:val="yellow"/>
              </w:rPr>
            </w:pPr>
            <w:r w:rsidDel="00000000" w:rsidR="00000000" w:rsidRPr="00000000">
              <w:rPr>
                <w:b w:val="1"/>
                <w:bCs w:val="1"/>
                <w:highlight w:val="yellow"/>
                <w:rtl w:val="0"/>
              </w:rPr>
              <w:t xml:space="preserve">DIRITTI E DOVERI</w:t>
            </w:r>
          </w:p>
          <w:p w:rsidR="00000000" w:rsidDel="00000000" w:rsidP="00000000" w:rsidRDefault="00000000" w:rsidRPr="00000000" w14:paraId="000000F6">
            <w:pPr>
              <w:spacing w:line="276" w:lineRule="auto"/>
              <w:rPr>
                <w:b w:val="1"/>
                <w:bCs w:val="1"/>
                <w:highlight w:val="yellow"/>
              </w:rPr>
            </w:pPr>
            <w:r w:rsidDel="00000000" w:rsidR="00000000" w:rsidRPr="00000000">
              <w:rPr>
                <w:b w:val="1"/>
                <w:bCs w:val="1"/>
                <w:highlight w:val="yellow"/>
                <w:rtl w:val="0"/>
              </w:rPr>
              <w:t xml:space="preserve">CITTADINI COMUNITARI ED EXTRACOMUNITARI</w:t>
            </w:r>
          </w:p>
          <w:p w:rsidR="00000000" w:rsidDel="00000000" w:rsidP="00000000" w:rsidRDefault="00000000" w:rsidRPr="00000000" w14:paraId="000000F7">
            <w:pPr>
              <w:spacing w:line="276" w:lineRule="auto"/>
              <w:rPr/>
            </w:pPr>
            <w:r w:rsidDel="00000000" w:rsidR="00000000" w:rsidRPr="00000000">
              <w:rPr>
                <w:rtl w:val="0"/>
              </w:rPr>
              <w:t xml:space="preserve"> </w:t>
            </w:r>
          </w:p>
          <w:p w:rsidR="00000000" w:rsidDel="00000000" w:rsidP="00000000" w:rsidRDefault="00000000" w:rsidRPr="00000000" w14:paraId="000000F8">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F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pStyle w:val="Title"/>
              <w:widowControl w:val="0"/>
              <w:rPr/>
            </w:pPr>
            <w:bookmarkStart w:colFirst="0" w:colLast="0" w:name="_heading=h.lnxbz9" w:id="12"/>
            <w:bookmarkEnd w:id="12"/>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FC">
            <w:pPr>
              <w:pStyle w:val="Title"/>
              <w:widowControl w:val="0"/>
              <w:rPr/>
            </w:pPr>
            <w:bookmarkStart w:colFirst="0" w:colLast="0" w:name="_heading=h.35nkun2" w:id="13"/>
            <w:bookmarkEnd w:id="13"/>
            <w:r w:rsidDel="00000000" w:rsidR="00000000" w:rsidRPr="00000000">
              <w:rPr>
                <w:rtl w:val="0"/>
              </w:rPr>
              <w:t xml:space="preserve">6. Riconoscere gli aspetti caratteristici, le tendenze evolutive, i limiti e le potenzialità di crescita del sistema socio-economico e del settore professionale di riferimento, in rapporto all’ambiente, ai processi di innovazione scientifico-tecnologica e di sviluppo del capitale umano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le relazioni tra lo sviluppo economico del territorio e le sue caratteristiche geo-morfologiche, le trasformazioni nel tempo e l’utilizzo delle risorse </w:t>
            </w:r>
          </w:p>
          <w:p w:rsidR="00000000" w:rsidDel="00000000" w:rsidP="00000000" w:rsidRDefault="00000000" w:rsidRPr="00000000" w14:paraId="0000010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diverse interpretazioni di fatti o fenomeni storici, sociali ed economici anche in riferimento alla realtà contemporanea  </w:t>
            </w:r>
          </w:p>
          <w:p w:rsidR="00000000" w:rsidDel="00000000" w:rsidP="00000000" w:rsidRDefault="00000000" w:rsidRPr="00000000" w14:paraId="0000010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tendenze evolutive e la domanda di nuovi elementi di professionalità del settore di riferimento</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evoluzione dei sistemi economico- produttivi e del settore professionale di riferimento nazionale e locale  </w:t>
            </w:r>
          </w:p>
          <w:p w:rsidR="00000000" w:rsidDel="00000000" w:rsidP="00000000" w:rsidRDefault="00000000" w:rsidRPr="00000000" w14:paraId="0000010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relativi al clima, all’ambiente naturale e ai principali effetti dell’interazione con le attività umane  </w:t>
            </w:r>
          </w:p>
          <w:p w:rsidR="00000000" w:rsidDel="00000000" w:rsidP="00000000" w:rsidRDefault="00000000" w:rsidRPr="00000000" w14:paraId="0000010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innovazioni scientifiche e tecnologiche e relativo impatto sui settori produttivi, sui servizi e sulle condizioni sociali ed economiche  </w:t>
            </w:r>
          </w:p>
          <w:p w:rsidR="00000000" w:rsidDel="00000000" w:rsidP="00000000" w:rsidRDefault="00000000" w:rsidRPr="00000000" w14:paraId="0000010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demografica, tessuto sociale e produttivo e fabbisogni formativi e professionali del territorio </w:t>
            </w:r>
          </w:p>
          <w:p w:rsidR="00000000" w:rsidDel="00000000" w:rsidP="00000000" w:rsidRDefault="00000000" w:rsidRPr="00000000" w14:paraId="0000010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della contemporaneità anche in riferimento all’innovazione tecnologica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0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C">
            <w:pPr>
              <w:widowControl w:val="0"/>
              <w:spacing w:after="240" w:line="240" w:lineRule="auto"/>
              <w:ind w:left="720" w:firstLine="0"/>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10E">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F">
            <w:pPr>
              <w:pStyle w:val="Title"/>
              <w:widowControl w:val="0"/>
              <w:jc w:val="center"/>
              <w:rPr>
                <w:b w:val="0"/>
                <w:bCs w:val="0"/>
                <w:i w:val="1"/>
                <w:iCs w:val="1"/>
              </w:rPr>
            </w:pPr>
            <w:r w:rsidDel="00000000" w:rsidR="00000000" w:rsidRPr="00000000">
              <w:rPr>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1">
            <w:pPr>
              <w:pStyle w:val="Title"/>
              <w:widowControl w:val="0"/>
              <w:rPr>
                <w:b w:val="0"/>
                <w:bCs w:val="0"/>
              </w:rPr>
            </w:pPr>
            <w:r w:rsidDel="00000000" w:rsidR="00000000" w:rsidRPr="00000000">
              <w:rPr>
                <w:b w:val="0"/>
                <w:bCs w:val="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3">
            <w:pPr>
              <w:pStyle w:val="Title"/>
              <w:widowControl w:val="0"/>
              <w:rPr/>
            </w:pPr>
            <w:bookmarkStart w:colFirst="0" w:colLast="0" w:name="_heading=h.1ksv4uv" w:id="14"/>
            <w:bookmarkEnd w:id="14"/>
            <w:r w:rsidDel="00000000" w:rsidR="00000000" w:rsidRPr="00000000">
              <w:rPr>
                <w:b w:val="0"/>
                <w:bCs w:val="0"/>
                <w:i w:val="1"/>
                <w:iCs w:val="1"/>
                <w:rtl w:val="0"/>
              </w:rPr>
              <w:t xml:space="preserve">Competenza digitale</w:t>
            </w:r>
            <w:r w:rsidDel="00000000" w:rsidR="00000000" w:rsidRPr="00000000">
              <w:rPr>
                <w:rtl w:val="0"/>
              </w:rPr>
            </w:r>
          </w:p>
          <w:p w:rsidR="00000000" w:rsidDel="00000000" w:rsidP="00000000" w:rsidRDefault="00000000" w:rsidRPr="00000000" w14:paraId="00000114">
            <w:pPr>
              <w:pStyle w:val="Title"/>
              <w:widowControl w:val="0"/>
              <w:rPr>
                <w:highlight w:val="yellow"/>
              </w:rPr>
            </w:pPr>
            <w:bookmarkStart w:colFirst="0" w:colLast="0" w:name="_heading=h.44sinio" w:id="15"/>
            <w:bookmarkEnd w:id="15"/>
            <w:r w:rsidDel="00000000" w:rsidR="00000000" w:rsidRPr="00000000">
              <w:rPr>
                <w:rtl w:val="0"/>
              </w:rPr>
              <w:t xml:space="preserve">7. Utilizzare le reti e gli strumenti informatici in maniera consapevole nelle attività di studio, ricerca, sociali e professionali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valutare criticamente l'affidabilità delle fonti di dati, informazioni e contenuti digitali </w:t>
            </w:r>
          </w:p>
          <w:p w:rsidR="00000000" w:rsidDel="00000000" w:rsidP="00000000" w:rsidRDefault="00000000" w:rsidRPr="00000000" w14:paraId="0000011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e tecniche di organizzazione e conservazione dei dati </w:t>
            </w:r>
          </w:p>
          <w:p w:rsidR="00000000" w:rsidDel="00000000" w:rsidP="00000000" w:rsidRDefault="00000000" w:rsidRPr="00000000" w14:paraId="0000011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forme di protezione dei dati personali e della privacy  </w:t>
            </w:r>
          </w:p>
          <w:p w:rsidR="00000000" w:rsidDel="00000000" w:rsidP="00000000" w:rsidRDefault="00000000" w:rsidRPr="00000000" w14:paraId="0000011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servizi digitali pubblici e privati e differenti dispositivi digitali e applicazioni come canali di partecipazione alla vita sociale  </w:t>
            </w:r>
          </w:p>
          <w:p w:rsidR="00000000" w:rsidDel="00000000" w:rsidP="00000000" w:rsidRDefault="00000000" w:rsidRPr="00000000" w14:paraId="000001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scegliere la comunicazione digitale appropriata per un determinato contesto</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criteri di ricerca delle informazioni  </w:t>
            </w:r>
          </w:p>
          <w:p w:rsidR="00000000" w:rsidDel="00000000" w:rsidP="00000000" w:rsidRDefault="00000000" w:rsidRPr="00000000" w14:paraId="0000011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per la rappresentazione tabellare e/o grafica di dati di produzione, qualità, marketing, commerciali  </w:t>
            </w:r>
          </w:p>
          <w:p w:rsidR="00000000" w:rsidDel="00000000" w:rsidP="00000000" w:rsidRDefault="00000000" w:rsidRPr="00000000" w14:paraId="0000011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12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impatto e opportunità dei Social Media per le imprese  </w:t>
            </w:r>
          </w:p>
          <w:p w:rsidR="00000000" w:rsidDel="00000000" w:rsidP="00000000" w:rsidRDefault="00000000" w:rsidRPr="00000000" w14:paraId="0000012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relative alla privacy e applicazione del diritto d'autore ie delle licenze ai contenuti digitali </w:t>
            </w:r>
          </w:p>
          <w:p w:rsidR="00000000" w:rsidDel="00000000" w:rsidP="00000000" w:rsidRDefault="00000000" w:rsidRPr="00000000" w14:paraId="0000012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della Sicurezza Informatica  </w:t>
            </w:r>
          </w:p>
          <w:p w:rsidR="00000000" w:rsidDel="00000000" w:rsidP="00000000" w:rsidRDefault="00000000" w:rsidRPr="00000000" w14:paraId="0000012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fattori e le implicazioni del Cambiamento Digitale </w:t>
            </w:r>
          </w:p>
          <w:p w:rsidR="00000000" w:rsidDel="00000000" w:rsidP="00000000" w:rsidRDefault="00000000" w:rsidRPr="00000000" w14:paraId="0000012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contesto e le tecnologie dell'Industria 4.0. </w:t>
            </w:r>
          </w:p>
          <w:p w:rsidR="00000000" w:rsidDel="00000000" w:rsidP="00000000" w:rsidRDefault="00000000" w:rsidRPr="00000000" w14:paraId="0000012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Cittadino Digitale, Digital Divide, servizi digitali pubblici e privati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Etica professionale: protezione dei dati, normativa, intelligenza artificiale nel lavoro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Protezione dei dati e GDPR</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Normativa e codice etico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Intelligenza artificiale: usi e limiti nel lavoro</w:t>
            </w:r>
          </w:p>
          <w:p w:rsidR="00000000" w:rsidDel="00000000" w:rsidP="00000000" w:rsidRDefault="00000000" w:rsidRPr="00000000" w14:paraId="00000129">
            <w:pPr>
              <w:spacing w:line="240" w:lineRule="auto"/>
              <w:jc w:val="both"/>
              <w:rPr>
                <w:sz w:val="20"/>
                <w:szCs w:val="20"/>
              </w:rPr>
            </w:pPr>
            <w:r w:rsidDel="00000000" w:rsidR="00000000" w:rsidRPr="00000000">
              <w:rPr>
                <w:rtl w:val="0"/>
              </w:rPr>
            </w:r>
          </w:p>
          <w:p w:rsidR="00000000" w:rsidDel="00000000" w:rsidP="00000000" w:rsidRDefault="00000000" w:rsidRPr="00000000" w14:paraId="000001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2E">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2F">
            <w:pPr>
              <w:pStyle w:val="Title"/>
              <w:widowControl w:val="0"/>
              <w:jc w:val="center"/>
              <w:rPr>
                <w:b w:val="0"/>
                <w:bCs w:val="0"/>
                <w:i w:val="1"/>
                <w:iCs w:val="1"/>
              </w:rPr>
            </w:pPr>
            <w:r w:rsidDel="00000000" w:rsidR="00000000" w:rsidRPr="00000000">
              <w:rPr>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pStyle w:val="Title"/>
              <w:widowControl w:val="0"/>
              <w:rPr>
                <w:b w:val="0"/>
                <w:bCs w:val="0"/>
              </w:rPr>
            </w:pPr>
            <w:r w:rsidDel="00000000" w:rsidR="00000000" w:rsidRPr="00000000">
              <w:rPr>
                <w:b w:val="0"/>
                <w:bCs w:val="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pStyle w:val="Title"/>
              <w:widowControl w:val="0"/>
              <w:rPr/>
            </w:pPr>
            <w:bookmarkStart w:colFirst="0" w:colLast="0" w:name="_heading=h.2jxsxqh" w:id="16"/>
            <w:bookmarkEnd w:id="16"/>
            <w:r w:rsidDel="00000000" w:rsidR="00000000" w:rsidRPr="00000000">
              <w:rPr>
                <w:b w:val="0"/>
                <w:bCs w:val="0"/>
                <w:i w:val="1"/>
                <w:iCs w:val="1"/>
                <w:rtl w:val="0"/>
              </w:rPr>
              <w:t xml:space="preserve">Competenze di cittadinanza</w:t>
            </w:r>
            <w:r w:rsidDel="00000000" w:rsidR="00000000" w:rsidRPr="00000000">
              <w:rPr>
                <w:rtl w:val="0"/>
              </w:rPr>
            </w:r>
          </w:p>
          <w:p w:rsidR="00000000" w:rsidDel="00000000" w:rsidP="00000000" w:rsidRDefault="00000000" w:rsidRPr="00000000" w14:paraId="00000134">
            <w:pPr>
              <w:pStyle w:val="Title"/>
              <w:widowControl w:val="0"/>
              <w:rPr/>
            </w:pPr>
            <w:bookmarkStart w:colFirst="0" w:colLast="0" w:name="_heading=h.z337ya" w:id="17"/>
            <w:bookmarkEnd w:id="17"/>
            <w:r w:rsidDel="00000000" w:rsidR="00000000" w:rsidRPr="00000000">
              <w:rPr>
                <w:rtl w:val="0"/>
              </w:rPr>
              <w:t xml:space="preserve">8. Valutare fatti e orientare i propri comportamenti in riferimento ad un proprio codice etico, coerente con i principi della Costituzione e con i valori della comunità professionale di appartenenza, nel rispetto dell’ambiente e delle diverse identità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le modalità di partecipazione e di esercizio dei diritti e dei doveri nell’ambito della comunità professionale locale e allargata  </w:t>
            </w:r>
          </w:p>
          <w:p w:rsidR="00000000" w:rsidDel="00000000" w:rsidP="00000000" w:rsidRDefault="00000000" w:rsidRPr="00000000" w14:paraId="0000013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rapportarsi ai servizi del proprio territorio  </w:t>
            </w:r>
          </w:p>
          <w:p w:rsidR="00000000" w:rsidDel="00000000" w:rsidP="00000000" w:rsidRDefault="00000000" w:rsidRPr="00000000" w14:paraId="0000013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forme e occasioni di partecipazione alla vita sociale e lavorativa locale, in rapporto al proprio progetto di vita  </w:t>
            </w:r>
          </w:p>
          <w:p w:rsidR="00000000" w:rsidDel="00000000" w:rsidP="00000000" w:rsidRDefault="00000000" w:rsidRPr="00000000" w14:paraId="0000013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coerenti con un proprio progetto di vita e di etica professionale, nell’ambito dei principi e dei valori costituzionali </w:t>
            </w:r>
          </w:p>
          <w:p w:rsidR="00000000" w:rsidDel="00000000" w:rsidP="00000000" w:rsidRDefault="00000000" w:rsidRPr="00000000" w14:paraId="0000013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origini storiche delle principali istituzioni politiche, economiche e religiose nel mondo attuale e le loro interconnessioni </w:t>
            </w:r>
          </w:p>
          <w:p w:rsidR="00000000" w:rsidDel="00000000" w:rsidP="00000000" w:rsidRDefault="00000000" w:rsidRPr="00000000" w14:paraId="0000013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contributi e le manifestazioni della cultura del proprio Paese e di quella altrui </w:t>
            </w:r>
          </w:p>
          <w:p w:rsidR="00000000" w:rsidDel="00000000" w:rsidP="00000000" w:rsidRDefault="00000000" w:rsidRPr="00000000" w14:paraId="0000013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regole di comportamento sostenibile e non dannoso per l’ambiente</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problematiche economiche, sociali ed etiche connesse con il settore sociale, produttivo e i servizi in cui si opera </w:t>
            </w:r>
          </w:p>
          <w:p w:rsidR="00000000" w:rsidDel="00000000" w:rsidP="00000000" w:rsidRDefault="00000000" w:rsidRPr="00000000" w14:paraId="0000014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informativi e strutture di partecipazione sociale-civile e per lo sviluppo professionale del territorio </w:t>
            </w:r>
          </w:p>
          <w:p w:rsidR="00000000" w:rsidDel="00000000" w:rsidP="00000000" w:rsidRDefault="00000000" w:rsidRPr="00000000" w14:paraId="0000014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decisionali, forme e metodi di partecipazione democratica nei diversi campi della sfera sociale e professionale </w:t>
            </w:r>
          </w:p>
          <w:p w:rsidR="00000000" w:rsidDel="00000000" w:rsidP="00000000" w:rsidRDefault="00000000" w:rsidRPr="00000000" w14:paraId="0000014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associative e di servizio del territorio rilevanti per il settore di appartenenza  </w:t>
            </w:r>
          </w:p>
          <w:p w:rsidR="00000000" w:rsidDel="00000000" w:rsidP="00000000" w:rsidRDefault="00000000" w:rsidRPr="00000000" w14:paraId="0000014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Responsabilità Sociale d’Impresa  </w:t>
            </w:r>
          </w:p>
          <w:p w:rsidR="00000000" w:rsidDel="00000000" w:rsidP="00000000" w:rsidRDefault="00000000" w:rsidRPr="00000000" w14:paraId="0000014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intercultura e suoi aspetti caratterizzanti </w:t>
            </w:r>
          </w:p>
          <w:p w:rsidR="00000000" w:rsidDel="00000000" w:rsidP="00000000" w:rsidRDefault="00000000" w:rsidRPr="00000000" w14:paraId="000001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legislazione e contrattualistica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18"/>
            <w:bookmarkEnd w:id="18"/>
            <w:r w:rsidDel="00000000" w:rsidR="00000000" w:rsidRPr="00000000">
              <w:rPr>
                <w:rFonts w:ascii="Verdana" w:cs="Verdana" w:eastAsia="Verdana" w:hAnsi="Verdana"/>
                <w:color w:val="000000"/>
                <w:sz w:val="20"/>
                <w:szCs w:val="20"/>
                <w:rtl w:val="0"/>
              </w:rPr>
              <w:t xml:space="preserve">IV Anno</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bookmarkStart w:colFirst="0" w:colLast="0" w:name="_heading=h.mkwvwjzd2bmo" w:id="19"/>
            <w:bookmarkEnd w:id="19"/>
            <w:r w:rsidDel="00000000" w:rsidR="00000000" w:rsidRPr="00000000">
              <w:rPr>
                <w:rFonts w:ascii="Verdana" w:cs="Verdana" w:eastAsia="Verdana" w:hAnsi="Verdana"/>
                <w:b w:val="1"/>
                <w:bCs w:val="1"/>
                <w:color w:val="000000"/>
                <w:sz w:val="20"/>
                <w:szCs w:val="20"/>
                <w:highlight w:val="yellow"/>
                <w:rtl w:val="0"/>
              </w:rPr>
              <w:t xml:space="preserve">PLACEMENT</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Verdana" w:cs="Verdana" w:eastAsia="Verdana" w:hAnsi="Verdana"/>
                <w:sz w:val="20"/>
                <w:szCs w:val="20"/>
                <w:highlight w:val="yellow"/>
                <w:rtl w:val="0"/>
              </w:rPr>
              <w:t xml:space="preserve">L’identità giovanile:”I maranza”.</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1 – Cittadinanza digitale</w:t>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Utilizzo consapevole delle principali piattaforme digitali.</w:t>
            </w: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online, privacy e identità digitale.</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2 – Social media e relazioni</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Differenza tra social network e vita reale.</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online e offline.</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Costruzione dell'identità digitale.</w:t>
            </w: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Benessere digitale e uso consapevole dei social.</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3 – La scienza della felicità</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concetto di felicità secondo la psicologia positiva.</w:t>
            </w: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Progetto Happiness – Dentro al campo di rifugiati più grande al mondo.</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Empatia, resilienza e benessere personale.</w:t>
            </w: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4 – Tecnologia, ambiente ed economia circolare</w:t>
            </w: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Dentro il più grande cimitero elettronico del pianeta.</w:t>
            </w: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Rifiuti elettronici (RAEE).</w:t>
            </w: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Impatto ambientale della tecnologia.</w:t>
            </w: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Consumo responsabile e sostenibilità.</w:t>
            </w: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Rapporto tra Uomo e Natura: Effetto Serra- Disastri Naturali</w:t>
            </w: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5 – Utopia e Distopia</w:t>
            </w: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Definizione di utopia e distopia.</w:t>
            </w: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Evoluzione del genere nella letteratura e nel cinema.</w:t>
            </w: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di società ideali e società distopiche.</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6 – Educazione all'immagine</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del film Divergent.</w:t>
            </w: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Tematiche: identità, conformismo, libertà, scelta, inclusione.</w:t>
            </w: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Confronto tra realtà e rappresentazione cinematografica.</w:t>
            </w: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7 – Educazione al lavoro </w:t>
            </w: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contratto di tirocinio.</w:t>
            </w: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e responsabilità sul luogo di lavoro.</w:t>
            </w: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colloquio di selezione.</w:t>
            </w: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efficace durante un colloquio.</w:t>
            </w: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Curriculum vitae e presentazione personale.</w:t>
            </w: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fenomeno del mobbing: definizione, caratteristiche e strumenti di tutela.</w:t>
            </w: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8 – George Orwell e la fattoria degli animali</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approfondimento di alcune tematiche affrontate durante l'anno: il rapporto tra individuo e società, il potere, il conformismo, la manipolazione dell'informazione, lo sfruttamento e la libertà.</w:t>
            </w:r>
            <w:r w:rsidDel="00000000" w:rsidR="00000000" w:rsidRPr="00000000">
              <w:rPr>
                <w:rtl w:val="0"/>
              </w:rPr>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7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80">
      <w:pPr>
        <w:rPr>
          <w:rFonts w:ascii="Verdana" w:cs="Verdana" w:eastAsia="Verdana" w:hAnsi="Verdana"/>
          <w:b w:val="1"/>
          <w:bCs w:val="1"/>
          <w:sz w:val="24"/>
          <w:szCs w:val="24"/>
        </w:rPr>
      </w:pPr>
      <w:bookmarkStart w:colFirst="0" w:colLast="0" w:name="_heading=h.3j2qqm3" w:id="20"/>
      <w:bookmarkEnd w:id="20"/>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1">
            <w:pPr>
              <w:pStyle w:val="Title"/>
              <w:widowControl w:val="0"/>
              <w:rPr>
                <w:b w:val="0"/>
                <w:bCs w:val="0"/>
                <w:i w:val="1"/>
                <w:iCs w:val="1"/>
              </w:rPr>
            </w:pPr>
            <w:r w:rsidDel="00000000" w:rsidR="00000000" w:rsidRPr="00000000">
              <w:rPr>
                <w:b w:val="0"/>
                <w:bCs w:val="0"/>
                <w:i w:val="1"/>
                <w:iCs w:val="1"/>
                <w:rtl w:val="0"/>
              </w:rPr>
              <w:t xml:space="preserve">Competenza di scienze motorie</w:t>
            </w:r>
          </w:p>
          <w:p w:rsidR="00000000" w:rsidDel="00000000" w:rsidP="00000000" w:rsidRDefault="00000000" w:rsidRPr="00000000" w14:paraId="00000182">
            <w:pPr>
              <w:pStyle w:val="Title"/>
              <w:widowControl w:val="0"/>
              <w:rPr/>
            </w:pPr>
            <w:r w:rsidDel="00000000" w:rsidR="00000000" w:rsidRPr="00000000">
              <w:rPr>
                <w:rtl w:val="0"/>
              </w:rPr>
              <w:t xml:space="preserve">9.Svolgere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87">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88">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89">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8A">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8B">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8D">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8E">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8F">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90">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94">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Corsa lenta e veloce </w:t>
            </w:r>
          </w:p>
          <w:p w:rsidR="00000000" w:rsidDel="00000000" w:rsidP="00000000" w:rsidRDefault="00000000" w:rsidRPr="00000000" w14:paraId="00000195">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Palla prigioniera</w:t>
            </w:r>
          </w:p>
          <w:p w:rsidR="00000000" w:rsidDel="00000000" w:rsidP="00000000" w:rsidRDefault="00000000" w:rsidRPr="00000000" w14:paraId="00000196">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tiri palleggi giochi di abilità individuali o a coppie con palloni vari</w:t>
            </w:r>
          </w:p>
          <w:p w:rsidR="00000000" w:rsidDel="00000000" w:rsidP="00000000" w:rsidRDefault="00000000" w:rsidRPr="00000000" w14:paraId="00000197">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Calcio basket pallavolo</w:t>
            </w:r>
          </w:p>
          <w:p w:rsidR="00000000" w:rsidDel="00000000" w:rsidP="00000000" w:rsidRDefault="00000000" w:rsidRPr="00000000" w14:paraId="00000198">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Badminton</w:t>
            </w:r>
          </w:p>
          <w:p w:rsidR="00000000" w:rsidDel="00000000" w:rsidP="00000000" w:rsidRDefault="00000000" w:rsidRPr="00000000" w14:paraId="00000199">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Tennis da tavolo</w:t>
            </w:r>
          </w:p>
          <w:p w:rsidR="00000000" w:rsidDel="00000000" w:rsidP="00000000" w:rsidRDefault="00000000" w:rsidRPr="00000000" w14:paraId="0000019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B">
            <w:pPr>
              <w:spacing w:line="240" w:lineRule="auto"/>
              <w:ind w:left="720" w:firstLine="0"/>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12"/>
        <w:tblpPr w:leftFromText="180" w:rightFromText="180" w:topFromText="180" w:bottomFromText="180" w:vertAnchor="text" w:horzAnchor="text" w:tblpX="0" w:tblpY="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1200" w:hRule="atLeast"/>
          <w:tblHeader w:val="0"/>
        </w:trPr>
        <w:tc>
          <w:tcPr>
            <w:gridSpan w:val="2"/>
          </w:tcPr>
          <w:p w:rsidR="00000000" w:rsidDel="00000000" w:rsidP="00000000" w:rsidRDefault="00000000" w:rsidRPr="00000000" w14:paraId="0000019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Competenze di I.R.C </w:t>
            </w:r>
            <w:r w:rsidDel="00000000" w:rsidR="00000000" w:rsidRPr="00000000">
              <w:rPr>
                <w:rtl w:val="0"/>
              </w:rPr>
            </w:r>
          </w:p>
          <w:p w:rsidR="00000000" w:rsidDel="00000000" w:rsidP="00000000" w:rsidRDefault="00000000" w:rsidRPr="00000000" w14:paraId="000001A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9.b - Sviluppare un maturo senso critico e un personale progetto di vita, </w:t>
            </w:r>
          </w:p>
          <w:p w:rsidR="00000000" w:rsidDel="00000000" w:rsidP="00000000" w:rsidRDefault="00000000" w:rsidRPr="00000000" w14:paraId="000001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riflettendo sulla propria identità nel confronto con il messaggio cristiano, </w:t>
            </w:r>
          </w:p>
          <w:p w:rsidR="00000000" w:rsidDel="00000000" w:rsidP="00000000" w:rsidRDefault="00000000" w:rsidRPr="00000000" w14:paraId="000001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aperto all’esercizio della giustizia e della solidarietà</w:t>
            </w: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p w:rsidR="00000000" w:rsidDel="00000000" w:rsidP="00000000" w:rsidRDefault="00000000" w:rsidRPr="00000000" w14:paraId="000001A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rHeight w:val="447" w:hRule="atLeast"/>
          <w:tblHeader w:val="0"/>
        </w:trPr>
        <w:tc>
          <w:tcPr/>
          <w:p w:rsidR="00000000" w:rsidDel="00000000" w:rsidP="00000000" w:rsidRDefault="00000000" w:rsidRPr="00000000" w14:paraId="000001A6">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 </w:t>
            </w:r>
          </w:p>
          <w:p w:rsidR="00000000" w:rsidDel="00000000" w:rsidP="00000000" w:rsidRDefault="00000000" w:rsidRPr="00000000" w14:paraId="000001A7">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interpretare correttamente testi biblici scelti; </w:t>
            </w:r>
          </w:p>
          <w:p w:rsidR="00000000" w:rsidDel="00000000" w:rsidP="00000000" w:rsidRDefault="00000000" w:rsidRPr="00000000" w14:paraId="000001A8">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ricondurre le principali problematiche del mondo del lavoro e della produzione a documenti biblici o religiosi che possano offrire riferimenti utili per una loro valutazione; </w:t>
            </w:r>
          </w:p>
          <w:p w:rsidR="00000000" w:rsidDel="00000000" w:rsidP="00000000" w:rsidRDefault="00000000" w:rsidRPr="00000000" w14:paraId="000001A9">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confrontarsi con la testimonianza cristiana offerta da alcune figure significative del passato e del presente anche legate alla storia locale;  </w:t>
            </w:r>
          </w:p>
          <w:p w:rsidR="00000000" w:rsidDel="00000000" w:rsidP="00000000" w:rsidRDefault="00000000" w:rsidRPr="00000000" w14:paraId="000001AA">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il valore etico del servizio trovandone la radice nei principi evangelici, applicandolo allo specifico dell’esperienza professionale</w:t>
            </w:r>
          </w:p>
          <w:p w:rsidR="00000000" w:rsidDel="00000000" w:rsidP="00000000" w:rsidRDefault="00000000" w:rsidRPr="00000000" w14:paraId="000001AB">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C">
            <w:pPr>
              <w:widowControl w:val="0"/>
              <w:spacing w:line="240" w:lineRule="auto"/>
              <w:ind w:left="720" w:firstLine="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AD">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Questioni di senso legate alle più rilevanti esperienze della vita umana; </w:t>
            </w:r>
          </w:p>
          <w:p w:rsidR="00000000" w:rsidDel="00000000" w:rsidP="00000000" w:rsidRDefault="00000000" w:rsidRPr="00000000" w14:paraId="000001AE">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Linee fondamentali della riflessione su Dio e centralità del mistero pasquale nel cristianesimo; </w:t>
            </w:r>
          </w:p>
          <w:p w:rsidR="00000000" w:rsidDel="00000000" w:rsidP="00000000" w:rsidRDefault="00000000" w:rsidRPr="00000000" w14:paraId="000001AF">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criteri di interpretazione della Bibbia e grandi temi biblici: Regno di Dio, vita eterna, salvezza, grazia; </w:t>
            </w:r>
          </w:p>
          <w:p w:rsidR="00000000" w:rsidDel="00000000" w:rsidP="00000000" w:rsidRDefault="00000000" w:rsidRPr="00000000" w14:paraId="000001B0">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rapporto della religione cattolica con le altre religioni e con i nuovi movimenti religiosi; </w:t>
            </w:r>
          </w:p>
          <w:p w:rsidR="00000000" w:rsidDel="00000000" w:rsidP="00000000" w:rsidRDefault="00000000" w:rsidRPr="00000000" w14:paraId="000001B1">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orientamenti della Chiesa sull’etica personale e sociale e il loro fondamento biblico. </w:t>
            </w:r>
          </w:p>
          <w:p w:rsidR="00000000" w:rsidDel="00000000" w:rsidP="00000000" w:rsidRDefault="00000000" w:rsidRPr="00000000" w14:paraId="000001B2">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B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40" w:hRule="atLeast"/>
          <w:tblHeader w:val="0"/>
        </w:trPr>
        <w:tc>
          <w:tcPr>
            <w:gridSpan w:val="2"/>
          </w:tcPr>
          <w:p w:rsidR="00000000" w:rsidDel="00000000" w:rsidP="00000000" w:rsidRDefault="00000000" w:rsidRPr="00000000" w14:paraId="000001B6">
            <w:pPr>
              <w:tabs>
                <w:tab w:val="center" w:leader="none" w:pos="4819"/>
                <w:tab w:val="right" w:leader="none" w:pos="9638"/>
              </w:tabs>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annualità</w:t>
            </w:r>
          </w:p>
          <w:p w:rsidR="00000000" w:rsidDel="00000000" w:rsidP="00000000" w:rsidRDefault="00000000" w:rsidRPr="00000000" w14:paraId="000001B7">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Presentazione corso</w:t>
            </w:r>
          </w:p>
          <w:p w:rsidR="00000000" w:rsidDel="00000000" w:rsidP="00000000" w:rsidRDefault="00000000" w:rsidRPr="00000000" w14:paraId="000001B8">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lavoro</w:t>
            </w:r>
          </w:p>
          <w:p w:rsidR="00000000" w:rsidDel="00000000" w:rsidP="00000000" w:rsidRDefault="00000000" w:rsidRPr="00000000" w14:paraId="000001B9">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vocazione al lavoro</w:t>
            </w:r>
          </w:p>
          <w:p w:rsidR="00000000" w:rsidDel="00000000" w:rsidP="00000000" w:rsidRDefault="00000000" w:rsidRPr="00000000" w14:paraId="000001BA">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corpo</w:t>
            </w:r>
          </w:p>
          <w:p w:rsidR="00000000" w:rsidDel="00000000" w:rsidP="00000000" w:rsidRDefault="00000000" w:rsidRPr="00000000" w14:paraId="000001BB">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sfera affettiva e relazionale</w:t>
            </w:r>
          </w:p>
          <w:p w:rsidR="00000000" w:rsidDel="00000000" w:rsidP="00000000" w:rsidRDefault="00000000" w:rsidRPr="00000000" w14:paraId="000001BC">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L’anima</w:t>
            </w:r>
          </w:p>
          <w:p w:rsidR="00000000" w:rsidDel="00000000" w:rsidP="00000000" w:rsidRDefault="00000000" w:rsidRPr="00000000" w14:paraId="000001BD">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concetto di libertà personale</w:t>
            </w:r>
          </w:p>
          <w:p w:rsidR="00000000" w:rsidDel="00000000" w:rsidP="00000000" w:rsidRDefault="00000000" w:rsidRPr="00000000" w14:paraId="000001BE">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formazione della coscienza</w:t>
            </w:r>
          </w:p>
          <w:p w:rsidR="00000000" w:rsidDel="00000000" w:rsidP="00000000" w:rsidRDefault="00000000" w:rsidRPr="00000000" w14:paraId="000001BF">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bene e il male</w:t>
            </w:r>
          </w:p>
          <w:p w:rsidR="00000000" w:rsidDel="00000000" w:rsidP="00000000" w:rsidRDefault="00000000" w:rsidRPr="00000000" w14:paraId="000001C0">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valore delle regole</w:t>
            </w:r>
          </w:p>
          <w:p w:rsidR="00000000" w:rsidDel="00000000" w:rsidP="00000000" w:rsidRDefault="00000000" w:rsidRPr="00000000" w14:paraId="000001C1">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solidarietà</w:t>
            </w:r>
          </w:p>
          <w:p w:rsidR="00000000" w:rsidDel="00000000" w:rsidP="00000000" w:rsidRDefault="00000000" w:rsidRPr="00000000" w14:paraId="000001C2">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 diritti e doveri</w:t>
            </w:r>
          </w:p>
        </w:tc>
      </w:tr>
    </w:tbl>
    <w:p w:rsidR="00000000" w:rsidDel="00000000" w:rsidP="00000000" w:rsidRDefault="00000000" w:rsidRPr="00000000" w14:paraId="000001C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7">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8">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C9">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A">
            <w:pPr>
              <w:pStyle w:val="Title"/>
              <w:widowControl w:val="0"/>
              <w:rPr>
                <w:b w:val="0"/>
                <w:bCs w:val="0"/>
                <w:i w:val="1"/>
                <w:iCs w:val="1"/>
              </w:rPr>
            </w:pPr>
            <w:bookmarkStart w:colFirst="0" w:colLast="0" w:name="_heading=h.1y810tw" w:id="21"/>
            <w:bookmarkEnd w:id="21"/>
            <w:r w:rsidDel="00000000" w:rsidR="00000000" w:rsidRPr="00000000">
              <w:rPr>
                <w:b w:val="0"/>
                <w:bCs w:val="0"/>
                <w:i w:val="1"/>
                <w:iCs w:val="1"/>
                <w:rtl w:val="0"/>
              </w:rPr>
              <w:t xml:space="preserve">Competenze Tecnico Professionali Ricorsive</w:t>
            </w:r>
          </w:p>
          <w:p w:rsidR="00000000" w:rsidDel="00000000" w:rsidP="00000000" w:rsidRDefault="00000000" w:rsidRPr="00000000" w14:paraId="000001CB">
            <w:pPr>
              <w:pStyle w:val="Title"/>
              <w:widowControl w:val="0"/>
              <w:rPr/>
            </w:pPr>
            <w:bookmarkStart w:colFirst="0" w:colLast="0" w:name="_heading=h.4i7ojhp" w:id="22"/>
            <w:bookmarkEnd w:id="22"/>
            <w:r w:rsidDel="00000000" w:rsidR="00000000" w:rsidRPr="00000000">
              <w:rPr>
                <w:rtl w:val="0"/>
              </w:rPr>
              <w:t xml:space="preserve">10. Operare in sicurezza e nel rispetto delle norme di igiene e di salvaguardia ambientale, identificando e prevenendo situazioni di rischio per sé, per gli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1D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1D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1D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1D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1D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1D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1D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1D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1D9">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1D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1D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DF">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E1">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2">
            <w:pPr>
              <w:pStyle w:val="Title"/>
              <w:widowControl w:val="0"/>
              <w:rPr/>
            </w:pPr>
            <w:bookmarkStart w:colFirst="0" w:colLast="0" w:name="_heading=h.2xcytpi" w:id="23"/>
            <w:bookmarkEnd w:id="23"/>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E3">
            <w:pPr>
              <w:pStyle w:val="Title"/>
              <w:widowControl w:val="0"/>
              <w:rPr/>
            </w:pPr>
            <w:bookmarkStart w:colFirst="0" w:colLast="0" w:name="_heading=h.1ci93xb" w:id="24"/>
            <w:bookmarkEnd w:id="24"/>
            <w:r w:rsidDel="00000000" w:rsidR="00000000" w:rsidRPr="00000000">
              <w:rPr>
                <w:rtl w:val="0"/>
              </w:rPr>
              <w:t xml:space="preserve">13. Elaborare prodotti di comunicazione che descrivono prodotti, servizi, componenti o applicazioni conformi con i requisiti relativi alla documentazione, identificando e selezionando lo stile e il media appropriato per il materiale di presentazione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e utilizzare nel modo più efficace gli standard per i documenti </w:t>
            </w:r>
          </w:p>
          <w:p w:rsidR="00000000" w:rsidDel="00000000" w:rsidP="00000000" w:rsidRDefault="00000000" w:rsidRPr="00000000" w14:paraId="000001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Preparare i modelli per i documenti condivisi </w:t>
            </w:r>
          </w:p>
          <w:p w:rsidR="00000000" w:rsidDel="00000000" w:rsidP="00000000" w:rsidRDefault="00000000" w:rsidRPr="00000000" w14:paraId="000001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e verificare la documentazione del software </w:t>
            </w:r>
          </w:p>
          <w:p w:rsidR="00000000" w:rsidDel="00000000" w:rsidP="00000000" w:rsidRDefault="00000000" w:rsidRPr="00000000" w14:paraId="000001E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le descrizioni dei processi e delle procedure </w:t>
            </w:r>
          </w:p>
          <w:p w:rsidR="00000000" w:rsidDel="00000000" w:rsidP="00000000" w:rsidRDefault="00000000" w:rsidRPr="00000000" w14:paraId="000001E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Comporre e pubblicare i manuali </w:t>
            </w:r>
          </w:p>
          <w:p w:rsidR="00000000" w:rsidDel="00000000" w:rsidP="00000000" w:rsidRDefault="00000000" w:rsidRPr="00000000" w14:paraId="000001E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Pubblicare la documentazione su un sito web </w:t>
            </w:r>
          </w:p>
          <w:p w:rsidR="00000000" w:rsidDel="00000000" w:rsidP="00000000" w:rsidRDefault="00000000" w:rsidRPr="00000000" w14:paraId="000001E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le analisi statistiche per la produzione di reporting </w:t>
            </w:r>
          </w:p>
          <w:p w:rsidR="00000000" w:rsidDel="00000000" w:rsidP="00000000" w:rsidRDefault="00000000" w:rsidRPr="00000000" w14:paraId="000001E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per la soluzione delle varianze </w:t>
            </w:r>
          </w:p>
          <w:p w:rsidR="00000000" w:rsidDel="00000000" w:rsidP="00000000" w:rsidRDefault="00000000" w:rsidRPr="00000000" w14:paraId="000001E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la costruzione di algoritmi </w:t>
            </w:r>
          </w:p>
          <w:p w:rsidR="00000000" w:rsidDel="00000000" w:rsidP="00000000" w:rsidRDefault="00000000" w:rsidRPr="00000000" w14:paraId="000001F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dati significativi inerenti le problematiche proposte </w:t>
            </w:r>
          </w:p>
          <w:p w:rsidR="00000000" w:rsidDel="00000000" w:rsidP="00000000" w:rsidRDefault="00000000" w:rsidRPr="00000000" w14:paraId="000001F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Stabilire correlazione tra i dati rilevati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produzione, elaborazione e distribuzione di documenti professionali </w:t>
            </w:r>
          </w:p>
          <w:p w:rsidR="00000000" w:rsidDel="00000000" w:rsidP="00000000" w:rsidRDefault="00000000" w:rsidRPr="00000000" w14:paraId="000001F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creazione di presentazioni multimediali </w:t>
            </w:r>
          </w:p>
          <w:p w:rsidR="00000000" w:rsidDel="00000000" w:rsidP="00000000" w:rsidRDefault="00000000" w:rsidRPr="00000000" w14:paraId="000001F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raccolta e strutturazione dati </w:t>
            </w:r>
          </w:p>
          <w:p w:rsidR="00000000" w:rsidDel="00000000" w:rsidP="00000000" w:rsidRDefault="00000000" w:rsidRPr="00000000" w14:paraId="000001F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statistiche relative alla raccolta dei dati - Rappresentazione grafica delle analisi statistica </w:t>
            </w:r>
          </w:p>
          <w:p w:rsidR="00000000" w:rsidDel="00000000" w:rsidP="00000000" w:rsidRDefault="00000000" w:rsidRPr="00000000" w14:paraId="000001F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per ipotesi di soluzione delle problematiche </w:t>
            </w:r>
          </w:p>
          <w:p w:rsidR="00000000" w:rsidDel="00000000" w:rsidP="00000000" w:rsidRDefault="00000000" w:rsidRPr="00000000" w14:paraId="000001F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Tecnica di ottimizzazione delle procedure </w:t>
            </w:r>
          </w:p>
          <w:p w:rsidR="00000000" w:rsidDel="00000000" w:rsidP="00000000" w:rsidRDefault="00000000" w:rsidRPr="00000000" w14:paraId="000001F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creazione e creazione di dati sui siti web</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Progetto individuale: applicazione in Lazarus o architettura di rete, dall'analisi al rilascio, con controllo di versione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Analisi dei requisiti e scelta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Sviluppo in Lazarus o progettazione della rete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Controllo di versione con Git</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Collaudo e rilascio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Documentazione tecnica: relazione, manuale utente, presentazione; Git e NotebookLM</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Git e intelligenza artificiale con NotebookLM</w:t>
            </w:r>
          </w:p>
          <w:p w:rsidR="00000000" w:rsidDel="00000000" w:rsidP="00000000" w:rsidRDefault="00000000" w:rsidRPr="00000000" w14:paraId="000001F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F">
            <w:pPr>
              <w:pStyle w:val="Title"/>
              <w:widowControl w:val="0"/>
              <w:rPr/>
            </w:pPr>
            <w:bookmarkStart w:colFirst="0" w:colLast="0" w:name="_heading=h.3whwml4" w:id="25"/>
            <w:bookmarkEnd w:id="25"/>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00">
            <w:pPr>
              <w:pStyle w:val="Title"/>
              <w:widowControl w:val="0"/>
              <w:rPr/>
            </w:pPr>
            <w:bookmarkStart w:colFirst="0" w:colLast="0" w:name="_heading=h.2bn6wsx" w:id="26"/>
            <w:bookmarkEnd w:id="26"/>
            <w:r w:rsidDel="00000000" w:rsidR="00000000" w:rsidRPr="00000000">
              <w:rPr>
                <w:rtl w:val="0"/>
              </w:rPr>
              <w:t xml:space="preserve">14. Curare gli interventi necessari pianificati per implementare la soluzione, tra cui l’installazione, l’aggiornamento e la dismissione, registrando tutte le informazioni rilevanti, compreso gli indirizzi delle apparecchiature, i dati di configurazione e di performance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Controllare i Deliverable prodotti dall’attività di sviluppo software </w:t>
            </w:r>
          </w:p>
          <w:p w:rsidR="00000000" w:rsidDel="00000000" w:rsidP="00000000" w:rsidRDefault="00000000" w:rsidRPr="00000000" w14:paraId="0000020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Testare la soluzione nell’ambiente di esercizio </w:t>
            </w:r>
          </w:p>
          <w:p w:rsidR="00000000" w:rsidDel="00000000" w:rsidP="00000000" w:rsidRDefault="00000000" w:rsidRPr="00000000" w14:paraId="0000020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Scalare un problema al livello appropriato di supporto. </w:t>
            </w:r>
          </w:p>
          <w:p w:rsidR="00000000" w:rsidDel="00000000" w:rsidP="00000000" w:rsidRDefault="00000000" w:rsidRPr="00000000" w14:paraId="0000020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Contribuire alle attività di migrazione dati </w:t>
            </w:r>
          </w:p>
          <w:p w:rsidR="00000000" w:rsidDel="00000000" w:rsidP="00000000" w:rsidRDefault="00000000" w:rsidRPr="00000000" w14:paraId="0000020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Costruire o eliminare elementi di sistema </w:t>
            </w:r>
          </w:p>
          <w:p w:rsidR="00000000" w:rsidDel="00000000" w:rsidP="00000000" w:rsidRDefault="00000000" w:rsidRPr="00000000" w14:paraId="0000020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componenti non performanti e stabilire la causa del guasto nell’ambito della soluzione complessiva </w:t>
            </w:r>
          </w:p>
          <w:p w:rsidR="00000000" w:rsidDel="00000000" w:rsidP="00000000" w:rsidRDefault="00000000" w:rsidRPr="00000000" w14:paraId="0000020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la correlazione tra le diverse problematiche presenti nel sistema </w:t>
            </w:r>
          </w:p>
          <w:p w:rsidR="00000000" w:rsidDel="00000000" w:rsidP="00000000" w:rsidRDefault="00000000" w:rsidRPr="00000000" w14:paraId="0000020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Selezionare il livello di complessità del problema </w:t>
            </w:r>
          </w:p>
          <w:p w:rsidR="00000000" w:rsidDel="00000000" w:rsidP="00000000" w:rsidRDefault="00000000" w:rsidRPr="00000000" w14:paraId="0000020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conseguenze prodotte che una problematica può generare</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workflow della fase di deployment: rilascio del software, migrazione dati, formazione dell’utente, supporto allo start-up </w:t>
            </w:r>
          </w:p>
          <w:p w:rsidR="00000000" w:rsidDel="00000000" w:rsidP="00000000" w:rsidRDefault="00000000" w:rsidRPr="00000000" w14:paraId="0000020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di un manuale utente e della documentazione tecnica </w:t>
            </w:r>
          </w:p>
          <w:p w:rsidR="00000000" w:rsidDel="00000000" w:rsidP="00000000" w:rsidRDefault="00000000" w:rsidRPr="00000000" w14:paraId="0000020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Contenuti di un manuale utente e della documentazione tecnica </w:t>
            </w:r>
          </w:p>
          <w:p w:rsidR="00000000" w:rsidDel="00000000" w:rsidP="00000000" w:rsidRDefault="00000000" w:rsidRPr="00000000" w14:paraId="0000021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installazione, troubleshooting e analisi di performance </w:t>
            </w:r>
          </w:p>
          <w:p w:rsidR="00000000" w:rsidDel="00000000" w:rsidP="00000000" w:rsidRDefault="00000000" w:rsidRPr="00000000" w14:paraId="0000021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per l’utilizzo del Linguaggio SQL - Database Tools per l’implementazione della migrazione dati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Progettazione di una rete in Cisco Packet Tracer: switch, router, VLAN, collaudo (si tiene se la classe ci arriva)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Progetto logico della rete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Configurazione di switch, router e VLAN</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Progetto individuale: applicazione in Lazarus o architettura di rete, dall'analisi al rilascio, con controllo di versione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Analisi dei requisiti e scelta del progetto</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Sviluppo in Lazarus o progettazione della rete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Controllo di versione con Git</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e rilascio</w:t>
            </w:r>
          </w:p>
        </w:tc>
      </w:tr>
    </w:tbl>
    <w:p w:rsidR="00000000" w:rsidDel="00000000" w:rsidP="00000000" w:rsidRDefault="00000000" w:rsidRPr="00000000" w14:paraId="00000216">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7">
            <w:pPr>
              <w:pStyle w:val="Title"/>
              <w:widowControl w:val="0"/>
              <w:rPr/>
            </w:pPr>
            <w:bookmarkStart w:colFirst="0" w:colLast="0" w:name="_heading=h.qsh70q" w:id="27"/>
            <w:bookmarkEnd w:id="27"/>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18">
            <w:pPr>
              <w:pStyle w:val="Title"/>
              <w:widowControl w:val="0"/>
              <w:rPr/>
            </w:pPr>
            <w:bookmarkStart w:colFirst="0" w:colLast="0" w:name="_heading=h.3as4poj" w:id="28"/>
            <w:bookmarkEnd w:id="28"/>
            <w:r w:rsidDel="00000000" w:rsidR="00000000" w:rsidRPr="00000000">
              <w:rPr>
                <w:rtl w:val="0"/>
              </w:rPr>
              <w:t xml:space="preserve">15. Collaborare all’implementazione delle politiche della sicurezza dell’informazione, controllando e attuando interventi a fronte di intrusioni, frodi e buchi o falle della sicurezza al fine di assicurare che i rischi legati siano analizzati e gestiti per i dati e le informazioni aziendali.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Produrre i report di sicurezza ICT </w:t>
            </w:r>
          </w:p>
          <w:p w:rsidR="00000000" w:rsidDel="00000000" w:rsidP="00000000" w:rsidRDefault="00000000" w:rsidRPr="00000000" w14:paraId="0000021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Eseguire controlli di sicurezza </w:t>
            </w:r>
          </w:p>
          <w:p w:rsidR="00000000" w:rsidDel="00000000" w:rsidP="00000000" w:rsidRDefault="00000000" w:rsidRPr="00000000" w14:paraId="0000021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monitoraggio e test </w:t>
            </w:r>
          </w:p>
          <w:p w:rsidR="00000000" w:rsidDel="00000000" w:rsidP="00000000" w:rsidRDefault="00000000" w:rsidRPr="00000000" w14:paraId="0000021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Proteggere i dati inviati sulla rete, utilizzando la crittografia o soluzioni di tunneling </w:t>
            </w:r>
          </w:p>
          <w:p w:rsidR="00000000" w:rsidDel="00000000" w:rsidP="00000000" w:rsidRDefault="00000000" w:rsidRPr="00000000" w14:paraId="0000022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le vulnerabilità dei browser Internet e le impostazioni di sicurezza </w:t>
            </w:r>
          </w:p>
          <w:p w:rsidR="00000000" w:rsidDel="00000000" w:rsidP="00000000" w:rsidRDefault="00000000" w:rsidRPr="00000000" w14:paraId="0000022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principi di firewall </w:t>
            </w:r>
          </w:p>
          <w:p w:rsidR="00000000" w:rsidDel="00000000" w:rsidP="00000000" w:rsidRDefault="00000000" w:rsidRPr="00000000" w14:paraId="0000022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e configurare un proxy locale </w:t>
            </w:r>
          </w:p>
          <w:p w:rsidR="00000000" w:rsidDel="00000000" w:rsidP="00000000" w:rsidRDefault="00000000" w:rsidRPr="00000000" w14:paraId="0000022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un firewall e un proxy server e implementare una politica di sicurezza </w:t>
            </w:r>
          </w:p>
          <w:p w:rsidR="00000000" w:rsidDel="00000000" w:rsidP="00000000" w:rsidRDefault="00000000" w:rsidRPr="00000000" w14:paraId="0000022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Prevenire e porre rimedio ad accessi illegali (ad esempio, backdoor, trojan, spyware) </w:t>
            </w:r>
          </w:p>
          <w:p w:rsidR="00000000" w:rsidDel="00000000" w:rsidP="00000000" w:rsidRDefault="00000000" w:rsidRPr="00000000" w14:paraId="0000022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Nell’ambito del controllo degli accessi: </w:t>
            </w:r>
          </w:p>
          <w:p w:rsidR="00000000" w:rsidDel="00000000" w:rsidP="00000000" w:rsidRDefault="00000000" w:rsidRPr="00000000" w14:paraId="0000022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Implementare la matrice di accesso </w:t>
            </w:r>
          </w:p>
          <w:p w:rsidR="00000000" w:rsidDel="00000000" w:rsidP="00000000" w:rsidRDefault="00000000" w:rsidRPr="00000000" w14:paraId="0000022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politiche obbligatorie per i database </w:t>
            </w:r>
          </w:p>
          <w:p w:rsidR="00000000" w:rsidDel="00000000" w:rsidP="00000000" w:rsidRDefault="00000000" w:rsidRPr="00000000" w14:paraId="0000022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Integrare DAC e limitazioni obbligatorie </w:t>
            </w:r>
          </w:p>
          <w:p w:rsidR="00000000" w:rsidDel="00000000" w:rsidP="00000000" w:rsidRDefault="00000000" w:rsidRPr="00000000" w14:paraId="0000022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un test di valutazione delle vulnerabilità concentrandosi sul controllo di accesso</w:t>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2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2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critici per la gestione della sicurezza informatica </w:t>
            </w:r>
          </w:p>
          <w:p w:rsidR="00000000" w:rsidDel="00000000" w:rsidP="00000000" w:rsidRDefault="00000000" w:rsidRPr="00000000" w14:paraId="0000022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rilevamento della sicurezza, incluse quelle mobili e digitali </w:t>
            </w:r>
          </w:p>
          <w:p w:rsidR="00000000" w:rsidDel="00000000" w:rsidP="00000000" w:rsidRDefault="00000000" w:rsidRPr="00000000" w14:paraId="0000022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attacco informatico e contromisure per il contrasto </w:t>
            </w:r>
          </w:p>
          <w:p w:rsidR="00000000" w:rsidDel="00000000" w:rsidP="00000000" w:rsidRDefault="00000000" w:rsidRPr="00000000" w14:paraId="0000022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l’individuazione delle “goodpractice” nell'accesso a Internet </w:t>
            </w:r>
          </w:p>
          <w:p w:rsidR="00000000" w:rsidDel="00000000" w:rsidP="00000000" w:rsidRDefault="00000000" w:rsidRPr="00000000" w14:paraId="0000023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Differenze tra categorie di base del software virale: trojan, virus, worm </w:t>
            </w:r>
          </w:p>
          <w:p w:rsidR="00000000" w:rsidDel="00000000" w:rsidP="00000000" w:rsidRDefault="00000000" w:rsidRPr="00000000" w14:paraId="00000231">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criminalità informatiche </w:t>
            </w:r>
          </w:p>
          <w:p w:rsidR="00000000" w:rsidDel="00000000" w:rsidP="00000000" w:rsidRDefault="00000000" w:rsidRPr="00000000" w14:paraId="00000232">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dell'etica hacker </w:t>
            </w:r>
          </w:p>
          <w:p w:rsidR="00000000" w:rsidDel="00000000" w:rsidP="00000000" w:rsidRDefault="00000000" w:rsidRPr="00000000" w14:paraId="00000233">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Controlli delle norme di sicurezza ICT più rilevanti e pratiche di controllo comuni </w:t>
            </w:r>
          </w:p>
          <w:p w:rsidR="00000000" w:rsidDel="00000000" w:rsidP="00000000" w:rsidRDefault="00000000" w:rsidRPr="00000000" w14:paraId="00000234">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la prevenzione dell'accesso non autorizzato ai dati business-critical </w:t>
            </w:r>
          </w:p>
          <w:p w:rsidR="00000000" w:rsidDel="00000000" w:rsidP="00000000" w:rsidRDefault="00000000" w:rsidRPr="00000000" w14:paraId="00000235">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gestione della Politica di gestione della sicurezza e le sue implicazioni per gli obblighi con clienti, fornitori e subappaltatori </w:t>
            </w:r>
          </w:p>
          <w:p w:rsidR="00000000" w:rsidDel="00000000" w:rsidP="00000000" w:rsidRDefault="00000000" w:rsidRPr="00000000" w14:paraId="00000236">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di controllo degli accessi. </w:t>
            </w:r>
          </w:p>
          <w:p w:rsidR="00000000" w:rsidDel="00000000" w:rsidP="00000000" w:rsidRDefault="00000000" w:rsidRPr="00000000" w14:paraId="00000237">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e meccanismi di sicurezza: discrezionale (DAC), obbligatorio (MAC), basato sui ruoli (RBAC)</w:t>
            </w:r>
          </w:p>
          <w:p w:rsidR="00000000" w:rsidDel="00000000" w:rsidP="00000000" w:rsidRDefault="00000000" w:rsidRPr="00000000" w14:paraId="00000238">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Concetti di base e vulnerabilità delle politiche discrezionali e modello a matrice di accesso</w:t>
            </w:r>
          </w:p>
          <w:p w:rsidR="00000000" w:rsidDel="00000000" w:rsidP="00000000" w:rsidRDefault="00000000" w:rsidRPr="00000000" w14:paraId="0000023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autenticazione del single-sign-on (SSO)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Sicurezza dell'informazione: firewall, segmentazione, autenticazione, backup, phishing, intrusioni</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Firewall e segmentazione della rete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Autenticazione, password e backup</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Phishing e intrusioni: rilevamento e contromisure</w:t>
            </w:r>
          </w:p>
          <w:p w:rsidR="00000000" w:rsidDel="00000000" w:rsidP="00000000" w:rsidRDefault="00000000" w:rsidRPr="00000000" w14:paraId="0000023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3F">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0">
            <w:pPr>
              <w:pStyle w:val="Title"/>
              <w:widowControl w:val="0"/>
              <w:rPr/>
            </w:pPr>
            <w:bookmarkStart w:colFirst="0" w:colLast="0" w:name="_heading=h.1pxezwc" w:id="29"/>
            <w:bookmarkEnd w:id="29"/>
            <w:r w:rsidDel="00000000" w:rsidR="00000000" w:rsidRPr="00000000">
              <w:rPr>
                <w:b w:val="0"/>
                <w:bCs w:val="0"/>
                <w:i w:val="1"/>
                <w:iCs w:val="1"/>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41">
            <w:pPr>
              <w:pStyle w:val="Title"/>
              <w:widowControl w:val="0"/>
              <w:rPr>
                <w:rFonts w:ascii="Tahoma" w:cs="Tahoma" w:eastAsia="Tahoma" w:hAnsi="Tahoma"/>
                <w:highlight w:val="white"/>
              </w:rPr>
            </w:pPr>
            <w:bookmarkStart w:colFirst="0" w:colLast="0" w:name="_heading=h.49x2ik5" w:id="30"/>
            <w:bookmarkEnd w:id="30"/>
            <w:r w:rsidDel="00000000" w:rsidR="00000000" w:rsidRPr="00000000">
              <w:rPr>
                <w:rtl w:val="0"/>
              </w:rPr>
              <w:t xml:space="preserve">16. Installare hardware, software o componenti di sottosistema in un sistema esistente o proposto, conformandosi ai processi e alle procedure definite, identificando la compatibilità delle specifiche hardware e software e proponendo eventuali azioni di recupero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Sistema Operativo </w:t>
            </w:r>
          </w:p>
          <w:p w:rsidR="00000000" w:rsidDel="00000000" w:rsidP="00000000" w:rsidRDefault="00000000" w:rsidRPr="00000000" w14:paraId="0000024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Componenti, Protocolli e Servizi di Rete </w:t>
            </w:r>
          </w:p>
          <w:p w:rsidR="00000000" w:rsidDel="00000000" w:rsidP="00000000" w:rsidRDefault="00000000" w:rsidRPr="00000000" w14:paraId="0000024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risorse condivise </w:t>
            </w:r>
          </w:p>
          <w:p w:rsidR="00000000" w:rsidDel="00000000" w:rsidP="00000000" w:rsidRDefault="00000000" w:rsidRPr="00000000" w14:paraId="0000024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Usare strumenti e linguaggi per customizzare un prodotto software in base alle esigenze del Cliente </w:t>
            </w:r>
          </w:p>
          <w:p w:rsidR="00000000" w:rsidDel="00000000" w:rsidP="00000000" w:rsidRDefault="00000000" w:rsidRPr="00000000" w14:paraId="0000024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Verificare che le caratteristiche del sistema soddisfino le specifiche definite </w:t>
            </w:r>
          </w:p>
          <w:p w:rsidR="00000000" w:rsidDel="00000000" w:rsidP="00000000" w:rsidRDefault="00000000" w:rsidRPr="00000000" w14:paraId="0000024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Misurare le performance del Sistema e delle sue componenti prima, durante e dopo l'integrazione  </w:t>
            </w:r>
          </w:p>
          <w:p w:rsidR="00000000" w:rsidDel="00000000" w:rsidP="00000000" w:rsidRDefault="00000000" w:rsidRPr="00000000" w14:paraId="0000024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gli strumenti per la gestione del Versioning </w:t>
            </w:r>
          </w:p>
          <w:p w:rsidR="00000000" w:rsidDel="00000000" w:rsidP="00000000" w:rsidRDefault="00000000" w:rsidRPr="00000000" w14:paraId="0000024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Tracciare e documentare attività, problemi e interventi durante l'integrazione</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4E">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4F">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50">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in relazione alle funzionalità richieste dal cliente </w:t>
            </w:r>
          </w:p>
          <w:p w:rsidR="00000000" w:rsidDel="00000000" w:rsidP="00000000" w:rsidRDefault="00000000" w:rsidRPr="00000000" w14:paraId="00000251">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necessari alla funzionalità di un Sistema e di una rete </w:t>
            </w:r>
          </w:p>
          <w:p w:rsidR="00000000" w:rsidDel="00000000" w:rsidP="00000000" w:rsidRDefault="00000000" w:rsidRPr="00000000" w14:paraId="00000252">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Ambienti di Sviluppo Software </w:t>
            </w:r>
          </w:p>
          <w:p w:rsidR="00000000" w:rsidDel="00000000" w:rsidP="00000000" w:rsidRDefault="00000000" w:rsidRPr="00000000" w14:paraId="00000253">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Interoperabilità: protocolli, Formati dei File </w:t>
            </w:r>
          </w:p>
          <w:p w:rsidR="00000000" w:rsidDel="00000000" w:rsidP="00000000" w:rsidRDefault="00000000" w:rsidRPr="00000000" w14:paraId="00000254">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w:t>
            </w:r>
          </w:p>
          <w:p w:rsidR="00000000" w:rsidDel="00000000" w:rsidP="00000000" w:rsidRDefault="00000000" w:rsidRPr="00000000" w14:paraId="00000255">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per il telecomando e il telecontrollo di sistemi e macchine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Modelli di riferimento ISO/OSI e TCP/IP: livelli, incapsulamento, viaggio di un pacchetto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 7 livelli ISO/OSI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Il modello TCP/IP</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Incapsulamento: il viaggio di un pacchetto, livello per livello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Indirizzamento IPv4 e subnetting: maschera, gateway, DHCP,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Indirizzo IPv4 e maschera di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Subnetting</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Gateway, DHCP e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Progettazione di una rete in Cisco Packet Tracer: switch, router, VLAN, collaudo (si tiene se la classe ci arriva)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Progetto logico della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Configurazione di switch, router e VLAN</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Progetto individuale: applicazione in Lazarus o architettura di rete, dall'analisi al rilascio, con controllo di versione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Analisi dei requisiti e scelta del progetto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Sviluppo in Lazarus o progettazione della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Controllo di versione con Git</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e rilascio</w:t>
            </w:r>
          </w:p>
          <w:p w:rsidR="00000000" w:rsidDel="00000000" w:rsidP="00000000" w:rsidRDefault="00000000" w:rsidRPr="00000000" w14:paraId="000002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60">
      <w:pPr>
        <w:rPr>
          <w:rFonts w:ascii="Verdana" w:cs="Verdana" w:eastAsia="Verdana" w:hAnsi="Verdana"/>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6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TECNICO INFORMATICO - Sistemi, reti e data management</w:t>
    </w:r>
  </w:p>
  <w:p w:rsidR="00000000" w:rsidDel="00000000" w:rsidP="00000000" w:rsidRDefault="00000000" w:rsidRPr="00000000" w14:paraId="00000263">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paragraph" w:styleId="Intestazione">
    <w:name w:val="header"/>
    <w:link w:val="IntestazioneCarattere"/>
    <w:uiPriority w:val="99"/>
    <w:unhideWhenUsed w:val="1"/>
    <w:rsid w:val="00DC558D"/>
    <w:pPr>
      <w:tabs>
        <w:tab w:val="center" w:pos="4819"/>
        <w:tab w:val="right" w:pos="9638"/>
      </w:tabs>
      <w:spacing w:line="240" w:lineRule="auto"/>
    </w:pPr>
  </w:style>
  <w:style w:type="character" w:styleId="IntestazioneCarattere" w:customStyle="1">
    <w:name w:val="Intestazione Carattere"/>
    <w:basedOn w:val="Carpredefinitoparagrafo"/>
    <w:link w:val="Intestazione"/>
    <w:uiPriority w:val="99"/>
    <w:rsid w:val="00DC558D"/>
  </w:style>
  <w:style w:type="paragraph" w:styleId="Pidipagina">
    <w:name w:val="footer"/>
    <w:link w:val="PidipaginaCarattere"/>
    <w:uiPriority w:val="99"/>
    <w:unhideWhenUsed w:val="1"/>
    <w:rsid w:val="00DC558D"/>
    <w:pPr>
      <w:tabs>
        <w:tab w:val="center" w:pos="4819"/>
        <w:tab w:val="right" w:pos="9638"/>
      </w:tabs>
      <w:spacing w:line="240" w:lineRule="auto"/>
    </w:pPr>
  </w:style>
  <w:style w:type="character" w:styleId="PidipaginaCarattere" w:customStyle="1">
    <w:name w:val="Piè di pagina Carattere"/>
    <w:basedOn w:val="Carpredefinitoparagrafo"/>
    <w:link w:val="Pidipagina"/>
    <w:uiPriority w:val="99"/>
    <w:rsid w:val="00DC558D"/>
  </w:style>
  <w:style w:type="table" w:styleId="afffffe" w:customStyle="1">
    <w:basedOn w:val="TableNormal0"/>
    <w:tblPr>
      <w:tblStyleRowBandSize w:val="1"/>
      <w:tblStyleColBandSize w:val="1"/>
    </w:tblPr>
  </w:style>
  <w:style w:type="table" w:styleId="affffff" w:customStyle="1">
    <w:basedOn w:val="TableNormal0"/>
    <w:tblPr>
      <w:tblStyleRowBandSize w:val="1"/>
      <w:tblStyleColBandSize w:val="1"/>
    </w:tblPr>
  </w:style>
  <w:style w:type="table" w:styleId="affffff0" w:customStyle="1">
    <w:basedOn w:val="TableNormal0"/>
    <w:tblPr>
      <w:tblStyleRowBandSize w:val="1"/>
      <w:tblStyleColBandSize w:val="1"/>
    </w:tblPr>
  </w:style>
  <w:style w:type="table" w:styleId="affffff1" w:customStyle="1">
    <w:basedOn w:val="TableNormal0"/>
    <w:tblPr>
      <w:tblStyleRowBandSize w:val="1"/>
      <w:tblStyleColBandSize w:val="1"/>
    </w:tblPr>
  </w:style>
  <w:style w:type="table" w:styleId="affffff2" w:customStyle="1">
    <w:basedOn w:val="TableNormal0"/>
    <w:tblPr>
      <w:tblStyleRowBandSize w:val="1"/>
      <w:tblStyleColBandSize w:val="1"/>
    </w:tblPr>
  </w:style>
  <w:style w:type="table" w:styleId="affffff3" w:customStyle="1">
    <w:basedOn w:val="TableNormal0"/>
    <w:tblPr>
      <w:tblStyleRowBandSize w:val="1"/>
      <w:tblStyleColBandSize w:val="1"/>
    </w:tblPr>
  </w:style>
  <w:style w:type="table" w:styleId="affffff4" w:customStyle="1">
    <w:basedOn w:val="TableNormal0"/>
    <w:tblPr>
      <w:tblStyleRowBandSize w:val="1"/>
      <w:tblStyleColBandSize w:val="1"/>
    </w:tblPr>
  </w:style>
  <w:style w:type="table" w:styleId="affffff5" w:customStyle="1">
    <w:basedOn w:val="TableNormal0"/>
    <w:tblPr>
      <w:tblStyleRowBandSize w:val="1"/>
      <w:tblStyleColBandSize w:val="1"/>
    </w:tblPr>
  </w:style>
  <w:style w:type="table" w:styleId="affffff6" w:customStyle="1">
    <w:basedOn w:val="TableNormal0"/>
    <w:tblPr>
      <w:tblStyleRowBandSize w:val="1"/>
      <w:tblStyleColBandSize w:val="1"/>
    </w:tblPr>
  </w:style>
  <w:style w:type="table" w:styleId="affffff7" w:customStyle="1">
    <w:basedOn w:val="TableNormal0"/>
    <w:tblPr>
      <w:tblStyleRowBandSize w:val="1"/>
      <w:tblStyleColBandSize w:val="1"/>
    </w:tblPr>
  </w:style>
  <w:style w:type="table" w:styleId="affffff8" w:customStyle="1">
    <w:basedOn w:val="TableNormal0"/>
    <w:tblPr>
      <w:tblStyleRowBandSize w:val="1"/>
      <w:tblStyleColBandSize w:val="1"/>
    </w:tblPr>
  </w:style>
  <w:style w:type="table" w:styleId="affffff9" w:customStyle="1">
    <w:basedOn w:val="TableNormal0"/>
    <w:tblPr>
      <w:tblStyleRowBandSize w:val="1"/>
      <w:tblStyleColBandSize w:val="1"/>
    </w:tblPr>
  </w:style>
  <w:style w:type="table" w:styleId="affffffa" w:customStyle="1">
    <w:basedOn w:val="TableNormal0"/>
    <w:tblPr>
      <w:tblStyleRowBandSize w:val="1"/>
      <w:tblStyleColBandSize w:val="1"/>
    </w:tblPr>
  </w:style>
  <w:style w:type="table" w:styleId="affffffb" w:customStyle="1">
    <w:basedOn w:val="TableNormal0"/>
    <w:tblPr>
      <w:tblStyleRowBandSize w:val="1"/>
      <w:tblStyleColBandSize w:val="1"/>
    </w:tblPr>
  </w:style>
  <w:style w:type="table" w:styleId="affffffc" w:customStyle="1">
    <w:basedOn w:val="TableNormal0"/>
    <w:tblPr>
      <w:tblStyleRowBandSize w:val="1"/>
      <w:tblStyleColBandSize w:val="1"/>
    </w:tblPr>
  </w:style>
  <w:style w:type="table" w:styleId="affffffd"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nm27OaG6e/Jk1A2++A/bvq4Mw==">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