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Sicurezza informatica e privacy: dati personali, diritto d'autore, licenze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Dati personali e GDPR</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Diritto d'autore e licenze dei contenuti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magenta"/>
              </w:rPr>
              <w:t xml:space="preserve">   – Rispetto del lavoro altrui nel progetto condiviso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Sviluppo collaborativo: fork, branch, Pull Request, merge, release; metodologia Agile e Scrum</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Fork e branch</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Pull Request, merge e risoluzione dei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Backlog, sprint, review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Documentazione tecnica: manuale utente, relazione tecnica, note di rilascio,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Changelog e note di rilascio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Esame di qualifica: prova tecnica e presentazione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Presentazione tecnica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magenta"/>
              </w:rPr>
              <w:t xml:space="preserve">   – Colloquio tecnico con un'azienda</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Sviluppo di videogiochi con Godot Engine: GDScript, game loop, collisioni, dati in JSON</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Migrazione del progetto da HTML a Godot</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GDScript e game loop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Collisioni, aree e punteggio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magenta"/>
              </w:rPr>
              <w:t xml:space="preserve">   – Dati di configurazione in JSON</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Sicurezza in laboratorio: postazione al videoterminale, protezione dei dati e degli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 xml:space="preserve">   – Ergonomia della postazione al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magenta"/>
              </w:rPr>
              <w:t xml:space="preserve">   – Protezione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Sviluppo web: HTML5, CSS3,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Struttura della pagina in HTML5</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Fogli di stile CSS3</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Commit e cronologia delle modifiche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Navigazione multipagina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Sviluppo di videogiochi con Godot Engine: GDScript, game loop, collisioni, dati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Migrazione del progetto da HTML a Godot</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GDScript e game loop</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Collisioni, aree e punteggio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Dati di configurazione in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Comunicazione digitale per il cliente: contenuti web e sito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magenta"/>
              </w:rPr>
              <w:t xml:space="preserve">   –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Reti locali: cablaggio RJ45, indirizzamento IP, simulazione con Cisco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Cavo RJ45,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Realizzazione e collaudo di una LAN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magenta"/>
              </w:rPr>
              <w:t xml:space="preserve">   – Simulazione con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Basi di dati: modello relazionale,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Concetto di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Tabelle, campi e chiavi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magenta"/>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