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025B2D" w:rsidRDefault="00700540">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5588156" w:history="1">
            <w:r w:rsidR="00025B2D" w:rsidRPr="00922C98">
              <w:rPr>
                <w:rStyle w:val="Lienhypertexte"/>
                <w:noProof/>
              </w:rPr>
              <w:t>I.</w:t>
            </w:r>
            <w:r w:rsidR="00025B2D">
              <w:rPr>
                <w:rFonts w:eastAsiaTheme="minorEastAsia"/>
                <w:noProof/>
                <w:lang w:eastAsia="fr-FR"/>
              </w:rPr>
              <w:tab/>
            </w:r>
            <w:r w:rsidR="00025B2D" w:rsidRPr="00922C98">
              <w:rPr>
                <w:rStyle w:val="Lienhypertexte"/>
                <w:noProof/>
              </w:rPr>
              <w:t>Description</w:t>
            </w:r>
            <w:r w:rsidR="00025B2D">
              <w:rPr>
                <w:noProof/>
                <w:webHidden/>
              </w:rPr>
              <w:tab/>
            </w:r>
            <w:r>
              <w:rPr>
                <w:noProof/>
                <w:webHidden/>
              </w:rPr>
              <w:fldChar w:fldCharType="begin"/>
            </w:r>
            <w:r w:rsidR="00025B2D">
              <w:rPr>
                <w:noProof/>
                <w:webHidden/>
              </w:rPr>
              <w:instrText xml:space="preserve"> PAGEREF _Toc295588156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700540">
          <w:pPr>
            <w:pStyle w:val="TM1"/>
            <w:tabs>
              <w:tab w:val="left" w:pos="440"/>
              <w:tab w:val="right" w:leader="dot" w:pos="10456"/>
            </w:tabs>
            <w:rPr>
              <w:rFonts w:eastAsiaTheme="minorEastAsia"/>
              <w:noProof/>
              <w:lang w:eastAsia="fr-FR"/>
            </w:rPr>
          </w:pPr>
          <w:hyperlink w:anchor="_Toc295588157" w:history="1">
            <w:r w:rsidR="00025B2D" w:rsidRPr="00922C98">
              <w:rPr>
                <w:rStyle w:val="Lienhypertexte"/>
                <w:noProof/>
              </w:rPr>
              <w:t>II.</w:t>
            </w:r>
            <w:r w:rsidR="00025B2D">
              <w:rPr>
                <w:rFonts w:eastAsiaTheme="minorEastAsia"/>
                <w:noProof/>
                <w:lang w:eastAsia="fr-FR"/>
              </w:rPr>
              <w:tab/>
            </w:r>
            <w:r w:rsidR="00025B2D" w:rsidRPr="00922C98">
              <w:rPr>
                <w:rStyle w:val="Lienhypertexte"/>
                <w:noProof/>
              </w:rPr>
              <w:t>Composition</w:t>
            </w:r>
            <w:r w:rsidR="00025B2D">
              <w:rPr>
                <w:noProof/>
                <w:webHidden/>
              </w:rPr>
              <w:tab/>
            </w:r>
            <w:r>
              <w:rPr>
                <w:noProof/>
                <w:webHidden/>
              </w:rPr>
              <w:fldChar w:fldCharType="begin"/>
            </w:r>
            <w:r w:rsidR="00025B2D">
              <w:rPr>
                <w:noProof/>
                <w:webHidden/>
              </w:rPr>
              <w:instrText xml:space="preserve"> PAGEREF _Toc295588157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58" w:history="1">
            <w:r w:rsidR="00025B2D" w:rsidRPr="00922C98">
              <w:rPr>
                <w:rStyle w:val="Lienhypertexte"/>
                <w:noProof/>
              </w:rPr>
              <w:t>III.</w:t>
            </w:r>
            <w:r w:rsidR="00025B2D">
              <w:rPr>
                <w:rFonts w:eastAsiaTheme="minorEastAsia"/>
                <w:noProof/>
                <w:lang w:eastAsia="fr-FR"/>
              </w:rPr>
              <w:tab/>
            </w:r>
            <w:r w:rsidR="00025B2D" w:rsidRPr="00922C98">
              <w:rPr>
                <w:rStyle w:val="Lienhypertexte"/>
                <w:noProof/>
              </w:rPr>
              <w:t>Installation et chargement</w:t>
            </w:r>
            <w:r w:rsidR="00025B2D">
              <w:rPr>
                <w:noProof/>
                <w:webHidden/>
              </w:rPr>
              <w:tab/>
            </w:r>
            <w:r>
              <w:rPr>
                <w:noProof/>
                <w:webHidden/>
              </w:rPr>
              <w:fldChar w:fldCharType="begin"/>
            </w:r>
            <w:r w:rsidR="00025B2D">
              <w:rPr>
                <w:noProof/>
                <w:webHidden/>
              </w:rPr>
              <w:instrText xml:space="preserve"> PAGEREF _Toc295588158 \h </w:instrText>
            </w:r>
            <w:r>
              <w:rPr>
                <w:noProof/>
                <w:webHidden/>
              </w:rPr>
            </w:r>
            <w:r>
              <w:rPr>
                <w:noProof/>
                <w:webHidden/>
              </w:rPr>
              <w:fldChar w:fldCharType="separate"/>
            </w:r>
            <w:r w:rsidR="00025B2D">
              <w:rPr>
                <w:noProof/>
                <w:webHidden/>
              </w:rPr>
              <w:t>3</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59" w:history="1">
            <w:r w:rsidR="00025B2D" w:rsidRPr="00922C98">
              <w:rPr>
                <w:rStyle w:val="Lienhypertexte"/>
                <w:noProof/>
              </w:rPr>
              <w:t>IV.</w:t>
            </w:r>
            <w:r w:rsidR="00025B2D">
              <w:rPr>
                <w:rFonts w:eastAsiaTheme="minorEastAsia"/>
                <w:noProof/>
                <w:lang w:eastAsia="fr-FR"/>
              </w:rPr>
              <w:tab/>
            </w:r>
            <w:r w:rsidR="00025B2D" w:rsidRPr="00922C98">
              <w:rPr>
                <w:rStyle w:val="Lienhypertexte"/>
                <w:noProof/>
              </w:rPr>
              <w:t>Métadonnées</w:t>
            </w:r>
            <w:r w:rsidR="00025B2D">
              <w:rPr>
                <w:noProof/>
                <w:webHidden/>
              </w:rPr>
              <w:tab/>
            </w:r>
            <w:r>
              <w:rPr>
                <w:noProof/>
                <w:webHidden/>
              </w:rPr>
              <w:fldChar w:fldCharType="begin"/>
            </w:r>
            <w:r w:rsidR="00025B2D">
              <w:rPr>
                <w:noProof/>
                <w:webHidden/>
              </w:rPr>
              <w:instrText xml:space="preserve"> PAGEREF _Toc295588159 \h </w:instrText>
            </w:r>
            <w:r>
              <w:rPr>
                <w:noProof/>
                <w:webHidden/>
              </w:rPr>
            </w:r>
            <w:r>
              <w:rPr>
                <w:noProof/>
                <w:webHidden/>
              </w:rPr>
              <w:fldChar w:fldCharType="separate"/>
            </w:r>
            <w:r w:rsidR="00025B2D">
              <w:rPr>
                <w:noProof/>
                <w:webHidden/>
              </w:rPr>
              <w:t>3</w:t>
            </w:r>
            <w:r>
              <w:rPr>
                <w:noProof/>
                <w:webHidden/>
              </w:rPr>
              <w:fldChar w:fldCharType="end"/>
            </w:r>
          </w:hyperlink>
        </w:p>
        <w:p w:rsidR="00025B2D" w:rsidRDefault="00700540">
          <w:pPr>
            <w:pStyle w:val="TM1"/>
            <w:tabs>
              <w:tab w:val="left" w:pos="440"/>
              <w:tab w:val="right" w:leader="dot" w:pos="10456"/>
            </w:tabs>
            <w:rPr>
              <w:rFonts w:eastAsiaTheme="minorEastAsia"/>
              <w:noProof/>
              <w:lang w:eastAsia="fr-FR"/>
            </w:rPr>
          </w:pPr>
          <w:hyperlink w:anchor="_Toc295588160" w:history="1">
            <w:r w:rsidR="00025B2D" w:rsidRPr="00922C98">
              <w:rPr>
                <w:rStyle w:val="Lienhypertexte"/>
                <w:noProof/>
              </w:rPr>
              <w:t>V.</w:t>
            </w:r>
            <w:r w:rsidR="00025B2D">
              <w:rPr>
                <w:rFonts w:eastAsiaTheme="minorEastAsia"/>
                <w:noProof/>
                <w:lang w:eastAsia="fr-FR"/>
              </w:rPr>
              <w:tab/>
            </w:r>
            <w:r w:rsidR="00025B2D" w:rsidRPr="00922C98">
              <w:rPr>
                <w:rStyle w:val="Lienhypertexte"/>
                <w:noProof/>
              </w:rPr>
              <w:t>Configuration</w:t>
            </w:r>
            <w:r w:rsidR="00025B2D">
              <w:rPr>
                <w:noProof/>
                <w:webHidden/>
              </w:rPr>
              <w:tab/>
            </w:r>
            <w:r>
              <w:rPr>
                <w:noProof/>
                <w:webHidden/>
              </w:rPr>
              <w:fldChar w:fldCharType="begin"/>
            </w:r>
            <w:r w:rsidR="00025B2D">
              <w:rPr>
                <w:noProof/>
                <w:webHidden/>
              </w:rPr>
              <w:instrText xml:space="preserve"> PAGEREF _Toc295588160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61" w:history="1">
            <w:r w:rsidR="00025B2D" w:rsidRPr="00922C98">
              <w:rPr>
                <w:rStyle w:val="Lienhypertexte"/>
                <w:noProof/>
                <w:lang w:val="en-US"/>
              </w:rPr>
              <w:t>1.</w:t>
            </w:r>
            <w:r w:rsidR="00025B2D">
              <w:rPr>
                <w:rFonts w:eastAsiaTheme="minorEastAsia"/>
                <w:noProof/>
                <w:lang w:eastAsia="fr-FR"/>
              </w:rPr>
              <w:tab/>
            </w:r>
            <w:r w:rsidR="00025B2D" w:rsidRPr="00922C98">
              <w:rPr>
                <w:rStyle w:val="Lienhypertexte"/>
                <w:noProof/>
                <w:lang w:val="en-US"/>
              </w:rPr>
              <w:t>Traduction</w:t>
            </w:r>
            <w:r w:rsidR="00025B2D">
              <w:rPr>
                <w:noProof/>
                <w:webHidden/>
              </w:rPr>
              <w:tab/>
            </w:r>
            <w:r>
              <w:rPr>
                <w:noProof/>
                <w:webHidden/>
              </w:rPr>
              <w:fldChar w:fldCharType="begin"/>
            </w:r>
            <w:r w:rsidR="00025B2D">
              <w:rPr>
                <w:noProof/>
                <w:webHidden/>
              </w:rPr>
              <w:instrText xml:space="preserve"> PAGEREF _Toc295588161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62"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Contexts</w:t>
            </w:r>
            <w:r w:rsidR="00025B2D">
              <w:rPr>
                <w:noProof/>
                <w:webHidden/>
              </w:rPr>
              <w:tab/>
            </w:r>
            <w:r>
              <w:rPr>
                <w:noProof/>
                <w:webHidden/>
              </w:rPr>
              <w:fldChar w:fldCharType="begin"/>
            </w:r>
            <w:r w:rsidR="00025B2D">
              <w:rPr>
                <w:noProof/>
                <w:webHidden/>
              </w:rPr>
              <w:instrText xml:space="preserve"> PAGEREF _Toc295588162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63" w:history="1">
            <w:r w:rsidR="00025B2D" w:rsidRPr="00922C98">
              <w:rPr>
                <w:rStyle w:val="Lienhypertexte"/>
                <w:noProof/>
                <w:lang w:val="en-US"/>
              </w:rPr>
              <w:t>3.</w:t>
            </w:r>
            <w:r w:rsidR="00025B2D">
              <w:rPr>
                <w:rFonts w:eastAsiaTheme="minorEastAsia"/>
                <w:noProof/>
                <w:lang w:eastAsia="fr-FR"/>
              </w:rPr>
              <w:tab/>
            </w:r>
            <w:r w:rsidR="00025B2D" w:rsidRPr="00922C98">
              <w:rPr>
                <w:rStyle w:val="Lienhypertexte"/>
                <w:noProof/>
                <w:lang w:val="en-US"/>
              </w:rPr>
              <w:t>Timers</w:t>
            </w:r>
            <w:r w:rsidR="00025B2D">
              <w:rPr>
                <w:noProof/>
                <w:webHidden/>
              </w:rPr>
              <w:tab/>
            </w:r>
            <w:r>
              <w:rPr>
                <w:noProof/>
                <w:webHidden/>
              </w:rPr>
              <w:fldChar w:fldCharType="begin"/>
            </w:r>
            <w:r w:rsidR="00025B2D">
              <w:rPr>
                <w:noProof/>
                <w:webHidden/>
              </w:rPr>
              <w:instrText xml:space="preserve"> PAGEREF _Toc295588163 \h </w:instrText>
            </w:r>
            <w:r>
              <w:rPr>
                <w:noProof/>
                <w:webHidden/>
              </w:rPr>
            </w:r>
            <w:r>
              <w:rPr>
                <w:noProof/>
                <w:webHidden/>
              </w:rPr>
              <w:fldChar w:fldCharType="separate"/>
            </w:r>
            <w:r w:rsidR="00025B2D">
              <w:rPr>
                <w:noProof/>
                <w:webHidden/>
              </w:rPr>
              <w:t>5</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64"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Resources</w:t>
            </w:r>
            <w:r w:rsidR="00025B2D">
              <w:rPr>
                <w:noProof/>
                <w:webHidden/>
              </w:rPr>
              <w:tab/>
            </w:r>
            <w:r>
              <w:rPr>
                <w:noProof/>
                <w:webHidden/>
              </w:rPr>
              <w:fldChar w:fldCharType="begin"/>
            </w:r>
            <w:r w:rsidR="00025B2D">
              <w:rPr>
                <w:noProof/>
                <w:webHidden/>
              </w:rPr>
              <w:instrText xml:space="preserve"> PAGEREF _Toc295588164 \h </w:instrText>
            </w:r>
            <w:r>
              <w:rPr>
                <w:noProof/>
                <w:webHidden/>
              </w:rPr>
            </w:r>
            <w:r>
              <w:rPr>
                <w:noProof/>
                <w:webHidden/>
              </w:rPr>
              <w:fldChar w:fldCharType="separate"/>
            </w:r>
            <w:r w:rsidR="00025B2D">
              <w:rPr>
                <w:noProof/>
                <w:webHidden/>
              </w:rPr>
              <w:t>5</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65" w:history="1">
            <w:r w:rsidR="00025B2D" w:rsidRPr="00922C98">
              <w:rPr>
                <w:rStyle w:val="Lienhypertexte"/>
                <w:noProof/>
              </w:rPr>
              <w:t>VI.</w:t>
            </w:r>
            <w:r w:rsidR="00025B2D">
              <w:rPr>
                <w:rFonts w:eastAsiaTheme="minorEastAsia"/>
                <w:noProof/>
                <w:lang w:eastAsia="fr-FR"/>
              </w:rPr>
              <w:tab/>
            </w:r>
            <w:r w:rsidR="00025B2D" w:rsidRPr="00922C98">
              <w:rPr>
                <w:rStyle w:val="Lienhypertexte"/>
                <w:noProof/>
              </w:rPr>
              <w:t>Evénements de l’API</w:t>
            </w:r>
            <w:r w:rsidR="00025B2D">
              <w:rPr>
                <w:noProof/>
                <w:webHidden/>
              </w:rPr>
              <w:tab/>
            </w:r>
            <w:r>
              <w:rPr>
                <w:noProof/>
                <w:webHidden/>
              </w:rPr>
              <w:fldChar w:fldCharType="begin"/>
            </w:r>
            <w:r w:rsidR="00025B2D">
              <w:rPr>
                <w:noProof/>
                <w:webHidden/>
              </w:rPr>
              <w:instrText xml:space="preserve"> PAGEREF _Toc295588165 \h </w:instrText>
            </w:r>
            <w:r>
              <w:rPr>
                <w:noProof/>
                <w:webHidden/>
              </w:rPr>
            </w:r>
            <w:r>
              <w:rPr>
                <w:noProof/>
                <w:webHidden/>
              </w:rPr>
              <w:fldChar w:fldCharType="separate"/>
            </w:r>
            <w:r w:rsidR="00025B2D">
              <w:rPr>
                <w:noProof/>
                <w:webHidden/>
              </w:rPr>
              <w:t>6</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66" w:history="1">
            <w:r w:rsidR="00025B2D" w:rsidRPr="00922C98">
              <w:rPr>
                <w:rStyle w:val="Lienhypertexte"/>
                <w:noProof/>
              </w:rPr>
              <w:t>VII.</w:t>
            </w:r>
            <w:r w:rsidR="00025B2D">
              <w:rPr>
                <w:rFonts w:eastAsiaTheme="minorEastAsia"/>
                <w:noProof/>
                <w:lang w:eastAsia="fr-FR"/>
              </w:rPr>
              <w:tab/>
            </w:r>
            <w:r w:rsidR="00025B2D" w:rsidRPr="00922C98">
              <w:rPr>
                <w:rStyle w:val="Lienhypertexte"/>
                <w:noProof/>
              </w:rPr>
              <w:t>Flux de données serveur</w:t>
            </w:r>
            <w:r w:rsidR="00025B2D">
              <w:rPr>
                <w:noProof/>
                <w:webHidden/>
              </w:rPr>
              <w:tab/>
            </w:r>
            <w:r>
              <w:rPr>
                <w:noProof/>
                <w:webHidden/>
              </w:rPr>
              <w:fldChar w:fldCharType="begin"/>
            </w:r>
            <w:r w:rsidR="00025B2D">
              <w:rPr>
                <w:noProof/>
                <w:webHidden/>
              </w:rPr>
              <w:instrText xml:space="preserve"> PAGEREF _Toc295588166 \h </w:instrText>
            </w:r>
            <w:r>
              <w:rPr>
                <w:noProof/>
                <w:webHidden/>
              </w:rPr>
            </w:r>
            <w:r>
              <w:rPr>
                <w:noProof/>
                <w:webHidden/>
              </w:rPr>
              <w:fldChar w:fldCharType="separate"/>
            </w:r>
            <w:r w:rsidR="00025B2D">
              <w:rPr>
                <w:noProof/>
                <w:webHidden/>
              </w:rPr>
              <w:t>6</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67" w:history="1">
            <w:r w:rsidR="00025B2D" w:rsidRPr="00922C98">
              <w:rPr>
                <w:rStyle w:val="Lienhypertexte"/>
                <w:noProof/>
              </w:rPr>
              <w:t>VIII.</w:t>
            </w:r>
            <w:r w:rsidR="00025B2D">
              <w:rPr>
                <w:rFonts w:eastAsiaTheme="minorEastAsia"/>
                <w:noProof/>
                <w:lang w:eastAsia="fr-FR"/>
              </w:rPr>
              <w:tab/>
            </w:r>
            <w:r w:rsidR="00025B2D" w:rsidRPr="00922C98">
              <w:rPr>
                <w:rStyle w:val="Lienhypertexte"/>
                <w:noProof/>
              </w:rPr>
              <w:t>Interfaces</w:t>
            </w:r>
            <w:r w:rsidR="00025B2D">
              <w:rPr>
                <w:noProof/>
                <w:webHidden/>
              </w:rPr>
              <w:tab/>
            </w:r>
            <w:r>
              <w:rPr>
                <w:noProof/>
                <w:webHidden/>
              </w:rPr>
              <w:fldChar w:fldCharType="begin"/>
            </w:r>
            <w:r w:rsidR="00025B2D">
              <w:rPr>
                <w:noProof/>
                <w:webHidden/>
              </w:rPr>
              <w:instrText xml:space="preserve"> PAGEREF _Toc295588167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68" w:history="1">
            <w:r w:rsidR="00025B2D" w:rsidRPr="00922C98">
              <w:rPr>
                <w:rStyle w:val="Lienhypertexte"/>
                <w:noProof/>
              </w:rPr>
              <w:t>1.</w:t>
            </w:r>
            <w:r w:rsidR="00025B2D">
              <w:rPr>
                <w:rFonts w:eastAsiaTheme="minorEastAsia"/>
                <w:noProof/>
                <w:lang w:eastAsia="fr-FR"/>
              </w:rPr>
              <w:tab/>
            </w:r>
            <w:r w:rsidR="00025B2D" w:rsidRPr="00922C98">
              <w:rPr>
                <w:rStyle w:val="Lienhypertexte"/>
                <w:noProof/>
              </w:rPr>
              <w:t>IPlugin</w:t>
            </w:r>
            <w:r w:rsidR="00025B2D">
              <w:rPr>
                <w:noProof/>
                <w:webHidden/>
              </w:rPr>
              <w:tab/>
            </w:r>
            <w:r>
              <w:rPr>
                <w:noProof/>
                <w:webHidden/>
              </w:rPr>
              <w:fldChar w:fldCharType="begin"/>
            </w:r>
            <w:r w:rsidR="00025B2D">
              <w:rPr>
                <w:noProof/>
                <w:webHidden/>
              </w:rPr>
              <w:instrText xml:space="preserve"> PAGEREF _Toc295588168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69"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ITimer</w:t>
            </w:r>
            <w:r w:rsidR="00025B2D">
              <w:rPr>
                <w:noProof/>
                <w:webHidden/>
              </w:rPr>
              <w:tab/>
            </w:r>
            <w:r>
              <w:rPr>
                <w:noProof/>
                <w:webHidden/>
              </w:rPr>
              <w:fldChar w:fldCharType="begin"/>
            </w:r>
            <w:r w:rsidR="00025B2D">
              <w:rPr>
                <w:noProof/>
                <w:webHidden/>
              </w:rPr>
              <w:instrText xml:space="preserve"> PAGEREF _Toc295588169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70" w:history="1">
            <w:r w:rsidR="00025B2D" w:rsidRPr="00922C98">
              <w:rPr>
                <w:rStyle w:val="Lienhypertexte"/>
                <w:noProof/>
              </w:rPr>
              <w:t>3.</w:t>
            </w:r>
            <w:r w:rsidR="00025B2D">
              <w:rPr>
                <w:rFonts w:eastAsiaTheme="minorEastAsia"/>
                <w:noProof/>
                <w:lang w:eastAsia="fr-FR"/>
              </w:rPr>
              <w:tab/>
            </w:r>
            <w:r w:rsidR="00025B2D" w:rsidRPr="00922C98">
              <w:rPr>
                <w:rStyle w:val="Lienhypertexte"/>
                <w:noProof/>
              </w:rPr>
              <w:t>IEvent</w:t>
            </w:r>
            <w:r w:rsidR="00025B2D">
              <w:rPr>
                <w:noProof/>
                <w:webHidden/>
              </w:rPr>
              <w:tab/>
            </w:r>
            <w:r>
              <w:rPr>
                <w:noProof/>
                <w:webHidden/>
              </w:rPr>
              <w:fldChar w:fldCharType="begin"/>
            </w:r>
            <w:r w:rsidR="00025B2D">
              <w:rPr>
                <w:noProof/>
                <w:webHidden/>
              </w:rPr>
              <w:instrText xml:space="preserve"> PAGEREF _Toc295588170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71"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ILog</w:t>
            </w:r>
            <w:r w:rsidR="00025B2D">
              <w:rPr>
                <w:noProof/>
                <w:webHidden/>
              </w:rPr>
              <w:tab/>
            </w:r>
            <w:r>
              <w:rPr>
                <w:noProof/>
                <w:webHidden/>
              </w:rPr>
              <w:fldChar w:fldCharType="begin"/>
            </w:r>
            <w:r w:rsidR="00025B2D">
              <w:rPr>
                <w:noProof/>
                <w:webHidden/>
              </w:rPr>
              <w:instrText xml:space="preserve"> PAGEREF _Toc295588171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72" w:history="1">
            <w:r w:rsidR="00025B2D" w:rsidRPr="00922C98">
              <w:rPr>
                <w:rStyle w:val="Lienhypertexte"/>
                <w:noProof/>
              </w:rPr>
              <w:t>5.</w:t>
            </w:r>
            <w:r w:rsidR="00025B2D">
              <w:rPr>
                <w:rFonts w:eastAsiaTheme="minorEastAsia"/>
                <w:noProof/>
                <w:lang w:eastAsia="fr-FR"/>
              </w:rPr>
              <w:tab/>
            </w:r>
            <w:r w:rsidR="00025B2D" w:rsidRPr="00922C98">
              <w:rPr>
                <w:rStyle w:val="Lienhypertexte"/>
                <w:noProof/>
              </w:rPr>
              <w:t>IGui</w:t>
            </w:r>
            <w:r w:rsidR="00025B2D">
              <w:rPr>
                <w:noProof/>
                <w:webHidden/>
              </w:rPr>
              <w:tab/>
            </w:r>
            <w:r>
              <w:rPr>
                <w:noProof/>
                <w:webHidden/>
              </w:rPr>
              <w:fldChar w:fldCharType="begin"/>
            </w:r>
            <w:r w:rsidR="00025B2D">
              <w:rPr>
                <w:noProof/>
                <w:webHidden/>
              </w:rPr>
              <w:instrText xml:space="preserve"> PAGEREF _Toc295588172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700540">
          <w:pPr>
            <w:pStyle w:val="TM2"/>
            <w:tabs>
              <w:tab w:val="left" w:pos="660"/>
              <w:tab w:val="right" w:leader="dot" w:pos="10456"/>
            </w:tabs>
            <w:rPr>
              <w:rFonts w:eastAsiaTheme="minorEastAsia"/>
              <w:noProof/>
              <w:lang w:eastAsia="fr-FR"/>
            </w:rPr>
          </w:pPr>
          <w:hyperlink w:anchor="_Toc295588173" w:history="1">
            <w:r w:rsidR="00025B2D" w:rsidRPr="00922C98">
              <w:rPr>
                <w:rStyle w:val="Lienhypertexte"/>
                <w:noProof/>
              </w:rPr>
              <w:t>6.</w:t>
            </w:r>
            <w:r w:rsidR="00025B2D">
              <w:rPr>
                <w:rFonts w:eastAsiaTheme="minorEastAsia"/>
                <w:noProof/>
                <w:lang w:eastAsia="fr-FR"/>
              </w:rPr>
              <w:tab/>
            </w:r>
            <w:r w:rsidR="00025B2D" w:rsidRPr="00922C98">
              <w:rPr>
                <w:rStyle w:val="Lienhypertexte"/>
                <w:noProof/>
              </w:rPr>
              <w:t>Réseau</w:t>
            </w:r>
            <w:r w:rsidR="00025B2D">
              <w:rPr>
                <w:noProof/>
                <w:webHidden/>
              </w:rPr>
              <w:tab/>
            </w:r>
            <w:r>
              <w:rPr>
                <w:noProof/>
                <w:webHidden/>
              </w:rPr>
              <w:fldChar w:fldCharType="begin"/>
            </w:r>
            <w:r w:rsidR="00025B2D">
              <w:rPr>
                <w:noProof/>
                <w:webHidden/>
              </w:rPr>
              <w:instrText xml:space="preserve"> PAGEREF _Toc295588173 \h </w:instrText>
            </w:r>
            <w:r>
              <w:rPr>
                <w:noProof/>
                <w:webHidden/>
              </w:rPr>
            </w:r>
            <w:r>
              <w:rPr>
                <w:noProof/>
                <w:webHidden/>
              </w:rPr>
              <w:fldChar w:fldCharType="separate"/>
            </w:r>
            <w:r w:rsidR="00025B2D">
              <w:rPr>
                <w:noProof/>
                <w:webHidden/>
              </w:rPr>
              <w:t>9</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74" w:history="1">
            <w:r w:rsidR="00025B2D" w:rsidRPr="00922C98">
              <w:rPr>
                <w:rStyle w:val="Lienhypertexte"/>
                <w:noProof/>
              </w:rPr>
              <w:t>IX.</w:t>
            </w:r>
            <w:r w:rsidR="00025B2D">
              <w:rPr>
                <w:rFonts w:eastAsiaTheme="minorEastAsia"/>
                <w:noProof/>
                <w:lang w:eastAsia="fr-FR"/>
              </w:rPr>
              <w:tab/>
            </w:r>
            <w:r w:rsidR="00025B2D" w:rsidRPr="00922C98">
              <w:rPr>
                <w:rStyle w:val="Lienhypertexte"/>
                <w:noProof/>
              </w:rPr>
              <w:t>Flux de données client</w:t>
            </w:r>
            <w:r w:rsidR="00025B2D">
              <w:rPr>
                <w:noProof/>
                <w:webHidden/>
              </w:rPr>
              <w:tab/>
            </w:r>
            <w:r>
              <w:rPr>
                <w:noProof/>
                <w:webHidden/>
              </w:rPr>
              <w:fldChar w:fldCharType="begin"/>
            </w:r>
            <w:r w:rsidR="00025B2D">
              <w:rPr>
                <w:noProof/>
                <w:webHidden/>
              </w:rPr>
              <w:instrText xml:space="preserve"> PAGEREF _Toc295588174 \h </w:instrText>
            </w:r>
            <w:r>
              <w:rPr>
                <w:noProof/>
                <w:webHidden/>
              </w:rPr>
            </w:r>
            <w:r>
              <w:rPr>
                <w:noProof/>
                <w:webHidden/>
              </w:rPr>
              <w:fldChar w:fldCharType="separate"/>
            </w:r>
            <w:r w:rsidR="00025B2D">
              <w:rPr>
                <w:noProof/>
                <w:webHidden/>
              </w:rPr>
              <w:t>10</w:t>
            </w:r>
            <w:r>
              <w:rPr>
                <w:noProof/>
                <w:webHidden/>
              </w:rPr>
              <w:fldChar w:fldCharType="end"/>
            </w:r>
          </w:hyperlink>
        </w:p>
        <w:p w:rsidR="00025B2D" w:rsidRDefault="00700540">
          <w:pPr>
            <w:pStyle w:val="TM1"/>
            <w:tabs>
              <w:tab w:val="left" w:pos="440"/>
              <w:tab w:val="right" w:leader="dot" w:pos="10456"/>
            </w:tabs>
            <w:rPr>
              <w:rFonts w:eastAsiaTheme="minorEastAsia"/>
              <w:noProof/>
              <w:lang w:eastAsia="fr-FR"/>
            </w:rPr>
          </w:pPr>
          <w:hyperlink w:anchor="_Toc295588175" w:history="1">
            <w:r w:rsidR="00025B2D" w:rsidRPr="00922C98">
              <w:rPr>
                <w:rStyle w:val="Lienhypertexte"/>
                <w:noProof/>
              </w:rPr>
              <w:t>X.</w:t>
            </w:r>
            <w:r w:rsidR="00025B2D">
              <w:rPr>
                <w:rFonts w:eastAsiaTheme="minorEastAsia"/>
                <w:noProof/>
                <w:lang w:eastAsia="fr-FR"/>
              </w:rPr>
              <w:tab/>
            </w:r>
            <w:r w:rsidR="00025B2D" w:rsidRPr="00922C98">
              <w:rPr>
                <w:rStyle w:val="Lienhypertexte"/>
                <w:noProof/>
              </w:rPr>
              <w:t>APIs</w:t>
            </w:r>
            <w:r w:rsidR="00025B2D">
              <w:rPr>
                <w:noProof/>
                <w:webHidden/>
              </w:rPr>
              <w:tab/>
            </w:r>
            <w:r>
              <w:rPr>
                <w:noProof/>
                <w:webHidden/>
              </w:rPr>
              <w:fldChar w:fldCharType="begin"/>
            </w:r>
            <w:r w:rsidR="00025B2D">
              <w:rPr>
                <w:noProof/>
                <w:webHidden/>
              </w:rPr>
              <w:instrText xml:space="preserve"> PAGEREF _Toc295588175 \h </w:instrText>
            </w:r>
            <w:r>
              <w:rPr>
                <w:noProof/>
                <w:webHidden/>
              </w:rPr>
            </w:r>
            <w:r>
              <w:rPr>
                <w:noProof/>
                <w:webHidden/>
              </w:rPr>
              <w:fldChar w:fldCharType="separate"/>
            </w:r>
            <w:r w:rsidR="00025B2D">
              <w:rPr>
                <w:noProof/>
                <w:webHidden/>
              </w:rPr>
              <w:t>12</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76" w:history="1">
            <w:r w:rsidR="00025B2D" w:rsidRPr="00922C98">
              <w:rPr>
                <w:rStyle w:val="Lienhypertexte"/>
                <w:noProof/>
              </w:rPr>
              <w:t>XI.</w:t>
            </w:r>
            <w:r w:rsidR="00025B2D">
              <w:rPr>
                <w:rFonts w:eastAsiaTheme="minorEastAsia"/>
                <w:noProof/>
                <w:lang w:eastAsia="fr-FR"/>
              </w:rPr>
              <w:tab/>
            </w:r>
            <w:r w:rsidR="00025B2D" w:rsidRPr="00922C98">
              <w:rPr>
                <w:rStyle w:val="Lienhypertexte"/>
                <w:noProof/>
              </w:rPr>
              <w:t>TCP et UDP</w:t>
            </w:r>
            <w:r w:rsidR="00025B2D">
              <w:rPr>
                <w:noProof/>
                <w:webHidden/>
              </w:rPr>
              <w:tab/>
            </w:r>
            <w:r>
              <w:rPr>
                <w:noProof/>
                <w:webHidden/>
              </w:rPr>
              <w:fldChar w:fldCharType="begin"/>
            </w:r>
            <w:r w:rsidR="00025B2D">
              <w:rPr>
                <w:noProof/>
                <w:webHidden/>
              </w:rPr>
              <w:instrText xml:space="preserve"> PAGEREF _Toc295588176 \h </w:instrText>
            </w:r>
            <w:r>
              <w:rPr>
                <w:noProof/>
                <w:webHidden/>
              </w:rPr>
            </w:r>
            <w:r>
              <w:rPr>
                <w:noProof/>
                <w:webHidden/>
              </w:rPr>
              <w:fldChar w:fldCharType="separate"/>
            </w:r>
            <w:r w:rsidR="00025B2D">
              <w:rPr>
                <w:noProof/>
                <w:webHidden/>
              </w:rPr>
              <w:t>12</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77" w:history="1">
            <w:r w:rsidR="00025B2D" w:rsidRPr="00922C98">
              <w:rPr>
                <w:rStyle w:val="Lienhypertexte"/>
                <w:noProof/>
              </w:rPr>
              <w:t>XII.</w:t>
            </w:r>
            <w:r w:rsidR="00025B2D">
              <w:rPr>
                <w:rFonts w:eastAsiaTheme="minorEastAsia"/>
                <w:noProof/>
                <w:lang w:eastAsia="fr-FR"/>
              </w:rPr>
              <w:tab/>
            </w:r>
            <w:r w:rsidR="00025B2D" w:rsidRPr="00922C98">
              <w:rPr>
                <w:rStyle w:val="Lienhypertexte"/>
                <w:noProof/>
              </w:rPr>
              <w:t>Abstraction de la base de données</w:t>
            </w:r>
            <w:r w:rsidR="00025B2D">
              <w:rPr>
                <w:noProof/>
                <w:webHidden/>
              </w:rPr>
              <w:tab/>
            </w:r>
            <w:r>
              <w:rPr>
                <w:noProof/>
                <w:webHidden/>
              </w:rPr>
              <w:fldChar w:fldCharType="begin"/>
            </w:r>
            <w:r w:rsidR="00025B2D">
              <w:rPr>
                <w:noProof/>
                <w:webHidden/>
              </w:rPr>
              <w:instrText xml:space="preserve"> PAGEREF _Toc295588177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78" w:history="1">
            <w:r w:rsidR="00025B2D" w:rsidRPr="00922C98">
              <w:rPr>
                <w:rStyle w:val="Lienhypertexte"/>
                <w:noProof/>
              </w:rPr>
              <w:t>XIII.</w:t>
            </w:r>
            <w:r w:rsidR="00025B2D">
              <w:rPr>
                <w:rFonts w:eastAsiaTheme="minorEastAsia"/>
                <w:noProof/>
                <w:lang w:eastAsia="fr-FR"/>
              </w:rPr>
              <w:tab/>
            </w:r>
            <w:r w:rsidR="00025B2D" w:rsidRPr="00922C98">
              <w:rPr>
                <w:rStyle w:val="Lienhypertexte"/>
                <w:noProof/>
              </w:rPr>
              <w:t>Evénements</w:t>
            </w:r>
            <w:r w:rsidR="00025B2D">
              <w:rPr>
                <w:noProof/>
                <w:webHidden/>
              </w:rPr>
              <w:tab/>
            </w:r>
            <w:r>
              <w:rPr>
                <w:noProof/>
                <w:webHidden/>
              </w:rPr>
              <w:fldChar w:fldCharType="begin"/>
            </w:r>
            <w:r w:rsidR="00025B2D">
              <w:rPr>
                <w:noProof/>
                <w:webHidden/>
              </w:rPr>
              <w:instrText xml:space="preserve"> PAGEREF _Toc295588178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79" w:history="1">
            <w:r w:rsidR="00025B2D" w:rsidRPr="00922C98">
              <w:rPr>
                <w:rStyle w:val="Lienhypertexte"/>
                <w:noProof/>
              </w:rPr>
              <w:t>XIV.</w:t>
            </w:r>
            <w:r w:rsidR="00025B2D">
              <w:rPr>
                <w:rFonts w:eastAsiaTheme="minorEastAsia"/>
                <w:noProof/>
                <w:lang w:eastAsia="fr-FR"/>
              </w:rPr>
              <w:tab/>
            </w:r>
            <w:r w:rsidR="00025B2D" w:rsidRPr="00922C98">
              <w:rPr>
                <w:rStyle w:val="Lienhypertexte"/>
                <w:noProof/>
              </w:rPr>
              <w:t>Implémentation</w:t>
            </w:r>
            <w:r w:rsidR="00025B2D">
              <w:rPr>
                <w:noProof/>
                <w:webHidden/>
              </w:rPr>
              <w:tab/>
            </w:r>
            <w:r>
              <w:rPr>
                <w:noProof/>
                <w:webHidden/>
              </w:rPr>
              <w:fldChar w:fldCharType="begin"/>
            </w:r>
            <w:r w:rsidR="00025B2D">
              <w:rPr>
                <w:noProof/>
                <w:webHidden/>
              </w:rPr>
              <w:instrText xml:space="preserve"> PAGEREF _Toc295588179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700540">
          <w:pPr>
            <w:pStyle w:val="TM1"/>
            <w:tabs>
              <w:tab w:val="left" w:pos="660"/>
              <w:tab w:val="right" w:leader="dot" w:pos="10456"/>
            </w:tabs>
            <w:rPr>
              <w:rFonts w:eastAsiaTheme="minorEastAsia"/>
              <w:noProof/>
              <w:lang w:eastAsia="fr-FR"/>
            </w:rPr>
          </w:pPr>
          <w:hyperlink w:anchor="_Toc295588180" w:history="1">
            <w:r w:rsidR="00025B2D" w:rsidRPr="00922C98">
              <w:rPr>
                <w:rStyle w:val="Lienhypertexte"/>
                <w:noProof/>
              </w:rPr>
              <w:t>XV.</w:t>
            </w:r>
            <w:r w:rsidR="00025B2D">
              <w:rPr>
                <w:rFonts w:eastAsiaTheme="minorEastAsia"/>
                <w:noProof/>
                <w:lang w:eastAsia="fr-FR"/>
              </w:rPr>
              <w:tab/>
            </w:r>
            <w:r w:rsidR="00025B2D" w:rsidRPr="00922C98">
              <w:rPr>
                <w:rStyle w:val="Lienhypertexte"/>
                <w:noProof/>
              </w:rPr>
              <w:t>Extensions</w:t>
            </w:r>
            <w:r w:rsidR="00025B2D">
              <w:rPr>
                <w:noProof/>
                <w:webHidden/>
              </w:rPr>
              <w:tab/>
            </w:r>
            <w:r>
              <w:rPr>
                <w:noProof/>
                <w:webHidden/>
              </w:rPr>
              <w:fldChar w:fldCharType="begin"/>
            </w:r>
            <w:r w:rsidR="00025B2D">
              <w:rPr>
                <w:noProof/>
                <w:webHidden/>
              </w:rPr>
              <w:instrText xml:space="preserve"> PAGEREF _Toc295588180 \h </w:instrText>
            </w:r>
            <w:r>
              <w:rPr>
                <w:noProof/>
                <w:webHidden/>
              </w:rPr>
            </w:r>
            <w:r>
              <w:rPr>
                <w:noProof/>
                <w:webHidden/>
              </w:rPr>
              <w:fldChar w:fldCharType="separate"/>
            </w:r>
            <w:r w:rsidR="00025B2D">
              <w:rPr>
                <w:noProof/>
                <w:webHidden/>
              </w:rPr>
              <w:t>14</w:t>
            </w:r>
            <w:r>
              <w:rPr>
                <w:noProof/>
                <w:webHidden/>
              </w:rPr>
              <w:fldChar w:fldCharType="end"/>
            </w:r>
          </w:hyperlink>
        </w:p>
        <w:p w:rsidR="00797336" w:rsidRDefault="00700540">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558815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558815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967271" w:rsidTr="00C74CC2">
        <w:trPr>
          <w:cnfStyle w:val="000000100000"/>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rPr>
                <w:rFonts w:asciiTheme="minorHAnsi" w:hAnsiTheme="minorHAnsi"/>
              </w:rPr>
            </w:pPr>
            <w:r w:rsidRPr="00EB5834">
              <w:rPr>
                <w:rFonts w:asciiTheme="minorHAnsi" w:hAnsiTheme="minorHAnsi"/>
              </w:rPr>
              <w:t>Oui</w:t>
            </w:r>
          </w:p>
        </w:tc>
      </w:tr>
      <w:tr w:rsidR="00967271" w:rsidTr="00C74CC2">
        <w:trPr>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rPr>
                <w:rFonts w:asciiTheme="minorHAnsi" w:hAnsiTheme="minorHAnsi"/>
              </w:rPr>
            </w:pPr>
            <w:r>
              <w:rPr>
                <w:rFonts w:asciiTheme="minorHAnsi" w:hAnsiTheme="minorHAnsi"/>
              </w:rPr>
              <w:t>Oui</w:t>
            </w:r>
          </w:p>
        </w:tc>
      </w:tr>
      <w:tr w:rsidR="00967271" w:rsidTr="00C74CC2">
        <w:trPr>
          <w:cnfStyle w:val="000000100000"/>
          <w:trHeight w:val="268"/>
        </w:trPr>
        <w:tc>
          <w:tcPr>
            <w:cnfStyle w:val="00100000000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rPr>
                <w:rFonts w:asciiTheme="minorHAnsi" w:hAnsiTheme="minorHAnsi"/>
              </w:rPr>
            </w:pPr>
            <w:r>
              <w:rPr>
                <w:rFonts w:asciiTheme="minorHAnsi" w:hAnsiTheme="minorHAnsi"/>
              </w:rPr>
              <w:t>Non</w:t>
            </w:r>
          </w:p>
        </w:tc>
      </w:tr>
      <w:tr w:rsidR="00967271" w:rsidTr="00C74CC2">
        <w:trPr>
          <w:trHeight w:val="268"/>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est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558815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Default="002D4E99" w:rsidP="002D4E99">
      <w:pPr>
        <w:spacing w:after="0"/>
        <w:jc w:val="both"/>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w:t>
      </w:r>
      <w:r w:rsidR="005B3EA8">
        <w:t>son id</w:t>
      </w:r>
      <w:r w:rsidR="002D4E99">
        <w:t xml:space="preserve">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plugins</w:t>
      </w:r>
      <w:r w:rsidRPr="003B2490">
        <w:rPr>
          <w:rFonts w:ascii="Courier New" w:hAnsi="Courier New" w:cs="Courier New"/>
          <w:noProof/>
          <w:color w:val="0000FF"/>
          <w:sz w:val="20"/>
          <w:szCs w:val="20"/>
          <w:lang w:val="en-US"/>
        </w:rPr>
        <w:t>&gt;</w:t>
      </w:r>
    </w:p>
    <w:p w:rsidR="00470589" w:rsidRDefault="00470589" w:rsidP="00470589">
      <w:pPr>
        <w:spacing w:after="0"/>
        <w:jc w:val="both"/>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w:t>
      </w:r>
      <w:r w:rsidRPr="003B2490">
        <w:rPr>
          <w:rFonts w:ascii="Courier New" w:hAnsi="Courier New" w:cs="Courier New"/>
          <w:noProof/>
          <w:color w:val="0000FF"/>
          <w:sz w:val="20"/>
          <w:szCs w:val="20"/>
          <w:lang w:val="en-US"/>
        </w:rPr>
        <w:t>&gt;</w:t>
      </w:r>
      <w:r>
        <w:rPr>
          <w:rFonts w:ascii="Courier New" w:hAnsi="Courier New" w:cs="Courier New"/>
          <w:noProof/>
          <w:color w:val="0000FF"/>
          <w:sz w:val="20"/>
          <w:szCs w:val="20"/>
        </w:rPr>
        <w:t>Example/Basic</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558815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tblPr>
      <w:tblGrid>
        <w:gridCol w:w="1809"/>
        <w:gridCol w:w="8765"/>
      </w:tblGrid>
      <w:tr w:rsidR="00EE6F6C" w:rsidRPr="00CD56DE" w:rsidTr="00EE6F6C">
        <w:trPr>
          <w:cnfStyle w:val="100000000000"/>
          <w:trHeight w:val="278"/>
        </w:trPr>
        <w:tc>
          <w:tcPr>
            <w:cnfStyle w:val="00100000010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rPr>
                <w:rFonts w:asciiTheme="minorHAnsi" w:hAnsiTheme="minorHAnsi"/>
                <w:b/>
              </w:rPr>
            </w:pPr>
            <w:r>
              <w:rPr>
                <w:rFonts w:asciiTheme="minorHAnsi" w:hAnsiTheme="minorHAnsi"/>
                <w:b/>
              </w:rPr>
              <w:t>Description</w:t>
            </w:r>
          </w:p>
        </w:tc>
      </w:tr>
      <w:tr w:rsidR="00EE6F6C" w:rsidRPr="00EB5834" w:rsidTr="00EE6F6C">
        <w:trPr>
          <w:cnfStyle w:val="000000100000"/>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558816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156357" w:rsidRDefault="003B2490" w:rsidP="00A633B1">
      <w:pPr>
        <w:autoSpaceDE w:val="0"/>
        <w:autoSpaceDN w:val="0"/>
        <w:adjustRightInd w:val="0"/>
        <w:spacing w:after="0" w:line="240" w:lineRule="auto"/>
        <w:rPr>
          <w:rFonts w:ascii="Courier New" w:hAnsi="Courier New" w:cs="Courier New"/>
          <w:noProof/>
          <w:sz w:val="20"/>
          <w:szCs w:val="20"/>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Pr>
          <w:rFonts w:ascii="Courier New" w:hAnsi="Courier New" w:cs="Courier New"/>
          <w:noProof/>
          <w:color w:val="FF0000"/>
          <w:sz w:val="20"/>
          <w:szCs w:val="20"/>
        </w:rPr>
        <w:t>id</w:t>
      </w:r>
      <w:r w:rsidR="00A633B1" w:rsidRPr="00BC1C18">
        <w:rPr>
          <w:rFonts w:ascii="Courier New" w:hAnsi="Courier New" w:cs="Courier New"/>
          <w:noProof/>
          <w:color w:val="0000FF"/>
          <w:sz w:val="20"/>
          <w:szCs w:val="20"/>
        </w:rPr>
        <w:t>=</w:t>
      </w:r>
      <w:r w:rsidR="00A633B1" w:rsidRPr="00BC1C18">
        <w:rPr>
          <w:rFonts w:ascii="Courier New" w:hAnsi="Courier New" w:cs="Courier New"/>
          <w:noProof/>
          <w:sz w:val="20"/>
          <w:szCs w:val="20"/>
        </w:rPr>
        <w:t>"</w:t>
      </w:r>
      <w:r w:rsidR="00A633B1">
        <w:rPr>
          <w:rFonts w:ascii="Courier New" w:hAnsi="Courier New" w:cs="Courier New"/>
          <w:noProof/>
          <w:color w:val="0000FF"/>
          <w:sz w:val="20"/>
          <w:szCs w:val="20"/>
        </w:rPr>
        <w:t>Example/Basic</w:t>
      </w:r>
      <w:r w:rsidR="00A633B1"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156357" w:rsidRPr="00AF7D7D" w:rsidRDefault="00156357" w:rsidP="00156357">
      <w:pPr>
        <w:autoSpaceDE w:val="0"/>
        <w:autoSpaceDN w:val="0"/>
        <w:adjustRightInd w:val="0"/>
        <w:spacing w:after="0" w:line="240" w:lineRule="auto"/>
        <w:rPr>
          <w:rFonts w:ascii="Courier New" w:hAnsi="Courier New" w:cs="Courier New"/>
          <w:noProof/>
          <w:sz w:val="20"/>
          <w:szCs w:val="20"/>
        </w:rPr>
      </w:pPr>
      <w:r w:rsidRPr="00AF7D7D">
        <w:rPr>
          <w:rFonts w:ascii="Courier New" w:hAnsi="Courier New" w:cs="Courier New"/>
          <w:noProof/>
          <w:color w:val="0000FF"/>
          <w:sz w:val="20"/>
          <w:szCs w:val="20"/>
        </w:rPr>
        <w:t xml:space="preserve">  &lt;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r>
        <w:rPr>
          <w:rFonts w:ascii="Courier New" w:hAnsi="Courier New" w:cs="Courier New"/>
          <w:noProof/>
          <w:sz w:val="20"/>
          <w:szCs w:val="20"/>
        </w:rPr>
        <w:t>true</w:t>
      </w:r>
      <w:r w:rsidRPr="00AF7D7D">
        <w:rPr>
          <w:rFonts w:ascii="Courier New" w:hAnsi="Courier New" w:cs="Courier New"/>
          <w:noProof/>
          <w:color w:val="0000FF"/>
          <w:sz w:val="20"/>
          <w:szCs w:val="20"/>
        </w:rPr>
        <w:t>&lt;/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792BAE"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mode</w:t>
      </w:r>
      <w:r>
        <w:rPr>
          <w:rFonts w:ascii="Courier New" w:hAnsi="Courier New" w:cs="Courier New"/>
          <w:noProof/>
          <w:color w:val="0000FF"/>
          <w:sz w:val="20"/>
          <w:szCs w:val="20"/>
        </w:rPr>
        <w:t>&gt;</w:t>
      </w:r>
      <w:r>
        <w:rPr>
          <w:rFonts w:ascii="Courier New" w:hAnsi="Courier New" w:cs="Courier New"/>
          <w:noProof/>
          <w:sz w:val="20"/>
          <w:szCs w:val="20"/>
        </w:rPr>
        <w:t>Server</w:t>
      </w:r>
      <w:r>
        <w:rPr>
          <w:rFonts w:ascii="Courier New" w:hAnsi="Courier New" w:cs="Courier New"/>
          <w:noProof/>
          <w:color w:val="0000FF"/>
          <w:sz w:val="20"/>
          <w:szCs w:val="20"/>
        </w:rPr>
        <w:t>&lt;/</w:t>
      </w:r>
      <w:r>
        <w:rPr>
          <w:rFonts w:ascii="Courier New" w:hAnsi="Courier New" w:cs="Courier New"/>
          <w:noProof/>
          <w:color w:val="A31515"/>
          <w:sz w:val="20"/>
          <w:szCs w:val="20"/>
        </w:rPr>
        <w:t>mode</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5588161"/>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français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proofErr w:type="spellStart"/>
      <w:r w:rsidRPr="00C309C7">
        <w:rPr>
          <w:rFonts w:eastAsiaTheme="minorEastAsia"/>
          <w:b/>
        </w:rPr>
        <w:t>fr</w:t>
      </w:r>
      <w:proofErr w:type="spellEnd"/>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5588162"/>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792BAE">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8"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792BAE">
        <w:trPr>
          <w:cnfStyle w:val="000000100000"/>
        </w:trPr>
        <w:tc>
          <w:tcPr>
            <w:cnfStyle w:val="001000000000"/>
            <w:tcW w:w="781" w:type="pct"/>
            <w:noWrap/>
            <w:vAlign w:val="center"/>
          </w:tcPr>
          <w:p w:rsidR="00AF7D7D" w:rsidRPr="00797336" w:rsidRDefault="00792BAE" w:rsidP="00CB525B">
            <w:pPr>
              <w:jc w:val="right"/>
              <w:rPr>
                <w:rFonts w:asciiTheme="minorHAnsi" w:eastAsiaTheme="minorEastAsia" w:hAnsiTheme="minorHAnsi"/>
                <w:b/>
              </w:rPr>
            </w:pPr>
            <w:r>
              <w:rPr>
                <w:rFonts w:asciiTheme="minorHAnsi" w:eastAsiaTheme="minorEastAsia" w:hAnsiTheme="minorHAnsi"/>
                <w:b/>
              </w:rPr>
              <w:t>Mode</w:t>
            </w:r>
          </w:p>
        </w:tc>
        <w:tc>
          <w:tcPr>
            <w:tcW w:w="3185" w:type="pct"/>
            <w:gridSpan w:val="2"/>
            <w:tcBorders>
              <w:right w:val="single" w:sz="8" w:space="0" w:color="4F81BD" w:themeColor="accent1"/>
            </w:tcBorders>
            <w:vAlign w:val="center"/>
          </w:tcPr>
          <w:p w:rsidR="00AF7D7D" w:rsidRPr="00797336" w:rsidRDefault="00792BAE" w:rsidP="00792BAE">
            <w:pPr>
              <w:jc w:val="both"/>
              <w:cnfStyle w:val="000000100000"/>
              <w:rPr>
                <w:rFonts w:asciiTheme="minorHAnsi" w:eastAsiaTheme="minorEastAsia" w:hAnsiTheme="minorHAnsi"/>
              </w:rPr>
            </w:pPr>
            <w:r>
              <w:rPr>
                <w:rFonts w:asciiTheme="minorHAnsi" w:eastAsiaTheme="minorEastAsia" w:hAnsiTheme="minorHAnsi"/>
              </w:rPr>
              <w:t xml:space="preserve">Défini pour quel mode de connexion des clients le plugin a été conçu. Les modes possibles sont </w:t>
            </w:r>
            <w:r w:rsidRPr="00792BAE">
              <w:rPr>
                <w:rFonts w:asciiTheme="minorHAnsi" w:eastAsiaTheme="minorEastAsia" w:hAnsiTheme="minorHAnsi"/>
                <w:b/>
                <w:i/>
              </w:rPr>
              <w:t>Client</w:t>
            </w:r>
            <w:r>
              <w:rPr>
                <w:rFonts w:asciiTheme="minorHAnsi" w:eastAsiaTheme="minorEastAsia" w:hAnsiTheme="minorHAnsi"/>
              </w:rPr>
              <w:t xml:space="preserve"> et </w:t>
            </w:r>
            <w:r w:rsidRPr="00792BAE">
              <w:rPr>
                <w:rFonts w:asciiTheme="minorHAnsi" w:eastAsiaTheme="minorEastAsia" w:hAnsiTheme="minorHAnsi"/>
                <w:b/>
                <w:i/>
              </w:rPr>
              <w:t>Server</w:t>
            </w:r>
            <w:r w:rsidRPr="00792BAE">
              <w:rPr>
                <w:rFonts w:asciiTheme="minorHAnsi" w:eastAsiaTheme="minorEastAsia" w:hAnsiTheme="minorHAnsi"/>
              </w:rPr>
              <w:t>.</w:t>
            </w:r>
            <w:r>
              <w:rPr>
                <w:rFonts w:asciiTheme="minorHAnsi" w:eastAsiaTheme="minorEastAsia" w:hAnsiTheme="minorHAnsi"/>
              </w:rPr>
              <w:t xml:space="preserve"> Un client est en mode Server lorsqu’il s’est connecté à un port du serveur. A l’inverse il est mode Client lorsque c’est le server qui s’est connecté au client (dans ce cas le client est en faite un serveur).</w:t>
            </w:r>
          </w:p>
        </w:tc>
        <w:tc>
          <w:tcPr>
            <w:tcW w:w="1034" w:type="pct"/>
            <w:tcBorders>
              <w:left w:val="single" w:sz="8" w:space="0" w:color="4F81BD" w:themeColor="accent1"/>
            </w:tcBorders>
            <w:vAlign w:val="center"/>
          </w:tcPr>
          <w:p w:rsidR="00AF7D7D" w:rsidRPr="00797336" w:rsidRDefault="00AF7D7D" w:rsidP="00792BAE">
            <w:pPr>
              <w:jc w:val="center"/>
              <w:cnfStyle w:val="000000100000"/>
              <w:rPr>
                <w:rFonts w:asciiTheme="minorHAnsi" w:eastAsiaTheme="minorEastAsia" w:hAnsiTheme="minorHAnsi"/>
              </w:rPr>
            </w:pPr>
            <w:r w:rsidRPr="00797336">
              <w:rPr>
                <w:rFonts w:asciiTheme="minorHAnsi" w:eastAsiaTheme="minorEastAsia" w:hAnsiTheme="minorHAnsi"/>
              </w:rPr>
              <w:t xml:space="preserve">Tous les </w:t>
            </w:r>
            <w:r w:rsidR="00792BAE">
              <w:rPr>
                <w:rFonts w:asciiTheme="minorHAnsi" w:eastAsiaTheme="minorEastAsia" w:hAnsiTheme="minorHAnsi"/>
              </w:rPr>
              <w:t>modes</w:t>
            </w:r>
          </w:p>
        </w:tc>
      </w:tr>
      <w:tr w:rsidR="00792BAE" w:rsidRPr="00797336" w:rsidTr="00792BAE">
        <w:tc>
          <w:tcPr>
            <w:cnfStyle w:val="001000000000"/>
            <w:tcW w:w="781" w:type="pct"/>
            <w:noWrap/>
            <w:vAlign w:val="center"/>
          </w:tcPr>
          <w:p w:rsidR="00792BAE" w:rsidRPr="00797336" w:rsidRDefault="00792BAE" w:rsidP="004162F0">
            <w:pPr>
              <w:jc w:val="right"/>
              <w:rPr>
                <w:rFonts w:asciiTheme="minorHAnsi" w:eastAsiaTheme="minorEastAsia" w:hAnsiTheme="minorHAnsi"/>
                <w:b/>
              </w:rPr>
            </w:pPr>
            <w:r w:rsidRPr="00797336">
              <w:rPr>
                <w:rFonts w:asciiTheme="minorHAnsi" w:eastAsiaTheme="minorEastAsia" w:hAnsiTheme="minorHAnsi"/>
                <w:b/>
              </w:rPr>
              <w:t>Transport</w:t>
            </w:r>
          </w:p>
        </w:tc>
        <w:tc>
          <w:tcPr>
            <w:tcW w:w="3185" w:type="pct"/>
            <w:gridSpan w:val="2"/>
            <w:tcBorders>
              <w:right w:val="single" w:sz="8" w:space="0" w:color="4F81BD" w:themeColor="accent1"/>
            </w:tcBorders>
            <w:vAlign w:val="center"/>
          </w:tcPr>
          <w:p w:rsidR="00792BAE" w:rsidRPr="00797336" w:rsidRDefault="00792BAE" w:rsidP="004162F0">
            <w:pPr>
              <w:jc w:val="both"/>
              <w:cnfStyle w:val="0000000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792BAE" w:rsidRPr="00797336" w:rsidRDefault="00792BAE" w:rsidP="004162F0">
            <w:pPr>
              <w:jc w:val="center"/>
              <w:cnfStyle w:val="000000000000"/>
              <w:rPr>
                <w:rFonts w:asciiTheme="minorHAnsi" w:eastAsiaTheme="minorEastAsia" w:hAnsiTheme="minorHAnsi"/>
              </w:rPr>
            </w:pPr>
            <w:r w:rsidRPr="00797336">
              <w:rPr>
                <w:rFonts w:asciiTheme="minorHAnsi" w:eastAsiaTheme="minorEastAsia" w:hAnsiTheme="minorHAnsi"/>
              </w:rPr>
              <w:t>Tous les protocoles de transport</w:t>
            </w:r>
          </w:p>
        </w:tc>
      </w:tr>
      <w:tr w:rsidR="00792BAE" w:rsidRPr="00797336" w:rsidTr="00792BAE">
        <w:trPr>
          <w:cnfStyle w:val="000000100000"/>
        </w:trPr>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 xml:space="preserve">en protocole indique que le plugin est indépendant du </w:t>
            </w:r>
            <w:r w:rsidRPr="00797336">
              <w:rPr>
                <w:rFonts w:asciiTheme="minorHAnsi" w:eastAsiaTheme="minorEastAsia" w:hAnsiTheme="minorHAnsi"/>
              </w:rPr>
              <w:lastRenderedPageBreak/>
              <w:t>protocole, et sera donc utilisé pour tous les protocoles.</w:t>
            </w:r>
          </w:p>
        </w:tc>
        <w:tc>
          <w:tcPr>
            <w:tcW w:w="1034" w:type="pct"/>
            <w:tcBorders>
              <w:left w:val="single" w:sz="8" w:space="0" w:color="4F81BD" w:themeColor="accent1"/>
            </w:tcBorders>
            <w:vAlign w:val="center"/>
          </w:tcPr>
          <w:p w:rsidR="00792BAE" w:rsidRPr="00797336" w:rsidRDefault="00792BAE" w:rsidP="00F94031">
            <w:pPr>
              <w:jc w:val="center"/>
              <w:cnfStyle w:val="000000100000"/>
              <w:rPr>
                <w:rFonts w:asciiTheme="minorHAnsi" w:eastAsiaTheme="minorEastAsia" w:hAnsiTheme="minorHAnsi"/>
              </w:rPr>
            </w:pPr>
            <w:r w:rsidRPr="00797336">
              <w:rPr>
                <w:rFonts w:asciiTheme="minorHAnsi" w:eastAsiaTheme="minorEastAsia" w:hAnsiTheme="minorHAnsi"/>
              </w:rPr>
              <w:lastRenderedPageBreak/>
              <w:t>Aucun protocole</w:t>
            </w:r>
          </w:p>
        </w:tc>
      </w:tr>
      <w:tr w:rsidR="00792BAE" w:rsidRPr="00797336" w:rsidTr="00792BAE">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lastRenderedPageBreak/>
              <w:t>Port</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792BAE" w:rsidRPr="00797336" w:rsidRDefault="00792BAE" w:rsidP="00F94031">
            <w:pPr>
              <w:jc w:val="center"/>
              <w:cnfStyle w:val="000000000000"/>
              <w:rPr>
                <w:rFonts w:asciiTheme="minorHAnsi" w:eastAsiaTheme="minorEastAsia" w:hAnsiTheme="minorHAnsi"/>
              </w:rPr>
            </w:pPr>
            <w:r w:rsidRPr="00797336">
              <w:rPr>
                <w:rFonts w:asciiTheme="minorHAnsi" w:eastAsiaTheme="minorEastAsia" w:hAnsiTheme="minorHAnsi"/>
              </w:rPr>
              <w:t>Aucun port</w:t>
            </w:r>
          </w:p>
        </w:tc>
      </w:tr>
      <w:tr w:rsidR="00792BAE" w:rsidRPr="00797336" w:rsidTr="00792BAE">
        <w:trPr>
          <w:cnfStyle w:val="000000100000"/>
        </w:trPr>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proofErr w:type="spellStart"/>
            <w:r w:rsidRPr="00797336">
              <w:rPr>
                <w:rFonts w:asciiTheme="minorHAnsi" w:eastAsiaTheme="minorEastAsia" w:hAnsiTheme="minorHAnsi"/>
                <w:b/>
              </w:rPr>
              <w:t>Method</w:t>
            </w:r>
            <w:proofErr w:type="spellEnd"/>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tcBorders>
            <w:vAlign w:val="center"/>
          </w:tcPr>
          <w:p w:rsidR="00792BAE" w:rsidRPr="00797336" w:rsidRDefault="00792BAE" w:rsidP="00F94031">
            <w:pPr>
              <w:jc w:val="center"/>
              <w:cnfStyle w:val="000000100000"/>
              <w:rPr>
                <w:rFonts w:asciiTheme="minorHAnsi" w:eastAsiaTheme="minorEastAsia" w:hAnsiTheme="minorHAnsi"/>
              </w:rPr>
            </w:pPr>
            <w:r w:rsidRPr="00797336">
              <w:rPr>
                <w:rFonts w:asciiTheme="minorHAnsi" w:eastAsiaTheme="minorEastAsia" w:hAnsiTheme="minorHAnsi"/>
              </w:rPr>
              <w:t>Toutes les méthodes</w:t>
            </w:r>
          </w:p>
        </w:tc>
      </w:tr>
      <w:tr w:rsidR="00792BAE" w:rsidRPr="00797336" w:rsidTr="00792BAE">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5" w:type="pct"/>
            <w:gridSpan w:val="2"/>
            <w:tcBorders>
              <w:bottom w:val="single" w:sz="8" w:space="0" w:color="4F81BD" w:themeColor="accent1"/>
              <w:right w:val="single" w:sz="8" w:space="0" w:color="4F81BD" w:themeColor="accent1"/>
            </w:tcBorders>
            <w:vAlign w:val="center"/>
          </w:tcPr>
          <w:p w:rsidR="00792BAE" w:rsidRPr="00797336" w:rsidRDefault="00792BAE" w:rsidP="00F94031">
            <w:pPr>
              <w:jc w:val="both"/>
              <w:cnfStyle w:val="0000000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792BAE" w:rsidRPr="00797336" w:rsidRDefault="00792BAE" w:rsidP="00F94031">
            <w:pPr>
              <w:jc w:val="center"/>
              <w:cnfStyle w:val="000000000000"/>
              <w:rPr>
                <w:rFonts w:asciiTheme="minorHAnsi" w:eastAsiaTheme="minorEastAsia" w:hAnsiTheme="minorHAnsi"/>
              </w:rPr>
            </w:pPr>
            <w:r w:rsidRPr="00797336">
              <w:rPr>
                <w:rFonts w:asciiTheme="minorHAnsi" w:eastAsiaTheme="minorEastAsia" w:hAnsiTheme="minorHAnsi"/>
              </w:rPr>
              <w:t>Tous les types</w:t>
            </w:r>
          </w:p>
        </w:tc>
      </w:tr>
    </w:tbl>
    <w:p w:rsidR="001972C3" w:rsidRDefault="001972C3" w:rsidP="001972C3">
      <w:pPr>
        <w:pStyle w:val="Titre2"/>
        <w:numPr>
          <w:ilvl w:val="0"/>
          <w:numId w:val="0"/>
        </w:numPr>
        <w:rPr>
          <w:lang w:val="en-US"/>
        </w:rPr>
      </w:pPr>
    </w:p>
    <w:p w:rsidR="00AF7D7D" w:rsidRDefault="00AF7D7D" w:rsidP="00AF7D7D">
      <w:pPr>
        <w:pStyle w:val="Titre2"/>
        <w:rPr>
          <w:lang w:val="en-US"/>
        </w:rPr>
      </w:pPr>
      <w:bookmarkStart w:id="7" w:name="_Toc295588163"/>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5588164"/>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p>
    <w:p w:rsidR="00F94031" w:rsidRDefault="00F94031" w:rsidP="00F94031">
      <w:pPr>
        <w:jc w:val="both"/>
      </w:pP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F94031" w:rsidRDefault="00870B14" w:rsidP="00F4107F">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r w:rsidR="00F94031">
        <w:br w:type="page"/>
      </w:r>
    </w:p>
    <w:p w:rsidR="00636CAD" w:rsidRPr="001C258A" w:rsidRDefault="00C4305B" w:rsidP="00797336">
      <w:pPr>
        <w:pStyle w:val="Titre1"/>
      </w:pPr>
      <w:bookmarkStart w:id="14" w:name="_Toc295588165"/>
      <w:r>
        <w:lastRenderedPageBreak/>
        <w:t>Evénements</w:t>
      </w:r>
      <w:r w:rsidR="00154986">
        <w:t xml:space="preserve"> de l’API</w:t>
      </w:r>
      <w:bookmarkEnd w:id="14"/>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5588166"/>
      <w:r>
        <w:t>Flux de données</w:t>
      </w:r>
      <w:r w:rsidR="007A53AF">
        <w:t xml:space="preserve"> serveur</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5588167"/>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5588168"/>
      <w:proofErr w:type="spellStart"/>
      <w:r>
        <w:t>IPlugin</w:t>
      </w:r>
      <w:bookmarkEnd w:id="17"/>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trHeight w:val="269"/>
        </w:trPr>
        <w:tc>
          <w:tcPr>
            <w:cnfStyle w:val="00100000000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5588169"/>
      <w:proofErr w:type="spellStart"/>
      <w:r>
        <w:t>ITimer</w:t>
      </w:r>
      <w:bookmarkEnd w:id="18"/>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A3247E" w:rsidRDefault="00A3247E" w:rsidP="00A3247E">
      <w:pPr>
        <w:pStyle w:val="Titre2"/>
      </w:pPr>
      <w:bookmarkStart w:id="19" w:name="_Toc295588170"/>
      <w:proofErr w:type="spellStart"/>
      <w:r>
        <w:t>IEvent</w:t>
      </w:r>
      <w:bookmarkEnd w:id="19"/>
      <w:proofErr w:type="spellEnd"/>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0" w:name="_Toc295588171"/>
      <w:proofErr w:type="spellStart"/>
      <w:r>
        <w:t>ILog</w:t>
      </w:r>
      <w:bookmarkEnd w:id="20"/>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1" w:name="_Toc295588172"/>
      <w:proofErr w:type="spellStart"/>
      <w:r>
        <w:t>IGui</w:t>
      </w:r>
      <w:bookmarkEnd w:id="21"/>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12745C" w:rsidP="0012745C">
      <w:pPr>
        <w:pStyle w:val="Titre2"/>
      </w:pPr>
      <w:bookmarkStart w:id="22" w:name="_Toc295588173"/>
      <w:r>
        <w:lastRenderedPageBreak/>
        <w:t>Réseau</w:t>
      </w:r>
      <w:bookmarkEnd w:id="22"/>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p w:rsidR="004162F0" w:rsidRDefault="004162F0" w:rsidP="0073240C">
      <w:pPr>
        <w:jc w:val="both"/>
      </w:pP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proofErr w:type="spellStart"/>
            <w:r>
              <w:rPr>
                <w:rFonts w:asciiTheme="minorHAnsi" w:hAnsiTheme="minorHAnsi"/>
              </w:rPr>
              <w:t>onClose</w:t>
            </w:r>
            <w:proofErr w:type="spellEnd"/>
            <w:r>
              <w:rPr>
                <w:rFonts w:asciiTheme="minorHAnsi" w:hAnsiTheme="minorHAnsi"/>
              </w:rPr>
              <w:t xml:space="preserve"> 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CC25DD">
            <w:pPr>
              <w:jc w:val="both"/>
              <w:cnfStyle w:val="00000010000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 xml:space="preserve">Cet événement est appelé à la suite de l’exécution de la requête </w:t>
            </w:r>
            <w:r>
              <w:rPr>
                <w:rFonts w:asciiTheme="minorHAnsi" w:hAnsiTheme="minorHAnsi"/>
              </w:rPr>
              <w:lastRenderedPageBreak/>
              <w:t>(</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lastRenderedPageBreak/>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4162F0" w:rsidRDefault="004162F0" w:rsidP="00840CC1"/>
    <w:p w:rsidR="007A53AF" w:rsidRDefault="007A53AF" w:rsidP="007A53AF">
      <w:pPr>
        <w:pStyle w:val="Titre1"/>
      </w:pPr>
      <w:bookmarkStart w:id="23" w:name="_Toc295588174"/>
      <w:r>
        <w:t xml:space="preserve">Flux de données </w:t>
      </w:r>
      <w:r w:rsidR="007B5829">
        <w:t>client</w:t>
      </w:r>
      <w:bookmarkEnd w:id="23"/>
    </w:p>
    <w:p w:rsidR="007A53AF" w:rsidRDefault="007A53AF" w:rsidP="00236FD8">
      <w:pPr>
        <w:jc w:val="both"/>
      </w:pPr>
      <w:r>
        <w:t>Le serveur est capable de se comporter comme un client. C'est-à-dire qu’il</w:t>
      </w:r>
      <w:r w:rsidR="00356215">
        <w:t xml:space="preserve"> peut</w:t>
      </w:r>
      <w:r>
        <w:t xml:space="preserve"> initie</w:t>
      </w:r>
      <w:r w:rsidR="00356215">
        <w:t>r</w:t>
      </w:r>
      <w:r>
        <w:t xml:space="preserve"> lui même la connexion à d’autres serveurs plutôt que d’attendre les connections des clients. Ceci permet au serveur d’être intégré au sein d’un réseau pair à pair, ou de se connecter à un service web par exemple. Ce comportement est appelé </w:t>
      </w:r>
      <w:r w:rsidRPr="007A53AF">
        <w:rPr>
          <w:b/>
          <w:i/>
        </w:rPr>
        <w:t>mode CLIENT</w:t>
      </w:r>
      <w:r>
        <w:t xml:space="preserve">, par opposition au </w:t>
      </w:r>
      <w:r w:rsidRPr="007A53AF">
        <w:rPr>
          <w:b/>
          <w:i/>
        </w:rPr>
        <w:t>mode SERVER</w:t>
      </w:r>
      <w:r w:rsidRPr="007A53AF">
        <w:t xml:space="preserve"> déjà décrit</w:t>
      </w:r>
      <w:r>
        <w:t xml:space="preserve"> dans la partie </w:t>
      </w:r>
      <w:r w:rsidRPr="007A53AF">
        <w:t>VII</w:t>
      </w:r>
      <w:r>
        <w:t xml:space="preserve">. </w:t>
      </w:r>
      <w:r w:rsidR="00161BC8">
        <w:t>Concrètement se sont les plugins qui initient les connections en indiquant au serveur l’adresse des clients ou se connecter, via l’API réseau.</w:t>
      </w:r>
    </w:p>
    <w:p w:rsidR="007A53AF" w:rsidRDefault="00161BC8" w:rsidP="00236FD8">
      <w:pPr>
        <w:jc w:val="both"/>
      </w:pPr>
      <w:r>
        <w:t>Le flux de données</w:t>
      </w:r>
      <w:r w:rsidR="00356215">
        <w:t xml:space="preserve"> du mode client appel</w:t>
      </w:r>
      <w:r w:rsidR="00EA3169">
        <w:t xml:space="preserve"> </w:t>
      </w:r>
      <w:r w:rsidR="00356215">
        <w:t>les mêmes interfaces que</w:t>
      </w:r>
      <w:r w:rsidR="00EA3169">
        <w:t xml:space="preserve"> le mode serveur mais dans l’</w:t>
      </w:r>
      <w:r w:rsidR="00356215">
        <w:t>ordre inverse</w:t>
      </w:r>
      <w:r>
        <w:t xml:space="preserve">. En effet c’est la requête qui est générée et envoyée par le serveur et non la réponse. C’est donc la requête qui est sérialisée et la réponse qui est </w:t>
      </w:r>
      <w:proofErr w:type="spellStart"/>
      <w:r>
        <w:t>désérialisée</w:t>
      </w:r>
      <w:proofErr w:type="spellEnd"/>
      <w:r>
        <w:t xml:space="preserve">. L’exécution de la </w:t>
      </w:r>
      <w:r w:rsidR="00EA3169">
        <w:t>réponse</w:t>
      </w:r>
      <w:r>
        <w:t xml:space="preserve"> est quand à elle effectué à la fin du flux de données, après </w:t>
      </w:r>
      <w:r w:rsidR="00EA3169">
        <w:t>sa réception</w:t>
      </w:r>
      <w:r>
        <w:t xml:space="preserve">. </w:t>
      </w:r>
    </w:p>
    <w:p w:rsidR="00356215" w:rsidRDefault="00236FD8" w:rsidP="00236FD8">
      <w:pPr>
        <w:jc w:val="both"/>
      </w:pPr>
      <w:r>
        <w:t xml:space="preserve">Lorsqu’un plugin souhaite échanger des information avec un serveur, il s’y connecte via </w:t>
      </w:r>
      <w:proofErr w:type="spellStart"/>
      <w:r w:rsidRPr="00236FD8">
        <w:rPr>
          <w:b/>
        </w:rPr>
        <w:t>INetwork</w:t>
      </w:r>
      <w:proofErr w:type="spellEnd"/>
      <w:proofErr w:type="gramStart"/>
      <w:r w:rsidRPr="00236FD8">
        <w:rPr>
          <w:b/>
        </w:rPr>
        <w:t>::</w:t>
      </w:r>
      <w:proofErr w:type="spellStart"/>
      <w:r w:rsidRPr="00236FD8">
        <w:rPr>
          <w:b/>
        </w:rPr>
        <w:t>connect</w:t>
      </w:r>
      <w:proofErr w:type="spellEnd"/>
      <w:proofErr w:type="gramEnd"/>
      <w:r w:rsidRPr="00236FD8">
        <w:t>.</w:t>
      </w:r>
      <w:r>
        <w:t xml:space="preserve"> Si la connexion réussie il peut ensuite commencer le processus d’envoie d'une requête via la méthode </w:t>
      </w:r>
      <w:proofErr w:type="spellStart"/>
      <w:r w:rsidRPr="00236FD8">
        <w:rPr>
          <w:b/>
        </w:rPr>
        <w:t>INetwork</w:t>
      </w:r>
      <w:proofErr w:type="spellEnd"/>
      <w:proofErr w:type="gramStart"/>
      <w:r w:rsidRPr="00236FD8">
        <w:rPr>
          <w:b/>
        </w:rPr>
        <w:t>::</w:t>
      </w:r>
      <w:proofErr w:type="spellStart"/>
      <w:r w:rsidRPr="00236FD8">
        <w:rPr>
          <w:b/>
        </w:rPr>
        <w:t>send</w:t>
      </w:r>
      <w:proofErr w:type="spellEnd"/>
      <w:proofErr w:type="gramEnd"/>
      <w:r>
        <w:t xml:space="preserve">, ce qui provoque l’appel de l’interface </w:t>
      </w:r>
      <w:proofErr w:type="spellStart"/>
      <w:r>
        <w:t>IDoSend</w:t>
      </w:r>
      <w:proofErr w:type="spellEnd"/>
      <w:r>
        <w:t xml:space="preserve"> pour le plugin qui a utilisé </w:t>
      </w:r>
      <w:proofErr w:type="spellStart"/>
      <w:r w:rsidRPr="00236FD8">
        <w:t>INetwork</w:t>
      </w:r>
      <w:proofErr w:type="spellEnd"/>
      <w:r w:rsidRPr="00236FD8">
        <w:t>::</w:t>
      </w:r>
      <w:proofErr w:type="spellStart"/>
      <w:r w:rsidRPr="00236FD8">
        <w:t>send</w:t>
      </w:r>
      <w:proofErr w:type="spellEnd"/>
      <w:r>
        <w:t>. Si cette interface n’est pas implémentée, l’envoie est annulé.</w:t>
      </w:r>
    </w:p>
    <w:p w:rsidR="00161BC8" w:rsidRDefault="00161BC8" w:rsidP="00236FD8">
      <w:pPr>
        <w:jc w:val="both"/>
      </w:pPr>
      <w:r>
        <w:t>Le schéma qui suit détaille l’enchainement interfaces</w:t>
      </w:r>
      <w:r w:rsidR="00236FD8">
        <w:t xml:space="preserve"> du flux de données client</w:t>
      </w:r>
      <w:r>
        <w:t>.</w:t>
      </w:r>
    </w:p>
    <w:p w:rsidR="00356215" w:rsidRDefault="00356215">
      <w:r>
        <w:br w:type="page"/>
      </w:r>
    </w:p>
    <w:p w:rsidR="00356215" w:rsidRDefault="00356215" w:rsidP="00356215">
      <w:pPr>
        <w:jc w:val="center"/>
      </w:pPr>
    </w:p>
    <w:p w:rsidR="00356215" w:rsidRDefault="00356215" w:rsidP="00356215">
      <w:pPr>
        <w:jc w:val="center"/>
      </w:pPr>
    </w:p>
    <w:p w:rsidR="00356215" w:rsidRDefault="00356215" w:rsidP="00356215">
      <w:pPr>
        <w:jc w:val="center"/>
      </w:pPr>
      <w:r>
        <w:rPr>
          <w:noProof/>
          <w:lang w:eastAsia="fr-FR"/>
        </w:rPr>
        <w:drawing>
          <wp:inline distT="0" distB="0" distL="0" distR="0">
            <wp:extent cx="5418316" cy="8214970"/>
            <wp:effectExtent l="19050" t="0" r="0" b="0"/>
            <wp:docPr id="1" name="Image 0"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9" cstate="print"/>
                    <a:stretch>
                      <a:fillRect/>
                    </a:stretch>
                  </pic:blipFill>
                  <pic:spPr>
                    <a:xfrm>
                      <a:off x="0" y="0"/>
                      <a:ext cx="5420865" cy="8218835"/>
                    </a:xfrm>
                    <a:prstGeom prst="rect">
                      <a:avLst/>
                    </a:prstGeom>
                  </pic:spPr>
                </pic:pic>
              </a:graphicData>
            </a:graphic>
          </wp:inline>
        </w:drawing>
      </w:r>
    </w:p>
    <w:p w:rsidR="00356215" w:rsidRDefault="00356215" w:rsidP="00356215">
      <w:pPr>
        <w:jc w:val="center"/>
      </w:pPr>
    </w:p>
    <w:p w:rsidR="007A53AF" w:rsidRDefault="007A53AF" w:rsidP="007A53AF">
      <w:pPr>
        <w:pStyle w:val="Titre1"/>
      </w:pPr>
      <w:bookmarkStart w:id="24" w:name="_Toc295588175"/>
      <w:r>
        <w:lastRenderedPageBreak/>
        <w:t>APIs</w:t>
      </w:r>
      <w:bookmarkEnd w:id="24"/>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xml:space="preserve">, que les plugins </w:t>
      </w:r>
      <w:r w:rsidR="00236FD8">
        <w:t>doivent</w:t>
      </w:r>
      <w:r>
        <w:t xml:space="preserve">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tcW w:w="1951" w:type="dxa"/>
            <w:vAlign w:val="center"/>
          </w:tcPr>
          <w:p w:rsidR="00A3247E" w:rsidRPr="00AC0236" w:rsidRDefault="006237AF" w:rsidP="004162F0">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4162F0">
            <w:pPr>
              <w:jc w:val="both"/>
              <w:cnfStyle w:val="000000000000"/>
              <w:rPr>
                <w:rFonts w:asciiTheme="minorHAnsi" w:hAnsiTheme="minorHAnsi"/>
              </w:rPr>
            </w:pPr>
            <w:r>
              <w:rPr>
                <w:rFonts w:asciiTheme="minorHAnsi" w:hAnsiTheme="minorHAnsi"/>
              </w:rPr>
              <w:t>Permet d’envoyer et de recevoir des événements depuis le serveur et d’autres plugins.</w:t>
            </w:r>
          </w:p>
        </w:tc>
      </w:tr>
      <w:tr w:rsidR="004B7B2C" w:rsidTr="00AC0236">
        <w:trPr>
          <w:cnfStyle w:val="000000100000"/>
          <w:trHeight w:val="268"/>
        </w:trPr>
        <w:tc>
          <w:tcPr>
            <w:cnfStyle w:val="00100000000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single" w:sz="4" w:space="0" w:color="4F81BD" w:themeColor="accent1"/>
            </w:tcBorders>
          </w:tcPr>
          <w:p w:rsidR="004B7B2C" w:rsidRPr="00D16491" w:rsidRDefault="004B7B2C" w:rsidP="00F053C3">
            <w:pPr>
              <w:jc w:val="both"/>
              <w:cnfStyle w:val="00000010000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356215" w:rsidRDefault="00356215" w:rsidP="00797336">
      <w:pPr>
        <w:jc w:val="both"/>
      </w:pPr>
    </w:p>
    <w:p w:rsidR="00F268E4" w:rsidRDefault="00F268E4" w:rsidP="00F268E4">
      <w:pPr>
        <w:pStyle w:val="Titre1"/>
      </w:pPr>
      <w:bookmarkStart w:id="25" w:name="_Toc295588176"/>
      <w:r>
        <w:t>TCP et UDP</w:t>
      </w:r>
      <w:bookmarkEnd w:id="25"/>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356215" w:rsidRDefault="00356215">
      <w:r>
        <w:br w:type="page"/>
      </w:r>
    </w:p>
    <w:p w:rsidR="00C92C2B" w:rsidRDefault="00F268E4" w:rsidP="006344DC">
      <w:pPr>
        <w:pStyle w:val="Titre1"/>
      </w:pPr>
      <w:bookmarkStart w:id="26" w:name="_Toc295588177"/>
      <w:r>
        <w:lastRenderedPageBreak/>
        <w:t>Abstraction de la base de données</w:t>
      </w:r>
      <w:bookmarkEnd w:id="26"/>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w:t>
      </w:r>
      <w:proofErr w:type="spellStart"/>
      <w:r w:rsidR="00F268E4" w:rsidRPr="00154986">
        <w:t>accessors</w:t>
      </w:r>
      <w:proofErr w:type="spellEnd"/>
      <w:r w:rsidR="00F268E4" w:rsidRPr="00154986">
        <w:t xml:space="preserve"> et d’</w:t>
      </w:r>
      <w:proofErr w:type="spellStart"/>
      <w:r w:rsidR="00F268E4" w:rsidRPr="00154986">
        <w:t>objects</w:t>
      </w:r>
      <w:proofErr w:type="spellEnd"/>
      <w:r w:rsidR="00F268E4" w:rsidRPr="00154986">
        <w:t>.</w:t>
      </w:r>
    </w:p>
    <w:p w:rsidR="00F268E4" w:rsidRDefault="00F268E4" w:rsidP="00154986">
      <w:pPr>
        <w:jc w:val="both"/>
      </w:pPr>
      <w:r w:rsidRPr="00154986">
        <w:t xml:space="preserve">Les instances sont créées à partir de la méthode </w:t>
      </w:r>
      <w:proofErr w:type="spellStart"/>
      <w:r w:rsidRPr="00154986">
        <w:t>getTable</w:t>
      </w:r>
      <w:proofErr w:type="spellEnd"/>
      <w:r w:rsidRPr="00154986">
        <w:t xml:space="preserve"> de l’API de la base de données. Consultez ses commentaires pour obtenir un exemple de création </w:t>
      </w:r>
      <w:r w:rsidR="00A44A86" w:rsidRPr="00154986">
        <w:t xml:space="preserve"> d’instance.</w:t>
      </w:r>
    </w:p>
    <w:p w:rsidR="00154986" w:rsidRDefault="00154986" w:rsidP="00154986">
      <w:pPr>
        <w:pStyle w:val="Titre1"/>
      </w:pPr>
      <w:bookmarkStart w:id="27" w:name="_Toc295588178"/>
      <w:r>
        <w:t>Evénements</w:t>
      </w:r>
      <w:bookmarkEnd w:id="27"/>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w:t>
      </w:r>
      <w:proofErr w:type="spellStart"/>
      <w:r w:rsidR="009D394D">
        <w:t>IEvent</w:t>
      </w:r>
      <w:proofErr w:type="spellEnd"/>
      <w:r w:rsidR="009D394D">
        <w:t xml:space="preserve">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tblPr>
      <w:tblGrid>
        <w:gridCol w:w="2376"/>
        <w:gridCol w:w="6237"/>
        <w:gridCol w:w="1843"/>
      </w:tblGrid>
      <w:tr w:rsidR="009D394D" w:rsidTr="00870C10">
        <w:trPr>
          <w:cnfStyle w:val="100000000000"/>
          <w:trHeight w:val="282"/>
        </w:trPr>
        <w:tc>
          <w:tcPr>
            <w:cnfStyle w:val="001000000100"/>
            <w:tcW w:w="2376" w:type="dxa"/>
            <w:vAlign w:val="center"/>
          </w:tcPr>
          <w:p w:rsidR="009D394D" w:rsidRPr="006344DC" w:rsidRDefault="009D394D" w:rsidP="004162F0">
            <w:pPr>
              <w:jc w:val="center"/>
              <w:rPr>
                <w:rFonts w:asciiTheme="minorHAnsi" w:hAnsiTheme="minorHAnsi"/>
                <w:b/>
              </w:rPr>
            </w:pPr>
            <w:r>
              <w:rPr>
                <w:rFonts w:asciiTheme="minorHAnsi" w:hAnsiTheme="minorHAnsi"/>
                <w:b/>
              </w:rPr>
              <w:t>Evénement</w:t>
            </w:r>
          </w:p>
        </w:tc>
        <w:tc>
          <w:tcPr>
            <w:tcW w:w="6237" w:type="dxa"/>
          </w:tcPr>
          <w:p w:rsidR="009D394D" w:rsidRPr="006344DC" w:rsidRDefault="009D394D" w:rsidP="004162F0">
            <w:pPr>
              <w:jc w:val="center"/>
              <w:cnfStyle w:val="100000000000"/>
              <w:rPr>
                <w:rFonts w:asciiTheme="minorHAnsi" w:hAnsiTheme="minorHAnsi"/>
                <w:b/>
              </w:rPr>
            </w:pPr>
            <w:r w:rsidRPr="006344DC">
              <w:rPr>
                <w:rFonts w:asciiTheme="minorHAnsi" w:hAnsiTheme="minorHAnsi"/>
                <w:b/>
              </w:rPr>
              <w:t>Description</w:t>
            </w:r>
          </w:p>
        </w:tc>
        <w:tc>
          <w:tcPr>
            <w:tcW w:w="1843" w:type="dxa"/>
          </w:tcPr>
          <w:p w:rsidR="009D394D" w:rsidRPr="006344DC" w:rsidRDefault="0005707D" w:rsidP="004162F0">
            <w:pPr>
              <w:jc w:val="center"/>
              <w:cnfStyle w:val="100000000000"/>
              <w:rPr>
                <w:rFonts w:asciiTheme="minorHAnsi" w:hAnsiTheme="minorHAnsi"/>
                <w:b/>
              </w:rPr>
            </w:pPr>
            <w:r>
              <w:rPr>
                <w:rFonts w:asciiTheme="minorHAnsi" w:hAnsiTheme="minorHAnsi"/>
                <w:b/>
              </w:rPr>
              <w:t>Propriété</w:t>
            </w:r>
          </w:p>
        </w:tc>
      </w:tr>
      <w:tr w:rsidR="009D394D" w:rsidTr="00870C10">
        <w:trPr>
          <w:cnfStyle w:val="000000100000"/>
          <w:trHeight w:val="269"/>
        </w:trPr>
        <w:tc>
          <w:tcPr>
            <w:cnfStyle w:val="00100000000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server_started</w:t>
            </w:r>
            <w:proofErr w:type="spellEnd"/>
          </w:p>
        </w:tc>
        <w:tc>
          <w:tcPr>
            <w:tcW w:w="6237" w:type="dxa"/>
            <w:tcBorders>
              <w:left w:val="single" w:sz="8" w:space="0" w:color="4F81BD" w:themeColor="accent1"/>
            </w:tcBorders>
            <w:vAlign w:val="center"/>
          </w:tcPr>
          <w:p w:rsidR="009D394D" w:rsidRPr="00DC4E1A" w:rsidRDefault="009D394D" w:rsidP="009D394D">
            <w:pPr>
              <w:jc w:val="both"/>
              <w:cnfStyle w:val="00000010000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843" w:type="dxa"/>
            <w:vAlign w:val="center"/>
          </w:tcPr>
          <w:p w:rsidR="009D394D" w:rsidRPr="00C2000B" w:rsidRDefault="009D394D" w:rsidP="004162F0">
            <w:pPr>
              <w:jc w:val="center"/>
              <w:cnfStyle w:val="000000100000"/>
              <w:rPr>
                <w:rFonts w:asciiTheme="minorHAnsi" w:hAnsiTheme="minorHAnsi"/>
              </w:rPr>
            </w:pPr>
            <w:r>
              <w:rPr>
                <w:rFonts w:asciiTheme="minorHAnsi" w:hAnsiTheme="minorHAnsi"/>
              </w:rPr>
              <w:t>Aucune</w:t>
            </w:r>
          </w:p>
        </w:tc>
      </w:tr>
      <w:tr w:rsidR="009D394D" w:rsidTr="00870C10">
        <w:trPr>
          <w:trHeight w:val="61"/>
        </w:trPr>
        <w:tc>
          <w:tcPr>
            <w:cnfStyle w:val="00100000000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plugin_loaded</w:t>
            </w:r>
            <w:proofErr w:type="spellEnd"/>
          </w:p>
        </w:tc>
        <w:tc>
          <w:tcPr>
            <w:tcW w:w="6237" w:type="dxa"/>
            <w:tcBorders>
              <w:left w:val="single" w:sz="8" w:space="0" w:color="4F81BD" w:themeColor="accent1"/>
            </w:tcBorders>
            <w:vAlign w:val="center"/>
          </w:tcPr>
          <w:p w:rsidR="009D394D" w:rsidRPr="00B6797F" w:rsidRDefault="006237AF" w:rsidP="006237AF">
            <w:pPr>
              <w:jc w:val="both"/>
              <w:cnfStyle w:val="00000000000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843" w:type="dxa"/>
            <w:vAlign w:val="center"/>
          </w:tcPr>
          <w:p w:rsidR="009D394D" w:rsidRPr="00C2000B" w:rsidRDefault="009D394D" w:rsidP="004162F0">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plugin_unloaded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déchargé.</w:t>
            </w:r>
          </w:p>
        </w:tc>
        <w:tc>
          <w:tcPr>
            <w:tcW w:w="1843" w:type="dxa"/>
            <w:tcBorders>
              <w:bottom w:val="none" w:sz="0" w:space="0" w:color="auto"/>
            </w:tcBorders>
            <w:vAlign w:val="center"/>
          </w:tcPr>
          <w:p w:rsidR="009D394D" w:rsidRPr="00C2000B" w:rsidRDefault="009D394D" w:rsidP="004162F0">
            <w:pPr>
              <w:jc w:val="center"/>
              <w:cnfStyle w:val="000000100000"/>
              <w:rPr>
                <w:rFonts w:asciiTheme="minorHAnsi" w:hAnsiTheme="minorHAnsi"/>
              </w:rPr>
            </w:pPr>
            <w:r>
              <w:rPr>
                <w:rFonts w:asciiTheme="minorHAnsi" w:hAnsiTheme="minorHAnsi"/>
              </w:rPr>
              <w:t>Id du plugin</w:t>
            </w:r>
          </w:p>
        </w:tc>
      </w:tr>
      <w:tr w:rsidR="009D394D" w:rsidTr="00870C10">
        <w:trPr>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plugin_installed</w:t>
            </w:r>
            <w:proofErr w:type="spellEnd"/>
          </w:p>
        </w:tc>
        <w:tc>
          <w:tcPr>
            <w:tcW w:w="6237" w:type="dxa"/>
            <w:tcBorders>
              <w:left w:val="single" w:sz="8" w:space="0" w:color="4F81BD" w:themeColor="accent1"/>
            </w:tcBorders>
            <w:vAlign w:val="center"/>
          </w:tcPr>
          <w:p w:rsidR="009D394D" w:rsidRPr="00B6797F" w:rsidRDefault="009D394D" w:rsidP="009D394D">
            <w:pPr>
              <w:jc w:val="both"/>
              <w:cnfStyle w:val="000000000000"/>
              <w:rPr>
                <w:rFonts w:asciiTheme="minorHAnsi" w:hAnsiTheme="minorHAnsi"/>
              </w:rPr>
            </w:pPr>
            <w:r>
              <w:rPr>
                <w:rFonts w:asciiTheme="minorHAnsi" w:hAnsiTheme="minorHAnsi"/>
              </w:rPr>
              <w:t>Un plugin est installé.</w:t>
            </w:r>
          </w:p>
        </w:tc>
        <w:tc>
          <w:tcPr>
            <w:tcW w:w="1843" w:type="dxa"/>
            <w:vAlign w:val="center"/>
          </w:tcPr>
          <w:p w:rsidR="009D394D" w:rsidRPr="00C2000B" w:rsidRDefault="009D394D" w:rsidP="004162F0">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plugin_uninstalled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désinstallé.</w:t>
            </w:r>
          </w:p>
        </w:tc>
        <w:tc>
          <w:tcPr>
            <w:tcW w:w="1843" w:type="dxa"/>
            <w:tcBorders>
              <w:bottom w:val="none" w:sz="0" w:space="0" w:color="auto"/>
            </w:tcBorders>
            <w:vAlign w:val="center"/>
          </w:tcPr>
          <w:p w:rsidR="009D394D" w:rsidRPr="00C2000B" w:rsidRDefault="009D394D" w:rsidP="004162F0">
            <w:pPr>
              <w:jc w:val="center"/>
              <w:cnfStyle w:val="000000100000"/>
              <w:rPr>
                <w:rFonts w:asciiTheme="minorHAnsi" w:hAnsiTheme="minorHAnsi"/>
              </w:rPr>
            </w:pPr>
            <w:r>
              <w:rPr>
                <w:rFonts w:asciiTheme="minorHAnsi" w:hAnsiTheme="minorHAnsi"/>
              </w:rPr>
              <w:t>Id du plugin</w:t>
            </w:r>
          </w:p>
        </w:tc>
      </w:tr>
      <w:tr w:rsidR="00870C10" w:rsidTr="00870C10">
        <w:trPr>
          <w:trHeight w:val="201"/>
        </w:trPr>
        <w:tc>
          <w:tcPr>
            <w:cnfStyle w:val="001000000000"/>
            <w:tcW w:w="2376" w:type="dxa"/>
            <w:vAlign w:val="center"/>
          </w:tcPr>
          <w:p w:rsidR="00870C10" w:rsidRPr="006344DC" w:rsidRDefault="00870C10" w:rsidP="004162F0">
            <w:pPr>
              <w:jc w:val="right"/>
              <w:rPr>
                <w:rFonts w:asciiTheme="minorHAnsi" w:hAnsiTheme="minorHAnsi"/>
                <w:b/>
              </w:rPr>
            </w:pPr>
            <w:proofErr w:type="spellStart"/>
            <w:r>
              <w:rPr>
                <w:rFonts w:asciiTheme="minorHAnsi" w:hAnsiTheme="minorHAnsi"/>
                <w:b/>
              </w:rPr>
              <w:t>configuration_saved</w:t>
            </w:r>
            <w:proofErr w:type="spellEnd"/>
          </w:p>
        </w:tc>
        <w:tc>
          <w:tcPr>
            <w:tcW w:w="6237" w:type="dxa"/>
            <w:tcBorders>
              <w:left w:val="single" w:sz="8" w:space="0" w:color="4F81BD" w:themeColor="accent1"/>
              <w:bottom w:val="single" w:sz="8" w:space="0" w:color="4F81BD" w:themeColor="accent1"/>
            </w:tcBorders>
            <w:vAlign w:val="center"/>
          </w:tcPr>
          <w:p w:rsidR="00870C10" w:rsidRPr="00B6797F" w:rsidRDefault="00870C10" w:rsidP="00870C10">
            <w:pPr>
              <w:jc w:val="both"/>
              <w:cnfStyle w:val="000000000000"/>
              <w:rPr>
                <w:rFonts w:asciiTheme="minorHAnsi" w:hAnsiTheme="minorHAnsi"/>
              </w:rPr>
            </w:pPr>
            <w:r>
              <w:rPr>
                <w:rFonts w:asciiTheme="minorHAnsi" w:hAnsiTheme="minorHAnsi"/>
              </w:rPr>
              <w:t xml:space="preserve">La configuration du serveur a été sauvée, via la méthode </w:t>
            </w:r>
            <w:proofErr w:type="spellStart"/>
            <w:proofErr w:type="gramStart"/>
            <w:r w:rsidRPr="00870C10">
              <w:rPr>
                <w:rFonts w:asciiTheme="minorHAnsi" w:hAnsiTheme="minorHAnsi"/>
                <w:i/>
              </w:rPr>
              <w:t>save</w:t>
            </w:r>
            <w:proofErr w:type="spellEnd"/>
            <w:r>
              <w:rPr>
                <w:rFonts w:asciiTheme="minorHAnsi" w:hAnsiTheme="minorHAnsi"/>
                <w:i/>
              </w:rPr>
              <w:t>(</w:t>
            </w:r>
            <w:proofErr w:type="gramEnd"/>
            <w:r>
              <w:rPr>
                <w:rFonts w:asciiTheme="minorHAnsi" w:hAnsiTheme="minorHAnsi"/>
                <w:i/>
              </w:rPr>
              <w:t>)</w:t>
            </w:r>
            <w:r>
              <w:rPr>
                <w:rFonts w:asciiTheme="minorHAnsi" w:hAnsiTheme="minorHAnsi"/>
              </w:rPr>
              <w:t>.</w:t>
            </w:r>
          </w:p>
        </w:tc>
        <w:tc>
          <w:tcPr>
            <w:tcW w:w="1843" w:type="dxa"/>
            <w:tcBorders>
              <w:bottom w:val="single" w:sz="8" w:space="0" w:color="4F81BD" w:themeColor="accent1"/>
            </w:tcBorders>
            <w:vAlign w:val="center"/>
          </w:tcPr>
          <w:p w:rsidR="00870C10" w:rsidRPr="00C2000B" w:rsidRDefault="00870C10" w:rsidP="004162F0">
            <w:pPr>
              <w:jc w:val="center"/>
              <w:cnfStyle w:val="000000000000"/>
              <w:rPr>
                <w:rFonts w:asciiTheme="minorHAnsi" w:hAnsiTheme="minorHAnsi"/>
              </w:rPr>
            </w:pPr>
            <w:r>
              <w:rPr>
                <w:rFonts w:asciiTheme="minorHAnsi" w:hAnsiTheme="minorHAnsi"/>
              </w:rPr>
              <w:t>Aucune</w:t>
            </w:r>
          </w:p>
        </w:tc>
      </w:tr>
    </w:tbl>
    <w:p w:rsidR="009D394D" w:rsidRDefault="009D394D" w:rsidP="009D394D">
      <w:pPr>
        <w:jc w:val="both"/>
      </w:pPr>
    </w:p>
    <w:p w:rsidR="006551E5" w:rsidRDefault="006551E5" w:rsidP="006551E5">
      <w:pPr>
        <w:pStyle w:val="Titre1"/>
      </w:pPr>
      <w:bookmarkStart w:id="28" w:name="_Toc295588179"/>
      <w:r>
        <w:t>Implémentation</w:t>
      </w:r>
      <w:bookmarkEnd w:id="28"/>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29" w:name="_Ref270240852"/>
      <w:bookmarkStart w:id="30" w:name="_Toc295588180"/>
      <w:r>
        <w:lastRenderedPageBreak/>
        <w:t>Extensions</w:t>
      </w:r>
      <w:bookmarkEnd w:id="29"/>
      <w:bookmarkEnd w:id="30"/>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C49" w:rsidRDefault="00B44C49" w:rsidP="001C258A">
      <w:pPr>
        <w:spacing w:after="0" w:line="240" w:lineRule="auto"/>
      </w:pPr>
      <w:r>
        <w:separator/>
      </w:r>
    </w:p>
  </w:endnote>
  <w:endnote w:type="continuationSeparator" w:id="0">
    <w:p w:rsidR="00B44C49" w:rsidRDefault="00B44C49"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C49" w:rsidRDefault="00B44C49" w:rsidP="001C258A">
      <w:pPr>
        <w:spacing w:after="0" w:line="240" w:lineRule="auto"/>
      </w:pPr>
      <w:r>
        <w:separator/>
      </w:r>
    </w:p>
  </w:footnote>
  <w:footnote w:type="continuationSeparator" w:id="0">
    <w:p w:rsidR="00B44C49" w:rsidRDefault="00B44C49"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196231A"/>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 w:numId="1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25B2D"/>
    <w:rsid w:val="000446E0"/>
    <w:rsid w:val="0004609A"/>
    <w:rsid w:val="00047BEA"/>
    <w:rsid w:val="0005707D"/>
    <w:rsid w:val="00063024"/>
    <w:rsid w:val="0008429A"/>
    <w:rsid w:val="00087CC5"/>
    <w:rsid w:val="000936AE"/>
    <w:rsid w:val="00095CBD"/>
    <w:rsid w:val="00096E41"/>
    <w:rsid w:val="000B7F13"/>
    <w:rsid w:val="000C21EA"/>
    <w:rsid w:val="000C767A"/>
    <w:rsid w:val="000D6CEF"/>
    <w:rsid w:val="000D7ED4"/>
    <w:rsid w:val="000F23E9"/>
    <w:rsid w:val="00113AFC"/>
    <w:rsid w:val="00116090"/>
    <w:rsid w:val="0012026F"/>
    <w:rsid w:val="00122899"/>
    <w:rsid w:val="00125648"/>
    <w:rsid w:val="0012745C"/>
    <w:rsid w:val="00136258"/>
    <w:rsid w:val="00154986"/>
    <w:rsid w:val="00156357"/>
    <w:rsid w:val="00156B62"/>
    <w:rsid w:val="00161BC8"/>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205356"/>
    <w:rsid w:val="00206E6E"/>
    <w:rsid w:val="0021049A"/>
    <w:rsid w:val="002157C7"/>
    <w:rsid w:val="00227397"/>
    <w:rsid w:val="002316C5"/>
    <w:rsid w:val="00233BC0"/>
    <w:rsid w:val="00236FD8"/>
    <w:rsid w:val="00243F92"/>
    <w:rsid w:val="00245210"/>
    <w:rsid w:val="00246F65"/>
    <w:rsid w:val="0025646B"/>
    <w:rsid w:val="00261114"/>
    <w:rsid w:val="00262BD7"/>
    <w:rsid w:val="00280A33"/>
    <w:rsid w:val="002D4E99"/>
    <w:rsid w:val="002D6948"/>
    <w:rsid w:val="002E3800"/>
    <w:rsid w:val="002E39EB"/>
    <w:rsid w:val="002F50D5"/>
    <w:rsid w:val="00301CAE"/>
    <w:rsid w:val="00317461"/>
    <w:rsid w:val="00322ABA"/>
    <w:rsid w:val="00333DB4"/>
    <w:rsid w:val="00343F78"/>
    <w:rsid w:val="003518A8"/>
    <w:rsid w:val="0035436F"/>
    <w:rsid w:val="00356215"/>
    <w:rsid w:val="003611EB"/>
    <w:rsid w:val="00373ACD"/>
    <w:rsid w:val="00374AA5"/>
    <w:rsid w:val="00397D2D"/>
    <w:rsid w:val="003B2490"/>
    <w:rsid w:val="003C5438"/>
    <w:rsid w:val="003F6D30"/>
    <w:rsid w:val="0041085A"/>
    <w:rsid w:val="004162F0"/>
    <w:rsid w:val="004173A2"/>
    <w:rsid w:val="004209FE"/>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5F65"/>
    <w:rsid w:val="004F0477"/>
    <w:rsid w:val="00503632"/>
    <w:rsid w:val="005057E8"/>
    <w:rsid w:val="005078F0"/>
    <w:rsid w:val="005229E0"/>
    <w:rsid w:val="00533BEE"/>
    <w:rsid w:val="005372E4"/>
    <w:rsid w:val="005449D8"/>
    <w:rsid w:val="00554367"/>
    <w:rsid w:val="00564CB2"/>
    <w:rsid w:val="00574DDC"/>
    <w:rsid w:val="0057763A"/>
    <w:rsid w:val="00583278"/>
    <w:rsid w:val="0058434E"/>
    <w:rsid w:val="00587AD6"/>
    <w:rsid w:val="005908DF"/>
    <w:rsid w:val="00594276"/>
    <w:rsid w:val="00597138"/>
    <w:rsid w:val="005A191D"/>
    <w:rsid w:val="005A3BF5"/>
    <w:rsid w:val="005B21D4"/>
    <w:rsid w:val="005B3EA8"/>
    <w:rsid w:val="005C31DF"/>
    <w:rsid w:val="005C666E"/>
    <w:rsid w:val="005D0DD9"/>
    <w:rsid w:val="005D3BA7"/>
    <w:rsid w:val="005E42C3"/>
    <w:rsid w:val="00604757"/>
    <w:rsid w:val="00617E7E"/>
    <w:rsid w:val="006200FC"/>
    <w:rsid w:val="006237AF"/>
    <w:rsid w:val="00630021"/>
    <w:rsid w:val="006344DC"/>
    <w:rsid w:val="0063632E"/>
    <w:rsid w:val="00636CAD"/>
    <w:rsid w:val="00642C84"/>
    <w:rsid w:val="006500EB"/>
    <w:rsid w:val="006551E5"/>
    <w:rsid w:val="00660CC0"/>
    <w:rsid w:val="0066695B"/>
    <w:rsid w:val="006835C3"/>
    <w:rsid w:val="00683BF0"/>
    <w:rsid w:val="0069001C"/>
    <w:rsid w:val="0069144C"/>
    <w:rsid w:val="006915E0"/>
    <w:rsid w:val="00695F5B"/>
    <w:rsid w:val="006A105A"/>
    <w:rsid w:val="006A4190"/>
    <w:rsid w:val="006C19AD"/>
    <w:rsid w:val="006E572A"/>
    <w:rsid w:val="006E61C0"/>
    <w:rsid w:val="006F5F34"/>
    <w:rsid w:val="00700540"/>
    <w:rsid w:val="00701DF9"/>
    <w:rsid w:val="00703318"/>
    <w:rsid w:val="007034C3"/>
    <w:rsid w:val="00711312"/>
    <w:rsid w:val="007139FB"/>
    <w:rsid w:val="0073240C"/>
    <w:rsid w:val="0075333C"/>
    <w:rsid w:val="00775669"/>
    <w:rsid w:val="00782B15"/>
    <w:rsid w:val="00792BAE"/>
    <w:rsid w:val="00797336"/>
    <w:rsid w:val="007A30CC"/>
    <w:rsid w:val="007A53AF"/>
    <w:rsid w:val="007B1437"/>
    <w:rsid w:val="007B5829"/>
    <w:rsid w:val="007B5F76"/>
    <w:rsid w:val="007C4B87"/>
    <w:rsid w:val="007D2279"/>
    <w:rsid w:val="007D3581"/>
    <w:rsid w:val="007E3FEB"/>
    <w:rsid w:val="007E41CE"/>
    <w:rsid w:val="007E71B1"/>
    <w:rsid w:val="00800F65"/>
    <w:rsid w:val="00811451"/>
    <w:rsid w:val="00813F82"/>
    <w:rsid w:val="00823E38"/>
    <w:rsid w:val="00830BEF"/>
    <w:rsid w:val="00840CC1"/>
    <w:rsid w:val="008502F4"/>
    <w:rsid w:val="00850615"/>
    <w:rsid w:val="00850ECA"/>
    <w:rsid w:val="00851879"/>
    <w:rsid w:val="00855006"/>
    <w:rsid w:val="00861368"/>
    <w:rsid w:val="0086435D"/>
    <w:rsid w:val="00870B14"/>
    <w:rsid w:val="00870C10"/>
    <w:rsid w:val="00882359"/>
    <w:rsid w:val="008857FB"/>
    <w:rsid w:val="00891F7C"/>
    <w:rsid w:val="008A4720"/>
    <w:rsid w:val="008A7B47"/>
    <w:rsid w:val="008B39E2"/>
    <w:rsid w:val="008B5B6B"/>
    <w:rsid w:val="008D4D44"/>
    <w:rsid w:val="008F3E67"/>
    <w:rsid w:val="00912FC8"/>
    <w:rsid w:val="00920F34"/>
    <w:rsid w:val="009241E7"/>
    <w:rsid w:val="00926477"/>
    <w:rsid w:val="00941551"/>
    <w:rsid w:val="00942AB4"/>
    <w:rsid w:val="009531A1"/>
    <w:rsid w:val="00960045"/>
    <w:rsid w:val="00964804"/>
    <w:rsid w:val="00967271"/>
    <w:rsid w:val="00977D0C"/>
    <w:rsid w:val="00993A7A"/>
    <w:rsid w:val="009A490B"/>
    <w:rsid w:val="009B2EA8"/>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27B4B"/>
    <w:rsid w:val="00B3105A"/>
    <w:rsid w:val="00B339C1"/>
    <w:rsid w:val="00B44C49"/>
    <w:rsid w:val="00B45F59"/>
    <w:rsid w:val="00B47582"/>
    <w:rsid w:val="00B52AC4"/>
    <w:rsid w:val="00B53825"/>
    <w:rsid w:val="00B61DE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6095D"/>
    <w:rsid w:val="00D63FD2"/>
    <w:rsid w:val="00D71778"/>
    <w:rsid w:val="00DA4924"/>
    <w:rsid w:val="00DA5284"/>
    <w:rsid w:val="00DC0A63"/>
    <w:rsid w:val="00DC4E1A"/>
    <w:rsid w:val="00DD3BBC"/>
    <w:rsid w:val="00DE15BD"/>
    <w:rsid w:val="00DF302E"/>
    <w:rsid w:val="00E151CF"/>
    <w:rsid w:val="00E2476C"/>
    <w:rsid w:val="00E27CDB"/>
    <w:rsid w:val="00E30E1F"/>
    <w:rsid w:val="00E33068"/>
    <w:rsid w:val="00E63F51"/>
    <w:rsid w:val="00E66DB4"/>
    <w:rsid w:val="00E71825"/>
    <w:rsid w:val="00E8495F"/>
    <w:rsid w:val="00E8632D"/>
    <w:rsid w:val="00E865CB"/>
    <w:rsid w:val="00EA3169"/>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85BF7"/>
    <w:rsid w:val="00F87C61"/>
    <w:rsid w:val="00F94031"/>
    <w:rsid w:val="00F95DEB"/>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webSettings.xml><?xml version="1.0" encoding="utf-8"?>
<w:webSettings xmlns:r="http://schemas.openxmlformats.org/officeDocument/2006/relationships" xmlns:w="http://schemas.openxmlformats.org/wordprocessingml/2006/main">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2DF4B-B800-4CAD-BADD-85A2A3A8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1</Pages>
  <Words>4523</Words>
  <Characters>24882</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120</cp:revision>
  <cp:lastPrinted>2011-05-18T19:44:00Z</cp:lastPrinted>
  <dcterms:created xsi:type="dcterms:W3CDTF">2009-08-20T08:29:00Z</dcterms:created>
  <dcterms:modified xsi:type="dcterms:W3CDTF">2011-06-13T19:38:00Z</dcterms:modified>
</cp:coreProperties>
</file>