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EndPr/>
      <w:sdtContent>
        <w:p w:rsidR="005103F0" w:rsidRPr="009C1801" w:rsidRDefault="005103F0" w:rsidP="001A3BEA">
          <w:pPr>
            <w:pStyle w:val="En-ttedetabledesmatires"/>
            <w:numPr>
              <w:ilvl w:val="0"/>
              <w:numId w:val="0"/>
            </w:numPr>
            <w:jc w:val="both"/>
          </w:pPr>
          <w:r w:rsidRPr="009C1801">
            <w:t>Sommaire</w:t>
          </w:r>
        </w:p>
        <w:p w:rsidR="00103416" w:rsidRDefault="00FA0E31">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99393336" w:history="1">
            <w:r w:rsidR="00103416" w:rsidRPr="00DF0872">
              <w:rPr>
                <w:rStyle w:val="Lienhypertexte"/>
                <w:noProof/>
                <w:lang w:val="fr-FR"/>
              </w:rPr>
              <w:t>I.</w:t>
            </w:r>
            <w:r w:rsidR="00103416">
              <w:rPr>
                <w:rFonts w:eastAsiaTheme="minorEastAsia"/>
                <w:noProof/>
                <w:lang w:val="fr-FR" w:eastAsia="fr-FR"/>
              </w:rPr>
              <w:tab/>
            </w:r>
            <w:r w:rsidR="00103416" w:rsidRPr="00DF0872">
              <w:rPr>
                <w:rStyle w:val="Lienhypertexte"/>
                <w:noProof/>
                <w:lang w:val="fr-FR"/>
              </w:rPr>
              <w:t>Généralités</w:t>
            </w:r>
            <w:r w:rsidR="00103416">
              <w:rPr>
                <w:noProof/>
                <w:webHidden/>
              </w:rPr>
              <w:tab/>
            </w:r>
            <w:r w:rsidR="00103416">
              <w:rPr>
                <w:noProof/>
                <w:webHidden/>
              </w:rPr>
              <w:fldChar w:fldCharType="begin"/>
            </w:r>
            <w:r w:rsidR="00103416">
              <w:rPr>
                <w:noProof/>
                <w:webHidden/>
              </w:rPr>
              <w:instrText xml:space="preserve"> PAGEREF _Toc299393336 \h </w:instrText>
            </w:r>
            <w:r w:rsidR="00103416">
              <w:rPr>
                <w:noProof/>
                <w:webHidden/>
              </w:rPr>
            </w:r>
            <w:r w:rsidR="00103416">
              <w:rPr>
                <w:noProof/>
                <w:webHidden/>
              </w:rPr>
              <w:fldChar w:fldCharType="separate"/>
            </w:r>
            <w:r w:rsidR="00103416">
              <w:rPr>
                <w:noProof/>
                <w:webHidden/>
              </w:rPr>
              <w:t>2</w:t>
            </w:r>
            <w:r w:rsidR="00103416">
              <w:rPr>
                <w:noProof/>
                <w:webHidden/>
              </w:rPr>
              <w:fldChar w:fldCharType="end"/>
            </w:r>
          </w:hyperlink>
        </w:p>
        <w:p w:rsidR="00103416" w:rsidRDefault="002B34C6">
          <w:pPr>
            <w:pStyle w:val="TM1"/>
            <w:tabs>
              <w:tab w:val="left" w:pos="440"/>
              <w:tab w:val="right" w:leader="dot" w:pos="10456"/>
            </w:tabs>
            <w:rPr>
              <w:rFonts w:eastAsiaTheme="minorEastAsia"/>
              <w:noProof/>
              <w:lang w:val="fr-FR" w:eastAsia="fr-FR"/>
            </w:rPr>
          </w:pPr>
          <w:hyperlink w:anchor="_Toc299393337" w:history="1">
            <w:r w:rsidR="00103416" w:rsidRPr="00DF0872">
              <w:rPr>
                <w:rStyle w:val="Lienhypertexte"/>
                <w:noProof/>
                <w:lang w:val="fr-FR"/>
              </w:rPr>
              <w:t>II.</w:t>
            </w:r>
            <w:r w:rsidR="00103416">
              <w:rPr>
                <w:rFonts w:eastAsiaTheme="minorEastAsia"/>
                <w:noProof/>
                <w:lang w:val="fr-FR" w:eastAsia="fr-FR"/>
              </w:rPr>
              <w:tab/>
            </w:r>
            <w:r w:rsidR="00103416" w:rsidRPr="00DF0872">
              <w:rPr>
                <w:rStyle w:val="Lienhypertexte"/>
                <w:noProof/>
                <w:lang w:val="fr-FR"/>
              </w:rPr>
              <w:t>Arguments</w:t>
            </w:r>
            <w:r w:rsidR="00103416">
              <w:rPr>
                <w:noProof/>
                <w:webHidden/>
              </w:rPr>
              <w:tab/>
            </w:r>
            <w:r w:rsidR="00103416">
              <w:rPr>
                <w:noProof/>
                <w:webHidden/>
              </w:rPr>
              <w:fldChar w:fldCharType="begin"/>
            </w:r>
            <w:r w:rsidR="00103416">
              <w:rPr>
                <w:noProof/>
                <w:webHidden/>
              </w:rPr>
              <w:instrText xml:space="preserve"> PAGEREF _Toc299393337 \h </w:instrText>
            </w:r>
            <w:r w:rsidR="00103416">
              <w:rPr>
                <w:noProof/>
                <w:webHidden/>
              </w:rPr>
            </w:r>
            <w:r w:rsidR="00103416">
              <w:rPr>
                <w:noProof/>
                <w:webHidden/>
              </w:rPr>
              <w:fldChar w:fldCharType="separate"/>
            </w:r>
            <w:r w:rsidR="00103416">
              <w:rPr>
                <w:noProof/>
                <w:webHidden/>
              </w:rPr>
              <w:t>2</w:t>
            </w:r>
            <w:r w:rsidR="00103416">
              <w:rPr>
                <w:noProof/>
                <w:webHidden/>
              </w:rPr>
              <w:fldChar w:fldCharType="end"/>
            </w:r>
          </w:hyperlink>
        </w:p>
        <w:p w:rsidR="00103416" w:rsidRDefault="002B34C6">
          <w:pPr>
            <w:pStyle w:val="TM1"/>
            <w:tabs>
              <w:tab w:val="left" w:pos="660"/>
              <w:tab w:val="right" w:leader="dot" w:pos="10456"/>
            </w:tabs>
            <w:rPr>
              <w:rFonts w:eastAsiaTheme="minorEastAsia"/>
              <w:noProof/>
              <w:lang w:val="fr-FR" w:eastAsia="fr-FR"/>
            </w:rPr>
          </w:pPr>
          <w:hyperlink w:anchor="_Toc299393338" w:history="1">
            <w:r w:rsidR="00103416" w:rsidRPr="00DF0872">
              <w:rPr>
                <w:rStyle w:val="Lienhypertexte"/>
                <w:noProof/>
                <w:lang w:val="fr-FR"/>
              </w:rPr>
              <w:t>III.</w:t>
            </w:r>
            <w:r w:rsidR="00103416">
              <w:rPr>
                <w:rFonts w:eastAsiaTheme="minorEastAsia"/>
                <w:noProof/>
                <w:lang w:val="fr-FR" w:eastAsia="fr-FR"/>
              </w:rPr>
              <w:tab/>
            </w:r>
            <w:r w:rsidR="00103416" w:rsidRPr="00DF0872">
              <w:rPr>
                <w:rStyle w:val="Lienhypertexte"/>
                <w:noProof/>
                <w:lang w:val="fr-FR"/>
              </w:rPr>
              <w:t>Configuration</w:t>
            </w:r>
            <w:r w:rsidR="00103416">
              <w:rPr>
                <w:noProof/>
                <w:webHidden/>
              </w:rPr>
              <w:tab/>
            </w:r>
            <w:r w:rsidR="00103416">
              <w:rPr>
                <w:noProof/>
                <w:webHidden/>
              </w:rPr>
              <w:fldChar w:fldCharType="begin"/>
            </w:r>
            <w:r w:rsidR="00103416">
              <w:rPr>
                <w:noProof/>
                <w:webHidden/>
              </w:rPr>
              <w:instrText xml:space="preserve"> PAGEREF _Toc299393338 \h </w:instrText>
            </w:r>
            <w:r w:rsidR="00103416">
              <w:rPr>
                <w:noProof/>
                <w:webHidden/>
              </w:rPr>
            </w:r>
            <w:r w:rsidR="00103416">
              <w:rPr>
                <w:noProof/>
                <w:webHidden/>
              </w:rPr>
              <w:fldChar w:fldCharType="separate"/>
            </w:r>
            <w:r w:rsidR="00103416">
              <w:rPr>
                <w:noProof/>
                <w:webHidden/>
              </w:rPr>
              <w:t>2</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39" w:history="1">
            <w:r w:rsidR="00103416" w:rsidRPr="00DF0872">
              <w:rPr>
                <w:rStyle w:val="Lienhypertexte"/>
                <w:noProof/>
                <w:lang w:val="fr-FR"/>
              </w:rPr>
              <w:t>1.</w:t>
            </w:r>
            <w:r w:rsidR="00103416">
              <w:rPr>
                <w:rFonts w:eastAsiaTheme="minorEastAsia"/>
                <w:noProof/>
                <w:lang w:val="fr-FR" w:eastAsia="fr-FR"/>
              </w:rPr>
              <w:tab/>
            </w:r>
            <w:r w:rsidR="00103416" w:rsidRPr="00DF0872">
              <w:rPr>
                <w:rStyle w:val="Lienhypertexte"/>
                <w:noProof/>
                <w:lang w:val="fr-FR"/>
              </w:rPr>
              <w:t>Divers</w:t>
            </w:r>
            <w:r w:rsidR="00103416">
              <w:rPr>
                <w:noProof/>
                <w:webHidden/>
              </w:rPr>
              <w:tab/>
            </w:r>
            <w:r w:rsidR="00103416">
              <w:rPr>
                <w:noProof/>
                <w:webHidden/>
              </w:rPr>
              <w:fldChar w:fldCharType="begin"/>
            </w:r>
            <w:r w:rsidR="00103416">
              <w:rPr>
                <w:noProof/>
                <w:webHidden/>
              </w:rPr>
              <w:instrText xml:space="preserve"> PAGEREF _Toc299393339 \h </w:instrText>
            </w:r>
            <w:r w:rsidR="00103416">
              <w:rPr>
                <w:noProof/>
                <w:webHidden/>
              </w:rPr>
            </w:r>
            <w:r w:rsidR="00103416">
              <w:rPr>
                <w:noProof/>
                <w:webHidden/>
              </w:rPr>
              <w:fldChar w:fldCharType="separate"/>
            </w:r>
            <w:r w:rsidR="00103416">
              <w:rPr>
                <w:noProof/>
                <w:webHidden/>
              </w:rPr>
              <w:t>4</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0" w:history="1">
            <w:r w:rsidR="00103416" w:rsidRPr="00DF0872">
              <w:rPr>
                <w:rStyle w:val="Lienhypertexte"/>
                <w:noProof/>
                <w:lang w:val="fr-FR"/>
              </w:rPr>
              <w:t>2.</w:t>
            </w:r>
            <w:r w:rsidR="00103416">
              <w:rPr>
                <w:rFonts w:eastAsiaTheme="minorEastAsia"/>
                <w:noProof/>
                <w:lang w:val="fr-FR" w:eastAsia="fr-FR"/>
              </w:rPr>
              <w:tab/>
            </w:r>
            <w:r w:rsidR="00103416" w:rsidRPr="00DF0872">
              <w:rPr>
                <w:rStyle w:val="Lienhypertexte"/>
                <w:noProof/>
                <w:lang w:val="fr-FR"/>
              </w:rPr>
              <w:t>Database</w:t>
            </w:r>
            <w:r w:rsidR="00103416">
              <w:rPr>
                <w:noProof/>
                <w:webHidden/>
              </w:rPr>
              <w:tab/>
            </w:r>
            <w:r w:rsidR="00103416">
              <w:rPr>
                <w:noProof/>
                <w:webHidden/>
              </w:rPr>
              <w:fldChar w:fldCharType="begin"/>
            </w:r>
            <w:r w:rsidR="00103416">
              <w:rPr>
                <w:noProof/>
                <w:webHidden/>
              </w:rPr>
              <w:instrText xml:space="preserve"> PAGEREF _Toc299393340 \h </w:instrText>
            </w:r>
            <w:r w:rsidR="00103416">
              <w:rPr>
                <w:noProof/>
                <w:webHidden/>
              </w:rPr>
            </w:r>
            <w:r w:rsidR="00103416">
              <w:rPr>
                <w:noProof/>
                <w:webHidden/>
              </w:rPr>
              <w:fldChar w:fldCharType="separate"/>
            </w:r>
            <w:r w:rsidR="00103416">
              <w:rPr>
                <w:noProof/>
                <w:webHidden/>
              </w:rPr>
              <w:t>4</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1" w:history="1">
            <w:r w:rsidR="00103416" w:rsidRPr="00DF0872">
              <w:rPr>
                <w:rStyle w:val="Lienhypertexte"/>
                <w:noProof/>
                <w:lang w:val="fr-FR"/>
              </w:rPr>
              <w:t>3.</w:t>
            </w:r>
            <w:r w:rsidR="00103416">
              <w:rPr>
                <w:rFonts w:eastAsiaTheme="minorEastAsia"/>
                <w:noProof/>
                <w:lang w:val="fr-FR" w:eastAsia="fr-FR"/>
              </w:rPr>
              <w:tab/>
            </w:r>
            <w:r w:rsidR="00103416" w:rsidRPr="00DF0872">
              <w:rPr>
                <w:rStyle w:val="Lienhypertexte"/>
                <w:noProof/>
                <w:lang w:val="fr-FR"/>
              </w:rPr>
              <w:t>Permissions</w:t>
            </w:r>
            <w:r w:rsidR="00103416">
              <w:rPr>
                <w:noProof/>
                <w:webHidden/>
              </w:rPr>
              <w:tab/>
            </w:r>
            <w:r w:rsidR="00103416">
              <w:rPr>
                <w:noProof/>
                <w:webHidden/>
              </w:rPr>
              <w:fldChar w:fldCharType="begin"/>
            </w:r>
            <w:r w:rsidR="00103416">
              <w:rPr>
                <w:noProof/>
                <w:webHidden/>
              </w:rPr>
              <w:instrText xml:space="preserve"> PAGEREF _Toc299393341 \h </w:instrText>
            </w:r>
            <w:r w:rsidR="00103416">
              <w:rPr>
                <w:noProof/>
                <w:webHidden/>
              </w:rPr>
            </w:r>
            <w:r w:rsidR="00103416">
              <w:rPr>
                <w:noProof/>
                <w:webHidden/>
              </w:rPr>
              <w:fldChar w:fldCharType="separate"/>
            </w:r>
            <w:r w:rsidR="00103416">
              <w:rPr>
                <w:noProof/>
                <w:webHidden/>
              </w:rPr>
              <w:t>5</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2" w:history="1">
            <w:r w:rsidR="00103416" w:rsidRPr="00DF0872">
              <w:rPr>
                <w:rStyle w:val="Lienhypertexte"/>
                <w:noProof/>
                <w:lang w:val="fr-FR"/>
              </w:rPr>
              <w:t>4.</w:t>
            </w:r>
            <w:r w:rsidR="00103416">
              <w:rPr>
                <w:rFonts w:eastAsiaTheme="minorEastAsia"/>
                <w:noProof/>
                <w:lang w:val="fr-FR" w:eastAsia="fr-FR"/>
              </w:rPr>
              <w:tab/>
            </w:r>
            <w:r w:rsidR="00103416" w:rsidRPr="00DF0872">
              <w:rPr>
                <w:rStyle w:val="Lienhypertexte"/>
                <w:noProof/>
                <w:lang w:val="fr-FR"/>
              </w:rPr>
              <w:t>Log</w:t>
            </w:r>
            <w:r w:rsidR="00103416">
              <w:rPr>
                <w:noProof/>
                <w:webHidden/>
              </w:rPr>
              <w:tab/>
            </w:r>
            <w:r w:rsidR="00103416">
              <w:rPr>
                <w:noProof/>
                <w:webHidden/>
              </w:rPr>
              <w:fldChar w:fldCharType="begin"/>
            </w:r>
            <w:r w:rsidR="00103416">
              <w:rPr>
                <w:noProof/>
                <w:webHidden/>
              </w:rPr>
              <w:instrText xml:space="preserve"> PAGEREF _Toc299393342 \h </w:instrText>
            </w:r>
            <w:r w:rsidR="00103416">
              <w:rPr>
                <w:noProof/>
                <w:webHidden/>
              </w:rPr>
            </w:r>
            <w:r w:rsidR="00103416">
              <w:rPr>
                <w:noProof/>
                <w:webHidden/>
              </w:rPr>
              <w:fldChar w:fldCharType="separate"/>
            </w:r>
            <w:r w:rsidR="00103416">
              <w:rPr>
                <w:noProof/>
                <w:webHidden/>
              </w:rPr>
              <w:t>6</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3" w:history="1">
            <w:r w:rsidR="00103416" w:rsidRPr="00DF0872">
              <w:rPr>
                <w:rStyle w:val="Lienhypertexte"/>
                <w:noProof/>
                <w:lang w:val="fr-FR"/>
              </w:rPr>
              <w:t>5.</w:t>
            </w:r>
            <w:r w:rsidR="00103416">
              <w:rPr>
                <w:rFonts w:eastAsiaTheme="minorEastAsia"/>
                <w:noProof/>
                <w:lang w:val="fr-FR" w:eastAsia="fr-FR"/>
              </w:rPr>
              <w:tab/>
            </w:r>
            <w:r w:rsidR="00103416" w:rsidRPr="00DF0872">
              <w:rPr>
                <w:rStyle w:val="Lienhypertexte"/>
                <w:noProof/>
                <w:lang w:val="fr-FR"/>
              </w:rPr>
              <w:t>Ports</w:t>
            </w:r>
            <w:r w:rsidR="00103416">
              <w:rPr>
                <w:noProof/>
                <w:webHidden/>
              </w:rPr>
              <w:tab/>
            </w:r>
            <w:r w:rsidR="00103416">
              <w:rPr>
                <w:noProof/>
                <w:webHidden/>
              </w:rPr>
              <w:fldChar w:fldCharType="begin"/>
            </w:r>
            <w:r w:rsidR="00103416">
              <w:rPr>
                <w:noProof/>
                <w:webHidden/>
              </w:rPr>
              <w:instrText xml:space="preserve"> PAGEREF _Toc299393343 \h </w:instrText>
            </w:r>
            <w:r w:rsidR="00103416">
              <w:rPr>
                <w:noProof/>
                <w:webHidden/>
              </w:rPr>
            </w:r>
            <w:r w:rsidR="00103416">
              <w:rPr>
                <w:noProof/>
                <w:webHidden/>
              </w:rPr>
              <w:fldChar w:fldCharType="separate"/>
            </w:r>
            <w:r w:rsidR="00103416">
              <w:rPr>
                <w:noProof/>
                <w:webHidden/>
              </w:rPr>
              <w:t>7</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4" w:history="1">
            <w:r w:rsidR="00103416" w:rsidRPr="00DF0872">
              <w:rPr>
                <w:rStyle w:val="Lienhypertexte"/>
                <w:noProof/>
                <w:lang w:val="fr-FR"/>
              </w:rPr>
              <w:t>6.</w:t>
            </w:r>
            <w:r w:rsidR="00103416">
              <w:rPr>
                <w:rFonts w:eastAsiaTheme="minorEastAsia"/>
                <w:noProof/>
                <w:lang w:val="fr-FR" w:eastAsia="fr-FR"/>
              </w:rPr>
              <w:tab/>
            </w:r>
            <w:r w:rsidR="00103416" w:rsidRPr="00DF0872">
              <w:rPr>
                <w:rStyle w:val="Lienhypertexte"/>
                <w:noProof/>
                <w:lang w:val="fr-FR"/>
              </w:rPr>
              <w:t>Plugins</w:t>
            </w:r>
            <w:r w:rsidR="00103416">
              <w:rPr>
                <w:noProof/>
                <w:webHidden/>
              </w:rPr>
              <w:tab/>
            </w:r>
            <w:r w:rsidR="00103416">
              <w:rPr>
                <w:noProof/>
                <w:webHidden/>
              </w:rPr>
              <w:fldChar w:fldCharType="begin"/>
            </w:r>
            <w:r w:rsidR="00103416">
              <w:rPr>
                <w:noProof/>
                <w:webHidden/>
              </w:rPr>
              <w:instrText xml:space="preserve"> PAGEREF _Toc299393344 \h </w:instrText>
            </w:r>
            <w:r w:rsidR="00103416">
              <w:rPr>
                <w:noProof/>
                <w:webHidden/>
              </w:rPr>
            </w:r>
            <w:r w:rsidR="00103416">
              <w:rPr>
                <w:noProof/>
                <w:webHidden/>
              </w:rPr>
              <w:fldChar w:fldCharType="separate"/>
            </w:r>
            <w:r w:rsidR="00103416">
              <w:rPr>
                <w:noProof/>
                <w:webHidden/>
              </w:rPr>
              <w:t>7</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5" w:history="1">
            <w:r w:rsidR="00103416" w:rsidRPr="00DF0872">
              <w:rPr>
                <w:rStyle w:val="Lienhypertexte"/>
                <w:noProof/>
                <w:lang w:val="fr-FR"/>
              </w:rPr>
              <w:t>7.</w:t>
            </w:r>
            <w:r w:rsidR="00103416">
              <w:rPr>
                <w:rFonts w:eastAsiaTheme="minorEastAsia"/>
                <w:noProof/>
                <w:lang w:val="fr-FR" w:eastAsia="fr-FR"/>
              </w:rPr>
              <w:tab/>
            </w:r>
            <w:r w:rsidR="00FC4DF5">
              <w:rPr>
                <w:rStyle w:val="Lienhypertexte"/>
                <w:noProof/>
                <w:lang w:val="fr-FR"/>
              </w:rPr>
              <w:t>C</w:t>
            </w:r>
            <w:r w:rsidR="00103416" w:rsidRPr="00DF0872">
              <w:rPr>
                <w:rStyle w:val="Lienhypertexte"/>
                <w:noProof/>
                <w:lang w:val="fr-FR"/>
              </w:rPr>
              <w:t>onfigurations</w:t>
            </w:r>
            <w:r w:rsidR="00103416">
              <w:rPr>
                <w:noProof/>
                <w:webHidden/>
              </w:rPr>
              <w:tab/>
            </w:r>
            <w:r w:rsidR="00103416">
              <w:rPr>
                <w:noProof/>
                <w:webHidden/>
              </w:rPr>
              <w:fldChar w:fldCharType="begin"/>
            </w:r>
            <w:r w:rsidR="00103416">
              <w:rPr>
                <w:noProof/>
                <w:webHidden/>
              </w:rPr>
              <w:instrText xml:space="preserve"> PAGEREF _Toc299393345 \h </w:instrText>
            </w:r>
            <w:r w:rsidR="00103416">
              <w:rPr>
                <w:noProof/>
                <w:webHidden/>
              </w:rPr>
            </w:r>
            <w:r w:rsidR="00103416">
              <w:rPr>
                <w:noProof/>
                <w:webHidden/>
              </w:rPr>
              <w:fldChar w:fldCharType="separate"/>
            </w:r>
            <w:r w:rsidR="00103416">
              <w:rPr>
                <w:noProof/>
                <w:webHidden/>
              </w:rPr>
              <w:t>7</w:t>
            </w:r>
            <w:r w:rsidR="00103416">
              <w:rPr>
                <w:noProof/>
                <w:webHidden/>
              </w:rPr>
              <w:fldChar w:fldCharType="end"/>
            </w:r>
          </w:hyperlink>
        </w:p>
        <w:p w:rsidR="00103416" w:rsidRDefault="002B34C6">
          <w:pPr>
            <w:pStyle w:val="TM1"/>
            <w:tabs>
              <w:tab w:val="left" w:pos="660"/>
              <w:tab w:val="right" w:leader="dot" w:pos="10456"/>
            </w:tabs>
            <w:rPr>
              <w:rFonts w:eastAsiaTheme="minorEastAsia"/>
              <w:noProof/>
              <w:lang w:val="fr-FR" w:eastAsia="fr-FR"/>
            </w:rPr>
          </w:pPr>
          <w:hyperlink w:anchor="_Toc299393346" w:history="1">
            <w:r w:rsidR="00103416" w:rsidRPr="00DF0872">
              <w:rPr>
                <w:rStyle w:val="Lienhypertexte"/>
                <w:noProof/>
                <w:lang w:val="fr-FR"/>
              </w:rPr>
              <w:t>IV.</w:t>
            </w:r>
            <w:r w:rsidR="00103416">
              <w:rPr>
                <w:rFonts w:eastAsiaTheme="minorEastAsia"/>
                <w:noProof/>
                <w:lang w:val="fr-FR" w:eastAsia="fr-FR"/>
              </w:rPr>
              <w:tab/>
            </w:r>
            <w:r w:rsidR="00103416" w:rsidRPr="00DF0872">
              <w:rPr>
                <w:rStyle w:val="Lienhypertexte"/>
                <w:noProof/>
                <w:lang w:val="fr-FR"/>
              </w:rPr>
              <w:t>Fonctionnement</w:t>
            </w:r>
            <w:r w:rsidR="00103416">
              <w:rPr>
                <w:noProof/>
                <w:webHidden/>
              </w:rPr>
              <w:tab/>
            </w:r>
            <w:r w:rsidR="00103416">
              <w:rPr>
                <w:noProof/>
                <w:webHidden/>
              </w:rPr>
              <w:fldChar w:fldCharType="begin"/>
            </w:r>
            <w:r w:rsidR="00103416">
              <w:rPr>
                <w:noProof/>
                <w:webHidden/>
              </w:rPr>
              <w:instrText xml:space="preserve"> PAGEREF _Toc299393346 \h </w:instrText>
            </w:r>
            <w:r w:rsidR="00103416">
              <w:rPr>
                <w:noProof/>
                <w:webHidden/>
              </w:rPr>
            </w:r>
            <w:r w:rsidR="00103416">
              <w:rPr>
                <w:noProof/>
                <w:webHidden/>
              </w:rPr>
              <w:fldChar w:fldCharType="separate"/>
            </w:r>
            <w:r w:rsidR="00103416">
              <w:rPr>
                <w:noProof/>
                <w:webHidden/>
              </w:rPr>
              <w:t>8</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47" w:history="1">
            <w:r w:rsidR="00103416" w:rsidRPr="00DF0872">
              <w:rPr>
                <w:rStyle w:val="Lienhypertexte"/>
                <w:noProof/>
                <w:lang w:val="fr-FR"/>
              </w:rPr>
              <w:t>1.</w:t>
            </w:r>
            <w:r w:rsidR="00103416">
              <w:rPr>
                <w:rFonts w:eastAsiaTheme="minorEastAsia"/>
                <w:noProof/>
                <w:lang w:val="fr-FR" w:eastAsia="fr-FR"/>
              </w:rPr>
              <w:tab/>
            </w:r>
            <w:r w:rsidR="00103416" w:rsidRPr="00DF0872">
              <w:rPr>
                <w:rStyle w:val="Lienhypertexte"/>
                <w:noProof/>
                <w:lang w:val="fr-FR"/>
              </w:rPr>
              <w:t>Droits</w:t>
            </w:r>
            <w:r w:rsidR="00103416">
              <w:rPr>
                <w:noProof/>
                <w:webHidden/>
              </w:rPr>
              <w:tab/>
            </w:r>
            <w:r w:rsidR="00103416">
              <w:rPr>
                <w:noProof/>
                <w:webHidden/>
              </w:rPr>
              <w:fldChar w:fldCharType="begin"/>
            </w:r>
            <w:r w:rsidR="00103416">
              <w:rPr>
                <w:noProof/>
                <w:webHidden/>
              </w:rPr>
              <w:instrText xml:space="preserve"> PAGEREF _Toc299393347 \h </w:instrText>
            </w:r>
            <w:r w:rsidR="00103416">
              <w:rPr>
                <w:noProof/>
                <w:webHidden/>
              </w:rPr>
            </w:r>
            <w:r w:rsidR="00103416">
              <w:rPr>
                <w:noProof/>
                <w:webHidden/>
              </w:rPr>
              <w:fldChar w:fldCharType="separate"/>
            </w:r>
            <w:r w:rsidR="00103416">
              <w:rPr>
                <w:noProof/>
                <w:webHidden/>
              </w:rPr>
              <w:t>8</w:t>
            </w:r>
            <w:r w:rsidR="00103416">
              <w:rPr>
                <w:noProof/>
                <w:webHidden/>
              </w:rPr>
              <w:fldChar w:fldCharType="end"/>
            </w:r>
          </w:hyperlink>
        </w:p>
        <w:p w:rsidR="00103416" w:rsidRDefault="002B34C6">
          <w:pPr>
            <w:pStyle w:val="TM2"/>
            <w:tabs>
              <w:tab w:val="left" w:pos="660"/>
              <w:tab w:val="right" w:leader="dot" w:pos="10456"/>
            </w:tabs>
            <w:rPr>
              <w:rFonts w:eastAsiaTheme="minorEastAsia"/>
              <w:noProof/>
              <w:lang w:val="fr-FR" w:eastAsia="fr-FR"/>
            </w:rPr>
          </w:pPr>
          <w:hyperlink w:anchor="_Toc299393355" w:history="1">
            <w:r w:rsidR="00103416" w:rsidRPr="00DF0872">
              <w:rPr>
                <w:rStyle w:val="Lienhypertexte"/>
                <w:noProof/>
                <w:lang w:val="fr-FR"/>
              </w:rPr>
              <w:t>2.</w:t>
            </w:r>
            <w:r w:rsidR="00103416">
              <w:rPr>
                <w:rFonts w:eastAsiaTheme="minorEastAsia"/>
                <w:noProof/>
                <w:lang w:val="fr-FR" w:eastAsia="fr-FR"/>
              </w:rPr>
              <w:tab/>
            </w:r>
            <w:r w:rsidR="00103416" w:rsidRPr="00DF0872">
              <w:rPr>
                <w:rStyle w:val="Lienhypertexte"/>
                <w:noProof/>
                <w:lang w:val="fr-FR"/>
              </w:rPr>
              <w:t>Threads</w:t>
            </w:r>
            <w:r w:rsidR="00103416">
              <w:rPr>
                <w:noProof/>
                <w:webHidden/>
              </w:rPr>
              <w:tab/>
            </w:r>
            <w:r w:rsidR="00103416">
              <w:rPr>
                <w:noProof/>
                <w:webHidden/>
              </w:rPr>
              <w:fldChar w:fldCharType="begin"/>
            </w:r>
            <w:r w:rsidR="00103416">
              <w:rPr>
                <w:noProof/>
                <w:webHidden/>
              </w:rPr>
              <w:instrText xml:space="preserve"> PAGEREF _Toc299393355 \h </w:instrText>
            </w:r>
            <w:r w:rsidR="00103416">
              <w:rPr>
                <w:noProof/>
                <w:webHidden/>
              </w:rPr>
            </w:r>
            <w:r w:rsidR="00103416">
              <w:rPr>
                <w:noProof/>
                <w:webHidden/>
              </w:rPr>
              <w:fldChar w:fldCharType="separate"/>
            </w:r>
            <w:r w:rsidR="00103416">
              <w:rPr>
                <w:noProof/>
                <w:webHidden/>
              </w:rPr>
              <w:t>10</w:t>
            </w:r>
            <w:r w:rsidR="00103416">
              <w:rPr>
                <w:noProof/>
                <w:webHidden/>
              </w:rPr>
              <w:fldChar w:fldCharType="end"/>
            </w:r>
          </w:hyperlink>
        </w:p>
        <w:p w:rsidR="005103F0" w:rsidRPr="00812972" w:rsidRDefault="00FA0E31" w:rsidP="00812972">
          <w:pPr>
            <w:pStyle w:val="TM2"/>
            <w:tabs>
              <w:tab w:val="left" w:pos="660"/>
              <w:tab w:val="right" w:leader="dot" w:pos="10456"/>
            </w:tabs>
            <w:rPr>
              <w:rFonts w:eastAsiaTheme="minorEastAsia"/>
              <w:noProof/>
              <w:lang w:val="fr-FR" w:eastAsia="fr-FR"/>
            </w:rPr>
          </w:pPr>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99393336"/>
      <w:r w:rsidRPr="009C1801">
        <w:rPr>
          <w:lang w:val="fr-FR"/>
        </w:rPr>
        <w:lastRenderedPageBreak/>
        <w:t>Généralités</w:t>
      </w:r>
      <w:bookmarkEnd w:id="0"/>
    </w:p>
    <w:p w:rsidR="00E602DA" w:rsidRPr="009C1801" w:rsidRDefault="00E602DA" w:rsidP="00E602DA">
      <w:pPr>
        <w:jc w:val="both"/>
        <w:rPr>
          <w:lang w:val="fr-FR"/>
        </w:rPr>
      </w:pPr>
      <w:r w:rsidRPr="009C1801">
        <w:rPr>
          <w:lang w:val="fr-FR"/>
        </w:rPr>
        <w:t xml:space="preserve">Le serveur </w:t>
      </w:r>
      <w:proofErr w:type="spellStart"/>
      <w:r w:rsidR="00A477EB">
        <w:rPr>
          <w:lang w:val="fr-FR"/>
        </w:rPr>
        <w:t>LightBird</w:t>
      </w:r>
      <w:proofErr w:type="spellEnd"/>
      <w:r w:rsidRPr="009C1801">
        <w:rPr>
          <w:lang w:val="fr-FR"/>
        </w:rPr>
        <w:t xml:space="preserve">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Pour l’</w:t>
      </w:r>
      <w:r w:rsidR="001C0212">
        <w:rPr>
          <w:lang w:val="fr-FR"/>
        </w:rPr>
        <w:t>utilisateur final</w:t>
      </w:r>
      <w:r w:rsidRPr="009C1801">
        <w:rPr>
          <w:lang w:val="fr-FR"/>
        </w:rPr>
        <w:t xml:space="preserve"> son </w:t>
      </w:r>
      <w:r w:rsidR="000335F4">
        <w:rPr>
          <w:lang w:val="fr-FR"/>
        </w:rPr>
        <w:t>fonctionnement se veut le</w:t>
      </w:r>
      <w:r w:rsidRPr="009C1801">
        <w:rPr>
          <w:lang w:val="fr-FR"/>
        </w:rPr>
        <w:t xml:space="preserve"> plus simple</w:t>
      </w:r>
      <w:r w:rsidR="00A477EB">
        <w:rPr>
          <w:lang w:val="fr-FR"/>
        </w:rPr>
        <w:t xml:space="preserve"> et transparent</w:t>
      </w:r>
      <w:r w:rsidRPr="009C1801">
        <w:rPr>
          <w:lang w:val="fr-FR"/>
        </w:rPr>
        <w:t xml:space="preserve"> possible.</w:t>
      </w:r>
      <w:r w:rsidR="001C0212">
        <w:rPr>
          <w:lang w:val="fr-FR"/>
        </w:rPr>
        <w:t xml:space="preserve"> Dans la plus part des cas il n’a pas à s’en soucier, </w:t>
      </w:r>
      <w:r w:rsidR="00B72B15">
        <w:rPr>
          <w:lang w:val="fr-FR"/>
        </w:rPr>
        <w:t xml:space="preserve">son </w:t>
      </w:r>
      <w:r w:rsidR="001C0212">
        <w:rPr>
          <w:lang w:val="fr-FR"/>
        </w:rPr>
        <w:t>administration se faisant via des interfaces séparés.</w:t>
      </w:r>
    </w:p>
    <w:p w:rsidR="00451A4F" w:rsidRPr="009C1801" w:rsidRDefault="00E602DA" w:rsidP="007741DE">
      <w:pPr>
        <w:jc w:val="both"/>
        <w:rPr>
          <w:lang w:val="fr-FR"/>
        </w:rPr>
      </w:pPr>
      <w:r w:rsidRPr="009C1801">
        <w:rPr>
          <w:lang w:val="fr-FR"/>
        </w:rPr>
        <w:t xml:space="preserve">Le serveur est </w:t>
      </w:r>
      <w:r w:rsidR="001C0212">
        <w:rPr>
          <w:lang w:val="fr-FR"/>
        </w:rPr>
        <w:t>composé</w:t>
      </w:r>
      <w:r w:rsidRPr="009C1801">
        <w:rPr>
          <w:lang w:val="fr-FR"/>
        </w:rPr>
        <w:t xml:space="preserve">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xml:space="preserve">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w:t>
      </w:r>
      <w:r w:rsidR="001C0212">
        <w:rPr>
          <w:lang w:val="fr-FR"/>
        </w:rPr>
        <w:t>me</w:t>
      </w:r>
      <w:r w:rsidRPr="009C1801">
        <w:rPr>
          <w:lang w:val="fr-FR"/>
        </w:rPr>
        <w:t xml:space="preserv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w:t>
      </w:r>
      <w:r w:rsidR="001C0212">
        <w:rPr>
          <w:lang w:val="fr-FR"/>
        </w:rPr>
        <w:t xml:space="preserve">. </w:t>
      </w:r>
      <w:r w:rsidR="00B72B15">
        <w:rPr>
          <w:lang w:val="fr-FR"/>
        </w:rPr>
        <w:t>Celle-ci</w:t>
      </w:r>
      <w:r w:rsidRPr="009C1801">
        <w:rPr>
          <w:lang w:val="fr-FR"/>
        </w:rPr>
        <w:t xml:space="preserve"> se concentr</w:t>
      </w:r>
      <w:r w:rsidR="001C0212">
        <w:rPr>
          <w:lang w:val="fr-FR"/>
        </w:rPr>
        <w:t>e</w:t>
      </w:r>
      <w:r w:rsidRPr="009C1801">
        <w:rPr>
          <w:lang w:val="fr-FR"/>
        </w:rPr>
        <w:t xml:space="preserve"> </w:t>
      </w:r>
      <w:r w:rsidR="001C0212">
        <w:rPr>
          <w:lang w:val="fr-FR"/>
        </w:rPr>
        <w:t xml:space="preserve">sur le </w:t>
      </w:r>
      <w:r w:rsidRPr="009C1801">
        <w:rPr>
          <w:lang w:val="fr-FR"/>
        </w:rPr>
        <w:t>serveur.</w:t>
      </w:r>
    </w:p>
    <w:p w:rsidR="007F28AB" w:rsidRPr="009C1801" w:rsidRDefault="007741DE" w:rsidP="007741DE">
      <w:pPr>
        <w:jc w:val="both"/>
        <w:rPr>
          <w:lang w:val="fr-FR"/>
        </w:rPr>
      </w:pPr>
      <w:r w:rsidRPr="009C1801">
        <w:rPr>
          <w:lang w:val="fr-FR"/>
        </w:rPr>
        <w:t xml:space="preserve">Le serveur est développé en utilisant le Framework </w:t>
      </w:r>
      <w:proofErr w:type="spellStart"/>
      <w:r w:rsidRPr="009C1801">
        <w:rPr>
          <w:lang w:val="fr-FR"/>
        </w:rPr>
        <w:t>Qt</w:t>
      </w:r>
      <w:proofErr w:type="spellEnd"/>
      <w:r w:rsidRPr="009C1801">
        <w:rPr>
          <w:lang w:val="fr-FR"/>
        </w:rPr>
        <w:t>, en version 4.</w:t>
      </w:r>
      <w:r w:rsidR="001C0212">
        <w:rPr>
          <w:lang w:val="fr-FR"/>
        </w:rPr>
        <w:t>7.0</w:t>
      </w:r>
      <w:r w:rsidRPr="009C1801">
        <w:rPr>
          <w:lang w:val="fr-FR"/>
        </w:rPr>
        <w:t>, à l’heur</w:t>
      </w:r>
      <w:r w:rsidR="001C0212">
        <w:rPr>
          <w:lang w:val="fr-FR"/>
        </w:rPr>
        <w:t>e ou ces lignes sont écrites (05/2011</w:t>
      </w:r>
      <w:r w:rsidRPr="009C1801">
        <w:rPr>
          <w:lang w:val="fr-FR"/>
        </w:rPr>
        <w:t xml:space="preserve">), et fonctionne sur tous les systèmes supportés par </w:t>
      </w:r>
      <w:proofErr w:type="spellStart"/>
      <w:r w:rsidRPr="009C1801">
        <w:rPr>
          <w:lang w:val="fr-FR"/>
        </w:rPr>
        <w:t>Qt</w:t>
      </w:r>
      <w:proofErr w:type="spellEnd"/>
      <w:r w:rsidRPr="009C1801">
        <w:rPr>
          <w:lang w:val="fr-FR"/>
        </w:rPr>
        <w:t xml:space="preserve">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99393337"/>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001C0212">
        <w:rPr>
          <w:lang w:val="fr-FR"/>
        </w:rPr>
        <w:t>peut prendre</w:t>
      </w:r>
      <w:r w:rsidRPr="009C1801">
        <w:rPr>
          <w:lang w:val="fr-FR"/>
        </w:rPr>
        <w:t xml:space="preserve"> </w:t>
      </w:r>
      <w:r w:rsidR="007F28AB" w:rsidRPr="009C1801">
        <w:rPr>
          <w:lang w:val="fr-FR"/>
        </w:rPr>
        <w:t>deux arguments</w:t>
      </w:r>
      <w:r w:rsidR="001C0212">
        <w:rPr>
          <w:lang w:val="fr-FR"/>
        </w:rPr>
        <w:t xml:space="preserve"> optionnels</w:t>
      </w:r>
      <w:r w:rsidR="007F28AB" w:rsidRPr="009C1801">
        <w:rPr>
          <w:lang w:val="fr-FR"/>
        </w:rPr>
        <w:t> :</w:t>
      </w:r>
    </w:p>
    <w:tbl>
      <w:tblPr>
        <w:tblStyle w:val="Listemoyenne2-Accent1"/>
        <w:tblW w:w="0" w:type="auto"/>
        <w:tblLayout w:type="fixed"/>
        <w:tblCellMar>
          <w:top w:w="85" w:type="dxa"/>
          <w:bottom w:w="85" w:type="dxa"/>
        </w:tblCellMar>
        <w:tblLook w:val="04A0" w:firstRow="1" w:lastRow="0" w:firstColumn="1" w:lastColumn="0" w:noHBand="0" w:noVBand="1"/>
      </w:tblPr>
      <w:tblGrid>
        <w:gridCol w:w="2235"/>
        <w:gridCol w:w="8221"/>
      </w:tblGrid>
      <w:tr w:rsidR="007F28AB" w:rsidRPr="009C1801" w:rsidTr="00CB589D">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lang w:val="fr-FR"/>
              </w:rPr>
            </w:pPr>
            <w:r w:rsidRPr="009C1801">
              <w:rPr>
                <w:rFonts w:asciiTheme="minorHAnsi" w:hAnsiTheme="minorHAnsi"/>
                <w:b/>
                <w:lang w:val="fr-FR"/>
              </w:rPr>
              <w:t>Description</w:t>
            </w:r>
          </w:p>
        </w:tc>
      </w:tr>
      <w:tr w:rsidR="007F28AB" w:rsidRPr="00045543" w:rsidTr="00CB589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045543" w:rsidTr="00CB589D">
        <w:trPr>
          <w:trHeight w:val="268"/>
        </w:trPr>
        <w:tc>
          <w:tcPr>
            <w:cnfStyle w:val="001000000000" w:firstRow="0" w:lastRow="0" w:firstColumn="1" w:lastColumn="0" w:oddVBand="0" w:evenVBand="0" w:oddHBand="0" w:evenHBand="0" w:firstRowFirstColumn="0" w:firstRowLastColumn="0" w:lastRowFirstColumn="0" w:lastRowLastColumn="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w:t>
            </w:r>
            <w:proofErr w:type="spellStart"/>
            <w:r w:rsidRPr="009C1801">
              <w:rPr>
                <w:rFonts w:asciiTheme="minorHAnsi" w:hAnsiTheme="minorHAnsi"/>
                <w:b/>
                <w:lang w:val="fr-FR"/>
              </w:rPr>
              <w:t>noGui</w:t>
            </w:r>
            <w:proofErr w:type="spellEnd"/>
          </w:p>
        </w:tc>
        <w:tc>
          <w:tcPr>
            <w:tcW w:w="8221" w:type="dxa"/>
            <w:tcBorders>
              <w:bottom w:val="single" w:sz="4" w:space="0" w:color="4F81BD" w:themeColor="accent1"/>
            </w:tcBorders>
          </w:tcPr>
          <w:p w:rsidR="007741DE" w:rsidRPr="009C1801" w:rsidRDefault="007741DE" w:rsidP="00B72B1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sidRPr="009C1801">
              <w:rPr>
                <w:rFonts w:asciiTheme="minorHAnsi" w:hAnsiTheme="minorHAnsi"/>
                <w:lang w:val="fr-FR"/>
              </w:rPr>
              <w:t xml:space="preserve">Si cet argument est présent il indique au serveur de démarrer en mode </w:t>
            </w:r>
            <w:proofErr w:type="spellStart"/>
            <w:r w:rsidRPr="009C1801">
              <w:rPr>
                <w:rFonts w:asciiTheme="minorHAnsi" w:hAnsiTheme="minorHAnsi"/>
                <w:b/>
                <w:lang w:val="fr-FR"/>
              </w:rPr>
              <w:t>noGui</w:t>
            </w:r>
            <w:proofErr w:type="spellEnd"/>
            <w:r w:rsidRPr="009C1801">
              <w:rPr>
                <w:rFonts w:asciiTheme="minorHAnsi" w:hAnsiTheme="minorHAnsi"/>
                <w:lang w:val="fr-FR"/>
              </w:rPr>
              <w:t>, c'est-à-dire qu’aucune interface graphique ne sera affiché</w:t>
            </w:r>
            <w:r w:rsidR="00B72B15">
              <w:rPr>
                <w:rFonts w:asciiTheme="minorHAnsi" w:hAnsiTheme="minorHAnsi"/>
                <w:lang w:val="fr-FR"/>
              </w:rPr>
              <w:t>e</w:t>
            </w:r>
            <w:r w:rsidRPr="009C1801">
              <w:rPr>
                <w:rFonts w:asciiTheme="minorHAnsi" w:hAnsiTheme="minorHAnsi"/>
                <w:lang w:val="fr-FR"/>
              </w:rPr>
              <w:t>. Cela permet de faire fonctionner le serveur sur un système ne disposant pas d’affichage graphique (</w:t>
            </w:r>
            <w:r w:rsidR="00B72B15">
              <w:rPr>
                <w:rFonts w:asciiTheme="minorHAnsi" w:hAnsiTheme="minorHAnsi"/>
                <w:lang w:val="fr-FR"/>
              </w:rPr>
              <w:t>tels</w:t>
            </w:r>
            <w:r w:rsidRPr="009C1801">
              <w:rPr>
                <w:rFonts w:asciiTheme="minorHAnsi" w:hAnsiTheme="minorHAnsi"/>
                <w:lang w:val="fr-FR"/>
              </w:rPr>
              <w:t xml:space="preserve"> </w:t>
            </w:r>
            <w:r w:rsidR="00B72B15">
              <w:rPr>
                <w:rFonts w:asciiTheme="minorHAnsi" w:hAnsiTheme="minorHAnsi"/>
                <w:lang w:val="fr-FR"/>
              </w:rPr>
              <w:t>qu’</w:t>
            </w:r>
            <w:r w:rsidRPr="009C1801">
              <w:rPr>
                <w:rFonts w:asciiTheme="minorHAnsi" w:hAnsiTheme="minorHAnsi"/>
                <w:lang w:val="fr-FR"/>
              </w:rPr>
              <w:t>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99393338"/>
      <w:r w:rsidRPr="009C1801">
        <w:rPr>
          <w:lang w:val="fr-FR"/>
        </w:rPr>
        <w:t>Configuration</w:t>
      </w:r>
      <w:bookmarkEnd w:id="2"/>
    </w:p>
    <w:p w:rsidR="007741DE" w:rsidRPr="009C1801" w:rsidRDefault="007741DE" w:rsidP="00A445E3">
      <w:pPr>
        <w:jc w:val="both"/>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A445E3">
      <w:pPr>
        <w:jc w:val="both"/>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A445E3">
      <w:pPr>
        <w:jc w:val="both"/>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configuration</w:t>
      </w:r>
      <w:proofErr w:type="gramEnd"/>
      <w:r w:rsidRPr="00B0441F">
        <w:rPr>
          <w:rFonts w:ascii="Courier New" w:hAnsi="Courier New" w:cs="Courier New"/>
          <w:noProof/>
          <w:color w:val="0000FF"/>
          <w:sz w:val="20"/>
          <w:szCs w:val="20"/>
        </w:rPr>
        <w:t>&gt;</w:t>
      </w:r>
    </w:p>
    <w:p w:rsidR="00B72B15" w:rsidRPr="00B0441F" w:rsidRDefault="00054EC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Pr>
          <w:rFonts w:ascii="Courier New" w:hAnsi="Courier New" w:cs="Courier New"/>
          <w:color w:val="A31515"/>
          <w:sz w:val="20"/>
          <w:szCs w:val="20"/>
        </w:rPr>
        <w:t>name</w:t>
      </w:r>
      <w:r w:rsidRPr="00B0441F">
        <w:rPr>
          <w:rFonts w:ascii="Courier New" w:hAnsi="Courier New" w:cs="Courier New"/>
          <w:noProof/>
          <w:color w:val="0000FF"/>
          <w:sz w:val="20"/>
          <w:szCs w:val="20"/>
        </w:rPr>
        <w:t>&gt;</w:t>
      </w:r>
      <w:proofErr w:type="gramEnd"/>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roofErr w:type="gramEnd"/>
      <w:r>
        <w:rPr>
          <w:rFonts w:ascii="Courier New" w:hAnsi="Courier New" w:cs="Courier New"/>
          <w:noProof/>
          <w:color w:val="000000"/>
          <w:sz w:val="20"/>
          <w:szCs w:val="20"/>
        </w:rPr>
        <w:t>plugins</w:t>
      </w:r>
      <w:r w:rsidRPr="00B0441F">
        <w:rPr>
          <w:rFonts w:ascii="Courier New" w:hAnsi="Courier New" w:cs="Courier New"/>
          <w:noProof/>
          <w:color w:val="0000FF"/>
          <w:sz w:val="20"/>
          <w:szCs w:val="20"/>
        </w:rPr>
        <w:t>&lt;/</w:t>
      </w:r>
      <w:proofErr w:type="spellStart"/>
      <w:r w:rsidRPr="00B0441F">
        <w:rPr>
          <w:rFonts w:ascii="Courier New" w:hAnsi="Courier New" w:cs="Courier New"/>
          <w:color w:val="A31515"/>
          <w:sz w:val="20"/>
          <w:szCs w:val="20"/>
        </w:rPr>
        <w:t>pluginsPath</w:t>
      </w:r>
      <w:proofErr w:type="spellEnd"/>
      <w:r w:rsidRPr="00B0441F">
        <w:rPr>
          <w:rFonts w:ascii="Courier New" w:hAnsi="Courier New" w:cs="Courier New"/>
          <w:noProof/>
          <w:color w:val="0000FF"/>
          <w:sz w:val="20"/>
          <w:szCs w:val="20"/>
        </w:rPr>
        <w:t>&gt;</w:t>
      </w:r>
    </w:p>
    <w:p w:rsidR="00B72B15" w:rsidRPr="00B0441F" w:rsidRDefault="00B72B15"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r w:rsidRPr="00B72B15">
        <w:rPr>
          <w:rFonts w:ascii="Courier New" w:hAnsi="Courier New" w:cs="Courier New"/>
          <w:noProof/>
          <w:color w:val="000000"/>
          <w:sz w:val="20"/>
          <w:szCs w:val="20"/>
        </w:rPr>
        <w:t>QtPlugins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QtP</w:t>
      </w:r>
      <w:r w:rsidRPr="00B0441F">
        <w:rPr>
          <w:rFonts w:ascii="Courier New" w:hAnsi="Courier New" w:cs="Courier New"/>
          <w:color w:val="A31515"/>
          <w:sz w:val="20"/>
          <w:szCs w:val="20"/>
        </w:rPr>
        <w:t>luginsPath</w:t>
      </w:r>
      <w:proofErr w:type="spellEnd"/>
      <w:r w:rsidRPr="00B0441F">
        <w:rPr>
          <w:rFonts w:ascii="Courier New" w:hAnsi="Courier New" w:cs="Courier New"/>
          <w:noProof/>
          <w:color w:val="0000FF"/>
          <w:sz w:val="20"/>
          <w:szCs w:val="20"/>
        </w:rPr>
        <w:t>&gt;</w:t>
      </w:r>
    </w:p>
    <w:p w:rsidR="00B31B47" w:rsidRPr="00B0441F" w:rsidRDefault="00B31B47" w:rsidP="00B72B15">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roofErr w:type="gramEnd"/>
      <w:r w:rsidR="00B72B15">
        <w:rPr>
          <w:rFonts w:ascii="Courier New" w:hAnsi="Courier New" w:cs="Courier New"/>
          <w:noProof/>
          <w:color w:val="000000"/>
          <w:sz w:val="20"/>
          <w:szCs w:val="20"/>
        </w:rPr>
        <w:t>files</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file</w:t>
      </w:r>
      <w:r w:rsidRPr="00B0441F">
        <w:rPr>
          <w:rFonts w:ascii="Courier New" w:hAnsi="Courier New" w:cs="Courier New"/>
          <w:color w:val="A31515"/>
          <w:sz w:val="20"/>
          <w:szCs w:val="20"/>
        </w:rPr>
        <w:t>sPath</w:t>
      </w:r>
      <w:proofErr w:type="spellEnd"/>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tmp</w:t>
      </w:r>
      <w:proofErr w:type="spellEnd"/>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temporaryPath</w:t>
      </w:r>
      <w:proofErr w:type="spell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cleanTemporaryPath</w:t>
      </w:r>
      <w:proofErr w:type="spellEnd"/>
      <w:r w:rsidR="009D2EF4" w:rsidRPr="00B0441F">
        <w:rPr>
          <w:rFonts w:ascii="Courier New" w:hAnsi="Courier New" w:cs="Courier New"/>
          <w:noProof/>
          <w:color w:val="0000FF"/>
          <w:sz w:val="20"/>
          <w:szCs w:val="20"/>
        </w:rPr>
        <w:t>&gt;</w:t>
      </w:r>
    </w:p>
    <w:p w:rsidR="0059596B"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spellStart"/>
      <w:proofErr w:type="gramStart"/>
      <w:r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proofErr w:type="spellStart"/>
      <w:r w:rsidR="009D2EF4" w:rsidRPr="00B0441F">
        <w:rPr>
          <w:rFonts w:ascii="Courier New" w:hAnsi="Courier New" w:cs="Courier New"/>
          <w:color w:val="A31515"/>
          <w:sz w:val="20"/>
          <w:szCs w:val="20"/>
        </w:rPr>
        <w:t>languagesPath</w:t>
      </w:r>
      <w:proofErr w:type="spellEnd"/>
      <w:r w:rsidR="009D2EF4" w:rsidRPr="00B0441F">
        <w:rPr>
          <w:rFonts w:ascii="Courier New" w:hAnsi="Courier New" w:cs="Courier New"/>
          <w:noProof/>
          <w:color w:val="0000FF"/>
          <w:sz w:val="20"/>
          <w:szCs w:val="20"/>
        </w:rPr>
        <w:t>&gt;</w:t>
      </w:r>
    </w:p>
    <w:p w:rsidR="0059596B" w:rsidRPr="00B0441F" w:rsidRDefault="0059596B"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roofErr w:type="spellStart"/>
      <w:proofErr w:type="gramEnd"/>
      <w:r w:rsidRPr="00B0441F">
        <w:rPr>
          <w:rFonts w:ascii="Courier New" w:hAnsi="Courier New" w:cs="Courier New"/>
          <w:color w:val="000000"/>
          <w:sz w:val="20"/>
          <w:szCs w:val="20"/>
        </w:rPr>
        <w:t>fr</w:t>
      </w:r>
      <w:proofErr w:type="spellEnd"/>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language</w:t>
      </w:r>
      <w:r w:rsidRPr="00B0441F">
        <w:rPr>
          <w:rFonts w:ascii="Courier New" w:hAnsi="Courier New" w:cs="Courier New"/>
          <w:noProof/>
          <w:color w:val="0000FF"/>
          <w:sz w:val="20"/>
          <w:szCs w:val="20"/>
        </w:rPr>
        <w:t>&gt;</w:t>
      </w:r>
    </w:p>
    <w:p w:rsidR="0059596B" w:rsidRPr="00B0441F" w:rsidRDefault="0059596B" w:rsidP="0059596B">
      <w:pPr>
        <w:spacing w:after="0"/>
        <w:ind w:left="2832" w:hanging="2832"/>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roofErr w:type="gramEnd"/>
      <w:r>
        <w:rPr>
          <w:rFonts w:ascii="Courier New" w:hAnsi="Courier New" w:cs="Courier New"/>
          <w:color w:val="000000"/>
          <w:sz w:val="20"/>
          <w:szCs w:val="20"/>
        </w:rPr>
        <w:t>10</w:t>
      </w:r>
      <w:r w:rsidRPr="00B0441F">
        <w:rPr>
          <w:rFonts w:ascii="Courier New" w:hAnsi="Courier New" w:cs="Courier New"/>
          <w:noProof/>
          <w:color w:val="0000FF"/>
          <w:sz w:val="20"/>
          <w:szCs w:val="20"/>
        </w:rPr>
        <w:t>&lt;/</w:t>
      </w:r>
      <w:proofErr w:type="spellStart"/>
      <w:r>
        <w:rPr>
          <w:rFonts w:ascii="Courier New" w:hAnsi="Courier New" w:cs="Courier New"/>
          <w:color w:val="A31515"/>
          <w:sz w:val="20"/>
          <w:szCs w:val="20"/>
        </w:rPr>
        <w:t>threadsNumber</w:t>
      </w:r>
      <w:proofErr w:type="spellEnd"/>
      <w:r w:rsidRPr="00B0441F">
        <w:rPr>
          <w:rFonts w:ascii="Courier New" w:hAnsi="Courier New" w:cs="Courier New"/>
          <w:noProof/>
          <w:color w:val="0000FF"/>
          <w:sz w:val="20"/>
          <w:szCs w:val="20"/>
        </w:rPr>
        <w:t>&gt;</w:t>
      </w:r>
    </w:p>
    <w:p w:rsidR="007741DE" w:rsidRPr="00B0441F" w:rsidRDefault="007741DE" w:rsidP="0059596B">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009D2EF4" w:rsidRPr="00B0441F">
        <w:rPr>
          <w:rFonts w:ascii="Courier New" w:hAnsi="Courier New" w:cs="Courier New"/>
          <w:color w:val="A31515"/>
          <w:sz w:val="20"/>
          <w:szCs w:val="20"/>
        </w:rPr>
        <w:t>database</w:t>
      </w:r>
      <w:proofErr w:type="gramEnd"/>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spellStart"/>
      <w:proofErr w:type="gramEnd"/>
      <w:r w:rsidR="00B72B15">
        <w:rPr>
          <w:rFonts w:ascii="Courier New" w:hAnsi="Courier New" w:cs="Courier New"/>
          <w:color w:val="000000"/>
          <w:sz w:val="20"/>
          <w:szCs w:val="20"/>
        </w:rPr>
        <w:t>database.sqlite</w:t>
      </w:r>
      <w:proofErr w:type="spellEnd"/>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resource</w:t>
      </w:r>
      <w:proofErr w:type="gramEnd"/>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009D2EF4" w:rsidRPr="009C1801">
        <w:rPr>
          <w:rFonts w:ascii="Courier New" w:hAnsi="Courier New" w:cs="Courier New"/>
          <w:color w:val="A31515"/>
          <w:sz w:val="20"/>
          <w:szCs w:val="20"/>
          <w:lang w:val="fr-FR"/>
        </w:rPr>
        <w:t>pragmas</w:t>
      </w:r>
      <w:proofErr w:type="spellEnd"/>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recursive_triggers</w:t>
      </w:r>
      <w:proofErr w:type="spellEnd"/>
      <w:r w:rsidRPr="009C1801">
        <w:rPr>
          <w:rFonts w:ascii="Courier New" w:hAnsi="Courier New" w:cs="Courier New"/>
          <w:color w:val="000000"/>
          <w:sz w:val="20"/>
          <w:szCs w:val="20"/>
          <w:lang w:val="fr-FR"/>
        </w:rPr>
        <w:t>=</w:t>
      </w:r>
      <w:proofErr w:type="spellStart"/>
      <w:r w:rsidRPr="009C1801">
        <w:rPr>
          <w:rFonts w:ascii="Courier New" w:hAnsi="Courier New" w:cs="Courier New"/>
          <w:color w:val="000000"/>
          <w:sz w:val="20"/>
          <w:szCs w:val="20"/>
          <w:lang w:val="fr-FR"/>
        </w:rPr>
        <w:t>true</w:t>
      </w:r>
      <w:proofErr w:type="spellEnd"/>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spellStart"/>
      <w:proofErr w:type="gramStart"/>
      <w:r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roofErr w:type="gramEnd"/>
      <w:r w:rsidRPr="009C1801">
        <w:rPr>
          <w:rFonts w:ascii="Courier New" w:hAnsi="Courier New" w:cs="Courier New"/>
          <w:color w:val="000000"/>
          <w:sz w:val="20"/>
          <w:szCs w:val="20"/>
          <w:lang w:val="fr-FR"/>
        </w:rPr>
        <w:t xml:space="preserve">PRAGMA </w:t>
      </w:r>
      <w:proofErr w:type="spellStart"/>
      <w:r w:rsidRPr="009C1801">
        <w:rPr>
          <w:rFonts w:ascii="Courier New" w:hAnsi="Courier New" w:cs="Courier New"/>
          <w:color w:val="000000"/>
          <w:sz w:val="20"/>
          <w:szCs w:val="20"/>
          <w:lang w:val="fr-FR"/>
        </w:rPr>
        <w:t>synchronous</w:t>
      </w:r>
      <w:proofErr w:type="spellEnd"/>
      <w:r w:rsidRPr="009C1801">
        <w:rPr>
          <w:rFonts w:ascii="Courier New" w:hAnsi="Courier New" w:cs="Courier New"/>
          <w:color w:val="000000"/>
          <w:sz w:val="20"/>
          <w:szCs w:val="20"/>
          <w:lang w:val="fr-FR"/>
        </w:rPr>
        <w:t>=false</w:t>
      </w:r>
      <w:r w:rsidR="009D2EF4" w:rsidRPr="009C1801">
        <w:rPr>
          <w:rFonts w:ascii="Courier New" w:hAnsi="Courier New" w:cs="Courier New"/>
          <w:noProof/>
          <w:color w:val="0000FF"/>
          <w:sz w:val="20"/>
          <w:szCs w:val="20"/>
          <w:lang w:val="fr-FR"/>
        </w:rPr>
        <w:t>&lt;/</w:t>
      </w:r>
      <w:proofErr w:type="spellStart"/>
      <w:r w:rsidR="009D2EF4" w:rsidRPr="009C1801">
        <w:rPr>
          <w:rFonts w:ascii="Courier New" w:hAnsi="Courier New" w:cs="Courier New"/>
          <w:color w:val="A31515"/>
          <w:sz w:val="20"/>
          <w:szCs w:val="20"/>
          <w:lang w:val="fr-FR"/>
        </w:rPr>
        <w:t>pragma</w:t>
      </w:r>
      <w:proofErr w:type="spellEnd"/>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pragmas</w:t>
      </w:r>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proofErr w:type="gramStart"/>
      <w:r w:rsidRPr="00C534BC">
        <w:rPr>
          <w:rFonts w:ascii="Courier New" w:hAnsi="Courier New" w:cs="Courier New"/>
          <w:color w:val="A31515"/>
          <w:sz w:val="20"/>
          <w:szCs w:val="20"/>
        </w:rPr>
        <w:t>permissions</w:t>
      </w:r>
      <w:proofErr w:type="gramEnd"/>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roofErr w:type="gramEnd"/>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B72B15" w:rsidRDefault="0082312D" w:rsidP="00B72B15">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gramStart"/>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B72B15" w:rsidRPr="00B72B15"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sidRPr="000945D8">
        <w:rPr>
          <w:rFonts w:ascii="Courier New" w:hAnsi="Courier New" w:cs="Courier New"/>
          <w:color w:val="A31515"/>
          <w:sz w:val="20"/>
          <w:szCs w:val="20"/>
        </w:rPr>
        <w:t>ownerInheritance</w:t>
      </w:r>
      <w:proofErr w:type="spellEnd"/>
      <w:r w:rsidRPr="0082312D">
        <w:rPr>
          <w:rFonts w:ascii="Courier New" w:hAnsi="Courier New" w:cs="Courier New"/>
          <w:noProof/>
          <w:color w:val="0000FF"/>
          <w:sz w:val="20"/>
          <w:szCs w:val="20"/>
        </w:rPr>
        <w:t>&gt;</w:t>
      </w:r>
    </w:p>
    <w:p w:rsidR="00B72B15" w:rsidRPr="000945D8" w:rsidRDefault="00B72B15" w:rsidP="00B72B15">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proofErr w:type="spellStart"/>
      <w:proofErr w:type="gram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roofErr w:type="gramEnd"/>
      <w:r>
        <w:rPr>
          <w:rFonts w:ascii="Courier New" w:hAnsi="Courier New" w:cs="Courier New"/>
          <w:color w:val="000000"/>
          <w:sz w:val="20"/>
          <w:szCs w:val="20"/>
        </w:rPr>
        <w:t>true</w:t>
      </w:r>
      <w:r w:rsidRPr="0082312D">
        <w:rPr>
          <w:rFonts w:ascii="Courier New" w:hAnsi="Courier New" w:cs="Courier New"/>
          <w:noProof/>
          <w:color w:val="0000FF"/>
          <w:sz w:val="20"/>
          <w:szCs w:val="20"/>
        </w:rPr>
        <w:t>&lt;/</w:t>
      </w:r>
      <w:proofErr w:type="spellStart"/>
      <w:r>
        <w:rPr>
          <w:rFonts w:ascii="Courier New" w:hAnsi="Courier New" w:cs="Courier New"/>
          <w:color w:val="A31515"/>
          <w:sz w:val="20"/>
          <w:szCs w:val="20"/>
        </w:rPr>
        <w:t>group</w:t>
      </w:r>
      <w:r w:rsidRPr="000945D8">
        <w:rPr>
          <w:rFonts w:ascii="Courier New" w:hAnsi="Courier New" w:cs="Courier New"/>
          <w:color w:val="A31515"/>
          <w:sz w:val="20"/>
          <w:szCs w:val="20"/>
        </w:rPr>
        <w:t>Inheritance</w:t>
      </w:r>
      <w:proofErr w:type="spellEnd"/>
      <w:r w:rsidRPr="0082312D">
        <w:rPr>
          <w:rFonts w:ascii="Courier New" w:hAnsi="Courier New" w:cs="Courier New"/>
          <w:noProof/>
          <w:color w:val="0000FF"/>
          <w:sz w:val="20"/>
          <w:szCs w:val="20"/>
        </w:rPr>
        <w:t>&gt;</w:t>
      </w:r>
    </w:p>
    <w:p w:rsidR="00E95E9F" w:rsidRPr="0082312D" w:rsidRDefault="00E95E9F" w:rsidP="00B72B15">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proofErr w:type="gramStart"/>
      <w:r w:rsidR="009D2EF4" w:rsidRPr="00C534BC">
        <w:rPr>
          <w:rFonts w:ascii="Courier New" w:hAnsi="Courier New" w:cs="Courier New"/>
          <w:color w:val="A31515"/>
          <w:sz w:val="20"/>
          <w:szCs w:val="20"/>
        </w:rPr>
        <w:t>log</w:t>
      </w:r>
      <w:proofErr w:type="gramEnd"/>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proofErr w:type="gramStart"/>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roofErr w:type="gramEnd"/>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045543"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045543">
        <w:rPr>
          <w:rFonts w:ascii="Courier New" w:hAnsi="Courier New" w:cs="Courier New"/>
          <w:noProof/>
          <w:color w:val="0000FF"/>
          <w:sz w:val="20"/>
          <w:szCs w:val="20"/>
          <w:lang w:val="fr-FR"/>
        </w:rPr>
        <w:t>&lt;</w:t>
      </w:r>
      <w:proofErr w:type="spellStart"/>
      <w:proofErr w:type="gramStart"/>
      <w:r w:rsidRPr="00045543">
        <w:rPr>
          <w:rFonts w:ascii="Courier New" w:hAnsi="Courier New" w:cs="Courier New"/>
          <w:color w:val="A31515"/>
          <w:sz w:val="20"/>
          <w:szCs w:val="20"/>
          <w:lang w:val="fr-FR"/>
        </w:rPr>
        <w:t>maxNbOfFile</w:t>
      </w:r>
      <w:proofErr w:type="spellEnd"/>
      <w:r w:rsidR="009D2EF4" w:rsidRPr="00045543">
        <w:rPr>
          <w:rFonts w:ascii="Courier New" w:hAnsi="Courier New" w:cs="Courier New"/>
          <w:noProof/>
          <w:color w:val="0000FF"/>
          <w:sz w:val="20"/>
          <w:szCs w:val="20"/>
          <w:lang w:val="fr-FR"/>
        </w:rPr>
        <w:t>&gt;</w:t>
      </w:r>
      <w:proofErr w:type="gramEnd"/>
      <w:r w:rsidRPr="00045543">
        <w:rPr>
          <w:rFonts w:ascii="Courier New" w:hAnsi="Courier New" w:cs="Courier New"/>
          <w:color w:val="000000"/>
          <w:sz w:val="20"/>
          <w:szCs w:val="20"/>
          <w:lang w:val="fr-FR"/>
        </w:rPr>
        <w:t>10</w:t>
      </w:r>
      <w:r w:rsidR="009D2EF4" w:rsidRPr="00045543">
        <w:rPr>
          <w:rFonts w:ascii="Courier New" w:hAnsi="Courier New" w:cs="Courier New"/>
          <w:noProof/>
          <w:color w:val="0000FF"/>
          <w:sz w:val="20"/>
          <w:szCs w:val="20"/>
          <w:lang w:val="fr-FR"/>
        </w:rPr>
        <w:t>&lt;/</w:t>
      </w:r>
      <w:proofErr w:type="spellStart"/>
      <w:r w:rsidR="009D2EF4" w:rsidRPr="00045543">
        <w:rPr>
          <w:rFonts w:ascii="Courier New" w:hAnsi="Courier New" w:cs="Courier New"/>
          <w:color w:val="A31515"/>
          <w:sz w:val="20"/>
          <w:szCs w:val="20"/>
          <w:lang w:val="fr-FR"/>
        </w:rPr>
        <w:t>maxNbOfFile</w:t>
      </w:r>
      <w:proofErr w:type="spellEnd"/>
      <w:r w:rsidR="009D2EF4" w:rsidRPr="00045543">
        <w:rPr>
          <w:rFonts w:ascii="Courier New" w:hAnsi="Courier New" w:cs="Courier New"/>
          <w:noProof/>
          <w:color w:val="0000FF"/>
          <w:sz w:val="20"/>
          <w:szCs w:val="20"/>
          <w:lang w:val="fr-FR"/>
        </w:rPr>
        <w:t>&gt;</w:t>
      </w:r>
    </w:p>
    <w:p w:rsidR="007741DE" w:rsidRPr="00045543" w:rsidRDefault="007741DE" w:rsidP="007741DE">
      <w:pPr>
        <w:spacing w:after="0"/>
        <w:rPr>
          <w:rFonts w:ascii="Courier New" w:hAnsi="Courier New" w:cs="Courier New"/>
          <w:color w:val="A31515"/>
          <w:sz w:val="20"/>
          <w:szCs w:val="20"/>
          <w:lang w:val="fr-FR"/>
        </w:rPr>
      </w:pPr>
      <w:r w:rsidRPr="00045543">
        <w:rPr>
          <w:rFonts w:ascii="Courier New" w:hAnsi="Courier New" w:cs="Courier New"/>
          <w:color w:val="A31515"/>
          <w:sz w:val="20"/>
          <w:szCs w:val="20"/>
          <w:lang w:val="fr-FR"/>
        </w:rPr>
        <w:t xml:space="preserve">    </w:t>
      </w:r>
      <w:r w:rsidR="009D2EF4" w:rsidRPr="00045543">
        <w:rPr>
          <w:rFonts w:ascii="Courier New" w:hAnsi="Courier New" w:cs="Courier New"/>
          <w:noProof/>
          <w:color w:val="0000FF"/>
          <w:sz w:val="20"/>
          <w:szCs w:val="20"/>
          <w:lang w:val="fr-FR"/>
        </w:rPr>
        <w:t>&lt;</w:t>
      </w:r>
      <w:proofErr w:type="spellStart"/>
      <w:proofErr w:type="gramStart"/>
      <w:r w:rsidRPr="00045543">
        <w:rPr>
          <w:rFonts w:ascii="Courier New" w:hAnsi="Courier New" w:cs="Courier New"/>
          <w:color w:val="A31515"/>
          <w:sz w:val="20"/>
          <w:szCs w:val="20"/>
          <w:lang w:val="fr-FR"/>
        </w:rPr>
        <w:t>maxSize</w:t>
      </w:r>
      <w:proofErr w:type="spellEnd"/>
      <w:r w:rsidR="009D2EF4" w:rsidRPr="00045543">
        <w:rPr>
          <w:rFonts w:ascii="Courier New" w:hAnsi="Courier New" w:cs="Courier New"/>
          <w:noProof/>
          <w:color w:val="0000FF"/>
          <w:sz w:val="20"/>
          <w:szCs w:val="20"/>
          <w:lang w:val="fr-FR"/>
        </w:rPr>
        <w:t>&gt;</w:t>
      </w:r>
      <w:proofErr w:type="gramEnd"/>
      <w:r w:rsidRPr="00045543">
        <w:rPr>
          <w:rFonts w:ascii="Courier New" w:hAnsi="Courier New" w:cs="Courier New"/>
          <w:color w:val="000000"/>
          <w:sz w:val="20"/>
          <w:szCs w:val="20"/>
          <w:lang w:val="fr-FR"/>
        </w:rPr>
        <w:t>1M</w:t>
      </w:r>
      <w:r w:rsidR="009D2EF4" w:rsidRPr="00045543">
        <w:rPr>
          <w:rFonts w:ascii="Courier New" w:hAnsi="Courier New" w:cs="Courier New"/>
          <w:noProof/>
          <w:color w:val="0000FF"/>
          <w:sz w:val="20"/>
          <w:szCs w:val="20"/>
          <w:lang w:val="fr-FR"/>
        </w:rPr>
        <w:t>&lt;/</w:t>
      </w:r>
      <w:proofErr w:type="spellStart"/>
      <w:r w:rsidR="009D2EF4" w:rsidRPr="00045543">
        <w:rPr>
          <w:rFonts w:ascii="Courier New" w:hAnsi="Courier New" w:cs="Courier New"/>
          <w:color w:val="A31515"/>
          <w:sz w:val="20"/>
          <w:szCs w:val="20"/>
          <w:lang w:val="fr-FR"/>
        </w:rPr>
        <w:t>maxSize</w:t>
      </w:r>
      <w:proofErr w:type="spellEnd"/>
      <w:r w:rsidR="009D2EF4" w:rsidRPr="00045543">
        <w:rPr>
          <w:rFonts w:ascii="Courier New" w:hAnsi="Courier New" w:cs="Courier New"/>
          <w:noProof/>
          <w:color w:val="0000FF"/>
          <w:sz w:val="20"/>
          <w:szCs w:val="20"/>
          <w:lang w:val="fr-FR"/>
        </w:rPr>
        <w:t>&gt;</w:t>
      </w:r>
    </w:p>
    <w:p w:rsidR="007741DE" w:rsidRPr="00045543" w:rsidRDefault="007741DE" w:rsidP="00353A42">
      <w:pPr>
        <w:spacing w:after="0"/>
        <w:rPr>
          <w:rFonts w:ascii="Courier New" w:hAnsi="Courier New" w:cs="Courier New"/>
          <w:color w:val="A31515"/>
          <w:sz w:val="20"/>
          <w:szCs w:val="20"/>
          <w:lang w:val="fr-FR"/>
        </w:rPr>
      </w:pPr>
      <w:r w:rsidRPr="00045543">
        <w:rPr>
          <w:rFonts w:ascii="Courier New" w:hAnsi="Courier New" w:cs="Courier New"/>
          <w:color w:val="A31515"/>
          <w:sz w:val="20"/>
          <w:szCs w:val="20"/>
          <w:lang w:val="fr-FR"/>
        </w:rPr>
        <w:t xml:space="preserve">    </w:t>
      </w:r>
      <w:r w:rsidR="009D2EF4" w:rsidRPr="00045543">
        <w:rPr>
          <w:rFonts w:ascii="Courier New" w:hAnsi="Courier New" w:cs="Courier New"/>
          <w:noProof/>
          <w:color w:val="0000FF"/>
          <w:sz w:val="20"/>
          <w:szCs w:val="20"/>
          <w:lang w:val="fr-FR"/>
        </w:rPr>
        <w:t>&lt;</w:t>
      </w:r>
      <w:proofErr w:type="gramStart"/>
      <w:r w:rsidR="00817032" w:rsidRPr="00045543">
        <w:rPr>
          <w:rFonts w:ascii="Courier New" w:hAnsi="Courier New" w:cs="Courier New"/>
          <w:color w:val="A31515"/>
          <w:sz w:val="20"/>
          <w:szCs w:val="20"/>
          <w:lang w:val="fr-FR"/>
        </w:rPr>
        <w:t>expires</w:t>
      </w:r>
      <w:r w:rsidR="009D2EF4" w:rsidRPr="00045543">
        <w:rPr>
          <w:rFonts w:ascii="Courier New" w:hAnsi="Courier New" w:cs="Courier New"/>
          <w:noProof/>
          <w:color w:val="0000FF"/>
          <w:sz w:val="20"/>
          <w:szCs w:val="20"/>
          <w:lang w:val="fr-FR"/>
        </w:rPr>
        <w:t>&gt;</w:t>
      </w:r>
      <w:proofErr w:type="gramEnd"/>
      <w:r w:rsidRPr="00045543">
        <w:rPr>
          <w:rFonts w:ascii="Courier New" w:hAnsi="Courier New" w:cs="Courier New"/>
          <w:color w:val="000000"/>
          <w:sz w:val="20"/>
          <w:szCs w:val="20"/>
          <w:lang w:val="fr-FR"/>
        </w:rPr>
        <w:t>30</w:t>
      </w:r>
      <w:r w:rsidR="009D2EF4" w:rsidRPr="00045543">
        <w:rPr>
          <w:rFonts w:ascii="Courier New" w:hAnsi="Courier New" w:cs="Courier New"/>
          <w:noProof/>
          <w:color w:val="0000FF"/>
          <w:sz w:val="20"/>
          <w:szCs w:val="20"/>
          <w:lang w:val="fr-FR"/>
        </w:rPr>
        <w:t>&lt;/</w:t>
      </w:r>
      <w:r w:rsidR="00817032" w:rsidRPr="00045543">
        <w:rPr>
          <w:rFonts w:ascii="Courier New" w:hAnsi="Courier New" w:cs="Courier New"/>
          <w:color w:val="A31515"/>
          <w:sz w:val="20"/>
          <w:szCs w:val="20"/>
          <w:lang w:val="fr-FR"/>
        </w:rPr>
        <w:t>expires</w:t>
      </w:r>
      <w:r w:rsidR="009D2EF4" w:rsidRPr="00045543">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045543">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log</w:t>
      </w:r>
      <w:proofErr w:type="gramEnd"/>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proofErr w:type="gramStart"/>
      <w:r w:rsidR="009D2EF4" w:rsidRPr="009C1801">
        <w:rPr>
          <w:rFonts w:ascii="Courier New" w:hAnsi="Courier New" w:cs="Courier New"/>
          <w:color w:val="A31515"/>
          <w:sz w:val="20"/>
          <w:szCs w:val="20"/>
          <w:lang w:val="fr-FR"/>
        </w:rPr>
        <w:t>ports</w:t>
      </w:r>
      <w:proofErr w:type="gramEnd"/>
      <w:r w:rsidR="009D2EF4" w:rsidRPr="009C1801">
        <w:rPr>
          <w:rFonts w:ascii="Courier New" w:hAnsi="Courier New" w:cs="Courier New"/>
          <w:noProof/>
          <w:color w:val="0000FF"/>
          <w:sz w:val="20"/>
          <w:szCs w:val="20"/>
          <w:lang w:val="fr-FR"/>
        </w:rPr>
        <w:t>&gt;</w:t>
      </w:r>
    </w:p>
    <w:p w:rsidR="007741DE" w:rsidRPr="009C1801" w:rsidRDefault="007741DE" w:rsidP="00817032">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proofErr w:type="spellStart"/>
      <w:r w:rsidRPr="009C1801">
        <w:rPr>
          <w:rFonts w:ascii="Courier New" w:hAnsi="Courier New" w:cs="Courier New"/>
          <w:color w:val="FF0000"/>
          <w:sz w:val="20"/>
          <w:szCs w:val="20"/>
          <w:lang w:val="fr-FR"/>
        </w:rPr>
        <w:t>protocol</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 xml:space="preserve">HTTP </w:t>
      </w:r>
      <w:proofErr w:type="spellStart"/>
      <w:r w:rsidR="00817032">
        <w:rPr>
          <w:rFonts w:ascii="Courier New" w:hAnsi="Courier New" w:cs="Courier New"/>
          <w:color w:val="0000FF"/>
          <w:sz w:val="20"/>
          <w:szCs w:val="20"/>
          <w:lang w:val="fr-FR"/>
        </w:rPr>
        <w:t>UPnP</w:t>
      </w:r>
      <w:proofErr w:type="spellEnd"/>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proofErr w:type="spellStart"/>
      <w:r w:rsidRPr="009C1801">
        <w:rPr>
          <w:rFonts w:ascii="Courier New" w:hAnsi="Courier New" w:cs="Courier New"/>
          <w:color w:val="FF0000"/>
          <w:sz w:val="20"/>
          <w:szCs w:val="20"/>
          <w:lang w:val="fr-FR"/>
        </w:rPr>
        <w:t>maxClients</w:t>
      </w:r>
      <w:proofErr w:type="spellEnd"/>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817032">
        <w:rPr>
          <w:rFonts w:ascii="Courier New" w:hAnsi="Courier New" w:cs="Courier New"/>
          <w:color w:val="0000FF"/>
          <w:sz w:val="20"/>
          <w:szCs w:val="20"/>
          <w:lang w:val="fr-FR"/>
        </w:rPr>
        <w:t>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00817032">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817032" w:rsidRPr="00045543" w:rsidRDefault="007741DE" w:rsidP="00817032">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045543">
        <w:rPr>
          <w:rFonts w:ascii="Courier New" w:hAnsi="Courier New" w:cs="Courier New"/>
          <w:noProof/>
          <w:color w:val="0000FF"/>
          <w:sz w:val="20"/>
          <w:szCs w:val="20"/>
        </w:rPr>
        <w:t>&lt;/</w:t>
      </w:r>
      <w:r w:rsidR="009D2EF4" w:rsidRPr="00045543">
        <w:rPr>
          <w:rFonts w:ascii="Courier New" w:hAnsi="Courier New" w:cs="Courier New"/>
          <w:color w:val="A31515"/>
          <w:sz w:val="20"/>
          <w:szCs w:val="20"/>
        </w:rPr>
        <w:t>ports</w:t>
      </w:r>
      <w:r w:rsidR="009D2EF4" w:rsidRPr="00045543">
        <w:rPr>
          <w:rFonts w:ascii="Courier New" w:hAnsi="Courier New" w:cs="Courier New"/>
          <w:noProof/>
          <w:color w:val="0000FF"/>
          <w:sz w:val="20"/>
          <w:szCs w:val="20"/>
        </w:rPr>
        <w:t>&gt;</w:t>
      </w:r>
    </w:p>
    <w:p w:rsidR="00817032" w:rsidRPr="00045543" w:rsidRDefault="00817032" w:rsidP="00817032">
      <w:pPr>
        <w:spacing w:after="0"/>
        <w:rPr>
          <w:rFonts w:ascii="Courier New" w:hAnsi="Courier New" w:cs="Courier New"/>
          <w:color w:val="A31515"/>
          <w:sz w:val="20"/>
          <w:szCs w:val="20"/>
        </w:rPr>
      </w:pPr>
      <w:r w:rsidRPr="00045543">
        <w:rPr>
          <w:rFonts w:ascii="Courier New" w:hAnsi="Courier New" w:cs="Courier New"/>
          <w:color w:val="A31515"/>
          <w:sz w:val="20"/>
          <w:szCs w:val="20"/>
        </w:rPr>
        <w:t xml:space="preserve">  </w:t>
      </w:r>
      <w:r w:rsidRPr="00045543">
        <w:rPr>
          <w:rFonts w:ascii="Courier New" w:hAnsi="Courier New" w:cs="Courier New"/>
          <w:noProof/>
          <w:color w:val="0000FF"/>
          <w:sz w:val="20"/>
          <w:szCs w:val="20"/>
        </w:rPr>
        <w:t>&lt;</w:t>
      </w:r>
      <w:proofErr w:type="gramStart"/>
      <w:r w:rsidRPr="00045543">
        <w:rPr>
          <w:rFonts w:ascii="Courier New" w:hAnsi="Courier New" w:cs="Courier New"/>
          <w:color w:val="A31515"/>
          <w:sz w:val="20"/>
          <w:szCs w:val="20"/>
        </w:rPr>
        <w:t>plugins</w:t>
      </w:r>
      <w:proofErr w:type="gramEnd"/>
      <w:r w:rsidRPr="00045543">
        <w:rPr>
          <w:rFonts w:ascii="Courier New" w:hAnsi="Courier New" w:cs="Courier New"/>
          <w:noProof/>
          <w:color w:val="0000FF"/>
          <w:sz w:val="20"/>
          <w:szCs w:val="20"/>
        </w:rPr>
        <w:t>&gt;</w:t>
      </w:r>
    </w:p>
    <w:p w:rsidR="00817032" w:rsidRPr="00045543" w:rsidRDefault="00817032" w:rsidP="00817032">
      <w:pPr>
        <w:spacing w:after="0"/>
        <w:rPr>
          <w:rFonts w:ascii="Courier New" w:hAnsi="Courier New" w:cs="Courier New"/>
          <w:color w:val="A31515"/>
          <w:sz w:val="20"/>
          <w:szCs w:val="20"/>
        </w:rPr>
      </w:pPr>
      <w:r w:rsidRPr="00045543">
        <w:rPr>
          <w:rFonts w:ascii="Courier New" w:hAnsi="Courier New" w:cs="Courier New"/>
          <w:color w:val="A31515"/>
          <w:sz w:val="20"/>
          <w:szCs w:val="20"/>
        </w:rPr>
        <w:t xml:space="preserve">    </w:t>
      </w:r>
      <w:r w:rsidRPr="00045543">
        <w:rPr>
          <w:rFonts w:ascii="Courier New" w:hAnsi="Courier New" w:cs="Courier New"/>
          <w:noProof/>
          <w:color w:val="0000FF"/>
          <w:sz w:val="20"/>
          <w:szCs w:val="20"/>
        </w:rPr>
        <w:t>&lt;</w:t>
      </w:r>
      <w:proofErr w:type="gramStart"/>
      <w:r w:rsidRPr="00045543">
        <w:rPr>
          <w:rFonts w:ascii="Courier New" w:hAnsi="Courier New" w:cs="Courier New"/>
          <w:color w:val="A31515"/>
          <w:sz w:val="20"/>
          <w:szCs w:val="20"/>
        </w:rPr>
        <w:t>plugin</w:t>
      </w:r>
      <w:r w:rsidRPr="00045543">
        <w:rPr>
          <w:rFonts w:ascii="Courier New" w:hAnsi="Courier New" w:cs="Courier New"/>
          <w:noProof/>
          <w:color w:val="0000FF"/>
          <w:sz w:val="20"/>
          <w:szCs w:val="20"/>
        </w:rPr>
        <w:t>&gt;</w:t>
      </w:r>
      <w:proofErr w:type="gramEnd"/>
      <w:r w:rsidRPr="00045543">
        <w:rPr>
          <w:rFonts w:ascii="Courier New" w:hAnsi="Courier New" w:cs="Courier New"/>
          <w:color w:val="000000"/>
          <w:sz w:val="20"/>
          <w:szCs w:val="20"/>
        </w:rPr>
        <w:t>Example/Basic</w:t>
      </w:r>
      <w:r w:rsidRPr="00045543">
        <w:rPr>
          <w:rFonts w:ascii="Courier New" w:hAnsi="Courier New" w:cs="Courier New"/>
          <w:noProof/>
          <w:color w:val="0000FF"/>
          <w:sz w:val="20"/>
          <w:szCs w:val="20"/>
        </w:rPr>
        <w:t>&lt;/</w:t>
      </w:r>
      <w:r w:rsidRPr="00045543">
        <w:rPr>
          <w:rFonts w:ascii="Courier New" w:hAnsi="Courier New" w:cs="Courier New"/>
          <w:color w:val="A31515"/>
          <w:sz w:val="20"/>
          <w:szCs w:val="20"/>
        </w:rPr>
        <w:t>plugin</w:t>
      </w:r>
      <w:r w:rsidRPr="00045543">
        <w:rPr>
          <w:rFonts w:ascii="Courier New" w:hAnsi="Courier New" w:cs="Courier New"/>
          <w:noProof/>
          <w:color w:val="0000FF"/>
          <w:sz w:val="20"/>
          <w:szCs w:val="20"/>
        </w:rPr>
        <w:t>&gt;</w:t>
      </w:r>
    </w:p>
    <w:p w:rsidR="00817032" w:rsidRPr="00045543" w:rsidRDefault="00817032" w:rsidP="00817032">
      <w:pPr>
        <w:spacing w:after="0"/>
        <w:rPr>
          <w:rFonts w:ascii="Courier New" w:hAnsi="Courier New" w:cs="Courier New"/>
          <w:color w:val="A31515"/>
          <w:sz w:val="20"/>
          <w:szCs w:val="20"/>
        </w:rPr>
      </w:pPr>
      <w:r w:rsidRPr="00045543">
        <w:rPr>
          <w:rFonts w:ascii="Courier New" w:hAnsi="Courier New" w:cs="Courier New"/>
          <w:color w:val="A31515"/>
          <w:sz w:val="20"/>
          <w:szCs w:val="20"/>
        </w:rPr>
        <w:t xml:space="preserve">  </w:t>
      </w:r>
      <w:r w:rsidRPr="00045543">
        <w:rPr>
          <w:rFonts w:ascii="Courier New" w:hAnsi="Courier New" w:cs="Courier New"/>
          <w:noProof/>
          <w:color w:val="0000FF"/>
          <w:sz w:val="20"/>
          <w:szCs w:val="20"/>
        </w:rPr>
        <w:t>&lt;/</w:t>
      </w:r>
      <w:r w:rsidRPr="00045543">
        <w:rPr>
          <w:rFonts w:ascii="Courier New" w:hAnsi="Courier New" w:cs="Courier New"/>
          <w:color w:val="A31515"/>
          <w:sz w:val="20"/>
          <w:szCs w:val="20"/>
        </w:rPr>
        <w:t>plugins</w:t>
      </w:r>
      <w:r w:rsidRPr="00045543">
        <w:rPr>
          <w:rFonts w:ascii="Courier New" w:hAnsi="Courier New" w:cs="Courier New"/>
          <w:noProof/>
          <w:color w:val="0000FF"/>
          <w:sz w:val="20"/>
          <w:szCs w:val="20"/>
        </w:rPr>
        <w:t>&gt;</w:t>
      </w:r>
    </w:p>
    <w:p w:rsidR="00DB3996" w:rsidRDefault="00817032" w:rsidP="00DB3996">
      <w:pPr>
        <w:spacing w:after="0"/>
        <w:rPr>
          <w:rFonts w:ascii="Courier New" w:hAnsi="Courier New" w:cs="Courier New"/>
          <w:noProof/>
          <w:color w:val="0000FF"/>
          <w:sz w:val="20"/>
          <w:szCs w:val="20"/>
        </w:rPr>
      </w:pPr>
      <w:r w:rsidRPr="00045543">
        <w:rPr>
          <w:rFonts w:ascii="Courier New" w:hAnsi="Courier New" w:cs="Courier New"/>
          <w:color w:val="A31515"/>
          <w:sz w:val="20"/>
          <w:szCs w:val="20"/>
        </w:rPr>
        <w:t xml:space="preserve">  </w:t>
      </w:r>
      <w:r w:rsidRPr="00045543">
        <w:rPr>
          <w:rFonts w:ascii="Courier New" w:hAnsi="Courier New" w:cs="Courier New"/>
          <w:noProof/>
          <w:color w:val="0000FF"/>
          <w:sz w:val="20"/>
          <w:szCs w:val="20"/>
        </w:rPr>
        <w:t>&lt;</w:t>
      </w:r>
      <w:proofErr w:type="gramStart"/>
      <w:r w:rsidRPr="00045543">
        <w:rPr>
          <w:rFonts w:ascii="Courier New" w:hAnsi="Courier New" w:cs="Courier New"/>
          <w:color w:val="A31515"/>
          <w:sz w:val="20"/>
          <w:szCs w:val="20"/>
        </w:rPr>
        <w:t>configurations</w:t>
      </w:r>
      <w:proofErr w:type="gramEnd"/>
      <w:r w:rsidRPr="00045543">
        <w:rPr>
          <w:rFonts w:ascii="Courier New" w:hAnsi="Courier New" w:cs="Courier New"/>
          <w:noProof/>
          <w:color w:val="0000FF"/>
          <w:sz w:val="20"/>
          <w:szCs w:val="20"/>
        </w:rPr>
        <w:t>&gt;</w:t>
      </w:r>
      <w:r w:rsidRPr="00045543">
        <w:rPr>
          <w:rFonts w:ascii="Courier New" w:hAnsi="Courier New" w:cs="Courier New"/>
          <w:color w:val="A31515"/>
          <w:sz w:val="20"/>
          <w:szCs w:val="20"/>
        </w:rPr>
        <w:t xml:space="preserve"> </w:t>
      </w:r>
    </w:p>
    <w:p w:rsidR="00DB3996" w:rsidRDefault="00DB3996" w:rsidP="00DB3996">
      <w:pPr>
        <w:spacing w:after="0"/>
        <w:jc w:val="both"/>
        <w:rPr>
          <w:rFonts w:ascii="Courier New" w:hAnsi="Courier New" w:cs="Courier New"/>
          <w:noProof/>
          <w:color w:val="0000FF"/>
          <w:sz w:val="20"/>
          <w:szCs w:val="20"/>
        </w:rPr>
      </w:pPr>
      <w:r w:rsidRPr="00045543">
        <w:rPr>
          <w:rFonts w:ascii="Courier New" w:hAnsi="Courier New" w:cs="Courier New"/>
          <w:color w:val="A31515"/>
          <w:sz w:val="20"/>
          <w:szCs w:val="20"/>
        </w:rPr>
        <w:t xml:space="preserve">    </w:t>
      </w:r>
      <w:r w:rsidRPr="003B2490">
        <w:rPr>
          <w:rFonts w:ascii="Courier New" w:hAnsi="Courier New" w:cs="Courier New"/>
          <w:noProof/>
          <w:color w:val="0000FF"/>
          <w:sz w:val="20"/>
          <w:szCs w:val="20"/>
        </w:rPr>
        <w:t>&lt;</w:t>
      </w:r>
      <w:r>
        <w:rPr>
          <w:rFonts w:ascii="Courier New" w:hAnsi="Courier New" w:cs="Courier New"/>
          <w:noProof/>
          <w:color w:val="A31515"/>
          <w:sz w:val="20"/>
          <w:szCs w:val="20"/>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rPr>
        <w:t>&gt;</w:t>
      </w:r>
    </w:p>
    <w:p w:rsidR="00DB3996" w:rsidRPr="00DA5284" w:rsidRDefault="00DB3996" w:rsidP="00DB3996">
      <w:pPr>
        <w:spacing w:after="0"/>
        <w:jc w:val="both"/>
        <w:rPr>
          <w:rFonts w:ascii="Courier New" w:hAnsi="Courier New" w:cs="Courier New"/>
          <w:noProof/>
          <w:color w:val="008000"/>
          <w:sz w:val="20"/>
          <w:szCs w:val="20"/>
        </w:rPr>
      </w:pPr>
      <w:r w:rsidRPr="00045543">
        <w:rPr>
          <w:rFonts w:ascii="Courier New" w:hAnsi="Courier New" w:cs="Courier New"/>
          <w:color w:val="A31515"/>
          <w:sz w:val="20"/>
          <w:szCs w:val="20"/>
        </w:rPr>
        <w:t xml:space="preserve">      </w:t>
      </w:r>
      <w:r w:rsidRPr="00DA5284">
        <w:rPr>
          <w:rFonts w:ascii="Courier New" w:hAnsi="Courier New" w:cs="Courier New"/>
          <w:noProof/>
          <w:color w:val="008000"/>
          <w:sz w:val="20"/>
          <w:szCs w:val="20"/>
        </w:rPr>
        <w:t xml:space="preserve">&lt;!—Configuration </w:t>
      </w:r>
      <w:r>
        <w:rPr>
          <w:rFonts w:ascii="Courier New" w:hAnsi="Courier New" w:cs="Courier New"/>
          <w:noProof/>
          <w:color w:val="008000"/>
          <w:sz w:val="20"/>
          <w:szCs w:val="20"/>
        </w:rPr>
        <w:t>of the</w:t>
      </w:r>
      <w:r w:rsidRPr="00DA5284">
        <w:rPr>
          <w:rFonts w:ascii="Courier New" w:hAnsi="Courier New" w:cs="Courier New"/>
          <w:noProof/>
          <w:color w:val="008000"/>
          <w:sz w:val="20"/>
          <w:szCs w:val="20"/>
        </w:rPr>
        <w:t xml:space="preserve"> plugin --&gt;</w:t>
      </w:r>
    </w:p>
    <w:p w:rsidR="00DB3996" w:rsidRDefault="00DB3996" w:rsidP="00DB3996">
      <w:pPr>
        <w:spacing w:after="0"/>
        <w:jc w:val="both"/>
      </w:pPr>
      <w:r w:rsidRPr="00045543">
        <w:rPr>
          <w:rFonts w:ascii="Courier New" w:hAnsi="Courier New" w:cs="Courier New"/>
          <w:color w:val="A31515"/>
          <w:sz w:val="20"/>
          <w:szCs w:val="20"/>
        </w:rPr>
        <w:t xml:space="preserve">    </w:t>
      </w:r>
      <w:r w:rsidRPr="003B2490">
        <w:rPr>
          <w:rFonts w:ascii="Courier New" w:hAnsi="Courier New" w:cs="Courier New"/>
          <w:noProof/>
          <w:color w:val="0000FF"/>
          <w:sz w:val="20"/>
          <w:szCs w:val="20"/>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817032" w:rsidRPr="009C1801" w:rsidRDefault="00817032" w:rsidP="00DB3996">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proofErr w:type="gramStart"/>
      <w:r>
        <w:rPr>
          <w:rFonts w:ascii="Courier New" w:hAnsi="Courier New" w:cs="Courier New"/>
          <w:color w:val="A31515"/>
          <w:sz w:val="20"/>
          <w:szCs w:val="20"/>
          <w:lang w:val="fr-FR"/>
        </w:rPr>
        <w:t>configurations</w:t>
      </w:r>
      <w:proofErr w:type="gramEnd"/>
      <w:r w:rsidRPr="009C1801">
        <w:rPr>
          <w:rFonts w:ascii="Courier New" w:hAnsi="Courier New" w:cs="Courier New"/>
          <w:noProof/>
          <w:color w:val="0000FF"/>
          <w:sz w:val="20"/>
          <w:szCs w:val="20"/>
          <w:lang w:val="fr-FR"/>
        </w:rPr>
        <w:t>&gt;</w:t>
      </w:r>
    </w:p>
    <w:p w:rsidR="007741DE" w:rsidRPr="009C1801" w:rsidRDefault="009D2EF4" w:rsidP="00817032">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proofErr w:type="gramStart"/>
      <w:r w:rsidR="007741DE" w:rsidRPr="009C1801">
        <w:rPr>
          <w:rFonts w:ascii="Courier New" w:hAnsi="Courier New" w:cs="Courier New"/>
          <w:color w:val="A31515"/>
          <w:sz w:val="20"/>
          <w:szCs w:val="20"/>
          <w:lang w:val="fr-FR"/>
        </w:rPr>
        <w:t>configuration</w:t>
      </w:r>
      <w:proofErr w:type="gramEnd"/>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99393339"/>
      <w:r w:rsidRPr="009C1801">
        <w:rPr>
          <w:lang w:val="fr-FR"/>
        </w:rPr>
        <w:lastRenderedPageBreak/>
        <w:t>Divers</w:t>
      </w:r>
      <w:bookmarkEnd w:id="3"/>
    </w:p>
    <w:tbl>
      <w:tblPr>
        <w:tblStyle w:val="Listemoyenne2-Accent1"/>
        <w:tblW w:w="5000" w:type="pct"/>
        <w:tblLayout w:type="fixed"/>
        <w:tblCellMar>
          <w:top w:w="85" w:type="dxa"/>
          <w:bottom w:w="85" w:type="dxa"/>
        </w:tblCellMar>
        <w:tblLook w:val="04A0" w:firstRow="1" w:lastRow="0" w:firstColumn="1" w:lastColumn="0" w:noHBand="0" w:noVBand="1"/>
      </w:tblPr>
      <w:tblGrid>
        <w:gridCol w:w="2235"/>
        <w:gridCol w:w="6238"/>
        <w:gridCol w:w="2209"/>
      </w:tblGrid>
      <w:tr w:rsidR="006B15DC" w:rsidRPr="009C1801" w:rsidTr="008231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6" w:type="pct"/>
            <w:noWrap/>
          </w:tcPr>
          <w:p w:rsidR="006B15DC" w:rsidRPr="009C1801" w:rsidRDefault="006B15DC" w:rsidP="000945D8">
            <w:pPr>
              <w:jc w:val="center"/>
              <w:rPr>
                <w:rFonts w:asciiTheme="minorHAnsi" w:eastAsiaTheme="minorEastAsia" w:hAnsiTheme="minorHAnsi" w:cstheme="minorBidi"/>
                <w:b/>
                <w:color w:val="auto"/>
                <w:lang w:val="fr-FR"/>
              </w:rPr>
            </w:pPr>
            <w:proofErr w:type="spellStart"/>
            <w:r w:rsidRPr="009C1801">
              <w:rPr>
                <w:rFonts w:asciiTheme="minorHAnsi" w:eastAsiaTheme="minorEastAsia" w:hAnsiTheme="minorHAnsi" w:cstheme="minorBidi"/>
                <w:b/>
                <w:color w:val="auto"/>
                <w:lang w:val="fr-FR"/>
              </w:rPr>
              <w:t>Noeud</w:t>
            </w:r>
            <w:proofErr w:type="spellEnd"/>
          </w:p>
        </w:tc>
        <w:tc>
          <w:tcPr>
            <w:tcW w:w="2920" w:type="pct"/>
          </w:tcPr>
          <w:p w:rsidR="006B15DC" w:rsidRPr="009C1801" w:rsidRDefault="006B15DC"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054EC7" w:rsidRPr="009C1801" w:rsidRDefault="00054EC7"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name</w:t>
            </w:r>
            <w:proofErr w:type="spellEnd"/>
          </w:p>
        </w:tc>
        <w:tc>
          <w:tcPr>
            <w:tcW w:w="2920" w:type="pct"/>
            <w:tcBorders>
              <w:right w:val="single" w:sz="8" w:space="0" w:color="4F81BD" w:themeColor="accent1"/>
            </w:tcBorders>
            <w:vAlign w:val="center"/>
          </w:tcPr>
          <w:p w:rsidR="00054EC7" w:rsidRPr="009C1801" w:rsidRDefault="00054EC7" w:rsidP="00A445E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A445E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054EC7" w:rsidRPr="009C1801" w:rsidRDefault="00054EC7"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pluginsPath</w:t>
            </w:r>
            <w:proofErr w:type="spellEnd"/>
          </w:p>
        </w:tc>
        <w:tc>
          <w:tcPr>
            <w:tcW w:w="2920" w:type="pct"/>
            <w:tcBorders>
              <w:right w:val="single" w:sz="8" w:space="0" w:color="4F81BD" w:themeColor="accent1"/>
            </w:tcBorders>
            <w:vAlign w:val="center"/>
          </w:tcPr>
          <w:p w:rsidR="00054EC7" w:rsidRPr="009C1801" w:rsidRDefault="00054EC7" w:rsidP="0081703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plugins</w:t>
            </w:r>
          </w:p>
        </w:tc>
      </w:tr>
      <w:tr w:rsidR="00817032" w:rsidRPr="009C1801" w:rsidTr="00823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817032" w:rsidRPr="009C1801" w:rsidRDefault="00817032"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QtPluginsPath</w:t>
            </w:r>
            <w:proofErr w:type="spellEnd"/>
          </w:p>
        </w:tc>
        <w:tc>
          <w:tcPr>
            <w:tcW w:w="2920" w:type="pct"/>
            <w:tcBorders>
              <w:right w:val="single" w:sz="8" w:space="0" w:color="4F81BD" w:themeColor="accent1"/>
            </w:tcBorders>
            <w:vAlign w:val="center"/>
          </w:tcPr>
          <w:p w:rsidR="00817032" w:rsidRPr="009C1801" w:rsidRDefault="00DE7F96" w:rsidP="00DE7F96">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Le c</w:t>
            </w:r>
            <w:r w:rsidR="00817032">
              <w:rPr>
                <w:rFonts w:asciiTheme="minorHAnsi" w:eastAsiaTheme="minorEastAsia" w:hAnsiTheme="minorHAnsi"/>
                <w:lang w:val="fr-FR"/>
              </w:rPr>
              <w:t xml:space="preserve">hemin vers les plugins </w:t>
            </w:r>
            <w:proofErr w:type="spellStart"/>
            <w:r w:rsidR="00817032">
              <w:rPr>
                <w:rFonts w:asciiTheme="minorHAnsi" w:eastAsiaTheme="minorEastAsia" w:hAnsiTheme="minorHAnsi"/>
                <w:lang w:val="fr-FR"/>
              </w:rPr>
              <w:t>Qt</w:t>
            </w:r>
            <w:proofErr w:type="spellEnd"/>
            <w:r>
              <w:rPr>
                <w:rFonts w:asciiTheme="minorHAnsi" w:eastAsiaTheme="minorEastAsia" w:hAnsiTheme="minorHAnsi"/>
                <w:lang w:val="fr-FR"/>
              </w:rPr>
              <w:t xml:space="preserve"> u</w:t>
            </w:r>
            <w:r w:rsidR="00817032">
              <w:rPr>
                <w:rFonts w:asciiTheme="minorHAnsi" w:eastAsiaTheme="minorEastAsia" w:hAnsiTheme="minorHAnsi"/>
                <w:lang w:val="fr-FR"/>
              </w:rPr>
              <w:t>tilisé</w:t>
            </w:r>
            <w:r>
              <w:rPr>
                <w:rFonts w:asciiTheme="minorHAnsi" w:eastAsiaTheme="minorEastAsia" w:hAnsiTheme="minorHAnsi"/>
                <w:lang w:val="fr-FR"/>
              </w:rPr>
              <w:t>s</w:t>
            </w:r>
            <w:r w:rsidR="00817032">
              <w:rPr>
                <w:rFonts w:asciiTheme="minorHAnsi" w:eastAsiaTheme="minorEastAsia" w:hAnsiTheme="minorHAnsi"/>
                <w:lang w:val="fr-FR"/>
              </w:rPr>
              <w:t xml:space="preserve"> dans les</w:t>
            </w:r>
            <w:r>
              <w:rPr>
                <w:rFonts w:asciiTheme="minorHAnsi" w:eastAsiaTheme="minorEastAsia" w:hAnsiTheme="minorHAnsi"/>
                <w:lang w:val="fr-FR"/>
              </w:rPr>
              <w:t xml:space="preserve"> versions</w:t>
            </w:r>
            <w:r w:rsidR="00817032">
              <w:rPr>
                <w:rFonts w:asciiTheme="minorHAnsi" w:eastAsiaTheme="minorEastAsia" w:hAnsiTheme="minorHAnsi"/>
                <w:lang w:val="fr-FR"/>
              </w:rPr>
              <w:t xml:space="preserve"> distribu</w:t>
            </w:r>
            <w:r>
              <w:rPr>
                <w:rFonts w:asciiTheme="minorHAnsi" w:eastAsiaTheme="minorEastAsia" w:hAnsiTheme="minorHAnsi"/>
                <w:lang w:val="fr-FR"/>
              </w:rPr>
              <w:t>és</w:t>
            </w:r>
            <w:r w:rsidR="00817032">
              <w:rPr>
                <w:rFonts w:asciiTheme="minorHAnsi" w:eastAsiaTheme="minorEastAsia" w:hAnsiTheme="minorHAnsi"/>
                <w:lang w:val="fr-FR"/>
              </w:rPr>
              <w:t xml:space="preserve"> du serveur</w:t>
            </w:r>
            <w:r w:rsidR="00817032"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817032" w:rsidRPr="009C1801" w:rsidRDefault="00817032" w:rsidP="00A445E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sidRPr="00817032">
              <w:rPr>
                <w:rFonts w:asciiTheme="minorHAnsi" w:eastAsiaTheme="minorEastAsia" w:hAnsiTheme="minorHAnsi"/>
                <w:lang w:val="fr-FR"/>
              </w:rPr>
              <w:t>QtPlugins</w:t>
            </w:r>
            <w:proofErr w:type="spellEnd"/>
          </w:p>
        </w:tc>
      </w:tr>
      <w:tr w:rsidR="00817032" w:rsidRPr="009C1801" w:rsidTr="0082312D">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817032" w:rsidRPr="009C1801" w:rsidRDefault="00817032"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files</w:t>
            </w:r>
            <w:r w:rsidRPr="009C1801">
              <w:rPr>
                <w:rFonts w:asciiTheme="minorHAnsi" w:eastAsiaTheme="minorEastAsia" w:hAnsiTheme="minorHAnsi"/>
                <w:b/>
                <w:lang w:val="fr-FR"/>
              </w:rPr>
              <w:t>Path</w:t>
            </w:r>
            <w:proofErr w:type="spellEnd"/>
          </w:p>
        </w:tc>
        <w:tc>
          <w:tcPr>
            <w:tcW w:w="2920" w:type="pct"/>
            <w:tcBorders>
              <w:right w:val="single" w:sz="8" w:space="0" w:color="4F81BD" w:themeColor="accent1"/>
            </w:tcBorders>
            <w:vAlign w:val="center"/>
          </w:tcPr>
          <w:p w:rsidR="00817032" w:rsidRPr="009C1801" w:rsidRDefault="00817032"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817032" w:rsidRPr="009C1801" w:rsidRDefault="00817032"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files</w:t>
            </w:r>
          </w:p>
        </w:tc>
      </w:tr>
      <w:tr w:rsidR="00817032" w:rsidRPr="009C1801" w:rsidTr="00823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temporaryPath</w:t>
            </w:r>
            <w:proofErr w:type="spellEnd"/>
          </w:p>
        </w:tc>
        <w:tc>
          <w:tcPr>
            <w:tcW w:w="2920" w:type="pct"/>
            <w:tcBorders>
              <w:right w:val="single" w:sz="8" w:space="0" w:color="4F81BD" w:themeColor="accent1"/>
            </w:tcBorders>
            <w:vAlign w:val="center"/>
          </w:tcPr>
          <w:p w:rsidR="00817032" w:rsidRPr="009C1801" w:rsidRDefault="00817032" w:rsidP="006919F6">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817032" w:rsidRPr="009C1801" w:rsidRDefault="00817032"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tmp</w:t>
            </w:r>
            <w:proofErr w:type="spellEnd"/>
          </w:p>
        </w:tc>
      </w:tr>
      <w:tr w:rsidR="00817032" w:rsidRPr="009C1801" w:rsidTr="0082312D">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cleanTemporaryPath</w:t>
            </w:r>
            <w:proofErr w:type="spellEnd"/>
          </w:p>
        </w:tc>
        <w:tc>
          <w:tcPr>
            <w:tcW w:w="2920" w:type="pct"/>
            <w:tcBorders>
              <w:right w:val="single" w:sz="8" w:space="0" w:color="4F81BD" w:themeColor="accent1"/>
            </w:tcBorders>
            <w:vAlign w:val="center"/>
          </w:tcPr>
          <w:p w:rsidR="00817032" w:rsidRPr="009C1801" w:rsidRDefault="00817032" w:rsidP="00CB589D">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proofErr w:type="spellStart"/>
            <w:r w:rsidRPr="009C1801">
              <w:rPr>
                <w:rFonts w:asciiTheme="minorHAnsi" w:eastAsiaTheme="minorEastAsia" w:hAnsiTheme="minorHAnsi"/>
                <w:b/>
                <w:lang w:val="fr-FR"/>
              </w:rPr>
              <w:t>true</w:t>
            </w:r>
            <w:proofErr w:type="spellEnd"/>
            <w:r w:rsidRPr="009C1801">
              <w:rPr>
                <w:rFonts w:asciiTheme="minorHAnsi" w:eastAsiaTheme="minorEastAsia" w:hAnsiTheme="minorHAnsi"/>
                <w:lang w:val="fr-FR"/>
              </w:rPr>
              <w:t xml:space="preserve">, le dossier temporaire défini par </w:t>
            </w:r>
            <w:proofErr w:type="spellStart"/>
            <w:r w:rsidRPr="009C1801">
              <w:rPr>
                <w:rFonts w:asciiTheme="minorHAnsi" w:eastAsiaTheme="minorEastAsia" w:hAnsiTheme="minorHAnsi"/>
                <w:lang w:val="fr-FR"/>
              </w:rPr>
              <w:t>temporaryPath</w:t>
            </w:r>
            <w:proofErr w:type="spellEnd"/>
            <w:r w:rsidRPr="009C1801">
              <w:rPr>
                <w:rFonts w:asciiTheme="minorHAnsi" w:eastAsiaTheme="minorEastAsia" w:hAnsiTheme="minorHAnsi"/>
                <w:lang w:val="fr-FR"/>
              </w:rPr>
              <w:t xml:space="preserve"> est vidé à chaque démarrage du serveur.</w:t>
            </w:r>
          </w:p>
        </w:tc>
        <w:tc>
          <w:tcPr>
            <w:tcW w:w="1034" w:type="pct"/>
            <w:tcBorders>
              <w:left w:val="single" w:sz="8" w:space="0" w:color="4F81BD" w:themeColor="accent1"/>
            </w:tcBorders>
            <w:vAlign w:val="center"/>
          </w:tcPr>
          <w:p w:rsidR="00817032" w:rsidRPr="009C1801" w:rsidRDefault="00B5782A"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t</w:t>
            </w:r>
            <w:r w:rsidR="00DE7F96">
              <w:rPr>
                <w:rFonts w:asciiTheme="minorHAnsi" w:eastAsiaTheme="minorEastAsia" w:hAnsiTheme="minorHAnsi"/>
                <w:lang w:val="fr-FR"/>
              </w:rPr>
              <w:t>rue</w:t>
            </w:r>
            <w:proofErr w:type="spellEnd"/>
          </w:p>
        </w:tc>
      </w:tr>
      <w:tr w:rsidR="00817032" w:rsidRPr="009C1801" w:rsidTr="00823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817032" w:rsidRPr="009C1801" w:rsidRDefault="00817032" w:rsidP="00D977B4">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languagesPath</w:t>
            </w:r>
            <w:proofErr w:type="spellEnd"/>
          </w:p>
        </w:tc>
        <w:tc>
          <w:tcPr>
            <w:tcW w:w="2920" w:type="pct"/>
            <w:tcBorders>
              <w:right w:val="single" w:sz="8" w:space="0" w:color="4F81BD" w:themeColor="accent1"/>
            </w:tcBorders>
            <w:vAlign w:val="center"/>
          </w:tcPr>
          <w:p w:rsidR="00817032" w:rsidRPr="009C1801" w:rsidRDefault="00817032" w:rsidP="00994305">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qm</w:t>
            </w:r>
            <w:proofErr w:type="spellEnd"/>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817032" w:rsidRPr="009C1801" w:rsidRDefault="00817032" w:rsidP="00E479F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l</w:t>
            </w:r>
            <w:r w:rsidRPr="009C1801">
              <w:rPr>
                <w:rFonts w:asciiTheme="minorHAnsi" w:eastAsiaTheme="minorEastAsia" w:hAnsiTheme="minorHAnsi"/>
                <w:lang w:val="fr-FR"/>
              </w:rPr>
              <w:t>anguages</w:t>
            </w:r>
            <w:proofErr w:type="spellEnd"/>
          </w:p>
        </w:tc>
      </w:tr>
      <w:tr w:rsidR="00447562" w:rsidRPr="009C1801" w:rsidTr="0059596B">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447562" w:rsidRPr="009C1801" w:rsidRDefault="00447562" w:rsidP="00612E9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language</w:t>
            </w:r>
            <w:proofErr w:type="spellEnd"/>
          </w:p>
        </w:tc>
        <w:tc>
          <w:tcPr>
            <w:tcW w:w="2920" w:type="pct"/>
            <w:tcBorders>
              <w:right w:val="single" w:sz="8" w:space="0" w:color="4F81BD" w:themeColor="accent1"/>
            </w:tcBorders>
            <w:vAlign w:val="center"/>
          </w:tcPr>
          <w:p w:rsidR="00447562" w:rsidRPr="009C1801" w:rsidRDefault="00447562" w:rsidP="00612E9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Le nom du fichier de langage à charger afin de traduire le serveur, sans son extension finale. Si ce fichier n’existe pas dans le dossier des langages, il sera cherché dans les </w:t>
            </w:r>
            <w:proofErr w:type="spellStart"/>
            <w:r w:rsidRPr="009C1801">
              <w:rPr>
                <w:rFonts w:asciiTheme="minorHAnsi" w:eastAsiaTheme="minorEastAsia" w:hAnsiTheme="minorHAnsi"/>
                <w:lang w:val="fr-FR"/>
              </w:rPr>
              <w:t>resources</w:t>
            </w:r>
            <w:proofErr w:type="spellEnd"/>
            <w:r w:rsidRPr="009C1801">
              <w:rPr>
                <w:rFonts w:asciiTheme="minorHAnsi" w:eastAsiaTheme="minorEastAsia" w:hAnsiTheme="minorHAnsi"/>
                <w:lang w:val="fr-FR"/>
              </w:rPr>
              <w:t xml:space="preserve"> du serveur, sous le dossier « </w:t>
            </w:r>
            <w:proofErr w:type="spellStart"/>
            <w:r w:rsidRPr="009C1801">
              <w:rPr>
                <w:rFonts w:asciiTheme="minorHAnsi" w:eastAsiaTheme="minorEastAsia" w:hAnsiTheme="minorHAnsi"/>
                <w:lang w:val="fr-FR"/>
              </w:rPr>
              <w:t>languages</w:t>
            </w:r>
            <w:proofErr w:type="spellEnd"/>
            <w:r w:rsidRPr="009C1801">
              <w:rPr>
                <w:rFonts w:asciiTheme="minorHAnsi" w:eastAsiaTheme="minorEastAsia" w:hAnsiTheme="minorHAnsi"/>
                <w:lang w:val="fr-FR"/>
              </w:rPr>
              <w:t> ». Si ce nœud est vide ou non défini, la langue locale du système est utilisée</w:t>
            </w:r>
            <w:r>
              <w:rPr>
                <w:rFonts w:asciiTheme="minorHAnsi" w:eastAsiaTheme="minorEastAsia" w:hAnsiTheme="minorHAnsi"/>
                <w:lang w:val="fr-FR"/>
              </w:rPr>
              <w:t xml:space="preserve"> (en, </w:t>
            </w:r>
            <w:proofErr w:type="spellStart"/>
            <w:r>
              <w:rPr>
                <w:rFonts w:asciiTheme="minorHAnsi" w:eastAsiaTheme="minorEastAsia" w:hAnsiTheme="minorHAnsi"/>
                <w:lang w:val="fr-FR"/>
              </w:rPr>
              <w:t>fr</w:t>
            </w:r>
            <w:proofErr w:type="spellEnd"/>
            <w:r>
              <w:rPr>
                <w:rFonts w:asciiTheme="minorHAnsi" w:eastAsiaTheme="minorEastAsia" w:hAnsiTheme="minorHAnsi"/>
                <w:lang w:val="fr-FR"/>
              </w:rPr>
              <w:t>…)</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447562" w:rsidRPr="009C1801" w:rsidRDefault="00447562" w:rsidP="00612E9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Langue local</w:t>
            </w:r>
            <w:r>
              <w:rPr>
                <w:rFonts w:asciiTheme="minorHAnsi" w:eastAsiaTheme="minorEastAsia" w:hAnsiTheme="minorHAnsi"/>
                <w:lang w:val="fr-FR"/>
              </w:rPr>
              <w:t>e</w:t>
            </w:r>
          </w:p>
        </w:tc>
      </w:tr>
      <w:tr w:rsidR="0059596B" w:rsidRPr="009C1801" w:rsidTr="00823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pct"/>
            <w:noWrap/>
            <w:vAlign w:val="center"/>
          </w:tcPr>
          <w:p w:rsidR="0059596B" w:rsidRPr="009C1801" w:rsidRDefault="0059596B" w:rsidP="00612E9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threadsNumber</w:t>
            </w:r>
            <w:proofErr w:type="spellEnd"/>
          </w:p>
        </w:tc>
        <w:tc>
          <w:tcPr>
            <w:tcW w:w="2920" w:type="pct"/>
            <w:tcBorders>
              <w:bottom w:val="single" w:sz="8" w:space="0" w:color="4F81BD" w:themeColor="accent1"/>
              <w:right w:val="single" w:sz="8" w:space="0" w:color="4F81BD" w:themeColor="accent1"/>
            </w:tcBorders>
            <w:vAlign w:val="center"/>
          </w:tcPr>
          <w:p w:rsidR="0059596B" w:rsidRPr="009C1801" w:rsidRDefault="0059596B" w:rsidP="0059596B">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 xml:space="preserve">Le nombre de threads dans </w:t>
            </w:r>
            <w:proofErr w:type="gramStart"/>
            <w:r>
              <w:rPr>
                <w:rFonts w:asciiTheme="minorHAnsi" w:eastAsiaTheme="minorEastAsia" w:hAnsiTheme="minorHAnsi"/>
                <w:lang w:val="fr-FR"/>
              </w:rPr>
              <w:t>la</w:t>
            </w:r>
            <w:proofErr w:type="gramEnd"/>
            <w:r>
              <w:rPr>
                <w:rFonts w:asciiTheme="minorHAnsi" w:eastAsiaTheme="minorEastAsia" w:hAnsiTheme="minorHAnsi"/>
                <w:lang w:val="fr-FR"/>
              </w:rPr>
              <w:t xml:space="preserve"> thread pool. Ces threads sont principalement utilisés pour traiter les requêtes et les réponses du serveur. Cette valeur dépend de l’utilisation qui est faite du serveur et de l’environnement dans lequel il est exécuté.</w:t>
            </w:r>
          </w:p>
        </w:tc>
        <w:tc>
          <w:tcPr>
            <w:tcW w:w="1034" w:type="pct"/>
            <w:tcBorders>
              <w:left w:val="single" w:sz="8" w:space="0" w:color="4F81BD" w:themeColor="accent1"/>
              <w:bottom w:val="single" w:sz="8" w:space="0" w:color="4F81BD" w:themeColor="accent1"/>
            </w:tcBorders>
            <w:vAlign w:val="center"/>
          </w:tcPr>
          <w:p w:rsidR="0059596B" w:rsidRPr="009C1801" w:rsidRDefault="0059596B" w:rsidP="00612E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10</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99393340"/>
      <w:proofErr w:type="spellStart"/>
      <w:r w:rsidRPr="009C1801">
        <w:rPr>
          <w:lang w:val="fr-FR"/>
        </w:rPr>
        <w:t>Database</w:t>
      </w:r>
      <w:bookmarkEnd w:id="4"/>
      <w:proofErr w:type="spellEnd"/>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w:t>
      </w:r>
      <w:proofErr w:type="spellStart"/>
      <w:r w:rsidR="004068A9" w:rsidRPr="009C1801">
        <w:rPr>
          <w:lang w:val="fr-FR"/>
        </w:rPr>
        <w:t>SQLite</w:t>
      </w:r>
      <w:proofErr w:type="spellEnd"/>
      <w:r w:rsidR="004068A9" w:rsidRPr="009C1801">
        <w:rPr>
          <w:lang w:val="fr-FR"/>
        </w:rPr>
        <w:t>.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6661"/>
        <w:gridCol w:w="2352"/>
      </w:tblGrid>
      <w:tr w:rsidR="00013771" w:rsidRPr="009C1801" w:rsidTr="00224B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name</w:t>
            </w:r>
            <w:proofErr w:type="spellEnd"/>
          </w:p>
        </w:tc>
        <w:tc>
          <w:tcPr>
            <w:tcW w:w="3118" w:type="pct"/>
            <w:tcBorders>
              <w:right w:val="single" w:sz="8" w:space="0" w:color="4F81BD" w:themeColor="accent1"/>
            </w:tcBorders>
            <w:vAlign w:val="center"/>
          </w:tcPr>
          <w:p w:rsidR="00013771" w:rsidRPr="009C1801" w:rsidRDefault="00224BAA" w:rsidP="00224BAA">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Si ce nœud est défini, la base de données est considérée comme étant basée sur un serveur (Oracle, MySQL). Dans le cas contraire, elle est basée sur un fichier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et les nœuds </w:t>
            </w:r>
            <w:proofErr w:type="spellStart"/>
            <w:r w:rsidRPr="009C1801">
              <w:rPr>
                <w:rFonts w:asciiTheme="minorHAnsi" w:eastAsiaTheme="minorEastAsia" w:hAnsiTheme="minorHAnsi"/>
                <w:b/>
                <w:lang w:val="fr-FR"/>
              </w:rPr>
              <w:t>path</w:t>
            </w:r>
            <w:proofErr w:type="spellEnd"/>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6B6C1F" w:rsidP="006B6C1F">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database</w:t>
            </w:r>
            <w:r w:rsidR="0080613E">
              <w:rPr>
                <w:rFonts w:asciiTheme="minorHAnsi" w:eastAsiaTheme="minorEastAsia" w:hAnsiTheme="minorHAnsi"/>
                <w:lang w:val="fr-FR"/>
              </w:rPr>
              <w:t>.</w:t>
            </w:r>
            <w:r>
              <w:rPr>
                <w:rFonts w:asciiTheme="minorHAnsi" w:eastAsiaTheme="minorEastAsia" w:hAnsiTheme="minorHAnsi"/>
                <w:lang w:val="fr-FR"/>
              </w:rPr>
              <w:t>sqlite</w:t>
            </w:r>
            <w:proofErr w:type="spellEnd"/>
          </w:p>
        </w:tc>
      </w:tr>
      <w:tr w:rsidR="00013771" w:rsidRPr="009C1801" w:rsidTr="0022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013771" w:rsidRPr="009C1801" w:rsidRDefault="006309D7" w:rsidP="006309D7">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sidRPr="006309D7">
              <w:rPr>
                <w:rFonts w:asciiTheme="minorHAnsi" w:eastAsiaTheme="minorEastAsia" w:hAnsiTheme="minorHAnsi"/>
                <w:lang w:val="fr-FR"/>
              </w:rPr>
              <w:t>databases</w:t>
            </w:r>
            <w:proofErr w:type="spellEnd"/>
          </w:p>
        </w:tc>
      </w:tr>
      <w:tr w:rsidR="00013771" w:rsidRPr="009C1801" w:rsidTr="00224BAA">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Le nom du driver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utilisé pour accéder à la base de données. Par exemple, le driver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xml:space="preserv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password</w:t>
            </w:r>
            <w:proofErr w:type="spellEnd"/>
          </w:p>
        </w:tc>
        <w:tc>
          <w:tcPr>
            <w:tcW w:w="3118" w:type="pct"/>
            <w:tcBorders>
              <w:right w:val="single" w:sz="8" w:space="0" w:color="4F81BD" w:themeColor="accent1"/>
            </w:tcBorders>
            <w:vAlign w:val="center"/>
          </w:tcPr>
          <w:p w:rsidR="00013771" w:rsidRPr="009C1801" w:rsidRDefault="004068A9"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w:t>
            </w:r>
            <w:proofErr w:type="spellStart"/>
            <w:r w:rsidRPr="009C1801">
              <w:rPr>
                <w:rFonts w:asciiTheme="minorHAnsi" w:eastAsiaTheme="minorEastAsia" w:hAnsiTheme="minorHAnsi"/>
                <w:lang w:val="fr-FR"/>
              </w:rPr>
              <w:t>Qt</w:t>
            </w:r>
            <w:proofErr w:type="spellEnd"/>
            <w:r w:rsidRPr="009C1801">
              <w:rPr>
                <w:rFonts w:asciiTheme="minorHAnsi" w:eastAsiaTheme="minorEastAsia" w:hAnsiTheme="minorHAnsi"/>
                <w:lang w:val="fr-FR"/>
              </w:rPr>
              <w:t xml:space="preserve"> sur la méthode </w:t>
            </w:r>
            <w:proofErr w:type="spellStart"/>
            <w:r w:rsidRPr="009C1801">
              <w:rPr>
                <w:rFonts w:asciiTheme="minorHAnsi" w:eastAsiaTheme="minorEastAsia" w:hAnsiTheme="minorHAnsi"/>
                <w:b/>
                <w:lang w:val="fr-FR"/>
              </w:rPr>
              <w:t>QSqlDatabase</w:t>
            </w:r>
            <w:proofErr w:type="spellEnd"/>
            <w:proofErr w:type="gramStart"/>
            <w:r w:rsidRPr="009C1801">
              <w:rPr>
                <w:rFonts w:asciiTheme="minorHAnsi" w:eastAsiaTheme="minorEastAsia" w:hAnsiTheme="minorHAnsi"/>
                <w:b/>
                <w:lang w:val="fr-FR"/>
              </w:rPr>
              <w:t>::</w:t>
            </w:r>
            <w:proofErr w:type="spellStart"/>
            <w:r w:rsidRPr="009C1801">
              <w:rPr>
                <w:rFonts w:asciiTheme="minorHAnsi" w:eastAsiaTheme="minorEastAsia" w:hAnsiTheme="minorHAnsi"/>
                <w:b/>
                <w:lang w:val="fr-FR"/>
              </w:rPr>
              <w:t>setConnectOptions</w:t>
            </w:r>
            <w:proofErr w:type="spellEnd"/>
            <w:proofErr w:type="gramEnd"/>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013771" w:rsidRPr="009C1801" w:rsidRDefault="00013771"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pragmas</w:t>
            </w:r>
            <w:proofErr w:type="spellEnd"/>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Un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w:t>
            </w:r>
            <w:r w:rsidR="00511FCD">
              <w:rPr>
                <w:rFonts w:asciiTheme="minorHAnsi" w:eastAsiaTheme="minorEastAsia" w:hAnsiTheme="minorHAnsi"/>
                <w:lang w:val="fr-FR"/>
              </w:rPr>
              <w:t xml:space="preserve"> la</w:t>
            </w:r>
            <w:r w:rsidRPr="009C1801">
              <w:rPr>
                <w:rFonts w:asciiTheme="minorHAnsi" w:eastAsiaTheme="minorEastAsia" w:hAnsiTheme="minorHAnsi"/>
                <w:lang w:val="fr-FR"/>
              </w:rPr>
              <w:t xml:space="preserve"> configurer. Les </w:t>
            </w:r>
            <w:proofErr w:type="spellStart"/>
            <w:r w:rsidRPr="009C1801">
              <w:rPr>
                <w:rFonts w:asciiTheme="minorHAnsi" w:eastAsiaTheme="minorEastAsia" w:hAnsiTheme="minorHAnsi"/>
                <w:lang w:val="fr-FR"/>
              </w:rPr>
              <w:t>pragmas</w:t>
            </w:r>
            <w:proofErr w:type="spellEnd"/>
            <w:r w:rsidRPr="009C1801">
              <w:rPr>
                <w:rFonts w:asciiTheme="minorHAnsi" w:eastAsiaTheme="minorEastAsia" w:hAnsiTheme="minorHAnsi"/>
                <w:lang w:val="fr-FR"/>
              </w:rPr>
              <w:t xml:space="preserve"> de la configuration sont exécutés juste après la connexion à la base de données. Dans l’exemple au-dessus, le premier </w:t>
            </w:r>
            <w:proofErr w:type="spellStart"/>
            <w:r w:rsidRPr="009C1801">
              <w:rPr>
                <w:rFonts w:asciiTheme="minorHAnsi" w:eastAsiaTheme="minorEastAsia" w:hAnsiTheme="minorHAnsi"/>
                <w:lang w:val="fr-FR"/>
              </w:rPr>
              <w:t>pragma</w:t>
            </w:r>
            <w:proofErr w:type="spellEnd"/>
            <w:r w:rsidRPr="009C1801">
              <w:rPr>
                <w:rFonts w:asciiTheme="minorHAnsi" w:eastAsiaTheme="minorEastAsia" w:hAnsiTheme="minorHAnsi"/>
                <w:lang w:val="fr-FR"/>
              </w:rPr>
              <w:t xml:space="preserve">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w:t>
            </w:r>
            <w:proofErr w:type="spellStart"/>
            <w:r w:rsidRPr="009C1801">
              <w:rPr>
                <w:rFonts w:asciiTheme="minorHAnsi" w:eastAsiaTheme="minorEastAsia" w:hAnsiTheme="minorHAnsi"/>
                <w:lang w:val="fr-FR"/>
              </w:rPr>
              <w:t>SQLite</w:t>
            </w:r>
            <w:proofErr w:type="spellEnd"/>
            <w:r w:rsidRPr="009C1801">
              <w:rPr>
                <w:rFonts w:asciiTheme="minorHAnsi" w:eastAsiaTheme="minorEastAsia" w:hAnsiTheme="minorHAnsi"/>
                <w:lang w:val="fr-FR"/>
              </w:rPr>
              <w:t>, et le second désactive la synchronisation de l’écriture sur le disque</w:t>
            </w:r>
            <w:r w:rsidR="00511FCD">
              <w:rPr>
                <w:rFonts w:asciiTheme="minorHAnsi" w:eastAsiaTheme="minorEastAsia" w:hAnsiTheme="minorHAnsi"/>
                <w:lang w:val="fr-FR"/>
              </w:rPr>
              <w:t>, ce qui accélère nettement les requêtes</w:t>
            </w:r>
            <w:r w:rsidRPr="009C1801">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99393341"/>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firstRow="1" w:lastRow="0" w:firstColumn="1" w:lastColumn="0" w:noHBand="0" w:noVBand="1"/>
      </w:tblPr>
      <w:tblGrid>
        <w:gridCol w:w="2094"/>
        <w:gridCol w:w="7086"/>
        <w:gridCol w:w="1502"/>
      </w:tblGrid>
      <w:tr w:rsidR="00137C22" w:rsidRPr="009C1801" w:rsidTr="003E49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317" w:type="pct"/>
          </w:tcPr>
          <w:p w:rsidR="00137C22" w:rsidRPr="009C1801" w:rsidRDefault="00137C22"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703" w:type="pct"/>
          </w:tcPr>
          <w:p w:rsidR="00137C22" w:rsidRPr="009C1801" w:rsidRDefault="003E4974"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w:t>
            </w:r>
            <w:r w:rsidR="00137C22" w:rsidRPr="009C1801">
              <w:rPr>
                <w:rFonts w:asciiTheme="minorHAnsi" w:eastAsiaTheme="minorEastAsia" w:hAnsiTheme="minorHAnsi" w:cstheme="minorBidi"/>
                <w:b/>
                <w:color w:val="auto"/>
                <w:lang w:val="fr-FR"/>
              </w:rPr>
              <w:t>éfaut</w:t>
            </w:r>
          </w:p>
        </w:tc>
      </w:tr>
      <w:tr w:rsidR="007263CF" w:rsidRPr="009C1801" w:rsidTr="003E4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noWrap/>
            <w:vAlign w:val="center"/>
          </w:tcPr>
          <w:p w:rsidR="0082312D" w:rsidRPr="009C1801" w:rsidRDefault="0082312D" w:rsidP="0082312D">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activate</w:t>
            </w:r>
            <w:proofErr w:type="spellEnd"/>
          </w:p>
        </w:tc>
        <w:tc>
          <w:tcPr>
            <w:tcW w:w="3317" w:type="pct"/>
            <w:tcBorders>
              <w:right w:val="single" w:sz="8" w:space="0" w:color="4F81BD" w:themeColor="accent1"/>
            </w:tcBorders>
            <w:vAlign w:val="center"/>
          </w:tcPr>
          <w:p w:rsidR="0082312D" w:rsidRPr="009C1801" w:rsidRDefault="0082312D"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 xml:space="preserve">Si ce nœud est à </w:t>
            </w:r>
            <w:proofErr w:type="spellStart"/>
            <w:r>
              <w:rPr>
                <w:rFonts w:asciiTheme="minorHAnsi" w:eastAsiaTheme="minorEastAsia" w:hAnsiTheme="minorHAnsi"/>
                <w:lang w:val="fr-FR"/>
              </w:rPr>
              <w:t>true</w:t>
            </w:r>
            <w:proofErr w:type="spellEnd"/>
            <w:r>
              <w:rPr>
                <w:rFonts w:asciiTheme="minorHAnsi" w:eastAsiaTheme="minorEastAsia" w:hAnsiTheme="minorHAnsi"/>
                <w:lang w:val="fr-FR"/>
              </w:rPr>
              <w:t>, le système de permission est activé. Dans le cas contraire, tous les utilisateurs ont accès à tous les fichiers du serveur en lecture et écriture. Les fonctions d’administrations restent cependant uniquement accessibles par les administrateurs.</w:t>
            </w:r>
          </w:p>
        </w:tc>
        <w:tc>
          <w:tcPr>
            <w:tcW w:w="703" w:type="pct"/>
            <w:tcBorders>
              <w:left w:val="single" w:sz="8" w:space="0" w:color="4F81BD" w:themeColor="accent1"/>
            </w:tcBorders>
            <w:vAlign w:val="center"/>
          </w:tcPr>
          <w:p w:rsidR="0082312D" w:rsidRPr="009C1801" w:rsidRDefault="00B5782A"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82312D" w:rsidRPr="009C1801" w:rsidTr="003E4974">
        <w:tc>
          <w:tcPr>
            <w:cnfStyle w:val="001000000000" w:firstRow="0" w:lastRow="0" w:firstColumn="1" w:lastColumn="0" w:oddVBand="0" w:evenVBand="0" w:oddHBand="0" w:evenHBand="0" w:firstRowFirstColumn="0" w:firstRowLastColumn="0" w:lastRowFirstColumn="0" w:lastRowLastColumn="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3317" w:type="pct"/>
            <w:tcBorders>
              <w:bottom w:val="nil"/>
              <w:right w:val="single" w:sz="8" w:space="0" w:color="4F81BD" w:themeColor="accent1"/>
            </w:tcBorders>
            <w:vAlign w:val="center"/>
          </w:tcPr>
          <w:p w:rsidR="0082312D" w:rsidRPr="009C1801" w:rsidRDefault="005108FE" w:rsidP="007263CF">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703" w:type="pct"/>
            <w:tcBorders>
              <w:left w:val="single" w:sz="8" w:space="0" w:color="4F81BD" w:themeColor="accent1"/>
              <w:bottom w:val="nil"/>
            </w:tcBorders>
            <w:vAlign w:val="center"/>
          </w:tcPr>
          <w:p w:rsidR="0082312D" w:rsidRPr="009C1801" w:rsidRDefault="00B5782A"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f</w:t>
            </w:r>
            <w:r w:rsidR="0082312D">
              <w:rPr>
                <w:rFonts w:asciiTheme="minorHAnsi" w:eastAsiaTheme="minorEastAsia" w:hAnsiTheme="minorHAnsi"/>
                <w:lang w:val="fr-FR"/>
              </w:rPr>
              <w:t>alse</w:t>
            </w:r>
          </w:p>
        </w:tc>
      </w:tr>
      <w:tr w:rsidR="007263CF" w:rsidRPr="005108FE" w:rsidTr="003E4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noWrap/>
            <w:vAlign w:val="center"/>
          </w:tcPr>
          <w:p w:rsidR="0082312D" w:rsidRPr="009C1801" w:rsidRDefault="0082312D" w:rsidP="000945D8">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inheritance</w:t>
            </w:r>
            <w:proofErr w:type="spellEnd"/>
          </w:p>
        </w:tc>
        <w:tc>
          <w:tcPr>
            <w:tcW w:w="3317" w:type="pct"/>
            <w:tcBorders>
              <w:bottom w:val="none" w:sz="0" w:space="0" w:color="auto"/>
              <w:right w:val="single" w:sz="8" w:space="0" w:color="4F81BD" w:themeColor="accent1"/>
            </w:tcBorders>
            <w:vAlign w:val="center"/>
          </w:tcPr>
          <w:p w:rsidR="0082312D" w:rsidRPr="009C1801" w:rsidRDefault="0082312D" w:rsidP="007263CF">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703" w:type="pct"/>
            <w:tcBorders>
              <w:left w:val="single" w:sz="8" w:space="0" w:color="4F81BD" w:themeColor="accent1"/>
              <w:bottom w:val="none" w:sz="0" w:space="0" w:color="auto"/>
            </w:tcBorders>
            <w:vAlign w:val="center"/>
          </w:tcPr>
          <w:p w:rsidR="0082312D" w:rsidRPr="009C1801" w:rsidRDefault="00B5782A"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t</w:t>
            </w:r>
            <w:r w:rsidR="0082312D">
              <w:rPr>
                <w:rFonts w:asciiTheme="minorHAnsi" w:eastAsiaTheme="minorEastAsia" w:hAnsiTheme="minorHAnsi"/>
                <w:lang w:val="fr-FR"/>
              </w:rPr>
              <w:t>rue</w:t>
            </w:r>
            <w:proofErr w:type="spellEnd"/>
          </w:p>
        </w:tc>
      </w:tr>
      <w:tr w:rsidR="00C534BC" w:rsidRPr="005108FE" w:rsidTr="003E4974">
        <w:tc>
          <w:tcPr>
            <w:cnfStyle w:val="001000000000" w:firstRow="0" w:lastRow="0" w:firstColumn="1" w:lastColumn="0" w:oddVBand="0" w:evenVBand="0" w:oddHBand="0" w:evenHBand="0" w:firstRowFirstColumn="0" w:firstRowLastColumn="0" w:lastRowFirstColumn="0" w:lastRowLastColumn="0"/>
            <w:tcW w:w="980" w:type="pct"/>
            <w:noWrap/>
            <w:vAlign w:val="center"/>
          </w:tcPr>
          <w:p w:rsidR="00C534BC" w:rsidRPr="009C1801" w:rsidRDefault="00C534BC" w:rsidP="007C084F">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ownerInheritance</w:t>
            </w:r>
            <w:proofErr w:type="spellEnd"/>
          </w:p>
        </w:tc>
        <w:tc>
          <w:tcPr>
            <w:tcW w:w="3317" w:type="pct"/>
            <w:tcBorders>
              <w:right w:val="single" w:sz="8" w:space="0" w:color="4F81BD" w:themeColor="accent1"/>
            </w:tcBorders>
            <w:vAlign w:val="center"/>
          </w:tcPr>
          <w:p w:rsidR="00C534BC" w:rsidRPr="009C1801" w:rsidRDefault="00C534BC" w:rsidP="00C534BC">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703" w:type="pct"/>
            <w:tcBorders>
              <w:left w:val="single" w:sz="8" w:space="0" w:color="4F81BD" w:themeColor="accent1"/>
            </w:tcBorders>
            <w:vAlign w:val="center"/>
          </w:tcPr>
          <w:p w:rsidR="00C534BC" w:rsidRPr="009C1801" w:rsidRDefault="00B5782A" w:rsidP="00064D1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t</w:t>
            </w:r>
            <w:r w:rsidR="00C534BC">
              <w:rPr>
                <w:rFonts w:asciiTheme="minorHAnsi" w:eastAsiaTheme="minorEastAsia" w:hAnsiTheme="minorHAnsi"/>
                <w:lang w:val="fr-FR"/>
              </w:rPr>
              <w:t>rue</w:t>
            </w:r>
            <w:proofErr w:type="spellEnd"/>
          </w:p>
        </w:tc>
      </w:tr>
      <w:tr w:rsidR="003E4974" w:rsidRPr="005108FE" w:rsidTr="003E49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pct"/>
            <w:noWrap/>
            <w:vAlign w:val="center"/>
          </w:tcPr>
          <w:p w:rsidR="003E4974" w:rsidRPr="009C1801" w:rsidRDefault="003E4974" w:rsidP="00A445E3">
            <w:pPr>
              <w:jc w:val="right"/>
              <w:rPr>
                <w:rFonts w:asciiTheme="minorHAnsi" w:eastAsiaTheme="minorEastAsia" w:hAnsiTheme="minorHAnsi"/>
                <w:b/>
                <w:lang w:val="fr-FR"/>
              </w:rPr>
            </w:pPr>
            <w:proofErr w:type="spellStart"/>
            <w:r>
              <w:rPr>
                <w:rFonts w:asciiTheme="minorHAnsi" w:eastAsiaTheme="minorEastAsia" w:hAnsiTheme="minorHAnsi" w:cstheme="minorBidi"/>
                <w:b/>
                <w:color w:val="auto"/>
                <w:lang w:val="fr-FR"/>
              </w:rPr>
              <w:t>groupInheritance</w:t>
            </w:r>
            <w:proofErr w:type="spellEnd"/>
          </w:p>
        </w:tc>
        <w:tc>
          <w:tcPr>
            <w:tcW w:w="3317" w:type="pct"/>
            <w:tcBorders>
              <w:bottom w:val="single" w:sz="8" w:space="0" w:color="4F81BD" w:themeColor="accent1"/>
              <w:right w:val="single" w:sz="8" w:space="0" w:color="4F81BD" w:themeColor="accent1"/>
            </w:tcBorders>
            <w:vAlign w:val="center"/>
          </w:tcPr>
          <w:p w:rsidR="003E4974" w:rsidRPr="009C1801" w:rsidRDefault="003E4974" w:rsidP="003E497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En cas de conflit entre groupes sur une permission, c’est l’autorisation ou la restriction la plus basse dans l’arborescence des groupes qui l’emporte.</w:t>
            </w:r>
          </w:p>
        </w:tc>
        <w:tc>
          <w:tcPr>
            <w:tcW w:w="703" w:type="pct"/>
            <w:tcBorders>
              <w:left w:val="single" w:sz="8" w:space="0" w:color="4F81BD" w:themeColor="accent1"/>
              <w:bottom w:val="single" w:sz="8" w:space="0" w:color="4F81BD" w:themeColor="accent1"/>
            </w:tcBorders>
            <w:vAlign w:val="center"/>
          </w:tcPr>
          <w:p w:rsidR="003E4974" w:rsidRPr="009C1801" w:rsidRDefault="00B5782A" w:rsidP="00A445E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proofErr w:type="spellStart"/>
            <w:r>
              <w:rPr>
                <w:rFonts w:asciiTheme="minorHAnsi" w:eastAsiaTheme="minorEastAsia" w:hAnsiTheme="minorHAnsi"/>
                <w:lang w:val="fr-FR"/>
              </w:rPr>
              <w:t>t</w:t>
            </w:r>
            <w:r w:rsidR="003E4974">
              <w:rPr>
                <w:rFonts w:asciiTheme="minorHAnsi" w:eastAsiaTheme="minorEastAsia" w:hAnsiTheme="minorHAnsi"/>
                <w:lang w:val="fr-FR"/>
              </w:rPr>
              <w:t>rue</w:t>
            </w:r>
            <w:proofErr w:type="spellEnd"/>
          </w:p>
        </w:tc>
      </w:tr>
    </w:tbl>
    <w:p w:rsidR="000B27E9" w:rsidRPr="009C1801" w:rsidRDefault="000B27E9" w:rsidP="000B27E9">
      <w:pPr>
        <w:pStyle w:val="Titre2"/>
        <w:rPr>
          <w:lang w:val="fr-FR"/>
        </w:rPr>
      </w:pPr>
      <w:bookmarkStart w:id="6" w:name="_Toc299393342"/>
      <w:r w:rsidRPr="009C1801">
        <w:rPr>
          <w:lang w:val="fr-FR"/>
        </w:rPr>
        <w:lastRenderedPageBreak/>
        <w:t>Log</w:t>
      </w:r>
      <w:bookmarkEnd w:id="6"/>
    </w:p>
    <w:p w:rsidR="000B27E9" w:rsidRPr="009C1801" w:rsidRDefault="000B27E9" w:rsidP="00A445E3">
      <w:pPr>
        <w:jc w:val="both"/>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proofErr w:type="spellStart"/>
      <w:r w:rsidRPr="009C1801">
        <w:rPr>
          <w:b/>
          <w:lang w:val="fr-FR"/>
        </w:rPr>
        <w:t>level</w:t>
      </w:r>
      <w:proofErr w:type="spellEnd"/>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w:t>
      </w:r>
      <w:r w:rsidR="00B56F53">
        <w:rPr>
          <w:lang w:val="fr-FR"/>
        </w:rPr>
        <w:t xml:space="preserve">/File </w:t>
      </w:r>
      <w:r w:rsidRPr="009C1801">
        <w:rPr>
          <w:lang w:val="fr-FR"/>
        </w:rPr>
        <w:t>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6661"/>
        <w:gridCol w:w="2352"/>
      </w:tblGrid>
      <w:tr w:rsidR="000B27E9" w:rsidRPr="009C1801" w:rsidTr="000945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level</w:t>
            </w:r>
            <w:proofErr w:type="spellEnd"/>
          </w:p>
        </w:tc>
        <w:tc>
          <w:tcPr>
            <w:tcW w:w="3118" w:type="pct"/>
            <w:tcBorders>
              <w:right w:val="single" w:sz="8" w:space="0" w:color="4F81BD" w:themeColor="accent1"/>
            </w:tcBorders>
            <w:vAlign w:val="center"/>
          </w:tcPr>
          <w:p w:rsidR="00B32298" w:rsidRPr="009C1801" w:rsidRDefault="00B32298" w:rsidP="00B56F5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 xml:space="preserve">Niveau à partir duquel les logs sont affichés. Les logs inférieurs à ce niveau ne sont pas traités. Les niveaux par ordre décroissant d’importance sont Fatal, </w:t>
            </w:r>
            <w:proofErr w:type="spellStart"/>
            <w:r w:rsidRPr="009C1801">
              <w:rPr>
                <w:rFonts w:asciiTheme="minorHAnsi" w:eastAsiaTheme="minorEastAsia" w:hAnsiTheme="minorHAnsi"/>
                <w:lang w:val="fr-FR"/>
              </w:rPr>
              <w:t>Error</w:t>
            </w:r>
            <w:proofErr w:type="spellEnd"/>
            <w:r w:rsidRPr="009C1801">
              <w:rPr>
                <w:rFonts w:asciiTheme="minorHAnsi" w:eastAsiaTheme="minorEastAsia" w:hAnsiTheme="minorHAnsi"/>
                <w:lang w:val="fr-FR"/>
              </w:rPr>
              <w:t xml:space="preserve">, Warning, Info, </w:t>
            </w:r>
            <w:proofErr w:type="spellStart"/>
            <w:r w:rsidRPr="009C1801">
              <w:rPr>
                <w:rFonts w:asciiTheme="minorHAnsi" w:eastAsiaTheme="minorEastAsia" w:hAnsiTheme="minorHAnsi"/>
                <w:lang w:val="fr-FR"/>
              </w:rPr>
              <w:t>Debug</w:t>
            </w:r>
            <w:proofErr w:type="spellEnd"/>
            <w:r w:rsidRPr="009C1801">
              <w:rPr>
                <w:rFonts w:asciiTheme="minorHAnsi" w:eastAsiaTheme="minorEastAsia" w:hAnsiTheme="minorHAnsi"/>
                <w:lang w:val="fr-FR"/>
              </w:rPr>
              <w:t>,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 xml:space="preserve">Si ce nœud vaut </w:t>
            </w:r>
            <w:proofErr w:type="spellStart"/>
            <w:r w:rsidRPr="006263ED">
              <w:rPr>
                <w:rFonts w:asciiTheme="minorHAnsi" w:eastAsiaTheme="minorEastAsia" w:hAnsiTheme="minorHAnsi"/>
                <w:b/>
                <w:lang w:val="fr-FR"/>
              </w:rPr>
              <w:t>true</w:t>
            </w:r>
            <w:proofErr w:type="spellEnd"/>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w:t>
            </w:r>
            <w:r w:rsidR="005547D3">
              <w:rPr>
                <w:rFonts w:asciiTheme="minorHAnsi" w:eastAsiaTheme="minorEastAsia" w:hAnsiTheme="minorHAnsi"/>
                <w:b/>
                <w:lang w:val="fr-FR"/>
              </w:rPr>
              <w:t>/</w:t>
            </w:r>
            <w:r w:rsidRPr="006263ED">
              <w:rPr>
                <w:rFonts w:asciiTheme="minorHAnsi" w:eastAsiaTheme="minorEastAsia" w:hAnsiTheme="minorHAnsi"/>
                <w:b/>
                <w:lang w:val="fr-FR"/>
              </w:rPr>
              <w:t>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b/>
                <w:lang w:val="fr-FR"/>
              </w:rPr>
              <w:t>path</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5547D3"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logs</w:t>
            </w:r>
          </w:p>
        </w:tc>
      </w:tr>
      <w:tr w:rsidR="00B32298" w:rsidRPr="009C1801"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maxNbOfFile</w:t>
            </w:r>
            <w:proofErr w:type="spellEnd"/>
          </w:p>
        </w:tc>
        <w:tc>
          <w:tcPr>
            <w:tcW w:w="3118" w:type="pct"/>
            <w:tcBorders>
              <w:right w:val="single" w:sz="8" w:space="0" w:color="4F81BD" w:themeColor="accent1"/>
            </w:tcBorders>
            <w:vAlign w:val="center"/>
          </w:tcPr>
          <w:p w:rsidR="00B32298" w:rsidRPr="009C1801" w:rsidRDefault="00353A42"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5547D3"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10</w:t>
            </w:r>
            <w:r w:rsidR="00AF182A">
              <w:rPr>
                <w:rFonts w:asciiTheme="minorHAnsi" w:eastAsiaTheme="minorEastAsia" w:hAnsiTheme="minorHAnsi"/>
                <w:lang w:val="fr-FR"/>
              </w:rPr>
              <w:t xml:space="preserve"> fichiers</w:t>
            </w:r>
          </w:p>
        </w:tc>
      </w:tr>
      <w:tr w:rsidR="00B32298" w:rsidRPr="009C1801" w:rsidTr="000945D8">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32298" w:rsidP="000945D8">
            <w:pPr>
              <w:jc w:val="right"/>
              <w:rPr>
                <w:rFonts w:asciiTheme="minorHAnsi" w:eastAsiaTheme="minorEastAsia" w:hAnsiTheme="minorHAnsi"/>
                <w:b/>
                <w:lang w:val="fr-FR"/>
              </w:rPr>
            </w:pPr>
            <w:proofErr w:type="spellStart"/>
            <w:r w:rsidRPr="009C1801">
              <w:rPr>
                <w:rFonts w:asciiTheme="minorHAnsi" w:eastAsiaTheme="minorEastAsia" w:hAnsiTheme="minorHAnsi" w:cstheme="minorBidi"/>
                <w:b/>
                <w:color w:val="auto"/>
                <w:lang w:val="fr-FR"/>
              </w:rPr>
              <w:t>maxSize</w:t>
            </w:r>
            <w:proofErr w:type="spellEnd"/>
          </w:p>
        </w:tc>
        <w:tc>
          <w:tcPr>
            <w:tcW w:w="3118" w:type="pct"/>
            <w:tcBorders>
              <w:right w:val="single" w:sz="8" w:space="0" w:color="4F81BD" w:themeColor="accent1"/>
            </w:tcBorders>
            <w:vAlign w:val="center"/>
          </w:tcPr>
          <w:p w:rsidR="00B32298" w:rsidRPr="00AF182A" w:rsidRDefault="00353A42" w:rsidP="00353A4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proofErr w:type="spellStart"/>
            <w:r w:rsidRPr="00353A42">
              <w:rPr>
                <w:rFonts w:asciiTheme="minorHAnsi" w:eastAsiaTheme="minorEastAsia" w:hAnsiTheme="minorHAnsi"/>
                <w:b/>
                <w:lang w:val="fr-FR"/>
              </w:rPr>
              <w:t>fichier.yyyy</w:t>
            </w:r>
            <w:proofErr w:type="spellEnd"/>
            <w:r w:rsidRPr="00353A42">
              <w:rPr>
                <w:rFonts w:asciiTheme="minorHAnsi" w:eastAsiaTheme="minorEastAsia" w:hAnsiTheme="minorHAnsi"/>
                <w:b/>
                <w:lang w:val="fr-FR"/>
              </w:rPr>
              <w:t xml:space="preserve">-MM-dd </w:t>
            </w:r>
            <w:proofErr w:type="spellStart"/>
            <w:r w:rsidRPr="00353A42">
              <w:rPr>
                <w:rFonts w:asciiTheme="minorHAnsi" w:eastAsiaTheme="minorEastAsia" w:hAnsiTheme="minorHAnsi"/>
                <w:b/>
                <w:lang w:val="fr-FR"/>
              </w:rPr>
              <w:t>hh</w:t>
            </w:r>
            <w:proofErr w:type="spellEnd"/>
            <w:r w:rsidRPr="00353A42">
              <w:rPr>
                <w:rFonts w:asciiTheme="minorHAnsi" w:eastAsiaTheme="minorEastAsia" w:hAnsiTheme="minorHAnsi"/>
                <w:b/>
                <w:lang w:val="fr-FR"/>
              </w:rPr>
              <w:t>-mm-</w:t>
            </w:r>
            <w:proofErr w:type="spellStart"/>
            <w:r w:rsidRPr="00353A42">
              <w:rPr>
                <w:rFonts w:asciiTheme="minorHAnsi" w:eastAsiaTheme="minorEastAsia" w:hAnsiTheme="minorHAnsi"/>
                <w:b/>
                <w:lang w:val="fr-FR"/>
              </w:rPr>
              <w:t>ss.extension</w:t>
            </w:r>
            <w:proofErr w:type="spellEnd"/>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proofErr w:type="spellStart"/>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proofErr w:type="spellEnd"/>
            <w:r w:rsidR="00AF182A">
              <w:rPr>
                <w:rFonts w:asciiTheme="minorHAnsi" w:eastAsiaTheme="minorEastAsia" w:hAnsiTheme="minorHAnsi"/>
                <w:lang w:val="fr-FR"/>
              </w:rPr>
              <w:t xml:space="preserve">, ou </w:t>
            </w:r>
            <w:proofErr w:type="spellStart"/>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proofErr w:type="spellEnd"/>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5547D3" w:rsidP="000945D8">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1M</w:t>
            </w:r>
          </w:p>
        </w:tc>
      </w:tr>
      <w:tr w:rsidR="00B32298" w:rsidRPr="009C1801"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B32298" w:rsidRPr="009C1801" w:rsidRDefault="00B56F53" w:rsidP="000945D8">
            <w:pPr>
              <w:jc w:val="right"/>
              <w:rPr>
                <w:rFonts w:asciiTheme="minorHAnsi" w:eastAsiaTheme="minorEastAsia" w:hAnsiTheme="minorHAnsi"/>
                <w:b/>
                <w:lang w:val="fr-FR"/>
              </w:rPr>
            </w:pPr>
            <w:proofErr w:type="gramStart"/>
            <w:r>
              <w:rPr>
                <w:rFonts w:asciiTheme="minorHAnsi" w:eastAsiaTheme="minorEastAsia" w:hAnsiTheme="minorHAnsi" w:cstheme="minorBidi"/>
                <w:b/>
                <w:color w:val="auto"/>
                <w:lang w:val="fr-FR"/>
              </w:rPr>
              <w:t>expires</w:t>
            </w:r>
            <w:proofErr w:type="gramEnd"/>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firstRow="1" w:lastRow="0" w:firstColumn="1" w:lastColumn="0" w:noHBand="0" w:noVBand="1"/>
      </w:tblPr>
      <w:tblGrid>
        <w:gridCol w:w="1242"/>
        <w:gridCol w:w="9357"/>
      </w:tblGrid>
      <w:tr w:rsidR="009C1801" w:rsidRPr="009C1801" w:rsidTr="009C18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045543" w:rsidTr="009C1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045543" w:rsidTr="009C1801">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Error</w:t>
            </w:r>
            <w:proofErr w:type="spellEnd"/>
          </w:p>
        </w:tc>
        <w:tc>
          <w:tcPr>
            <w:tcW w:w="4414" w:type="pct"/>
            <w:tcBorders>
              <w:left w:val="single" w:sz="8" w:space="0" w:color="4F81BD" w:themeColor="accent1"/>
            </w:tcBorders>
            <w:vAlign w:val="center"/>
          </w:tcPr>
          <w:p w:rsidR="009C1801" w:rsidRPr="009C1801" w:rsidRDefault="009C1801" w:rsidP="009C1801">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045543" w:rsidTr="009C1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045543" w:rsidTr="009C1801">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045543" w:rsidTr="009C1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proofErr w:type="spellStart"/>
            <w:r w:rsidRPr="009C1801">
              <w:rPr>
                <w:rFonts w:asciiTheme="minorHAnsi" w:eastAsiaTheme="minorEastAsia" w:hAnsiTheme="minorHAnsi" w:cstheme="minorHAnsi"/>
                <w:b/>
                <w:color w:val="auto"/>
                <w:lang w:val="fr-FR"/>
              </w:rPr>
              <w:t>Debug</w:t>
            </w:r>
            <w:proofErr w:type="spellEnd"/>
          </w:p>
        </w:tc>
        <w:tc>
          <w:tcPr>
            <w:tcW w:w="4414" w:type="pct"/>
            <w:tcBorders>
              <w:left w:val="single" w:sz="8" w:space="0" w:color="4F81BD" w:themeColor="accent1"/>
            </w:tcBorders>
            <w:vAlign w:val="center"/>
          </w:tcPr>
          <w:p w:rsidR="009C1801" w:rsidRPr="009C1801" w:rsidRDefault="009C1801" w:rsidP="009C1801">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99393343"/>
      <w:r>
        <w:rPr>
          <w:lang w:val="fr-FR"/>
        </w:rPr>
        <w:lastRenderedPageBreak/>
        <w:t>Ports</w:t>
      </w:r>
      <w:bookmarkEnd w:id="7"/>
    </w:p>
    <w:p w:rsidR="00AF182A" w:rsidRPr="00045543" w:rsidRDefault="00AF182A" w:rsidP="00A445E3">
      <w:pPr>
        <w:jc w:val="both"/>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w:t>
      </w:r>
      <w:r w:rsidR="00045543">
        <w:rPr>
          <w:lang w:val="fr-FR"/>
        </w:rPr>
        <w:t>.</w:t>
      </w:r>
      <w:bookmarkStart w:id="8" w:name="_GoBack"/>
      <w:bookmarkEnd w:id="8"/>
      <w:r w:rsidR="00045543" w:rsidRPr="00045543">
        <w:rPr>
          <w:lang w:val="fr-FR"/>
        </w:rPr>
        <w:t xml:space="preserve"> </w:t>
      </w:r>
      <w:r w:rsidR="00045543">
        <w:rPr>
          <w:lang w:val="fr-FR"/>
        </w:rPr>
        <w:t xml:space="preserve">La valeur </w:t>
      </w:r>
      <w:r w:rsidR="00045543" w:rsidRPr="00045543">
        <w:rPr>
          <w:b/>
          <w:lang w:val="fr-FR"/>
        </w:rPr>
        <w:t>80</w:t>
      </w:r>
      <w:r w:rsidR="00045543">
        <w:rPr>
          <w:lang w:val="fr-FR"/>
        </w:rPr>
        <w:t>-</w:t>
      </w:r>
      <w:r w:rsidR="00045543" w:rsidRPr="00045543">
        <w:rPr>
          <w:b/>
          <w:lang w:val="fr-FR"/>
        </w:rPr>
        <w:t>90</w:t>
      </w:r>
      <w:r w:rsidR="00045543">
        <w:rPr>
          <w:b/>
          <w:lang w:val="fr-FR"/>
        </w:rPr>
        <w:t xml:space="preserve"> </w:t>
      </w:r>
      <w:r w:rsidR="00045543">
        <w:rPr>
          <w:lang w:val="fr-FR"/>
        </w:rPr>
        <w:t>ouvrira les 11 ports de 80 à 90</w:t>
      </w:r>
      <w:r>
        <w:rPr>
          <w:lang w:val="fr-FR"/>
        </w:rPr>
        <w:t xml:space="preserve">. Chaque port peut prendre différents attributs, qui sont détaillés dans le tableau ci-dessous. </w:t>
      </w:r>
      <w:r w:rsidR="005569FA">
        <w:rPr>
          <w:lang w:val="fr-FR"/>
        </w:rPr>
        <w:t>I</w:t>
      </w:r>
      <w:r>
        <w:rPr>
          <w:lang w:val="fr-FR"/>
        </w:rPr>
        <w:t>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firstRow="1" w:lastRow="0" w:firstColumn="1" w:lastColumn="0" w:noHBand="0" w:noVBand="1"/>
      </w:tblPr>
      <w:tblGrid>
        <w:gridCol w:w="1669"/>
        <w:gridCol w:w="6661"/>
        <w:gridCol w:w="2352"/>
      </w:tblGrid>
      <w:tr w:rsidR="00AF182A" w:rsidRPr="009C1801" w:rsidTr="000945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D04746" w:rsidRPr="009C1801" w:rsidRDefault="00D04746" w:rsidP="00A445E3">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A445E3">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A445E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D04746" w:rsidRPr="009C1801" w:rsidRDefault="00D04746" w:rsidP="00A445E3">
            <w:pPr>
              <w:jc w:val="right"/>
              <w:rPr>
                <w:rFonts w:asciiTheme="minorHAnsi" w:eastAsiaTheme="minorEastAsia" w:hAnsiTheme="minorHAnsi"/>
                <w:b/>
                <w:lang w:val="fr-FR"/>
              </w:rPr>
            </w:pPr>
            <w:proofErr w:type="spellStart"/>
            <w:r>
              <w:rPr>
                <w:rFonts w:asciiTheme="minorHAnsi" w:eastAsiaTheme="minorEastAsia" w:hAnsiTheme="minorHAnsi"/>
                <w:b/>
                <w:lang w:val="fr-FR"/>
              </w:rPr>
              <w:t>protocol</w:t>
            </w:r>
            <w:proofErr w:type="spellEnd"/>
          </w:p>
        </w:tc>
        <w:tc>
          <w:tcPr>
            <w:tcW w:w="3118" w:type="pct"/>
            <w:tcBorders>
              <w:right w:val="single" w:sz="8" w:space="0" w:color="4F81BD" w:themeColor="accent1"/>
            </w:tcBorders>
            <w:vAlign w:val="center"/>
          </w:tcPr>
          <w:p w:rsidR="00D04746" w:rsidRPr="00D04746" w:rsidRDefault="00D04746" w:rsidP="005569FA">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 xml:space="preserve">Noms des protocoles que les clients doivent utiliser pour communiquer avec le serveur via ce port. Les noms des protocoles sont séparés par des espaces.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 xml:space="preserve">indique que tous les protocoles peuvent être utilisés sur le port. Dans la configuration d’exemple ci-dessus, le port </w:t>
            </w:r>
            <w:r w:rsidR="00C968D3">
              <w:rPr>
                <w:rFonts w:asciiTheme="minorHAnsi" w:eastAsiaTheme="minorEastAsia" w:hAnsiTheme="minorHAnsi"/>
                <w:b/>
                <w:lang w:val="fr-FR"/>
              </w:rPr>
              <w:t>80</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proofErr w:type="spellStart"/>
            <w:r w:rsidR="00C968D3">
              <w:rPr>
                <w:rFonts w:asciiTheme="minorHAnsi" w:eastAsiaTheme="minorEastAsia" w:hAnsiTheme="minorHAnsi"/>
                <w:b/>
                <w:lang w:val="fr-FR"/>
              </w:rPr>
              <w:t>UPnP</w:t>
            </w:r>
            <w:proofErr w:type="spellEnd"/>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serveur ne maîtrise aucun protocole.</w:t>
            </w:r>
          </w:p>
        </w:tc>
        <w:tc>
          <w:tcPr>
            <w:tcW w:w="1101" w:type="pct"/>
            <w:tcBorders>
              <w:left w:val="single" w:sz="8" w:space="0" w:color="4F81BD" w:themeColor="accent1"/>
            </w:tcBorders>
            <w:vAlign w:val="center"/>
          </w:tcPr>
          <w:p w:rsidR="00D04746" w:rsidRPr="009C1801" w:rsidRDefault="00D04746" w:rsidP="00A445E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Aucun protocole</w:t>
            </w:r>
          </w:p>
        </w:tc>
      </w:tr>
      <w:tr w:rsidR="00D04746" w:rsidRPr="009C1801" w:rsidTr="000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noWrap/>
            <w:vAlign w:val="center"/>
          </w:tcPr>
          <w:p w:rsidR="00D04746" w:rsidRPr="009C1801" w:rsidRDefault="00D04746" w:rsidP="000945D8">
            <w:pPr>
              <w:jc w:val="right"/>
              <w:rPr>
                <w:rFonts w:asciiTheme="minorHAnsi" w:eastAsiaTheme="minorEastAsia" w:hAnsiTheme="minorHAnsi"/>
                <w:b/>
                <w:lang w:val="fr-FR"/>
              </w:rPr>
            </w:pPr>
            <w:proofErr w:type="spellStart"/>
            <w:r>
              <w:rPr>
                <w:rFonts w:asciiTheme="minorHAnsi" w:eastAsiaTheme="minorEastAsia" w:hAnsiTheme="minorHAnsi"/>
                <w:b/>
                <w:lang w:val="fr-FR"/>
              </w:rPr>
              <w:t>maxClients</w:t>
            </w:r>
            <w:proofErr w:type="spellEnd"/>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9" w:name="_Toc299393344"/>
      <w:r>
        <w:rPr>
          <w:lang w:val="fr-FR"/>
        </w:rPr>
        <w:t>Plugins</w:t>
      </w:r>
      <w:bookmarkEnd w:id="9"/>
    </w:p>
    <w:p w:rsidR="00B31C3E" w:rsidRDefault="00B31C3E" w:rsidP="00A445E3">
      <w:pPr>
        <w:jc w:val="both"/>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w:t>
      </w:r>
      <w:r w:rsidR="00DB3996">
        <w:rPr>
          <w:lang w:val="fr-FR"/>
        </w:rPr>
        <w:t>doit</w:t>
      </w:r>
      <w:r>
        <w:rPr>
          <w:lang w:val="fr-FR"/>
        </w:rPr>
        <w:t xml:space="preserve"> pas avoir de conséquence sur leur fonctionnement).</w:t>
      </w:r>
      <w:r w:rsidR="00DB3996">
        <w:rPr>
          <w:lang w:val="fr-FR"/>
        </w:rPr>
        <w:t xml:space="preserve"> Un plugin doit être installé pour être chargé.</w:t>
      </w:r>
    </w:p>
    <w:p w:rsidR="00B31C3E" w:rsidRDefault="00B31C3E" w:rsidP="00A445E3">
      <w:pPr>
        <w:jc w:val="both"/>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proofErr w:type="spellStart"/>
      <w:r w:rsidR="00F90E87" w:rsidRPr="00F90E87">
        <w:rPr>
          <w:b/>
          <w:lang w:val="fr-FR"/>
        </w:rPr>
        <w:t>pluginsPath</w:t>
      </w:r>
      <w:proofErr w:type="spellEnd"/>
      <w:r w:rsidR="00F90E87">
        <w:rPr>
          <w:lang w:val="fr-FR"/>
        </w:rPr>
        <w:t>.</w:t>
      </w:r>
    </w:p>
    <w:p w:rsidR="00F90E87" w:rsidRDefault="00F90E87" w:rsidP="00A445E3">
      <w:pPr>
        <w:jc w:val="both"/>
        <w:rPr>
          <w:lang w:val="fr-FR"/>
        </w:rPr>
      </w:pPr>
      <w:r>
        <w:rPr>
          <w:lang w:val="fr-FR"/>
        </w:rPr>
        <w:t xml:space="preserve">La valeur spéciale </w:t>
      </w:r>
      <w:r w:rsidRPr="00DB3996">
        <w:rPr>
          <w:b/>
          <w:i/>
          <w:lang w:val="fr-FR"/>
        </w:rPr>
        <w:t>All</w:t>
      </w:r>
      <w:r>
        <w:rPr>
          <w:b/>
          <w:lang w:val="fr-FR"/>
        </w:rPr>
        <w:t xml:space="preserve"> </w:t>
      </w:r>
      <w:r>
        <w:rPr>
          <w:lang w:val="fr-FR"/>
        </w:rPr>
        <w:t xml:space="preserve">chargera tous les plugins </w:t>
      </w:r>
      <w:r w:rsidR="00DB3996">
        <w:rPr>
          <w:lang w:val="fr-FR"/>
        </w:rPr>
        <w:t>installés sur le serveur</w:t>
      </w:r>
      <w:r>
        <w:rPr>
          <w:lang w:val="fr-FR"/>
        </w:rPr>
        <w:t>.</w:t>
      </w:r>
    </w:p>
    <w:p w:rsidR="00DB3996" w:rsidRDefault="00DB3996" w:rsidP="00B31C3E">
      <w:pPr>
        <w:rPr>
          <w:lang w:val="fr-FR"/>
        </w:rPr>
      </w:pPr>
    </w:p>
    <w:p w:rsidR="00DB3996" w:rsidRDefault="00E05B5E" w:rsidP="00DB3996">
      <w:pPr>
        <w:pStyle w:val="Titre2"/>
        <w:rPr>
          <w:lang w:val="fr-FR"/>
        </w:rPr>
      </w:pPr>
      <w:bookmarkStart w:id="10" w:name="_Toc299393345"/>
      <w:r>
        <w:rPr>
          <w:lang w:val="fr-FR"/>
        </w:rPr>
        <w:t>C</w:t>
      </w:r>
      <w:r w:rsidR="00DB3996">
        <w:rPr>
          <w:lang w:val="fr-FR"/>
        </w:rPr>
        <w:t>onfigurations</w:t>
      </w:r>
      <w:bookmarkEnd w:id="10"/>
    </w:p>
    <w:p w:rsidR="00A445E3" w:rsidRDefault="00DB3996" w:rsidP="00A445E3">
      <w:pPr>
        <w:jc w:val="both"/>
        <w:rPr>
          <w:lang w:val="fr-FR"/>
        </w:rPr>
      </w:pPr>
      <w:r>
        <w:rPr>
          <w:lang w:val="fr-FR"/>
        </w:rPr>
        <w:t xml:space="preserve">Le nœud </w:t>
      </w:r>
      <w:r w:rsidRPr="00DB3996">
        <w:rPr>
          <w:b/>
          <w:lang w:val="fr-FR"/>
        </w:rPr>
        <w:t>configurations</w:t>
      </w:r>
      <w:r>
        <w:rPr>
          <w:lang w:val="fr-FR"/>
        </w:rPr>
        <w:t xml:space="preserve"> contient les configurations des plugins installés. Chaque configuration est </w:t>
      </w:r>
      <w:r w:rsidR="00784C4B">
        <w:rPr>
          <w:lang w:val="fr-FR"/>
        </w:rPr>
        <w:t>stockée</w:t>
      </w:r>
      <w:r>
        <w:rPr>
          <w:lang w:val="fr-FR"/>
        </w:rPr>
        <w:t xml:space="preserve"> dans un nœud </w:t>
      </w:r>
      <w:r w:rsidRPr="00DB3996">
        <w:rPr>
          <w:b/>
          <w:lang w:val="fr-FR"/>
        </w:rPr>
        <w:t>plugin</w:t>
      </w:r>
      <w:r>
        <w:rPr>
          <w:b/>
          <w:lang w:val="fr-FR"/>
        </w:rPr>
        <w:t xml:space="preserve"> </w:t>
      </w:r>
      <w:r>
        <w:rPr>
          <w:lang w:val="fr-FR"/>
        </w:rPr>
        <w:t xml:space="preserve">dont l’attribut </w:t>
      </w:r>
      <w:r w:rsidRPr="00DB3996">
        <w:rPr>
          <w:b/>
          <w:lang w:val="fr-FR"/>
        </w:rPr>
        <w:t>id</w:t>
      </w:r>
      <w:r>
        <w:rPr>
          <w:b/>
          <w:lang w:val="fr-FR"/>
        </w:rPr>
        <w:t xml:space="preserve"> </w:t>
      </w:r>
      <w:r>
        <w:rPr>
          <w:lang w:val="fr-FR"/>
        </w:rPr>
        <w:t xml:space="preserve">est le nom du plugin concerné. Si la configuration d’un plugin n’est pas présente dans le nœud </w:t>
      </w:r>
      <w:r w:rsidRPr="00DB3996">
        <w:rPr>
          <w:lang w:val="fr-FR"/>
        </w:rPr>
        <w:t>configurations</w:t>
      </w:r>
      <w:r>
        <w:rPr>
          <w:lang w:val="fr-FR"/>
        </w:rPr>
        <w:t>, il n’est</w:t>
      </w:r>
      <w:r w:rsidR="00784C4B">
        <w:rPr>
          <w:lang w:val="fr-FR"/>
        </w:rPr>
        <w:t xml:space="preserve"> pas</w:t>
      </w:r>
      <w:r>
        <w:rPr>
          <w:lang w:val="fr-FR"/>
        </w:rPr>
        <w:t xml:space="preserve"> installé et ne pourra pas être chargé.</w:t>
      </w:r>
    </w:p>
    <w:p w:rsidR="00A445E3" w:rsidRPr="00DB3996" w:rsidRDefault="00A445E3" w:rsidP="00A445E3">
      <w:pPr>
        <w:jc w:val="both"/>
        <w:rPr>
          <w:lang w:val="fr-FR"/>
        </w:rPr>
      </w:pPr>
      <w:r>
        <w:rPr>
          <w:lang w:val="fr-FR"/>
        </w:rPr>
        <w:t>Chaque plugin possède une configuration qu’il peut structurer comme bon lui semble, à l’exception de quelques nœuds qui ont une signification particulière. Consultez la documentation sur les plugins pour plus d’informations.</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11" w:name="_Toc299393346"/>
      <w:r>
        <w:rPr>
          <w:lang w:val="fr-FR"/>
        </w:rPr>
        <w:lastRenderedPageBreak/>
        <w:t>Fonctionnement</w:t>
      </w:r>
      <w:bookmarkEnd w:id="11"/>
    </w:p>
    <w:p w:rsidR="001D4411" w:rsidRDefault="001D4411" w:rsidP="00B31C3E">
      <w:pPr>
        <w:rPr>
          <w:lang w:val="fr-FR"/>
        </w:rPr>
      </w:pPr>
      <w:r>
        <w:rPr>
          <w:lang w:val="fr-FR"/>
        </w:rPr>
        <w:t>Cette partie</w:t>
      </w:r>
      <w:r w:rsidR="00E05DFF">
        <w:rPr>
          <w:lang w:val="fr-FR"/>
        </w:rPr>
        <w:t xml:space="preserve"> </w:t>
      </w:r>
      <w:r>
        <w:rPr>
          <w:lang w:val="fr-FR"/>
        </w:rPr>
        <w:t>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2" w:name="_Toc299393347"/>
      <w:r>
        <w:rPr>
          <w:lang w:val="fr-FR"/>
        </w:rPr>
        <w:t>Droits</w:t>
      </w:r>
      <w:bookmarkEnd w:id="12"/>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w:t>
      </w:r>
      <w:proofErr w:type="spellStart"/>
      <w:r w:rsidR="007263CF">
        <w:rPr>
          <w:b/>
          <w:lang w:val="fr-FR"/>
        </w:rPr>
        <w:t>activate</w:t>
      </w:r>
      <w:proofErr w:type="spellEnd"/>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3" w:name="_Toc266199422"/>
      <w:bookmarkStart w:id="14" w:name="_Toc299393348"/>
      <w:r>
        <w:rPr>
          <w:lang w:val="fr-FR"/>
        </w:rPr>
        <w:t>Types de droits</w:t>
      </w:r>
      <w:bookmarkEnd w:id="13"/>
      <w:bookmarkEnd w:id="14"/>
    </w:p>
    <w:p w:rsidR="002D2696" w:rsidRDefault="002D2696" w:rsidP="002D2696">
      <w:pPr>
        <w:jc w:val="both"/>
        <w:rPr>
          <w:lang w:val="fr-FR"/>
        </w:rPr>
      </w:pPr>
      <w:r>
        <w:rPr>
          <w:lang w:val="fr-FR"/>
        </w:rPr>
        <w:t>Il existe quatre types de droits</w:t>
      </w:r>
      <w:r w:rsidR="00A445E3">
        <w:rPr>
          <w:lang w:val="fr-FR"/>
        </w:rPr>
        <w:t xml:space="preserve"> par défaut</w:t>
      </w:r>
      <w:r>
        <w:rPr>
          <w:lang w:val="fr-FR"/>
        </w:rPr>
        <w:t>, chacun ayant</w:t>
      </w:r>
      <w:r w:rsidR="00E05DFF">
        <w:rPr>
          <w:lang w:val="fr-FR"/>
        </w:rPr>
        <w:t xml:space="preserve"> des</w:t>
      </w:r>
      <w:r>
        <w:rPr>
          <w:lang w:val="fr-FR"/>
        </w:rPr>
        <w:t xml:space="preserve"> conséquences</w:t>
      </w:r>
      <w:r w:rsidR="007263CF">
        <w:rPr>
          <w:lang w:val="fr-FR"/>
        </w:rPr>
        <w:t xml:space="preserve"> variés</w:t>
      </w:r>
      <w:r>
        <w:rPr>
          <w:lang w:val="fr-FR"/>
        </w:rPr>
        <w:t xml:space="preserve"> pour les objets sur lesquels ils sont appliqués</w:t>
      </w:r>
      <w:r w:rsidR="00A445E3">
        <w:rPr>
          <w:lang w:val="fr-FR"/>
        </w:rPr>
        <w:t>. Les plugins peuvent ajouter leurs propres droits à ce système.</w:t>
      </w:r>
    </w:p>
    <w:p w:rsidR="002D2696" w:rsidRDefault="005831AF" w:rsidP="002D2696">
      <w:pPr>
        <w:jc w:val="both"/>
        <w:rPr>
          <w:lang w:val="fr-FR"/>
        </w:rPr>
      </w:pPr>
      <w:r>
        <w:rPr>
          <w:lang w:val="fr-FR"/>
        </w:rPr>
        <w:t>Le tableau qui suit lie</w:t>
      </w:r>
      <w:r w:rsidR="00B85F24">
        <w:rPr>
          <w:lang w:val="fr-FR"/>
        </w:rPr>
        <w:t xml:space="preserve"> les permissions</w:t>
      </w:r>
      <w:r w:rsidR="002D2696">
        <w:rPr>
          <w:lang w:val="fr-FR"/>
        </w:rPr>
        <w:t xml:space="preserve"> et leurs conséquences sur les objets :</w:t>
      </w:r>
    </w:p>
    <w:tbl>
      <w:tblPr>
        <w:tblStyle w:val="Listemoyenne2-Accent1"/>
        <w:tblW w:w="0" w:type="auto"/>
        <w:tblCellMar>
          <w:top w:w="28" w:type="dxa"/>
          <w:bottom w:w="28" w:type="dxa"/>
        </w:tblCellMar>
        <w:tblLook w:val="04A0" w:firstRow="1" w:lastRow="0" w:firstColumn="1" w:lastColumn="0" w:noHBand="0" w:noVBand="1"/>
      </w:tblPr>
      <w:tblGrid>
        <w:gridCol w:w="1668"/>
        <w:gridCol w:w="1843"/>
        <w:gridCol w:w="1984"/>
        <w:gridCol w:w="2126"/>
        <w:gridCol w:w="2985"/>
      </w:tblGrid>
      <w:tr w:rsidR="00527AE3" w:rsidRPr="009E3531" w:rsidTr="00A445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szCs w:val="22"/>
                <w:lang w:val="fr-FR"/>
              </w:rPr>
            </w:pPr>
            <w:proofErr w:type="spellStart"/>
            <w:r>
              <w:rPr>
                <w:rFonts w:asciiTheme="minorHAnsi" w:hAnsiTheme="minorHAnsi"/>
                <w:b/>
                <w:sz w:val="22"/>
                <w:szCs w:val="22"/>
                <w:lang w:val="fr-FR"/>
              </w:rPr>
              <w:t>Add</w:t>
            </w:r>
            <w:proofErr w:type="spellEnd"/>
          </w:p>
        </w:tc>
        <w:tc>
          <w:tcPr>
            <w:tcW w:w="1984" w:type="dxa"/>
            <w:tcBorders>
              <w:bottom w:val="single" w:sz="18" w:space="0" w:color="4F81BD" w:themeColor="accent1"/>
            </w:tcBorders>
          </w:tcPr>
          <w:p w:rsidR="00527AE3" w:rsidRPr="009E3531" w:rsidRDefault="00527AE3" w:rsidP="000945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szCs w:val="22"/>
                <w:lang w:val="fr-FR"/>
              </w:rPr>
            </w:pPr>
            <w:r>
              <w:rPr>
                <w:rFonts w:asciiTheme="minorHAnsi" w:hAnsiTheme="minorHAnsi"/>
                <w:b/>
                <w:sz w:val="22"/>
                <w:szCs w:val="22"/>
                <w:lang w:val="fr-FR"/>
              </w:rPr>
              <w:t>Read</w:t>
            </w:r>
          </w:p>
        </w:tc>
        <w:tc>
          <w:tcPr>
            <w:tcW w:w="2126" w:type="dxa"/>
            <w:tcBorders>
              <w:bottom w:val="single" w:sz="18" w:space="0" w:color="4F81BD" w:themeColor="accent1"/>
            </w:tcBorders>
          </w:tcPr>
          <w:p w:rsidR="00527AE3" w:rsidRPr="009E3531" w:rsidRDefault="00527AE3" w:rsidP="000945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szCs w:val="22"/>
                <w:lang w:val="fr-FR"/>
              </w:rPr>
            </w:pPr>
            <w:proofErr w:type="spellStart"/>
            <w:r>
              <w:rPr>
                <w:rFonts w:asciiTheme="minorHAnsi" w:hAnsiTheme="minorHAnsi"/>
                <w:b/>
                <w:sz w:val="22"/>
                <w:szCs w:val="22"/>
                <w:lang w:val="fr-FR"/>
              </w:rPr>
              <w:t>Modify</w:t>
            </w:r>
            <w:proofErr w:type="spellEnd"/>
          </w:p>
        </w:tc>
        <w:tc>
          <w:tcPr>
            <w:tcW w:w="2985" w:type="dxa"/>
            <w:tcBorders>
              <w:bottom w:val="single" w:sz="18" w:space="0" w:color="4F81BD" w:themeColor="accent1"/>
            </w:tcBorders>
          </w:tcPr>
          <w:p w:rsidR="00527AE3" w:rsidRPr="009E3531" w:rsidRDefault="00527AE3" w:rsidP="000945D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sz w:val="22"/>
                <w:szCs w:val="22"/>
                <w:lang w:val="fr-FR"/>
              </w:rPr>
            </w:pPr>
            <w:proofErr w:type="spellStart"/>
            <w:r>
              <w:rPr>
                <w:rFonts w:asciiTheme="minorHAnsi" w:hAnsiTheme="minorHAnsi"/>
                <w:b/>
                <w:sz w:val="22"/>
                <w:szCs w:val="22"/>
                <w:lang w:val="fr-FR"/>
              </w:rPr>
              <w:t>Delete</w:t>
            </w:r>
            <w:proofErr w:type="spellEnd"/>
          </w:p>
        </w:tc>
      </w:tr>
      <w:tr w:rsidR="00527AE3" w:rsidRPr="009E3531" w:rsidTr="00A4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w:t>
            </w:r>
          </w:p>
        </w:tc>
        <w:tc>
          <w:tcPr>
            <w:tcW w:w="1984" w:type="dxa"/>
            <w:tcBorders>
              <w:top w:val="single" w:sz="18" w:space="0" w:color="4F81BD" w:themeColor="accent1"/>
            </w:tcBorders>
            <w:vAlign w:val="center"/>
          </w:tcPr>
          <w:p w:rsidR="00527AE3" w:rsidRPr="009E3531" w:rsidRDefault="00B85F24" w:rsidP="00B85F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Lecture du fichier et de ses</w:t>
            </w:r>
            <w:r w:rsidR="00527AE3">
              <w:rPr>
                <w:rFonts w:asciiTheme="minorHAnsi" w:hAnsiTheme="minorHAnsi"/>
                <w:lang w:val="fr-FR"/>
              </w:rPr>
              <w:t xml:space="preserve"> informations.</w:t>
            </w:r>
          </w:p>
        </w:tc>
        <w:tc>
          <w:tcPr>
            <w:tcW w:w="2126" w:type="dxa"/>
            <w:tcBorders>
              <w:top w:val="single" w:sz="18" w:space="0" w:color="4F81BD" w:themeColor="accent1"/>
            </w:tcBorders>
            <w:vAlign w:val="center"/>
          </w:tcPr>
          <w:p w:rsidR="00527AE3" w:rsidRPr="009E3531" w:rsidRDefault="00527AE3" w:rsidP="00B85F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Suppression.</w:t>
            </w:r>
          </w:p>
        </w:tc>
      </w:tr>
      <w:tr w:rsidR="00527AE3" w:rsidRPr="00045543" w:rsidTr="00A445E3">
        <w:tc>
          <w:tcPr>
            <w:cnfStyle w:val="001000000000" w:firstRow="0" w:lastRow="0" w:firstColumn="1" w:lastColumn="0" w:oddVBand="0" w:evenVBand="0" w:oddHBand="0" w:evenHBand="0" w:firstRowFirstColumn="0" w:firstRowLastColumn="0" w:lastRowFirstColumn="0" w:lastRowLastColumn="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Pr>
                <w:rFonts w:asciiTheme="minorHAnsi" w:hAnsiTheme="minorHAnsi"/>
                <w:lang w:val="fr-FR"/>
              </w:rPr>
              <w:t>Ajout de fichiers ou de dossiers.</w:t>
            </w:r>
          </w:p>
        </w:tc>
        <w:tc>
          <w:tcPr>
            <w:tcW w:w="1984" w:type="dxa"/>
            <w:tcBorders>
              <w:bottom w:val="nil"/>
            </w:tcBorders>
            <w:vAlign w:val="center"/>
          </w:tcPr>
          <w:p w:rsidR="00527AE3" w:rsidRPr="009E3531" w:rsidRDefault="00A445E3" w:rsidP="00094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Pr>
                <w:rFonts w:asciiTheme="minorHAnsi" w:hAnsiTheme="minorHAnsi"/>
                <w:lang w:val="fr-FR"/>
              </w:rPr>
              <w:t>Affichage du contenu</w:t>
            </w:r>
            <w:r w:rsidR="00527AE3">
              <w:rPr>
                <w:rFonts w:asciiTheme="minorHAnsi" w:hAnsiTheme="minorHAnsi"/>
                <w:lang w:val="fr-FR"/>
              </w:rPr>
              <w:t xml:space="preserve"> et de ses informations.</w:t>
            </w:r>
          </w:p>
        </w:tc>
        <w:tc>
          <w:tcPr>
            <w:tcW w:w="2126" w:type="dxa"/>
            <w:tcBorders>
              <w:bottom w:val="nil"/>
            </w:tcBorders>
            <w:vAlign w:val="center"/>
          </w:tcPr>
          <w:p w:rsidR="00527AE3" w:rsidRPr="009E3531" w:rsidRDefault="00527AE3" w:rsidP="00094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045543" w:rsidTr="00A44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B85F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Ajout de fichiers ou de collections.</w:t>
            </w:r>
          </w:p>
        </w:tc>
        <w:tc>
          <w:tcPr>
            <w:tcW w:w="1984" w:type="dxa"/>
            <w:tcBorders>
              <w:bottom w:val="single" w:sz="8" w:space="0" w:color="4F81BD" w:themeColor="accent1"/>
            </w:tcBorders>
            <w:vAlign w:val="center"/>
          </w:tcPr>
          <w:p w:rsidR="00527AE3" w:rsidRPr="009E3531" w:rsidRDefault="00527AE3" w:rsidP="00A445E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Affichage du contenu et de ses informations.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5" w:name="_Toc266199423"/>
      <w:bookmarkStart w:id="16" w:name="_Toc299393349"/>
      <w:r>
        <w:rPr>
          <w:lang w:val="fr-FR"/>
        </w:rPr>
        <w:t>Droits implicites</w:t>
      </w:r>
      <w:bookmarkEnd w:id="15"/>
      <w:bookmarkEnd w:id="16"/>
    </w:p>
    <w:p w:rsidR="005831AF" w:rsidRDefault="00527AE3" w:rsidP="002D2696">
      <w:pPr>
        <w:jc w:val="both"/>
        <w:rPr>
          <w:lang w:val="fr-FR"/>
        </w:rPr>
      </w:pPr>
      <w:r>
        <w:rPr>
          <w:lang w:val="fr-FR"/>
        </w:rPr>
        <w:t xml:space="preserve">Il est important de noter que certains droits en impliquent d’autres. Ainsi, lorsque le droit </w:t>
      </w:r>
      <w:proofErr w:type="spellStart"/>
      <w:r w:rsidRPr="00527AE3">
        <w:rPr>
          <w:i/>
          <w:lang w:val="fr-FR"/>
        </w:rPr>
        <w:t>delete</w:t>
      </w:r>
      <w:proofErr w:type="spellEnd"/>
      <w:r>
        <w:rPr>
          <w:lang w:val="fr-FR"/>
        </w:rPr>
        <w:t xml:space="preserve"> est accordé à un utilisateur, les droits </w:t>
      </w:r>
      <w:proofErr w:type="spellStart"/>
      <w:r w:rsidRPr="00527AE3">
        <w:rPr>
          <w:i/>
          <w:lang w:val="fr-FR"/>
        </w:rPr>
        <w:t>modify</w:t>
      </w:r>
      <w:proofErr w:type="spellEnd"/>
      <w:r>
        <w:rPr>
          <w:b/>
          <w:lang w:val="fr-FR"/>
        </w:rPr>
        <w:t xml:space="preserve"> </w:t>
      </w:r>
      <w:r>
        <w:rPr>
          <w:lang w:val="fr-FR"/>
        </w:rPr>
        <w:t xml:space="preserve">et </w:t>
      </w:r>
      <w:proofErr w:type="spellStart"/>
      <w:r w:rsidRPr="00527AE3">
        <w:rPr>
          <w:i/>
          <w:lang w:val="fr-FR"/>
        </w:rPr>
        <w:t>read</w:t>
      </w:r>
      <w:proofErr w:type="spellEnd"/>
      <w:r>
        <w:rPr>
          <w:lang w:val="fr-FR"/>
        </w:rPr>
        <w:t xml:space="preserve"> lui sont implicitement attribué. De même, si la permission </w:t>
      </w:r>
      <w:proofErr w:type="spellStart"/>
      <w:r w:rsidRPr="00527AE3">
        <w:rPr>
          <w:i/>
          <w:lang w:val="fr-FR"/>
        </w:rPr>
        <w:t>modify</w:t>
      </w:r>
      <w:proofErr w:type="spellEnd"/>
      <w:r>
        <w:rPr>
          <w:b/>
          <w:lang w:val="fr-FR"/>
        </w:rPr>
        <w:t xml:space="preserve"> </w:t>
      </w:r>
      <w:r>
        <w:rPr>
          <w:lang w:val="fr-FR"/>
        </w:rPr>
        <w:t xml:space="preserve">est accordée, </w:t>
      </w:r>
      <w:proofErr w:type="spellStart"/>
      <w:r w:rsidRPr="00527AE3">
        <w:rPr>
          <w:i/>
          <w:lang w:val="fr-FR"/>
        </w:rPr>
        <w:t>read</w:t>
      </w:r>
      <w:proofErr w:type="spellEnd"/>
      <w:r>
        <w:rPr>
          <w:lang w:val="fr-FR"/>
        </w:rPr>
        <w:t xml:space="preserve"> l’est aussi implicitement. Pour résumer, </w:t>
      </w:r>
      <w:proofErr w:type="spellStart"/>
      <w:r w:rsidRPr="00527AE3">
        <w:rPr>
          <w:i/>
          <w:lang w:val="fr-FR"/>
        </w:rPr>
        <w:t>delete</w:t>
      </w:r>
      <w:proofErr w:type="spellEnd"/>
      <w:r>
        <w:rPr>
          <w:lang w:val="fr-FR"/>
        </w:rPr>
        <w:t xml:space="preserve"> implique </w:t>
      </w:r>
      <w:proofErr w:type="spellStart"/>
      <w:r w:rsidRPr="00527AE3">
        <w:rPr>
          <w:i/>
          <w:lang w:val="fr-FR"/>
        </w:rPr>
        <w:t>modify</w:t>
      </w:r>
      <w:proofErr w:type="spellEnd"/>
      <w:r>
        <w:rPr>
          <w:lang w:val="fr-FR"/>
        </w:rPr>
        <w:t>, qui implique lui</w:t>
      </w:r>
      <w:r w:rsidR="00907BB9">
        <w:rPr>
          <w:lang w:val="fr-FR"/>
        </w:rPr>
        <w:t>-</w:t>
      </w:r>
      <w:r>
        <w:rPr>
          <w:lang w:val="fr-FR"/>
        </w:rPr>
        <w:t xml:space="preserve">même </w:t>
      </w:r>
      <w:proofErr w:type="spellStart"/>
      <w:r w:rsidRPr="00527AE3">
        <w:rPr>
          <w:i/>
          <w:lang w:val="fr-FR"/>
        </w:rPr>
        <w:t>read</w:t>
      </w:r>
      <w:proofErr w:type="spellEnd"/>
      <w:r w:rsidRPr="00527AE3">
        <w:rPr>
          <w:lang w:val="fr-FR"/>
        </w:rPr>
        <w:t>.</w:t>
      </w:r>
      <w:r>
        <w:rPr>
          <w:lang w:val="fr-FR"/>
        </w:rPr>
        <w:t xml:space="preserve"> </w:t>
      </w:r>
      <w:r w:rsidR="00907BB9">
        <w:rPr>
          <w:lang w:val="fr-FR"/>
        </w:rPr>
        <w:t xml:space="preserve">Le droit </w:t>
      </w:r>
      <w:proofErr w:type="spellStart"/>
      <w:r w:rsidRPr="00527AE3">
        <w:rPr>
          <w:i/>
          <w:lang w:val="fr-FR"/>
        </w:rPr>
        <w:t>Add</w:t>
      </w:r>
      <w:proofErr w:type="spellEnd"/>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7" w:name="_Toc266199424"/>
      <w:bookmarkStart w:id="18" w:name="_Toc299393350"/>
      <w:r>
        <w:rPr>
          <w:lang w:val="fr-FR"/>
        </w:rPr>
        <w:t>Héritage</w:t>
      </w:r>
      <w:bookmarkEnd w:id="17"/>
      <w:bookmarkEnd w:id="18"/>
    </w:p>
    <w:p w:rsidR="00907BB9" w:rsidRDefault="00B67688" w:rsidP="00E95E9F">
      <w:pPr>
        <w:jc w:val="both"/>
        <w:rPr>
          <w:lang w:val="fr-FR"/>
        </w:rPr>
      </w:pPr>
      <w:r>
        <w:rPr>
          <w:lang w:val="fr-FR"/>
        </w:rPr>
        <w:t>L</w:t>
      </w:r>
      <w:r w:rsidR="00527AE3">
        <w:rPr>
          <w:lang w:val="fr-FR"/>
        </w:rPr>
        <w:t>es droits</w:t>
      </w:r>
      <w:r>
        <w:rPr>
          <w:lang w:val="fr-FR"/>
        </w:rPr>
        <w:t xml:space="preserve"> sont</w:t>
      </w:r>
      <w:r w:rsidR="00E95E9F">
        <w:rPr>
          <w:lang w:val="fr-FR"/>
        </w:rPr>
        <w:t xml:space="preserve">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w:t>
      </w:r>
      <w:r>
        <w:rPr>
          <w:lang w:val="fr-FR"/>
        </w:rPr>
        <w:t xml:space="preserve"> tous les objets qu’il contient</w:t>
      </w:r>
      <w:r w:rsidR="00E95E9F">
        <w:rPr>
          <w:lang w:val="fr-FR"/>
        </w:rPr>
        <w:t xml:space="preserve"> et qu</w:t>
      </w:r>
      <w:r>
        <w:rPr>
          <w:lang w:val="fr-FR"/>
        </w:rPr>
        <w:t>i ne redéfinissent pas ce droit</w:t>
      </w:r>
      <w:r w:rsidR="00E95E9F">
        <w:rPr>
          <w:lang w:val="fr-FR"/>
        </w:rPr>
        <w:t xml:space="preserve"> en héritent. Ainsi</w:t>
      </w:r>
      <w:r w:rsidR="00E95E9F" w:rsidRPr="00D947E7">
        <w:rPr>
          <w:lang w:val="fr-FR"/>
        </w:rPr>
        <w:t xml:space="preserve">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w:t>
      </w:r>
      <w:proofErr w:type="spellStart"/>
      <w:r w:rsidR="00907BB9" w:rsidRPr="00907BB9">
        <w:rPr>
          <w:b/>
          <w:lang w:val="fr-FR"/>
        </w:rPr>
        <w:t>inheritance</w:t>
      </w:r>
      <w:proofErr w:type="spellEnd"/>
      <w:r w:rsidR="00907BB9">
        <w:rPr>
          <w:lang w:val="fr-FR"/>
        </w:rPr>
        <w:t>.</w:t>
      </w:r>
    </w:p>
    <w:p w:rsidR="002E60C8" w:rsidRDefault="002E60C8" w:rsidP="002E60C8">
      <w:pPr>
        <w:pStyle w:val="Titre3"/>
        <w:rPr>
          <w:lang w:val="fr-FR"/>
        </w:rPr>
      </w:pPr>
      <w:bookmarkStart w:id="19" w:name="_Toc266199425"/>
      <w:bookmarkStart w:id="20" w:name="_Toc299393351"/>
      <w:r>
        <w:rPr>
          <w:lang w:val="fr-FR"/>
        </w:rPr>
        <w:lastRenderedPageBreak/>
        <w:t>Exemple</w:t>
      </w:r>
      <w:bookmarkEnd w:id="19"/>
      <w:bookmarkEnd w:id="20"/>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firstRow="0" w:lastRow="0" w:firstColumn="0" w:lastColumn="0" w:noHBand="1" w:noVBand="1"/>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1</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2</w:t>
            </w:r>
          </w:p>
          <w:p w:rsidR="00B910CB" w:rsidRPr="00643025" w:rsidRDefault="00DB257D" w:rsidP="00875EB2">
            <w:pPr>
              <w:pStyle w:val="Paragraphedeliste"/>
              <w:numPr>
                <w:ilvl w:val="2"/>
                <w:numId w:val="10"/>
              </w:numPr>
              <w:rPr>
                <w:color w:val="FF0000"/>
                <w:lang w:val="fr-FR"/>
              </w:rPr>
            </w:pPr>
            <w:r>
              <w:rPr>
                <w:color w:val="FF0000"/>
                <w:lang w:val="fr-FR"/>
              </w:rPr>
              <w:t>Directory</w:t>
            </w:r>
            <w:r w:rsidR="00B910CB" w:rsidRPr="00643025">
              <w:rPr>
                <w:color w:val="FF0000"/>
                <w:lang w:val="fr-FR"/>
              </w:rPr>
              <w:t>3</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1.txt</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2.txt</w:t>
            </w:r>
          </w:p>
          <w:p w:rsidR="00B910CB" w:rsidRPr="00643025" w:rsidRDefault="00DB257D" w:rsidP="00875EB2">
            <w:pPr>
              <w:pStyle w:val="Paragraphedeliste"/>
              <w:numPr>
                <w:ilvl w:val="2"/>
                <w:numId w:val="10"/>
              </w:numPr>
              <w:rPr>
                <w:color w:val="00B050"/>
                <w:lang w:val="fr-FR"/>
              </w:rPr>
            </w:pPr>
            <w:r>
              <w:rPr>
                <w:color w:val="00B050"/>
                <w:lang w:val="fr-FR"/>
              </w:rPr>
              <w:t>Directory</w:t>
            </w:r>
            <w:r w:rsidR="00B910CB" w:rsidRPr="00643025">
              <w:rPr>
                <w:color w:val="00B050"/>
                <w:lang w:val="fr-FR"/>
              </w:rPr>
              <w:t>4</w:t>
            </w:r>
          </w:p>
          <w:p w:rsidR="00B910CB" w:rsidRPr="00643025" w:rsidRDefault="00DB257D" w:rsidP="00875EB2">
            <w:pPr>
              <w:pStyle w:val="Paragraphedeliste"/>
              <w:numPr>
                <w:ilvl w:val="3"/>
                <w:numId w:val="10"/>
              </w:numPr>
              <w:rPr>
                <w:color w:val="FF0000"/>
                <w:lang w:val="fr-FR"/>
              </w:rPr>
            </w:pPr>
            <w:r>
              <w:rPr>
                <w:color w:val="FF0000"/>
                <w:lang w:val="fr-FR"/>
              </w:rPr>
              <w:t>File</w:t>
            </w:r>
            <w:r w:rsidR="00B910CB" w:rsidRPr="00643025">
              <w:rPr>
                <w:color w:val="FF0000"/>
                <w:lang w:val="fr-FR"/>
              </w:rPr>
              <w:t>3.txt</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4.txt</w:t>
            </w:r>
          </w:p>
          <w:p w:rsidR="00B910CB" w:rsidRPr="00643025" w:rsidRDefault="00DB257D" w:rsidP="00875EB2">
            <w:pPr>
              <w:pStyle w:val="Paragraphedeliste"/>
              <w:numPr>
                <w:ilvl w:val="1"/>
                <w:numId w:val="10"/>
              </w:numPr>
              <w:rPr>
                <w:color w:val="FF0000"/>
                <w:lang w:val="fr-FR"/>
              </w:rPr>
            </w:pPr>
            <w:r>
              <w:rPr>
                <w:color w:val="FF0000"/>
                <w:lang w:val="fr-FR"/>
              </w:rPr>
              <w:t>Directory</w:t>
            </w:r>
            <w:r w:rsidR="00B910CB" w:rsidRPr="00643025">
              <w:rPr>
                <w:color w:val="FF0000"/>
                <w:lang w:val="fr-FR"/>
              </w:rPr>
              <w:t>5</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5.txt</w:t>
            </w:r>
          </w:p>
          <w:p w:rsidR="00B910CB" w:rsidRPr="00C36244" w:rsidRDefault="00DB257D" w:rsidP="00875EB2">
            <w:pPr>
              <w:pStyle w:val="Paragraphedeliste"/>
              <w:numPr>
                <w:ilvl w:val="1"/>
                <w:numId w:val="10"/>
              </w:numPr>
              <w:rPr>
                <w:color w:val="00B050"/>
                <w:lang w:val="fr-FR"/>
              </w:rPr>
            </w:pPr>
            <w:r>
              <w:rPr>
                <w:color w:val="00B050"/>
                <w:lang w:val="fr-FR"/>
              </w:rPr>
              <w:t>File</w:t>
            </w:r>
            <w:r w:rsidR="00B910CB" w:rsidRPr="00C36244">
              <w:rPr>
                <w:color w:val="00B050"/>
                <w:lang w:val="fr-FR"/>
              </w:rPr>
              <w:t>6.txt</w:t>
            </w:r>
          </w:p>
          <w:p w:rsidR="00B910CB" w:rsidRPr="00C36244" w:rsidRDefault="00DB257D" w:rsidP="00875EB2">
            <w:pPr>
              <w:pStyle w:val="Paragraphedeliste"/>
              <w:numPr>
                <w:ilvl w:val="0"/>
                <w:numId w:val="10"/>
              </w:numPr>
              <w:rPr>
                <w:color w:val="00B050"/>
                <w:lang w:val="fr-FR"/>
              </w:rPr>
            </w:pPr>
            <w:r>
              <w:rPr>
                <w:color w:val="00B050"/>
                <w:lang w:val="fr-FR"/>
              </w:rPr>
              <w:t>Directory</w:t>
            </w:r>
            <w:r w:rsidR="00B910CB" w:rsidRPr="00C36244">
              <w:rPr>
                <w:color w:val="00B050"/>
                <w:lang w:val="fr-FR"/>
              </w:rPr>
              <w:t>6</w:t>
            </w:r>
          </w:p>
          <w:p w:rsidR="00B910CB" w:rsidRPr="00643025" w:rsidRDefault="00DB257D" w:rsidP="00875EB2">
            <w:pPr>
              <w:pStyle w:val="Paragraphedeliste"/>
              <w:numPr>
                <w:ilvl w:val="1"/>
                <w:numId w:val="10"/>
              </w:numPr>
              <w:rPr>
                <w:color w:val="00B050"/>
                <w:lang w:val="fr-FR"/>
              </w:rPr>
            </w:pPr>
            <w:r>
              <w:rPr>
                <w:color w:val="00B050"/>
                <w:lang w:val="fr-FR"/>
              </w:rPr>
              <w:t>File</w:t>
            </w:r>
            <w:r w:rsidR="00B910CB" w:rsidRPr="00643025">
              <w:rPr>
                <w:color w:val="00B050"/>
                <w:lang w:val="fr-FR"/>
              </w:rPr>
              <w:t>7.txt</w:t>
            </w:r>
          </w:p>
          <w:p w:rsidR="00B910CB" w:rsidRPr="00643025" w:rsidRDefault="00DB257D" w:rsidP="00875EB2">
            <w:pPr>
              <w:pStyle w:val="Paragraphedeliste"/>
              <w:numPr>
                <w:ilvl w:val="0"/>
                <w:numId w:val="10"/>
              </w:numPr>
              <w:rPr>
                <w:color w:val="FF0000"/>
                <w:lang w:val="fr-FR"/>
              </w:rPr>
            </w:pPr>
            <w:r>
              <w:rPr>
                <w:color w:val="FF0000"/>
                <w:lang w:val="fr-FR"/>
              </w:rPr>
              <w:t>Directory</w:t>
            </w:r>
            <w:r w:rsidR="00B910CB" w:rsidRPr="00643025">
              <w:rPr>
                <w:color w:val="FF0000"/>
                <w:lang w:val="fr-FR"/>
              </w:rPr>
              <w:t>7</w:t>
            </w:r>
          </w:p>
          <w:p w:rsidR="00B910CB" w:rsidRPr="00643025" w:rsidRDefault="00DB257D" w:rsidP="00875EB2">
            <w:pPr>
              <w:pStyle w:val="Paragraphedeliste"/>
              <w:numPr>
                <w:ilvl w:val="1"/>
                <w:numId w:val="10"/>
              </w:numPr>
              <w:rPr>
                <w:color w:val="00B050"/>
                <w:lang w:val="fr-FR"/>
              </w:rPr>
            </w:pPr>
            <w:r>
              <w:rPr>
                <w:color w:val="00B050"/>
                <w:lang w:val="fr-FR"/>
              </w:rPr>
              <w:t>Directory</w:t>
            </w:r>
            <w:r w:rsidR="00B910CB" w:rsidRPr="00643025">
              <w:rPr>
                <w:color w:val="00B050"/>
                <w:lang w:val="fr-FR"/>
              </w:rPr>
              <w:t>8</w:t>
            </w:r>
          </w:p>
          <w:p w:rsidR="00B910CB" w:rsidRPr="00643025" w:rsidRDefault="00DB257D" w:rsidP="00875EB2">
            <w:pPr>
              <w:pStyle w:val="Paragraphedeliste"/>
              <w:numPr>
                <w:ilvl w:val="2"/>
                <w:numId w:val="10"/>
              </w:numPr>
              <w:rPr>
                <w:color w:val="00B050"/>
                <w:lang w:val="fr-FR"/>
              </w:rPr>
            </w:pPr>
            <w:r>
              <w:rPr>
                <w:color w:val="00B050"/>
                <w:lang w:val="fr-FR"/>
              </w:rPr>
              <w:t>File</w:t>
            </w:r>
            <w:r w:rsidR="00B910CB" w:rsidRPr="00643025">
              <w:rPr>
                <w:color w:val="00B050"/>
                <w:lang w:val="fr-FR"/>
              </w:rPr>
              <w:t>8.txt</w:t>
            </w:r>
          </w:p>
          <w:p w:rsidR="00B910CB" w:rsidRPr="00643025" w:rsidRDefault="00DB257D" w:rsidP="00875EB2">
            <w:pPr>
              <w:pStyle w:val="Paragraphedeliste"/>
              <w:numPr>
                <w:ilvl w:val="1"/>
                <w:numId w:val="10"/>
              </w:numPr>
              <w:rPr>
                <w:color w:val="FF0000"/>
                <w:lang w:val="fr-FR"/>
              </w:rPr>
            </w:pPr>
            <w:r>
              <w:rPr>
                <w:color w:val="FF0000"/>
                <w:lang w:val="fr-FR"/>
              </w:rPr>
              <w:t>File</w:t>
            </w:r>
            <w:r w:rsidR="00B910CB" w:rsidRPr="00643025">
              <w:rPr>
                <w:color w:val="FF0000"/>
                <w:lang w:val="fr-FR"/>
              </w:rPr>
              <w:t>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w:t>
      </w:r>
      <w:r w:rsidR="00F732D4">
        <w:rPr>
          <w:lang w:val="fr-FR"/>
        </w:rPr>
        <w:t xml:space="preserve"> Par défaut les droits sont refusés.</w:t>
      </w:r>
      <w:r w:rsidR="00A864F4">
        <w:rPr>
          <w:lang w:val="fr-FR"/>
        </w:rPr>
        <w:t xml:space="preserve">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firstRow="0" w:lastRow="0" w:firstColumn="0" w:lastColumn="0" w:noHBand="1" w:noVBand="1"/>
      </w:tblPr>
      <w:tblGrid>
        <w:gridCol w:w="10606"/>
      </w:tblGrid>
      <w:tr w:rsidR="00A864F4" w:rsidTr="00064D1E">
        <w:tc>
          <w:tcPr>
            <w:tcW w:w="10606" w:type="dxa"/>
            <w:shd w:val="clear" w:color="auto" w:fill="F2F2F2" w:themeFill="background1" w:themeFillShade="F2"/>
          </w:tcPr>
          <w:p w:rsidR="00A864F4" w:rsidRPr="00045543" w:rsidRDefault="00A864F4" w:rsidP="00064D1E">
            <w:pPr>
              <w:rPr>
                <w:color w:val="00B050"/>
              </w:rPr>
            </w:pPr>
            <w:r w:rsidRPr="00045543">
              <w:rPr>
                <w:color w:val="00B050"/>
              </w:rPr>
              <w:t>{"</w:t>
            </w:r>
            <w:r w:rsidR="00DB257D" w:rsidRPr="00045543">
              <w:rPr>
                <w:color w:val="00B050"/>
              </w:rPr>
              <w:t>Directory</w:t>
            </w:r>
            <w:r w:rsidRPr="00045543">
              <w:rPr>
                <w:color w:val="00B050"/>
              </w:rPr>
              <w:t>2", "true"}</w:t>
            </w:r>
          </w:p>
          <w:p w:rsidR="00A864F4" w:rsidRPr="00045543" w:rsidRDefault="00A864F4" w:rsidP="00064D1E">
            <w:pPr>
              <w:rPr>
                <w:color w:val="FF0000"/>
              </w:rPr>
            </w:pPr>
            <w:r w:rsidRPr="00045543">
              <w:rPr>
                <w:color w:val="FF0000"/>
              </w:rPr>
              <w:t>{"</w:t>
            </w:r>
            <w:r w:rsidR="00DB257D" w:rsidRPr="00045543">
              <w:rPr>
                <w:color w:val="FF0000"/>
              </w:rPr>
              <w:t>Directory</w:t>
            </w:r>
            <w:r w:rsidRPr="00045543">
              <w:rPr>
                <w:color w:val="FF0000"/>
              </w:rPr>
              <w:t>3", "false"}</w:t>
            </w:r>
          </w:p>
          <w:p w:rsidR="00A864F4" w:rsidRPr="00045543" w:rsidRDefault="00A864F4" w:rsidP="00064D1E">
            <w:pPr>
              <w:rPr>
                <w:color w:val="FF0000"/>
              </w:rPr>
            </w:pPr>
            <w:r w:rsidRPr="00045543">
              <w:rPr>
                <w:color w:val="FF0000"/>
              </w:rPr>
              <w:t>{"</w:t>
            </w:r>
            <w:r w:rsidR="00DB257D" w:rsidRPr="00045543">
              <w:rPr>
                <w:color w:val="FF0000"/>
              </w:rPr>
              <w:t>File</w:t>
            </w:r>
            <w:r w:rsidRPr="00045543">
              <w:rPr>
                <w:color w:val="FF0000"/>
              </w:rPr>
              <w:t>2.txt", "false"}</w:t>
            </w:r>
          </w:p>
          <w:p w:rsidR="00A864F4" w:rsidRPr="00045543" w:rsidRDefault="00A864F4" w:rsidP="00064D1E">
            <w:pPr>
              <w:rPr>
                <w:color w:val="FF0000"/>
              </w:rPr>
            </w:pPr>
            <w:r w:rsidRPr="00045543">
              <w:rPr>
                <w:color w:val="FF0000"/>
              </w:rPr>
              <w:t>{"</w:t>
            </w:r>
            <w:r w:rsidR="00DB257D" w:rsidRPr="00045543">
              <w:rPr>
                <w:color w:val="FF0000"/>
              </w:rPr>
              <w:t>File</w:t>
            </w:r>
            <w:r w:rsidRPr="00045543">
              <w:rPr>
                <w:color w:val="FF0000"/>
              </w:rPr>
              <w:t>3.txt", "false"}</w:t>
            </w:r>
          </w:p>
          <w:p w:rsidR="00A864F4" w:rsidRPr="00045543" w:rsidRDefault="00A864F4" w:rsidP="00064D1E">
            <w:pPr>
              <w:rPr>
                <w:color w:val="FF0000"/>
              </w:rPr>
            </w:pPr>
            <w:r w:rsidRPr="00045543">
              <w:rPr>
                <w:color w:val="FF0000"/>
              </w:rPr>
              <w:t>{"</w:t>
            </w:r>
            <w:r w:rsidR="00DB257D" w:rsidRPr="00045543">
              <w:rPr>
                <w:color w:val="FF0000"/>
              </w:rPr>
              <w:t>File</w:t>
            </w:r>
            <w:r w:rsidRPr="00045543">
              <w:rPr>
                <w:color w:val="FF0000"/>
              </w:rPr>
              <w:t>6.txt", "false"}</w:t>
            </w:r>
          </w:p>
          <w:p w:rsidR="00A864F4" w:rsidRPr="00045543" w:rsidRDefault="00A864F4" w:rsidP="00064D1E">
            <w:pPr>
              <w:rPr>
                <w:color w:val="00B050"/>
              </w:rPr>
            </w:pPr>
            <w:r w:rsidRPr="00045543">
              <w:rPr>
                <w:color w:val="00B050"/>
              </w:rPr>
              <w:t>{"</w:t>
            </w:r>
            <w:r w:rsidR="00DB257D" w:rsidRPr="00045543">
              <w:rPr>
                <w:color w:val="00B050"/>
              </w:rPr>
              <w:t>File</w:t>
            </w:r>
            <w:r w:rsidRPr="00045543">
              <w:rPr>
                <w:color w:val="00B050"/>
              </w:rPr>
              <w:t>6.txt", "true"}</w:t>
            </w:r>
          </w:p>
          <w:p w:rsidR="00A864F4" w:rsidRPr="00045543" w:rsidRDefault="00A864F4" w:rsidP="00064D1E">
            <w:pPr>
              <w:rPr>
                <w:color w:val="00B050"/>
              </w:rPr>
            </w:pPr>
            <w:r w:rsidRPr="00045543">
              <w:rPr>
                <w:color w:val="00B050"/>
              </w:rPr>
              <w:t>{"</w:t>
            </w:r>
            <w:r w:rsidR="00DB257D" w:rsidRPr="00045543">
              <w:rPr>
                <w:color w:val="00B050"/>
              </w:rPr>
              <w:t>Directory</w:t>
            </w:r>
            <w:r w:rsidRPr="00045543">
              <w:rPr>
                <w:color w:val="00B050"/>
              </w:rPr>
              <w:t>6", "true"}</w:t>
            </w:r>
          </w:p>
          <w:p w:rsidR="00A864F4" w:rsidRPr="00C44BCE" w:rsidRDefault="00A864F4" w:rsidP="00064D1E">
            <w:pPr>
              <w:rPr>
                <w:color w:val="00B050"/>
                <w:lang w:val="fr-FR"/>
              </w:rPr>
            </w:pPr>
            <w:r w:rsidRPr="00C36244">
              <w:rPr>
                <w:color w:val="00B050"/>
                <w:lang w:val="fr-FR"/>
              </w:rPr>
              <w:t>{"</w:t>
            </w:r>
            <w:r w:rsidR="00DB257D">
              <w:rPr>
                <w:color w:val="00B050"/>
                <w:lang w:val="fr-FR"/>
              </w:rPr>
              <w:t>Directory</w:t>
            </w:r>
            <w:r w:rsidRPr="00C36244">
              <w:rPr>
                <w:color w:val="00B050"/>
                <w:lang w:val="fr-FR"/>
              </w:rPr>
              <w:t>8", "</w:t>
            </w:r>
            <w:proofErr w:type="spellStart"/>
            <w:r w:rsidRPr="00C36244">
              <w:rPr>
                <w:color w:val="00B050"/>
                <w:lang w:val="fr-FR"/>
              </w:rPr>
              <w:t>true</w:t>
            </w:r>
            <w:proofErr w:type="spellEnd"/>
            <w:r w:rsidRPr="00C36244">
              <w:rPr>
                <w:color w:val="00B050"/>
                <w:lang w:val="fr-FR"/>
              </w:rPr>
              <w:t>"}</w:t>
            </w:r>
          </w:p>
        </w:tc>
      </w:tr>
    </w:tbl>
    <w:p w:rsidR="00B910CB" w:rsidRDefault="00B910CB" w:rsidP="00B910CB">
      <w:pPr>
        <w:pStyle w:val="Titre3"/>
        <w:rPr>
          <w:lang w:val="fr-FR"/>
        </w:rPr>
      </w:pPr>
      <w:bookmarkStart w:id="21" w:name="_Toc266199426"/>
      <w:bookmarkStart w:id="22" w:name="_Toc299393352"/>
      <w:r>
        <w:rPr>
          <w:lang w:val="fr-FR"/>
        </w:rPr>
        <w:t>Propriétaire</w:t>
      </w:r>
      <w:bookmarkEnd w:id="21"/>
      <w:bookmarkEnd w:id="22"/>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w:t>
      </w:r>
      <w:proofErr w:type="spellStart"/>
      <w:r w:rsidR="000945D8" w:rsidRPr="000945D8">
        <w:rPr>
          <w:b/>
          <w:lang w:val="fr-FR"/>
        </w:rPr>
        <w:t>ownerInheritance</w:t>
      </w:r>
      <w:proofErr w:type="spellEnd"/>
      <w:r w:rsidR="00A1001E">
        <w:rPr>
          <w:b/>
          <w:lang w:val="fr-FR"/>
        </w:rPr>
        <w:t xml:space="preserve"> </w:t>
      </w:r>
      <w:r w:rsidR="00A1001E">
        <w:rPr>
          <w:lang w:val="fr-FR"/>
        </w:rPr>
        <w:t>de la configuration.</w:t>
      </w:r>
    </w:p>
    <w:p w:rsidR="000945D8" w:rsidRDefault="000945D8" w:rsidP="000945D8">
      <w:pPr>
        <w:pStyle w:val="Titre3"/>
        <w:rPr>
          <w:lang w:val="fr-FR"/>
        </w:rPr>
      </w:pPr>
      <w:bookmarkStart w:id="23" w:name="_Toc266199427"/>
      <w:bookmarkStart w:id="24" w:name="_Toc299393353"/>
      <w:r>
        <w:rPr>
          <w:lang w:val="fr-FR"/>
        </w:rPr>
        <w:t>Groupes et comptes</w:t>
      </w:r>
      <w:bookmarkEnd w:id="23"/>
      <w:bookmarkEnd w:id="24"/>
    </w:p>
    <w:p w:rsidR="003578AD" w:rsidRDefault="00C534BC" w:rsidP="00AD3F1D">
      <w:pPr>
        <w:jc w:val="both"/>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r w:rsidR="00B67688">
        <w:rPr>
          <w:lang w:val="fr-FR"/>
        </w:rPr>
        <w:t xml:space="preserve"> Les groupes peuvent contenir d’autres groupes.</w:t>
      </w:r>
    </w:p>
    <w:p w:rsidR="003578AD" w:rsidRDefault="00C534BC" w:rsidP="00AD3F1D">
      <w:pPr>
        <w:jc w:val="both"/>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DB257D">
        <w:rPr>
          <w:b/>
          <w:lang w:val="fr-FR"/>
        </w:rPr>
        <w:t>Directory</w:t>
      </w:r>
      <w:r w:rsidR="003578AD" w:rsidRPr="003578AD">
        <w:rPr>
          <w:b/>
          <w:lang w:val="fr-FR"/>
        </w:rPr>
        <w:t>2</w:t>
      </w:r>
      <w:r w:rsidR="003578AD">
        <w:rPr>
          <w:i/>
          <w:lang w:val="fr-FR"/>
        </w:rPr>
        <w:t xml:space="preserve"> </w:t>
      </w:r>
      <w:r w:rsidR="003578AD">
        <w:rPr>
          <w:lang w:val="fr-FR"/>
        </w:rPr>
        <w:t xml:space="preserve">mais qu’un groupe auquel il appartient n’a explicitement pas le droit de modifier le </w:t>
      </w:r>
      <w:r w:rsidR="00DB257D">
        <w:rPr>
          <w:b/>
          <w:lang w:val="fr-FR"/>
        </w:rPr>
        <w:t>Directory</w:t>
      </w:r>
      <w:r w:rsidR="003578AD" w:rsidRPr="003578AD">
        <w:rPr>
          <w:b/>
          <w:lang w:val="fr-FR"/>
        </w:rPr>
        <w:t>3</w:t>
      </w:r>
      <w:r w:rsidR="003578AD" w:rsidRPr="003578AD">
        <w:rPr>
          <w:lang w:val="fr-FR"/>
        </w:rPr>
        <w:t xml:space="preserve">, </w:t>
      </w:r>
      <w:r w:rsidR="003578AD">
        <w:rPr>
          <w:lang w:val="fr-FR"/>
        </w:rPr>
        <w:t xml:space="preserve">l’utilisateur ne pourra pas modifier </w:t>
      </w:r>
      <w:r w:rsidR="003578AD" w:rsidRPr="003578AD">
        <w:rPr>
          <w:b/>
          <w:lang w:val="fr-FR"/>
        </w:rPr>
        <w:t>Fi</w:t>
      </w:r>
      <w:r w:rsidR="00DB257D">
        <w:rPr>
          <w:b/>
          <w:lang w:val="fr-FR"/>
        </w:rPr>
        <w:t>le</w:t>
      </w:r>
      <w:r w:rsidR="003578AD" w:rsidRPr="003578AD">
        <w:rPr>
          <w:b/>
          <w:lang w:val="fr-FR"/>
        </w:rPr>
        <w:t>1.txt</w:t>
      </w:r>
      <w:r w:rsidR="003578AD">
        <w:rPr>
          <w:lang w:val="fr-FR"/>
        </w:rPr>
        <w:t xml:space="preserve"> et </w:t>
      </w:r>
      <w:r w:rsidR="003578AD" w:rsidRPr="003578AD">
        <w:rPr>
          <w:b/>
          <w:lang w:val="fr-FR"/>
        </w:rPr>
        <w:t>Fi</w:t>
      </w:r>
      <w:r w:rsidR="00DB257D">
        <w:rPr>
          <w:b/>
          <w:lang w:val="fr-FR"/>
        </w:rPr>
        <w:t>le</w:t>
      </w:r>
      <w:r w:rsidR="003578AD" w:rsidRPr="003578AD">
        <w:rPr>
          <w:b/>
          <w:lang w:val="fr-FR"/>
        </w:rPr>
        <w:t>2.txt</w:t>
      </w:r>
      <w:r w:rsidR="003578AD" w:rsidRPr="003578AD">
        <w:rPr>
          <w:lang w:val="fr-FR"/>
        </w:rPr>
        <w:t>.</w:t>
      </w:r>
    </w:p>
    <w:p w:rsidR="00DB257D" w:rsidRDefault="003578AD" w:rsidP="00AD3F1D">
      <w:pPr>
        <w:jc w:val="both"/>
        <w:rPr>
          <w:lang w:val="fr-FR"/>
        </w:rPr>
      </w:pPr>
      <w:r>
        <w:rPr>
          <w:lang w:val="fr-FR"/>
        </w:rPr>
        <w:lastRenderedPageBreak/>
        <w:t>Si la permission d’un groupe et d’un compte sont au même niveau dans l’arborescence, c’est celle du compte qui l’emporte. Si ce conflit oppose plusieurs groupes, c’est l’autorisation qui l’emporte.</w:t>
      </w:r>
    </w:p>
    <w:p w:rsidR="00AD3F1D" w:rsidRDefault="00AD3F1D" w:rsidP="00AD3F1D">
      <w:pPr>
        <w:jc w:val="both"/>
        <w:rPr>
          <w:lang w:val="fr-FR"/>
        </w:rPr>
      </w:pPr>
      <w:r>
        <w:rPr>
          <w:lang w:val="fr-FR"/>
        </w:rPr>
        <w:t xml:space="preserve">Si </w:t>
      </w:r>
      <w:r w:rsidRPr="00AD3F1D">
        <w:rPr>
          <w:b/>
          <w:lang w:val="fr-FR"/>
        </w:rPr>
        <w:t>permissions/</w:t>
      </w:r>
      <w:proofErr w:type="spellStart"/>
      <w:r w:rsidRPr="00AD3F1D">
        <w:rPr>
          <w:b/>
          <w:lang w:val="fr-FR"/>
        </w:rPr>
        <w:t>groupInheritance</w:t>
      </w:r>
      <w:proofErr w:type="spellEnd"/>
      <w:r>
        <w:rPr>
          <w:lang w:val="fr-FR"/>
        </w:rPr>
        <w:t xml:space="preserve"> est activé dans la configuration, c’est le groupe dont l’autorisation ou le refus est le plus bas dans l’arborescence des groupes qui l’emporte.</w:t>
      </w:r>
    </w:p>
    <w:p w:rsidR="003578AD" w:rsidRDefault="00175A92" w:rsidP="00175A92">
      <w:pPr>
        <w:pStyle w:val="Titre3"/>
        <w:rPr>
          <w:lang w:val="fr-FR"/>
        </w:rPr>
      </w:pPr>
      <w:bookmarkStart w:id="25" w:name="_Toc266199428"/>
      <w:bookmarkStart w:id="26" w:name="_Toc299393354"/>
      <w:r>
        <w:rPr>
          <w:lang w:val="fr-FR"/>
        </w:rPr>
        <w:t>Généralisation</w:t>
      </w:r>
      <w:bookmarkEnd w:id="25"/>
      <w:bookmarkEnd w:id="26"/>
    </w:p>
    <w:p w:rsidR="00175A92" w:rsidRDefault="00175A92" w:rsidP="004642CD">
      <w:pPr>
        <w:jc w:val="both"/>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4642CD">
      <w:pPr>
        <w:jc w:val="both"/>
        <w:rPr>
          <w:lang w:val="fr-FR"/>
        </w:rPr>
      </w:pPr>
      <w:r>
        <w:rPr>
          <w:lang w:val="fr-FR"/>
        </w:rPr>
        <w:t>Ces permissions génériques ne sont pas prioritaires sur les droits spéci</w:t>
      </w:r>
      <w:r w:rsidR="004642CD">
        <w:rPr>
          <w:lang w:val="fr-FR"/>
        </w:rPr>
        <w:t>fiques. Donc si on autorise tout</w:t>
      </w:r>
      <w:r>
        <w:rPr>
          <w:lang w:val="fr-FR"/>
        </w:rPr>
        <w:t xml:space="preserve"> le monde à regarder une vidéo, mais qu’en même temps on interdit quelqu’un de</w:t>
      </w:r>
      <w:r w:rsidR="00804193">
        <w:rPr>
          <w:lang w:val="fr-FR"/>
        </w:rPr>
        <w:t xml:space="preserve"> la voir, ça revient à dire </w:t>
      </w:r>
      <w:r w:rsidR="004642CD">
        <w:rPr>
          <w:i/>
          <w:lang w:val="fr-FR"/>
        </w:rPr>
        <w:t>tout</w:t>
      </w:r>
      <w:r w:rsidRPr="00804193">
        <w:rPr>
          <w:i/>
          <w:lang w:val="fr-FR"/>
        </w:rPr>
        <w:t xml:space="preserve"> le monde sauf cette personne</w:t>
      </w:r>
      <w:r>
        <w:rPr>
          <w:lang w:val="fr-FR"/>
        </w:rPr>
        <w:t>.</w:t>
      </w:r>
    </w:p>
    <w:p w:rsidR="00175A92" w:rsidRDefault="00175A92" w:rsidP="00175A92">
      <w:pPr>
        <w:rPr>
          <w:lang w:val="fr-FR"/>
        </w:rPr>
      </w:pPr>
    </w:p>
    <w:p w:rsidR="00E05DFF" w:rsidRDefault="00E05DFF" w:rsidP="00E05DFF">
      <w:pPr>
        <w:pStyle w:val="Titre2"/>
        <w:numPr>
          <w:ilvl w:val="0"/>
          <w:numId w:val="15"/>
        </w:numPr>
        <w:rPr>
          <w:lang w:val="fr-FR"/>
        </w:rPr>
      </w:pPr>
      <w:bookmarkStart w:id="27" w:name="_Toc299393355"/>
      <w:r>
        <w:rPr>
          <w:lang w:val="fr-FR"/>
        </w:rPr>
        <w:t>Threads</w:t>
      </w:r>
      <w:bookmarkEnd w:id="27"/>
    </w:p>
    <w:p w:rsidR="00E05DFF" w:rsidRDefault="00E05DFF" w:rsidP="00D9774E">
      <w:pPr>
        <w:jc w:val="both"/>
        <w:rPr>
          <w:lang w:val="fr-FR"/>
        </w:rPr>
      </w:pPr>
      <w:r>
        <w:rPr>
          <w:lang w:val="fr-FR"/>
        </w:rPr>
        <w:t xml:space="preserve">Le serveur utilise massivement les threads </w:t>
      </w:r>
      <w:r w:rsidR="00C3123E">
        <w:rPr>
          <w:lang w:val="fr-FR"/>
        </w:rPr>
        <w:t>pour gérer ses fonctionnalités. Il existe deux systèmes de gestion de</w:t>
      </w:r>
      <w:r w:rsidR="005F149A">
        <w:rPr>
          <w:lang w:val="fr-FR"/>
        </w:rPr>
        <w:t>s</w:t>
      </w:r>
      <w:r w:rsidR="00C3123E">
        <w:rPr>
          <w:lang w:val="fr-FR"/>
        </w:rPr>
        <w:t xml:space="preserve"> threads. Le premier exploite les threads individuellement via l’objet </w:t>
      </w:r>
      <w:r w:rsidR="00C3123E" w:rsidRPr="00C3123E">
        <w:rPr>
          <w:b/>
          <w:lang w:val="fr-FR"/>
        </w:rPr>
        <w:t>Threads</w:t>
      </w:r>
      <w:r w:rsidR="00612E98">
        <w:rPr>
          <w:lang w:val="fr-FR"/>
        </w:rPr>
        <w:t xml:space="preserve">, qui </w:t>
      </w:r>
      <w:r w:rsidR="00C3123E">
        <w:rPr>
          <w:lang w:val="fr-FR"/>
        </w:rPr>
        <w:t>permet de les nettoyer automatiquement lorsqu’ils se terminent. Voici la liste des threads gérés par ce système :</w:t>
      </w:r>
    </w:p>
    <w:tbl>
      <w:tblPr>
        <w:tblStyle w:val="Listemoyenne2-Accent1"/>
        <w:tblW w:w="4961" w:type="pct"/>
        <w:tblLayout w:type="fixed"/>
        <w:tblCellMar>
          <w:top w:w="85" w:type="dxa"/>
          <w:bottom w:w="85" w:type="dxa"/>
        </w:tblCellMar>
        <w:tblLook w:val="04A0" w:firstRow="1" w:lastRow="0" w:firstColumn="1" w:lastColumn="0" w:noHBand="0" w:noVBand="1"/>
      </w:tblPr>
      <w:tblGrid>
        <w:gridCol w:w="1242"/>
        <w:gridCol w:w="9357"/>
      </w:tblGrid>
      <w:tr w:rsidR="00C3123E" w:rsidRPr="009C1801" w:rsidTr="00612E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 w:type="pct"/>
            <w:noWrap/>
          </w:tcPr>
          <w:p w:rsidR="00C3123E" w:rsidRPr="009C1801" w:rsidRDefault="00C3123E" w:rsidP="00612E9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Objet</w:t>
            </w:r>
          </w:p>
        </w:tc>
        <w:tc>
          <w:tcPr>
            <w:tcW w:w="4414" w:type="pct"/>
          </w:tcPr>
          <w:p w:rsidR="00C3123E" w:rsidRPr="009C1801" w:rsidRDefault="00C3123E" w:rsidP="00612E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C3123E" w:rsidRPr="00045543" w:rsidTr="00612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C3123E" w:rsidRPr="009C1801" w:rsidRDefault="00C3123E"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Plugins</w:t>
            </w:r>
          </w:p>
        </w:tc>
        <w:tc>
          <w:tcPr>
            <w:tcW w:w="4414" w:type="pct"/>
            <w:tcBorders>
              <w:left w:val="single" w:sz="8" w:space="0" w:color="4F81BD" w:themeColor="accent1"/>
            </w:tcBorders>
            <w:vAlign w:val="center"/>
          </w:tcPr>
          <w:p w:rsidR="00C3123E" w:rsidRPr="009C1801" w:rsidRDefault="00C3123E" w:rsidP="00D9774E">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Pr>
                <w:rFonts w:asciiTheme="minorHAnsi" w:eastAsiaTheme="minorEastAsia" w:hAnsiTheme="minorHAnsi" w:cstheme="minorHAnsi"/>
                <w:lang w:val="fr-FR"/>
              </w:rPr>
              <w:t>Ce thread est spécifiquement dédié au chargement, déchargement, installation, et désinstallation des plugins</w:t>
            </w:r>
            <w:r w:rsidRPr="009C1801">
              <w:rPr>
                <w:rFonts w:asciiTheme="minorHAnsi" w:eastAsiaTheme="minorEastAsia" w:hAnsiTheme="minorHAnsi" w:cstheme="minorHAnsi"/>
                <w:lang w:val="fr-FR"/>
              </w:rPr>
              <w:t>.</w:t>
            </w:r>
            <w:r>
              <w:rPr>
                <w:rFonts w:asciiTheme="minorHAnsi" w:eastAsiaTheme="minorEastAsia" w:hAnsiTheme="minorHAnsi" w:cstheme="minorHAnsi"/>
                <w:lang w:val="fr-FR"/>
              </w:rPr>
              <w:t xml:space="preserve"> Ceci permet de rendre ces opérations asynchrone tout en s’assurant qu’un seul thread les effectue à la fois.</w:t>
            </w:r>
          </w:p>
        </w:tc>
      </w:tr>
      <w:tr w:rsidR="00C3123E" w:rsidRPr="00045543" w:rsidTr="00612E98">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C3123E" w:rsidRPr="009C1801" w:rsidRDefault="00C3123E" w:rsidP="00612E98">
            <w:pPr>
              <w:jc w:val="right"/>
              <w:rPr>
                <w:rFonts w:asciiTheme="minorHAnsi" w:eastAsiaTheme="minorEastAsia" w:hAnsiTheme="minorHAnsi" w:cstheme="minorHAnsi"/>
                <w:b/>
                <w:lang w:val="fr-FR"/>
              </w:rPr>
            </w:pPr>
            <w:proofErr w:type="spellStart"/>
            <w:r>
              <w:rPr>
                <w:rFonts w:asciiTheme="minorHAnsi" w:eastAsiaTheme="minorEastAsia" w:hAnsiTheme="minorHAnsi" w:cstheme="minorHAnsi"/>
                <w:b/>
                <w:color w:val="auto"/>
                <w:lang w:val="fr-FR"/>
              </w:rPr>
              <w:t>ApiEvents</w:t>
            </w:r>
            <w:proofErr w:type="spellEnd"/>
          </w:p>
        </w:tc>
        <w:tc>
          <w:tcPr>
            <w:tcW w:w="4414" w:type="pct"/>
            <w:tcBorders>
              <w:left w:val="single" w:sz="8" w:space="0" w:color="4F81BD" w:themeColor="accent1"/>
            </w:tcBorders>
            <w:vAlign w:val="center"/>
          </w:tcPr>
          <w:p w:rsidR="00C3123E" w:rsidRPr="009C1801" w:rsidRDefault="00C3123E" w:rsidP="00612E9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fr-FR"/>
              </w:rPr>
            </w:pPr>
            <w:r>
              <w:rPr>
                <w:rFonts w:asciiTheme="minorHAnsi" w:hAnsiTheme="minorHAnsi" w:cstheme="minorHAnsi"/>
                <w:lang w:val="fr-FR"/>
              </w:rPr>
              <w:t xml:space="preserve">Lorsqu’un plugin implémente l’interface </w:t>
            </w:r>
            <w:proofErr w:type="spellStart"/>
            <w:r w:rsidRPr="00D9774E">
              <w:rPr>
                <w:rFonts w:asciiTheme="minorHAnsi" w:hAnsiTheme="minorHAnsi" w:cstheme="minorHAnsi"/>
                <w:b/>
                <w:lang w:val="fr-FR"/>
              </w:rPr>
              <w:t>LightBird</w:t>
            </w:r>
            <w:proofErr w:type="spellEnd"/>
            <w:r w:rsidRPr="00D9774E">
              <w:rPr>
                <w:rFonts w:asciiTheme="minorHAnsi" w:hAnsiTheme="minorHAnsi" w:cstheme="minorHAnsi"/>
                <w:b/>
                <w:lang w:val="fr-FR"/>
              </w:rPr>
              <w:t>:</w:t>
            </w:r>
            <w:proofErr w:type="gramStart"/>
            <w:r w:rsidRPr="00D9774E">
              <w:rPr>
                <w:rFonts w:asciiTheme="minorHAnsi" w:hAnsiTheme="minorHAnsi" w:cstheme="minorHAnsi"/>
                <w:b/>
                <w:lang w:val="fr-FR"/>
              </w:rPr>
              <w:t>:</w:t>
            </w:r>
            <w:proofErr w:type="spellStart"/>
            <w:r w:rsidRPr="00D9774E">
              <w:rPr>
                <w:rFonts w:asciiTheme="minorHAnsi" w:hAnsiTheme="minorHAnsi" w:cstheme="minorHAnsi"/>
                <w:b/>
                <w:lang w:val="fr-FR"/>
              </w:rPr>
              <w:t>IEvent</w:t>
            </w:r>
            <w:proofErr w:type="spellEnd"/>
            <w:proofErr w:type="gramEnd"/>
            <w:r>
              <w:rPr>
                <w:rFonts w:asciiTheme="minorHAnsi" w:hAnsiTheme="minorHAnsi" w:cstheme="minorHAnsi"/>
                <w:lang w:val="fr-FR"/>
              </w:rPr>
              <w:t>, les événement qu’il reçoit</w:t>
            </w:r>
            <w:r w:rsidR="00D9774E">
              <w:rPr>
                <w:rFonts w:asciiTheme="minorHAnsi" w:hAnsiTheme="minorHAnsi" w:cstheme="minorHAnsi"/>
                <w:lang w:val="fr-FR"/>
              </w:rPr>
              <w:t xml:space="preserve"> lui sont transmit via ce thread, ce qui lui permet de ne pas interrompre ses opérations, et d’être informé aussitôt qu’un événement se produit. Un thread est créé pour chaque plugin implémentant cette interface, et est exclusivement dédié au traitement des événements de son plugin.</w:t>
            </w:r>
          </w:p>
        </w:tc>
      </w:tr>
      <w:tr w:rsidR="001F6AE0" w:rsidRPr="00045543" w:rsidTr="00612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1F6AE0" w:rsidRPr="009C1801" w:rsidRDefault="001F6AE0" w:rsidP="00612E98">
            <w:pPr>
              <w:jc w:val="right"/>
              <w:rPr>
                <w:rFonts w:asciiTheme="minorHAnsi" w:eastAsiaTheme="minorEastAsia" w:hAnsiTheme="minorHAnsi" w:cstheme="minorHAnsi"/>
                <w:b/>
                <w:lang w:val="fr-FR"/>
              </w:rPr>
            </w:pPr>
            <w:proofErr w:type="spellStart"/>
            <w:r>
              <w:rPr>
                <w:rFonts w:asciiTheme="minorHAnsi" w:eastAsiaTheme="minorEastAsia" w:hAnsiTheme="minorHAnsi" w:cstheme="minorHAnsi"/>
                <w:b/>
                <w:color w:val="auto"/>
                <w:lang w:val="fr-FR"/>
              </w:rPr>
              <w:t>Timer</w:t>
            </w:r>
            <w:proofErr w:type="spellEnd"/>
          </w:p>
        </w:tc>
        <w:tc>
          <w:tcPr>
            <w:tcW w:w="4414" w:type="pct"/>
            <w:tcBorders>
              <w:left w:val="single" w:sz="8" w:space="0" w:color="4F81BD" w:themeColor="accent1"/>
            </w:tcBorders>
            <w:vAlign w:val="center"/>
          </w:tcPr>
          <w:p w:rsidR="001F6AE0" w:rsidRPr="009C1801" w:rsidRDefault="001F6AE0" w:rsidP="001F6AE0">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Pr>
                <w:rFonts w:asciiTheme="minorHAnsi" w:hAnsiTheme="minorHAnsi" w:cstheme="minorHAnsi"/>
                <w:lang w:val="fr-FR"/>
              </w:rPr>
              <w:t xml:space="preserve">Chaque </w:t>
            </w:r>
            <w:proofErr w:type="spellStart"/>
            <w:r>
              <w:rPr>
                <w:rFonts w:asciiTheme="minorHAnsi" w:hAnsiTheme="minorHAnsi" w:cstheme="minorHAnsi"/>
                <w:lang w:val="fr-FR"/>
              </w:rPr>
              <w:t>timer</w:t>
            </w:r>
            <w:proofErr w:type="spellEnd"/>
            <w:r>
              <w:rPr>
                <w:rFonts w:asciiTheme="minorHAnsi" w:hAnsiTheme="minorHAnsi" w:cstheme="minorHAnsi"/>
                <w:lang w:val="fr-FR"/>
              </w:rPr>
              <w:t xml:space="preserve"> utilisé par les plugins est un thread spécifiquement dédié à ce</w:t>
            </w:r>
            <w:r w:rsidR="005F149A">
              <w:rPr>
                <w:rFonts w:asciiTheme="minorHAnsi" w:hAnsiTheme="minorHAnsi" w:cstheme="minorHAnsi"/>
                <w:lang w:val="fr-FR"/>
              </w:rPr>
              <w:t>tte tâche, et qui reste en vie tant</w:t>
            </w:r>
            <w:r>
              <w:rPr>
                <w:rFonts w:asciiTheme="minorHAnsi" w:hAnsiTheme="minorHAnsi" w:cstheme="minorHAnsi"/>
                <w:lang w:val="fr-FR"/>
              </w:rPr>
              <w:t xml:space="preserve"> que le </w:t>
            </w:r>
            <w:proofErr w:type="spellStart"/>
            <w:r>
              <w:rPr>
                <w:rFonts w:asciiTheme="minorHAnsi" w:hAnsiTheme="minorHAnsi" w:cstheme="minorHAnsi"/>
                <w:lang w:val="fr-FR"/>
              </w:rPr>
              <w:t>timer</w:t>
            </w:r>
            <w:proofErr w:type="spellEnd"/>
            <w:r>
              <w:rPr>
                <w:rFonts w:asciiTheme="minorHAnsi" w:hAnsiTheme="minorHAnsi" w:cstheme="minorHAnsi"/>
                <w:lang w:val="fr-FR"/>
              </w:rPr>
              <w:t xml:space="preserve"> est actif. Il appel à intervalle régulier l’interface </w:t>
            </w:r>
            <w:proofErr w:type="spellStart"/>
            <w:r w:rsidRPr="005F149A">
              <w:rPr>
                <w:rFonts w:asciiTheme="minorHAnsi" w:hAnsiTheme="minorHAnsi" w:cstheme="minorHAnsi"/>
                <w:b/>
                <w:lang w:val="fr-FR"/>
              </w:rPr>
              <w:t>LightBird</w:t>
            </w:r>
            <w:proofErr w:type="spellEnd"/>
            <w:r w:rsidRPr="005F149A">
              <w:rPr>
                <w:rFonts w:asciiTheme="minorHAnsi" w:hAnsiTheme="minorHAnsi" w:cstheme="minorHAnsi"/>
                <w:b/>
                <w:lang w:val="fr-FR"/>
              </w:rPr>
              <w:t>:</w:t>
            </w:r>
            <w:proofErr w:type="gramStart"/>
            <w:r w:rsidRPr="005F149A">
              <w:rPr>
                <w:rFonts w:asciiTheme="minorHAnsi" w:hAnsiTheme="minorHAnsi" w:cstheme="minorHAnsi"/>
                <w:b/>
                <w:lang w:val="fr-FR"/>
              </w:rPr>
              <w:t>:</w:t>
            </w:r>
            <w:proofErr w:type="spellStart"/>
            <w:r w:rsidRPr="005F149A">
              <w:rPr>
                <w:rFonts w:asciiTheme="minorHAnsi" w:hAnsiTheme="minorHAnsi" w:cstheme="minorHAnsi"/>
                <w:b/>
                <w:lang w:val="fr-FR"/>
              </w:rPr>
              <w:t>ITimer</w:t>
            </w:r>
            <w:proofErr w:type="spellEnd"/>
            <w:proofErr w:type="gramEnd"/>
            <w:r>
              <w:rPr>
                <w:rFonts w:asciiTheme="minorHAnsi" w:hAnsiTheme="minorHAnsi" w:cstheme="minorHAnsi"/>
                <w:lang w:val="fr-FR"/>
              </w:rPr>
              <w:t xml:space="preserve"> de son plugin.</w:t>
            </w:r>
          </w:p>
        </w:tc>
      </w:tr>
      <w:tr w:rsidR="001F6AE0" w:rsidRPr="00045543" w:rsidTr="00612E98">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color w:val="auto"/>
                <w:lang w:val="fr-FR"/>
              </w:rPr>
              <w:t>Port</w:t>
            </w:r>
          </w:p>
        </w:tc>
        <w:tc>
          <w:tcPr>
            <w:tcW w:w="4414" w:type="pct"/>
            <w:tcBorders>
              <w:left w:val="single" w:sz="8" w:space="0" w:color="4F81BD" w:themeColor="accent1"/>
            </w:tcBorders>
            <w:vAlign w:val="center"/>
          </w:tcPr>
          <w:p w:rsidR="001F6AE0" w:rsidRPr="009C1801" w:rsidRDefault="001F6AE0" w:rsidP="00612E9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fr-FR"/>
              </w:rPr>
            </w:pPr>
            <w:r>
              <w:rPr>
                <w:rFonts w:asciiTheme="minorHAnsi" w:hAnsiTheme="minorHAnsi" w:cstheme="minorHAnsi"/>
                <w:lang w:val="fr-FR"/>
              </w:rPr>
              <w:t xml:space="preserve">Chaque port du serveur exploite un thread dédié qui gère les connections, la lecture et l’écriture des données sur le réseau, que ce soit en TCP ou UDP. L’exécution des requêtes et la génération des réponses est cependant faite via la </w:t>
            </w:r>
            <w:proofErr w:type="spellStart"/>
            <w:r>
              <w:rPr>
                <w:rFonts w:asciiTheme="minorHAnsi" w:hAnsiTheme="minorHAnsi" w:cstheme="minorHAnsi"/>
                <w:lang w:val="fr-FR"/>
              </w:rPr>
              <w:t>ThreadPool</w:t>
            </w:r>
            <w:proofErr w:type="spellEnd"/>
            <w:r>
              <w:rPr>
                <w:rFonts w:asciiTheme="minorHAnsi" w:hAnsiTheme="minorHAnsi" w:cstheme="minorHAnsi"/>
                <w:lang w:val="fr-FR"/>
              </w:rPr>
              <w:t>.</w:t>
            </w:r>
          </w:p>
        </w:tc>
      </w:tr>
      <w:tr w:rsidR="001F6AE0" w:rsidRPr="00045543" w:rsidTr="00612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Clients</w:t>
            </w:r>
          </w:p>
        </w:tc>
        <w:tc>
          <w:tcPr>
            <w:tcW w:w="4414" w:type="pct"/>
            <w:tcBorders>
              <w:left w:val="single" w:sz="8" w:space="0" w:color="4F81BD" w:themeColor="accent1"/>
            </w:tcBorders>
            <w:vAlign w:val="center"/>
          </w:tcPr>
          <w:p w:rsidR="001F6AE0" w:rsidRPr="009C1801" w:rsidRDefault="001F6AE0" w:rsidP="00612E9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fr-FR"/>
              </w:rPr>
            </w:pPr>
            <w:r>
              <w:rPr>
                <w:rFonts w:asciiTheme="minorHAnsi" w:hAnsiTheme="minorHAnsi" w:cstheme="minorHAnsi"/>
                <w:lang w:val="fr-FR"/>
              </w:rPr>
              <w:t xml:space="preserve">La connexion, la lecture et l’écriture des données sur le réseau en mode CLIENT est faite via ce thread. La génération des requêtes et l’exécution des réponses est cependant faite via la </w:t>
            </w:r>
            <w:proofErr w:type="spellStart"/>
            <w:r>
              <w:rPr>
                <w:rFonts w:asciiTheme="minorHAnsi" w:hAnsiTheme="minorHAnsi" w:cstheme="minorHAnsi"/>
                <w:lang w:val="fr-FR"/>
              </w:rPr>
              <w:t>ThreadPool</w:t>
            </w:r>
            <w:proofErr w:type="spellEnd"/>
            <w:r>
              <w:rPr>
                <w:rFonts w:asciiTheme="minorHAnsi" w:hAnsiTheme="minorHAnsi" w:cstheme="minorHAnsi"/>
                <w:lang w:val="fr-FR"/>
              </w:rPr>
              <w:t>.</w:t>
            </w:r>
          </w:p>
        </w:tc>
      </w:tr>
      <w:tr w:rsidR="001F6AE0" w:rsidRPr="00045543" w:rsidTr="005F149A">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1F6AE0" w:rsidRPr="009C1801" w:rsidRDefault="001F6AE0"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Log</w:t>
            </w:r>
          </w:p>
        </w:tc>
        <w:tc>
          <w:tcPr>
            <w:tcW w:w="4414" w:type="pct"/>
            <w:tcBorders>
              <w:left w:val="single" w:sz="8" w:space="0" w:color="4F81BD" w:themeColor="accent1"/>
            </w:tcBorders>
            <w:vAlign w:val="center"/>
          </w:tcPr>
          <w:p w:rsidR="001F6AE0" w:rsidRPr="009C1801" w:rsidRDefault="001F6AE0" w:rsidP="00612E98">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lang w:val="fr-FR"/>
              </w:rPr>
            </w:pPr>
            <w:r>
              <w:rPr>
                <w:rFonts w:asciiTheme="minorHAnsi" w:hAnsiTheme="minorHAnsi" w:cstheme="minorHAnsi"/>
                <w:lang w:val="fr-FR"/>
              </w:rPr>
              <w:t xml:space="preserve">L’appel aux plugins implémentant l’interface </w:t>
            </w:r>
            <w:proofErr w:type="spellStart"/>
            <w:r w:rsidRPr="00D9774E">
              <w:rPr>
                <w:rFonts w:asciiTheme="minorHAnsi" w:hAnsiTheme="minorHAnsi" w:cstheme="minorHAnsi"/>
                <w:b/>
                <w:lang w:val="fr-FR"/>
              </w:rPr>
              <w:t>LightBird</w:t>
            </w:r>
            <w:proofErr w:type="spellEnd"/>
            <w:r w:rsidRPr="00D9774E">
              <w:rPr>
                <w:rFonts w:asciiTheme="minorHAnsi" w:hAnsiTheme="minorHAnsi" w:cstheme="minorHAnsi"/>
                <w:b/>
                <w:lang w:val="fr-FR"/>
              </w:rPr>
              <w:t>:</w:t>
            </w:r>
            <w:proofErr w:type="gramStart"/>
            <w:r w:rsidRPr="00D9774E">
              <w:rPr>
                <w:rFonts w:asciiTheme="minorHAnsi" w:hAnsiTheme="minorHAnsi" w:cstheme="minorHAnsi"/>
                <w:b/>
                <w:lang w:val="fr-FR"/>
              </w:rPr>
              <w:t>:</w:t>
            </w:r>
            <w:proofErr w:type="spellStart"/>
            <w:r w:rsidRPr="00D9774E">
              <w:rPr>
                <w:rFonts w:asciiTheme="minorHAnsi" w:hAnsiTheme="minorHAnsi" w:cstheme="minorHAnsi"/>
                <w:b/>
                <w:lang w:val="fr-FR"/>
              </w:rPr>
              <w:t>ILog</w:t>
            </w:r>
            <w:proofErr w:type="spellEnd"/>
            <w:proofErr w:type="gramEnd"/>
            <w:r>
              <w:rPr>
                <w:rFonts w:asciiTheme="minorHAnsi" w:hAnsiTheme="minorHAnsi" w:cstheme="minorHAnsi"/>
                <w:lang w:val="fr-FR"/>
              </w:rPr>
              <w:t xml:space="preserve"> est effectué via ce thread. Ceci permet aux logs de ne par perturber l’exécution du serveur. Cependant pour faciliter le débogage, l’écriture sur la sortie standard des logs effectuée par le serveur est faite dans le thread qui a écrit le log.</w:t>
            </w:r>
          </w:p>
        </w:tc>
      </w:tr>
      <w:tr w:rsidR="005F149A" w:rsidRPr="00045543" w:rsidTr="00612E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pct"/>
            <w:noWrap/>
            <w:vAlign w:val="center"/>
          </w:tcPr>
          <w:p w:rsidR="005F149A" w:rsidRPr="009C1801" w:rsidRDefault="005F149A" w:rsidP="00612E98">
            <w:pPr>
              <w:jc w:val="right"/>
              <w:rPr>
                <w:rFonts w:asciiTheme="minorHAnsi" w:eastAsiaTheme="minorEastAsia" w:hAnsiTheme="minorHAnsi" w:cstheme="minorHAnsi"/>
                <w:b/>
                <w:lang w:val="fr-FR"/>
              </w:rPr>
            </w:pPr>
            <w:r>
              <w:rPr>
                <w:rFonts w:asciiTheme="minorHAnsi" w:eastAsiaTheme="minorEastAsia" w:hAnsiTheme="minorHAnsi" w:cstheme="minorHAnsi"/>
                <w:b/>
                <w:lang w:val="fr-FR"/>
              </w:rPr>
              <w:t>Thread principal</w:t>
            </w:r>
          </w:p>
        </w:tc>
        <w:tc>
          <w:tcPr>
            <w:tcW w:w="4414" w:type="pct"/>
            <w:tcBorders>
              <w:left w:val="single" w:sz="8" w:space="0" w:color="4F81BD" w:themeColor="accent1"/>
              <w:bottom w:val="single" w:sz="8" w:space="0" w:color="4F81BD" w:themeColor="accent1"/>
            </w:tcBorders>
            <w:vAlign w:val="center"/>
          </w:tcPr>
          <w:p w:rsidR="005F149A" w:rsidRPr="005F149A" w:rsidRDefault="005F149A" w:rsidP="00612E9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lang w:val="fr-FR"/>
              </w:rPr>
            </w:pPr>
            <w:r w:rsidRPr="005F149A">
              <w:rPr>
                <w:rFonts w:asciiTheme="minorHAnsi" w:hAnsiTheme="minorHAnsi" w:cstheme="minorHAnsi"/>
                <w:lang w:val="fr-FR"/>
              </w:rPr>
              <w:t>Le thread principal du serveur est quand à lui dédié à la gestion des interfaces utilisateurs, s’il y en a. Il gère également la fermeture du serveur le cas échéant.</w:t>
            </w:r>
          </w:p>
        </w:tc>
      </w:tr>
    </w:tbl>
    <w:p w:rsidR="00C3123E" w:rsidRDefault="00C3123E" w:rsidP="00E05DFF">
      <w:pPr>
        <w:rPr>
          <w:lang w:val="fr-FR"/>
        </w:rPr>
      </w:pPr>
    </w:p>
    <w:p w:rsidR="005F149A" w:rsidRPr="00E05DFF" w:rsidRDefault="005F149A" w:rsidP="00E05DFF">
      <w:pPr>
        <w:rPr>
          <w:lang w:val="fr-FR"/>
        </w:rPr>
      </w:pPr>
      <w:r>
        <w:rPr>
          <w:lang w:val="fr-FR"/>
        </w:rPr>
        <w:t xml:space="preserve">Le second système de gestion des threads est la </w:t>
      </w:r>
      <w:proofErr w:type="spellStart"/>
      <w:r w:rsidRPr="00853BEB">
        <w:rPr>
          <w:b/>
          <w:lang w:val="fr-FR"/>
        </w:rPr>
        <w:t>ThreadPool</w:t>
      </w:r>
      <w:proofErr w:type="spellEnd"/>
      <w:r>
        <w:rPr>
          <w:lang w:val="fr-FR"/>
        </w:rPr>
        <w:t xml:space="preserve">. Son principe est de créer dés le lancement du serveur un certain nombre de threads, défini dans la configuration par </w:t>
      </w:r>
      <w:proofErr w:type="spellStart"/>
      <w:r w:rsidRPr="005F149A">
        <w:rPr>
          <w:b/>
          <w:lang w:val="fr-FR"/>
        </w:rPr>
        <w:t>threadsNumber</w:t>
      </w:r>
      <w:proofErr w:type="spellEnd"/>
      <w:r w:rsidRPr="005F149A">
        <w:rPr>
          <w:lang w:val="fr-FR"/>
        </w:rPr>
        <w:t>.</w:t>
      </w:r>
      <w:r>
        <w:rPr>
          <w:lang w:val="fr-FR"/>
        </w:rPr>
        <w:t xml:space="preserve"> Lorsque des tâches sont disponibles, elles sont exécutées par ces threads. Ceci permet d’éviter le coût de création et suppression des </w:t>
      </w:r>
      <w:r w:rsidR="00853BEB">
        <w:rPr>
          <w:lang w:val="fr-FR"/>
        </w:rPr>
        <w:t xml:space="preserve">threads pour chaque tâche. C’est ainsi dans la </w:t>
      </w:r>
      <w:proofErr w:type="spellStart"/>
      <w:r w:rsidR="00853BEB">
        <w:rPr>
          <w:lang w:val="fr-FR"/>
        </w:rPr>
        <w:t>ThreadPool</w:t>
      </w:r>
      <w:proofErr w:type="spellEnd"/>
      <w:r w:rsidR="00853BEB">
        <w:rPr>
          <w:lang w:val="fr-FR"/>
        </w:rPr>
        <w:t xml:space="preserve"> que sont traitées toutes les tâches qui permettent de générer ou d’exécuter les requêtes et les réponses des clients. Toutes les interfaces réseau de l’API sont appelées depuis la </w:t>
      </w:r>
      <w:proofErr w:type="spellStart"/>
      <w:r w:rsidR="00853BEB">
        <w:rPr>
          <w:lang w:val="fr-FR"/>
        </w:rPr>
        <w:lastRenderedPageBreak/>
        <w:t>ThreadPool</w:t>
      </w:r>
      <w:proofErr w:type="spellEnd"/>
      <w:r w:rsidR="00853BEB">
        <w:rPr>
          <w:lang w:val="fr-FR"/>
        </w:rPr>
        <w:t>. Ceci permet de fluidifier considérablement les échanges avec les clients, et de permettre à un très grand nombre de demandes d’être traitées simultanément.</w:t>
      </w:r>
    </w:p>
    <w:sectPr w:rsidR="005F149A" w:rsidRPr="00E05DFF" w:rsidSect="005103F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4C6" w:rsidRDefault="002B34C6" w:rsidP="00E602DA">
      <w:pPr>
        <w:spacing w:after="0" w:line="240" w:lineRule="auto"/>
      </w:pPr>
      <w:r>
        <w:separator/>
      </w:r>
    </w:p>
  </w:endnote>
  <w:endnote w:type="continuationSeparator" w:id="0">
    <w:p w:rsidR="002B34C6" w:rsidRDefault="002B34C6" w:rsidP="00E60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4C6" w:rsidRDefault="002B34C6" w:rsidP="00E602DA">
      <w:pPr>
        <w:spacing w:after="0" w:line="240" w:lineRule="auto"/>
      </w:pPr>
      <w:r>
        <w:separator/>
      </w:r>
    </w:p>
  </w:footnote>
  <w:footnote w:type="continuationSeparator" w:id="0">
    <w:p w:rsidR="002B34C6" w:rsidRDefault="002B34C6" w:rsidP="00E60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4EA6C886"/>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03F0"/>
    <w:rsid w:val="000005E2"/>
    <w:rsid w:val="00012060"/>
    <w:rsid w:val="00013771"/>
    <w:rsid w:val="000335F4"/>
    <w:rsid w:val="00045543"/>
    <w:rsid w:val="00046BBF"/>
    <w:rsid w:val="00054EC7"/>
    <w:rsid w:val="00064D1E"/>
    <w:rsid w:val="000945D8"/>
    <w:rsid w:val="000A4955"/>
    <w:rsid w:val="000B27E9"/>
    <w:rsid w:val="000C33A4"/>
    <w:rsid w:val="000C4C39"/>
    <w:rsid w:val="000D0145"/>
    <w:rsid w:val="000D6E27"/>
    <w:rsid w:val="000F0471"/>
    <w:rsid w:val="00100B86"/>
    <w:rsid w:val="00103416"/>
    <w:rsid w:val="00124F9D"/>
    <w:rsid w:val="00137C22"/>
    <w:rsid w:val="00154C7E"/>
    <w:rsid w:val="00175A92"/>
    <w:rsid w:val="001824C5"/>
    <w:rsid w:val="0019316A"/>
    <w:rsid w:val="001938FC"/>
    <w:rsid w:val="001A1AAD"/>
    <w:rsid w:val="001A3BEA"/>
    <w:rsid w:val="001C0212"/>
    <w:rsid w:val="001D4411"/>
    <w:rsid w:val="001F6AE0"/>
    <w:rsid w:val="00224BAA"/>
    <w:rsid w:val="00224BCD"/>
    <w:rsid w:val="0023598C"/>
    <w:rsid w:val="002717A5"/>
    <w:rsid w:val="002951FD"/>
    <w:rsid w:val="002B34C6"/>
    <w:rsid w:val="002D2696"/>
    <w:rsid w:val="002E60C8"/>
    <w:rsid w:val="00312DF7"/>
    <w:rsid w:val="00316FF9"/>
    <w:rsid w:val="0032143F"/>
    <w:rsid w:val="00327FDE"/>
    <w:rsid w:val="00353A42"/>
    <w:rsid w:val="003578AD"/>
    <w:rsid w:val="00392BF1"/>
    <w:rsid w:val="00394B52"/>
    <w:rsid w:val="003D6668"/>
    <w:rsid w:val="003E21E3"/>
    <w:rsid w:val="003E4974"/>
    <w:rsid w:val="004068A9"/>
    <w:rsid w:val="00432032"/>
    <w:rsid w:val="0044579C"/>
    <w:rsid w:val="00447562"/>
    <w:rsid w:val="00451A4F"/>
    <w:rsid w:val="00461B17"/>
    <w:rsid w:val="004642CD"/>
    <w:rsid w:val="004726CC"/>
    <w:rsid w:val="004837AC"/>
    <w:rsid w:val="004A25FB"/>
    <w:rsid w:val="004A4EEF"/>
    <w:rsid w:val="004B3B23"/>
    <w:rsid w:val="004C1D30"/>
    <w:rsid w:val="004C2873"/>
    <w:rsid w:val="004E2352"/>
    <w:rsid w:val="00500BE1"/>
    <w:rsid w:val="005103F0"/>
    <w:rsid w:val="005108FE"/>
    <w:rsid w:val="00511FCD"/>
    <w:rsid w:val="00527AE3"/>
    <w:rsid w:val="00542DBB"/>
    <w:rsid w:val="00544962"/>
    <w:rsid w:val="005547D3"/>
    <w:rsid w:val="005569FA"/>
    <w:rsid w:val="005748B2"/>
    <w:rsid w:val="005766DC"/>
    <w:rsid w:val="005831AF"/>
    <w:rsid w:val="0059352A"/>
    <w:rsid w:val="0059596B"/>
    <w:rsid w:val="005B1073"/>
    <w:rsid w:val="005C0FBC"/>
    <w:rsid w:val="005C4AF4"/>
    <w:rsid w:val="005C50B0"/>
    <w:rsid w:val="005D1C7E"/>
    <w:rsid w:val="005E198F"/>
    <w:rsid w:val="005E261A"/>
    <w:rsid w:val="005E2EA8"/>
    <w:rsid w:val="005E40A5"/>
    <w:rsid w:val="005F149A"/>
    <w:rsid w:val="00602B83"/>
    <w:rsid w:val="00606ED5"/>
    <w:rsid w:val="00612E98"/>
    <w:rsid w:val="00615123"/>
    <w:rsid w:val="006263ED"/>
    <w:rsid w:val="00626E66"/>
    <w:rsid w:val="006309D7"/>
    <w:rsid w:val="00643025"/>
    <w:rsid w:val="006919F6"/>
    <w:rsid w:val="00691D6E"/>
    <w:rsid w:val="006A34CE"/>
    <w:rsid w:val="006B15DC"/>
    <w:rsid w:val="006B6C1F"/>
    <w:rsid w:val="006C2F05"/>
    <w:rsid w:val="006C45F1"/>
    <w:rsid w:val="006F085D"/>
    <w:rsid w:val="007024C3"/>
    <w:rsid w:val="007263CF"/>
    <w:rsid w:val="007607C8"/>
    <w:rsid w:val="007741DE"/>
    <w:rsid w:val="00784C4B"/>
    <w:rsid w:val="007875B4"/>
    <w:rsid w:val="007C084F"/>
    <w:rsid w:val="007D4AD7"/>
    <w:rsid w:val="007E117D"/>
    <w:rsid w:val="007F2893"/>
    <w:rsid w:val="007F28AB"/>
    <w:rsid w:val="00804193"/>
    <w:rsid w:val="0080613E"/>
    <w:rsid w:val="00812972"/>
    <w:rsid w:val="00814799"/>
    <w:rsid w:val="00817032"/>
    <w:rsid w:val="0082312D"/>
    <w:rsid w:val="008242E0"/>
    <w:rsid w:val="00837A73"/>
    <w:rsid w:val="00850731"/>
    <w:rsid w:val="00853BEB"/>
    <w:rsid w:val="00875EB2"/>
    <w:rsid w:val="008823EB"/>
    <w:rsid w:val="008978CA"/>
    <w:rsid w:val="008A0772"/>
    <w:rsid w:val="008B21BF"/>
    <w:rsid w:val="008D1908"/>
    <w:rsid w:val="008D5A21"/>
    <w:rsid w:val="008E3F43"/>
    <w:rsid w:val="00901DF8"/>
    <w:rsid w:val="00907BB9"/>
    <w:rsid w:val="00987046"/>
    <w:rsid w:val="00994305"/>
    <w:rsid w:val="009C1801"/>
    <w:rsid w:val="009C1F70"/>
    <w:rsid w:val="009D2EF4"/>
    <w:rsid w:val="009D6145"/>
    <w:rsid w:val="009F67A5"/>
    <w:rsid w:val="00A1001E"/>
    <w:rsid w:val="00A172A9"/>
    <w:rsid w:val="00A17A2C"/>
    <w:rsid w:val="00A331C8"/>
    <w:rsid w:val="00A445E3"/>
    <w:rsid w:val="00A477EB"/>
    <w:rsid w:val="00A74C1E"/>
    <w:rsid w:val="00A864F4"/>
    <w:rsid w:val="00A94E29"/>
    <w:rsid w:val="00A97825"/>
    <w:rsid w:val="00AA0E2F"/>
    <w:rsid w:val="00AA1CB5"/>
    <w:rsid w:val="00AA418A"/>
    <w:rsid w:val="00AB1EE7"/>
    <w:rsid w:val="00AC1C73"/>
    <w:rsid w:val="00AD3F1D"/>
    <w:rsid w:val="00AE1C7E"/>
    <w:rsid w:val="00AF182A"/>
    <w:rsid w:val="00B0441F"/>
    <w:rsid w:val="00B221FB"/>
    <w:rsid w:val="00B23A17"/>
    <w:rsid w:val="00B31B47"/>
    <w:rsid w:val="00B31C3E"/>
    <w:rsid w:val="00B32298"/>
    <w:rsid w:val="00B56F53"/>
    <w:rsid w:val="00B5782A"/>
    <w:rsid w:val="00B64960"/>
    <w:rsid w:val="00B67688"/>
    <w:rsid w:val="00B72B15"/>
    <w:rsid w:val="00B83DFB"/>
    <w:rsid w:val="00B85F24"/>
    <w:rsid w:val="00B910CB"/>
    <w:rsid w:val="00BC2BCD"/>
    <w:rsid w:val="00BC494F"/>
    <w:rsid w:val="00BE6652"/>
    <w:rsid w:val="00C0035F"/>
    <w:rsid w:val="00C3123E"/>
    <w:rsid w:val="00C36244"/>
    <w:rsid w:val="00C4025F"/>
    <w:rsid w:val="00C534BC"/>
    <w:rsid w:val="00C86968"/>
    <w:rsid w:val="00C916B4"/>
    <w:rsid w:val="00C968D3"/>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842A2"/>
    <w:rsid w:val="00D947E7"/>
    <w:rsid w:val="00D9774E"/>
    <w:rsid w:val="00D977B4"/>
    <w:rsid w:val="00DB0BE7"/>
    <w:rsid w:val="00DB257D"/>
    <w:rsid w:val="00DB3996"/>
    <w:rsid w:val="00DC48CD"/>
    <w:rsid w:val="00DE2E2B"/>
    <w:rsid w:val="00DE7F96"/>
    <w:rsid w:val="00E05B5E"/>
    <w:rsid w:val="00E05DFF"/>
    <w:rsid w:val="00E46613"/>
    <w:rsid w:val="00E479F4"/>
    <w:rsid w:val="00E52B41"/>
    <w:rsid w:val="00E602DA"/>
    <w:rsid w:val="00E64C88"/>
    <w:rsid w:val="00E70C8F"/>
    <w:rsid w:val="00E900F3"/>
    <w:rsid w:val="00E95DAE"/>
    <w:rsid w:val="00E95E9F"/>
    <w:rsid w:val="00EA28DF"/>
    <w:rsid w:val="00EA3229"/>
    <w:rsid w:val="00EF3E68"/>
    <w:rsid w:val="00F30BD6"/>
    <w:rsid w:val="00F34A99"/>
    <w:rsid w:val="00F3619B"/>
    <w:rsid w:val="00F515F6"/>
    <w:rsid w:val="00F5167F"/>
    <w:rsid w:val="00F732D4"/>
    <w:rsid w:val="00F7632E"/>
    <w:rsid w:val="00F90E87"/>
    <w:rsid w:val="00F93BE9"/>
    <w:rsid w:val="00FA0E31"/>
    <w:rsid w:val="00FA3991"/>
    <w:rsid w:val="00FB611E"/>
    <w:rsid w:val="00FC4DF5"/>
    <w:rsid w:val="00FD0C13"/>
    <w:rsid w:val="00FD6CD2"/>
    <w:rsid w:val="00FE3591"/>
    <w:rsid w:val="00FF49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53EC-0E81-4E7B-A00A-CD143195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5938</TotalTime>
  <Pages>11</Pages>
  <Words>3536</Words>
  <Characters>19450</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84</cp:revision>
  <cp:lastPrinted>2010-07-06T15:09:00Z</cp:lastPrinted>
  <dcterms:created xsi:type="dcterms:W3CDTF">2010-04-12T06:16:00Z</dcterms:created>
  <dcterms:modified xsi:type="dcterms:W3CDTF">2011-11-06T13:48:00Z</dcterms:modified>
</cp:coreProperties>
</file>