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E900F3">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E900F3">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E900F3">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E900F3">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E900F3">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E900F3">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E900F3">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E900F3">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E900F3">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E900F3">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E900F3"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5831A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
    <w:p w:rsidR="007741DE" w:rsidRPr="00B0441F" w:rsidRDefault="007741DE"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maxTimers</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maxTimers</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Pr>
          <w:rFonts w:ascii="Courier New" w:hAnsi="Courier New" w:cs="Courier New"/>
          <w:color w:val="000000"/>
          <w:sz w:val="20"/>
          <w:szCs w:val="20"/>
          <w:lang w:val="fr-FR"/>
        </w:rPr>
        <w:t>/Basic</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DB3996" w:rsidRDefault="00817032" w:rsidP="00DB3996">
      <w:pPr>
        <w:spacing w:after="0"/>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r w:rsidRPr="009C1801">
        <w:rPr>
          <w:rFonts w:ascii="Courier New" w:hAnsi="Courier New" w:cs="Courier New"/>
          <w:color w:val="A31515"/>
          <w:sz w:val="20"/>
          <w:szCs w:val="20"/>
          <w:lang w:val="fr-FR"/>
        </w:rPr>
        <w:t xml:space="preserve"> </w:t>
      </w:r>
    </w:p>
    <w:p w:rsidR="00DB3996" w:rsidRDefault="00DB3996" w:rsidP="00DB3996">
      <w:pPr>
        <w:spacing w:after="0"/>
        <w:jc w:val="both"/>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trPr>
        <w:tc>
          <w:tcPr>
            <w:cnfStyle w:val="00100000000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rPr>
                <w:rFonts w:asciiTheme="minorHAnsi" w:eastAsiaTheme="minorEastAsia" w:hAnsiTheme="minorHAnsi"/>
                <w:lang w:val="fr-FR"/>
              </w:rPr>
            </w:pPr>
            <w:proofErr w:type="gramStart"/>
            <w:r w:rsidRPr="00817032">
              <w:rPr>
                <w:rFonts w:asciiTheme="minorHAnsi" w:eastAsiaTheme="minorEastAsia" w:hAnsiTheme="minorHAnsi"/>
                <w:lang w:val="fr-FR"/>
              </w:rPr>
              <w:t>./</w:t>
            </w:r>
            <w:proofErr w:type="spellStart"/>
            <w:proofErr w:type="gramEnd"/>
            <w:r w:rsidRPr="00817032">
              <w:rPr>
                <w:rFonts w:asciiTheme="minorHAnsi" w:eastAsiaTheme="minorEastAsia" w:hAnsiTheme="minorHAnsi"/>
                <w:lang w:val="fr-FR"/>
              </w:rPr>
              <w:t>QtPlugins</w:t>
            </w:r>
            <w:proofErr w:type="spellEnd"/>
          </w:p>
        </w:tc>
      </w:tr>
      <w:tr w:rsidR="00817032" w:rsidRPr="009C1801" w:rsidTr="0082312D">
        <w:tc>
          <w:tcPr>
            <w:cnfStyle w:val="00100000000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right w:val="single" w:sz="8" w:space="0" w:color="4F81BD" w:themeColor="accent1"/>
            </w:tcBorders>
            <w:vAlign w:val="center"/>
          </w:tcPr>
          <w:p w:rsidR="00817032" w:rsidRPr="009C1801" w:rsidRDefault="00817032" w:rsidP="007F289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sidR="006B6C1F">
              <w:rPr>
                <w:rFonts w:asciiTheme="minorHAnsi" w:eastAsiaTheme="minorEastAsia" w:hAnsiTheme="minorHAnsi"/>
                <w:lang w:val="fr-FR"/>
              </w:rPr>
              <w:t xml:space="preserve"> (en, </w:t>
            </w:r>
            <w:proofErr w:type="spellStart"/>
            <w:r w:rsidR="006B6C1F">
              <w:rPr>
                <w:rFonts w:asciiTheme="minorHAnsi" w:eastAsiaTheme="minorEastAsia" w:hAnsiTheme="minorHAnsi"/>
                <w:lang w:val="fr-FR"/>
              </w:rPr>
              <w:t>fr</w:t>
            </w:r>
            <w:proofErr w:type="spellEnd"/>
            <w:r w:rsidR="006B6C1F">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6B6C1F">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Langue local</w:t>
            </w:r>
            <w:r w:rsidR="006B6C1F">
              <w:rPr>
                <w:rFonts w:asciiTheme="minorHAnsi" w:eastAsiaTheme="minorEastAsia" w:hAnsiTheme="minorHAnsi"/>
                <w:lang w:val="fr-FR"/>
              </w:rPr>
              <w:t>e</w:t>
            </w:r>
          </w:p>
        </w:tc>
      </w:tr>
      <w:tr w:rsidR="006B6C1F" w:rsidRPr="009C1801" w:rsidTr="0082312D">
        <w:trPr>
          <w:cnfStyle w:val="000000100000"/>
        </w:trPr>
        <w:tc>
          <w:tcPr>
            <w:cnfStyle w:val="001000000000"/>
            <w:tcW w:w="1046" w:type="pct"/>
            <w:noWrap/>
            <w:vAlign w:val="center"/>
          </w:tcPr>
          <w:p w:rsidR="006B6C1F" w:rsidRPr="009C1801" w:rsidRDefault="006B6C1F" w:rsidP="00A445E3">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maxTimers</w:t>
            </w:r>
            <w:proofErr w:type="spellEnd"/>
          </w:p>
        </w:tc>
        <w:tc>
          <w:tcPr>
            <w:tcW w:w="2920" w:type="pct"/>
            <w:tcBorders>
              <w:bottom w:val="single" w:sz="8" w:space="0" w:color="4F81BD" w:themeColor="accent1"/>
              <w:right w:val="single" w:sz="8" w:space="0" w:color="4F81BD" w:themeColor="accent1"/>
            </w:tcBorders>
            <w:vAlign w:val="center"/>
          </w:tcPr>
          <w:p w:rsidR="006B6C1F" w:rsidRPr="009C1801" w:rsidRDefault="006B6C1F" w:rsidP="00A445E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Défini le nombre maximum de </w:t>
            </w:r>
            <w:proofErr w:type="spellStart"/>
            <w:r w:rsidRPr="009C1801">
              <w:rPr>
                <w:rFonts w:asciiTheme="minorHAnsi" w:eastAsiaTheme="minorEastAsia" w:hAnsiTheme="minorHAnsi"/>
                <w:lang w:val="fr-FR"/>
              </w:rPr>
              <w:t>timers</w:t>
            </w:r>
            <w:proofErr w:type="spellEnd"/>
            <w:r w:rsidRPr="009C1801">
              <w:rPr>
                <w:rFonts w:asciiTheme="minorHAnsi" w:eastAsiaTheme="minorEastAsia" w:hAnsiTheme="minorHAnsi"/>
                <w:lang w:val="fr-FR"/>
              </w:rPr>
              <w:t xml:space="preserve"> qu’un plugin peut activer en même temps, chaque </w:t>
            </w:r>
            <w:proofErr w:type="spellStart"/>
            <w:r w:rsidRPr="009C1801">
              <w:rPr>
                <w:rFonts w:asciiTheme="minorHAnsi" w:eastAsiaTheme="minorEastAsia" w:hAnsiTheme="minorHAnsi"/>
                <w:lang w:val="fr-FR"/>
              </w:rPr>
              <w:t>timer</w:t>
            </w:r>
            <w:proofErr w:type="spellEnd"/>
            <w:r w:rsidRPr="009C1801">
              <w:rPr>
                <w:rFonts w:asciiTheme="minorHAnsi" w:eastAsiaTheme="minorEastAsia" w:hAnsiTheme="minorHAnsi"/>
                <w:lang w:val="fr-FR"/>
              </w:rPr>
              <w:t xml:space="preserve"> </w:t>
            </w:r>
            <w:r>
              <w:rPr>
                <w:rFonts w:asciiTheme="minorHAnsi" w:eastAsiaTheme="minorEastAsia" w:hAnsiTheme="minorHAnsi"/>
                <w:lang w:val="fr-FR"/>
              </w:rPr>
              <w:t>requérant son propre</w:t>
            </w:r>
            <w:r w:rsidRPr="009C1801">
              <w:rPr>
                <w:rFonts w:asciiTheme="minorHAnsi" w:eastAsiaTheme="minorEastAsia" w:hAnsiTheme="minorHAnsi"/>
                <w:lang w:val="fr-FR"/>
              </w:rPr>
              <w:t xml:space="preserve"> thread. La valeur 0 peut être utilisée pour désactiver tout les </w:t>
            </w:r>
            <w:proofErr w:type="spellStart"/>
            <w:r w:rsidRPr="009C1801">
              <w:rPr>
                <w:rFonts w:asciiTheme="minorHAnsi" w:eastAsiaTheme="minorEastAsia" w:hAnsiTheme="minorHAnsi"/>
                <w:lang w:val="fr-FR"/>
              </w:rPr>
              <w:t>timers</w:t>
            </w:r>
            <w:proofErr w:type="spellEnd"/>
            <w:r w:rsidRPr="009C1801">
              <w:rPr>
                <w:rFonts w:asciiTheme="minorHAnsi" w:eastAsiaTheme="minorEastAsia" w:hAnsiTheme="minorHAnsi"/>
                <w:lang w:val="fr-FR"/>
              </w:rPr>
              <w:t xml:space="preserve">, mais un nombre de </w:t>
            </w:r>
            <w:proofErr w:type="spellStart"/>
            <w:r w:rsidRPr="009C1801">
              <w:rPr>
                <w:rFonts w:asciiTheme="minorHAnsi" w:eastAsiaTheme="minorEastAsia" w:hAnsiTheme="minorHAnsi"/>
                <w:lang w:val="fr-FR"/>
              </w:rPr>
              <w:t>timers</w:t>
            </w:r>
            <w:proofErr w:type="spellEnd"/>
            <w:r w:rsidRPr="009C1801">
              <w:rPr>
                <w:rFonts w:asciiTheme="minorHAnsi" w:eastAsiaTheme="minorEastAsia" w:hAnsiTheme="minorHAnsi"/>
                <w:lang w:val="fr-FR"/>
              </w:rPr>
              <w:t xml:space="preserve"> trop bas peut empêcher certains plugins de fonctionner correctement.</w:t>
            </w:r>
          </w:p>
        </w:tc>
        <w:tc>
          <w:tcPr>
            <w:tcW w:w="1034" w:type="pct"/>
            <w:tcBorders>
              <w:left w:val="single" w:sz="8" w:space="0" w:color="4F81BD" w:themeColor="accent1"/>
              <w:bottom w:val="single" w:sz="8" w:space="0" w:color="4F81BD" w:themeColor="accent1"/>
            </w:tcBorders>
            <w:vAlign w:val="center"/>
          </w:tcPr>
          <w:p w:rsidR="006B6C1F" w:rsidRPr="009C1801" w:rsidRDefault="006B6C1F" w:rsidP="00A445E3">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3</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trPr>
        <w:tc>
          <w:tcPr>
            <w:cnfStyle w:val="00100000000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Notez qu’il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23598C">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xml:space="preserve">.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w:t>
            </w:r>
            <w:r w:rsidR="0023598C">
              <w:rPr>
                <w:rFonts w:asciiTheme="minorHAnsi" w:eastAsiaTheme="minorEastAsia" w:hAnsiTheme="minorHAnsi"/>
                <w:lang w:val="fr-FR"/>
              </w:rPr>
              <w:t>serveur lui même</w:t>
            </w:r>
            <w:r>
              <w:rPr>
                <w:rFonts w:asciiTheme="minorHAnsi" w:eastAsiaTheme="minorEastAsia" w:hAnsiTheme="minorHAnsi"/>
                <w:lang w:val="fr-FR"/>
              </w:rPr>
              <w:t xml:space="preserve"> du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DB3996" w:rsidP="00DB3996">
      <w:pPr>
        <w:pStyle w:val="Titre2"/>
        <w:rPr>
          <w:lang w:val="fr-FR"/>
        </w:rPr>
      </w:pPr>
      <w:r>
        <w:rPr>
          <w:lang w:val="fr-FR"/>
        </w:rPr>
        <w:t>Plugins configurations</w:t>
      </w:r>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1984"/>
        <w:gridCol w:w="2126"/>
        <w:gridCol w:w="2985"/>
      </w:tblGrid>
      <w:tr w:rsidR="00527AE3" w:rsidRPr="009E3531" w:rsidTr="00A445E3">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A445E3">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A445E3">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4" w:name="_Toc266199425"/>
      <w:r>
        <w:rPr>
          <w:lang w:val="fr-FR"/>
        </w:rPr>
        <w:lastRenderedPageBreak/>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8FC" w:rsidRDefault="001938FC" w:rsidP="00E602DA">
      <w:pPr>
        <w:spacing w:after="0" w:line="240" w:lineRule="auto"/>
      </w:pPr>
      <w:r>
        <w:separator/>
      </w:r>
    </w:p>
  </w:endnote>
  <w:endnote w:type="continuationSeparator" w:id="0">
    <w:p w:rsidR="001938FC" w:rsidRDefault="001938FC"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8FC" w:rsidRDefault="001938FC" w:rsidP="00E602DA">
      <w:pPr>
        <w:spacing w:after="0" w:line="240" w:lineRule="auto"/>
      </w:pPr>
      <w:r>
        <w:separator/>
      </w:r>
    </w:p>
  </w:footnote>
  <w:footnote w:type="continuationSeparator" w:id="0">
    <w:p w:rsidR="001938FC" w:rsidRDefault="001938FC"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24F9D"/>
    <w:rsid w:val="00137C22"/>
    <w:rsid w:val="00175A92"/>
    <w:rsid w:val="001824C5"/>
    <w:rsid w:val="0019316A"/>
    <w:rsid w:val="001938FC"/>
    <w:rsid w:val="001A1AAD"/>
    <w:rsid w:val="001A3BEA"/>
    <w:rsid w:val="001C0212"/>
    <w:rsid w:val="001D4411"/>
    <w:rsid w:val="00224BAA"/>
    <w:rsid w:val="00224BCD"/>
    <w:rsid w:val="0023598C"/>
    <w:rsid w:val="002717A5"/>
    <w:rsid w:val="002951FD"/>
    <w:rsid w:val="002D2696"/>
    <w:rsid w:val="002E60C8"/>
    <w:rsid w:val="00312DF7"/>
    <w:rsid w:val="0032143F"/>
    <w:rsid w:val="00327FDE"/>
    <w:rsid w:val="00353A42"/>
    <w:rsid w:val="003578AD"/>
    <w:rsid w:val="00392BF1"/>
    <w:rsid w:val="00394B52"/>
    <w:rsid w:val="003D6668"/>
    <w:rsid w:val="003E21E3"/>
    <w:rsid w:val="003E4974"/>
    <w:rsid w:val="004068A9"/>
    <w:rsid w:val="00432032"/>
    <w:rsid w:val="0044579C"/>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748B2"/>
    <w:rsid w:val="005766DC"/>
    <w:rsid w:val="005831AF"/>
    <w:rsid w:val="0059352A"/>
    <w:rsid w:val="005B1073"/>
    <w:rsid w:val="005C0FBC"/>
    <w:rsid w:val="005C4AF4"/>
    <w:rsid w:val="005C50B0"/>
    <w:rsid w:val="005D1C7E"/>
    <w:rsid w:val="005E198F"/>
    <w:rsid w:val="005E261A"/>
    <w:rsid w:val="005E2EA8"/>
    <w:rsid w:val="005E40A5"/>
    <w:rsid w:val="00602B83"/>
    <w:rsid w:val="00606ED5"/>
    <w:rsid w:val="00615123"/>
    <w:rsid w:val="006263ED"/>
    <w:rsid w:val="00626E66"/>
    <w:rsid w:val="006309D7"/>
    <w:rsid w:val="00643025"/>
    <w:rsid w:val="006919F6"/>
    <w:rsid w:val="00691D6E"/>
    <w:rsid w:val="006A34CE"/>
    <w:rsid w:val="006B15DC"/>
    <w:rsid w:val="006B6C1F"/>
    <w:rsid w:val="006C45F1"/>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75EB2"/>
    <w:rsid w:val="008823EB"/>
    <w:rsid w:val="008978CA"/>
    <w:rsid w:val="008B21BF"/>
    <w:rsid w:val="008D1908"/>
    <w:rsid w:val="008D5A21"/>
    <w:rsid w:val="00901DF8"/>
    <w:rsid w:val="00907BB9"/>
    <w:rsid w:val="00987046"/>
    <w:rsid w:val="00994305"/>
    <w:rsid w:val="009C1801"/>
    <w:rsid w:val="009C1F70"/>
    <w:rsid w:val="009D2EF4"/>
    <w:rsid w:val="009D6145"/>
    <w:rsid w:val="009F67A5"/>
    <w:rsid w:val="00A1001E"/>
    <w:rsid w:val="00A17A2C"/>
    <w:rsid w:val="00A331C8"/>
    <w:rsid w:val="00A445E3"/>
    <w:rsid w:val="00A477EB"/>
    <w:rsid w:val="00A74C1E"/>
    <w:rsid w:val="00A864F4"/>
    <w:rsid w:val="00A94E29"/>
    <w:rsid w:val="00A97825"/>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6244"/>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B4"/>
    <w:rsid w:val="00DB257D"/>
    <w:rsid w:val="00DB3996"/>
    <w:rsid w:val="00DC48CD"/>
    <w:rsid w:val="00DE2E2B"/>
    <w:rsid w:val="00DE7F96"/>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3991"/>
    <w:rsid w:val="00FB611E"/>
    <w:rsid w:val="00FD0C13"/>
    <w:rsid w:val="00FD6CD2"/>
    <w:rsid w:val="00FE3591"/>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CB49E-6481-4277-8D81-DA940F02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5813</TotalTime>
  <Pages>10</Pages>
  <Words>3074</Words>
  <Characters>16908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74</cp:revision>
  <cp:lastPrinted>2010-07-06T15:09:00Z</cp:lastPrinted>
  <dcterms:created xsi:type="dcterms:W3CDTF">2010-04-12T06:16:00Z</dcterms:created>
  <dcterms:modified xsi:type="dcterms:W3CDTF">2011-05-07T20:18:00Z</dcterms:modified>
</cp:coreProperties>
</file>