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4226C" w14:textId="4332166B" w:rsidR="001B1782" w:rsidRDefault="006E2D1A">
      <w:r>
        <w:t>Nicolas Kardous</w:t>
      </w:r>
    </w:p>
    <w:p w14:paraId="7392E0EF" w14:textId="02021BBC" w:rsidR="006E2D1A" w:rsidRDefault="006E2D1A">
      <w:r>
        <w:t>IND 242 Homework 1</w:t>
      </w:r>
    </w:p>
    <w:p w14:paraId="25EEB704" w14:textId="51EFE561" w:rsidR="006E2D1A" w:rsidRDefault="006E2D1A"/>
    <w:p w14:paraId="7B3F8B4F" w14:textId="0A4143F0" w:rsidR="006E2D1A" w:rsidRDefault="00B82713">
      <w:r>
        <w:t>Problem 3</w:t>
      </w:r>
    </w:p>
    <w:p w14:paraId="04D7F83A" w14:textId="496BF66B" w:rsidR="00B82713" w:rsidRDefault="00B82713"/>
    <w:p w14:paraId="4DD94282" w14:textId="044471FC" w:rsidR="00965B8F" w:rsidRDefault="00965B8F">
      <w:pPr>
        <w:rPr>
          <w:b/>
          <w:bCs/>
          <w:u w:val="single"/>
        </w:rPr>
      </w:pPr>
      <w:r>
        <w:rPr>
          <w:b/>
          <w:bCs/>
          <w:u w:val="single"/>
        </w:rPr>
        <w:t>Part a)</w:t>
      </w:r>
    </w:p>
    <w:p w14:paraId="50D572B7" w14:textId="77777777" w:rsidR="00965B8F" w:rsidRPr="00965B8F" w:rsidRDefault="00965B8F">
      <w:pPr>
        <w:rPr>
          <w:b/>
          <w:bCs/>
          <w:u w:val="single"/>
        </w:rPr>
      </w:pPr>
    </w:p>
    <w:p w14:paraId="68B21039" w14:textId="77777777" w:rsidR="00476589" w:rsidRDefault="00476589" w:rsidP="00476589">
      <w:r>
        <w:t>We start with a linear regression of all four variables and see how it relates to sales.</w:t>
      </w:r>
      <w:r>
        <w:t xml:space="preserve"> </w:t>
      </w:r>
    </w:p>
    <w:p w14:paraId="3D00DB1F" w14:textId="77777777" w:rsidR="00476589" w:rsidRDefault="00476589" w:rsidP="00476589"/>
    <w:p w14:paraId="11D84D2F" w14:textId="77777777" w:rsidR="00F05D4A" w:rsidRPr="00F05D4A" w:rsidRDefault="00476589" w:rsidP="00476589">
      <w:pPr>
        <w:rPr>
          <w:b/>
          <w:bCs/>
        </w:rPr>
      </w:pPr>
      <w:r>
        <w:t xml:space="preserve">So we start with </w:t>
      </w:r>
      <w:r w:rsidRPr="00F05D4A">
        <w:rPr>
          <w:b/>
          <w:bCs/>
        </w:rPr>
        <w:t>Unemployment, WranglerQueries, CPI.All and CPI.Energy</w:t>
      </w:r>
      <w:r w:rsidR="00F05D4A" w:rsidRPr="00F05D4A">
        <w:rPr>
          <w:b/>
          <w:bCs/>
        </w:rPr>
        <w:t>:</w:t>
      </w:r>
    </w:p>
    <w:p w14:paraId="047D616D" w14:textId="77777777" w:rsidR="00F05D4A" w:rsidRPr="00F05D4A" w:rsidRDefault="00F05D4A" w:rsidP="00476589">
      <w:pPr>
        <w:rPr>
          <w:b/>
          <w:bCs/>
        </w:rPr>
      </w:pPr>
    </w:p>
    <w:p w14:paraId="65D63F20" w14:textId="4804CE72" w:rsidR="00B82713" w:rsidRDefault="00476589" w:rsidP="00476589">
      <w:r>
        <w:t>T</w:t>
      </w:r>
      <w:r>
        <w:t xml:space="preserve">he correlation between </w:t>
      </w:r>
      <w:r w:rsidR="00C663C0">
        <w:t>WranglerQueries</w:t>
      </w:r>
      <w:r>
        <w:t xml:space="preserve"> and CPI.All is 0</w:t>
      </w:r>
      <w:r w:rsidR="00C663C0">
        <w:t>.8546</w:t>
      </w:r>
      <w:r w:rsidR="00233E2F">
        <w:t xml:space="preserve"> </w:t>
      </w:r>
      <w:r>
        <w:t>and the co</w:t>
      </w:r>
      <w:r>
        <w:t>r</w:t>
      </w:r>
      <w:r>
        <w:t>relation between</w:t>
      </w:r>
      <w:r>
        <w:t xml:space="preserve"> </w:t>
      </w:r>
      <w:r w:rsidR="00C663C0">
        <w:t>WranglerQueries and Unemployment</w:t>
      </w:r>
      <w:r>
        <w:t xml:space="preserve"> is -0.873. </w:t>
      </w:r>
      <w:r w:rsidR="00647F70">
        <w:t xml:space="preserve">Both of these values are highly </w:t>
      </w:r>
      <w:r w:rsidR="00303FC0">
        <w:t xml:space="preserve">positively or </w:t>
      </w:r>
      <w:r w:rsidR="00647F70">
        <w:t xml:space="preserve">negatively correlated and so we will remove </w:t>
      </w:r>
      <w:r w:rsidR="008407D6">
        <w:t>WranglerQueries</w:t>
      </w:r>
      <w:r w:rsidR="00647F70">
        <w:t xml:space="preserve"> from our regression model. Additionally, </w:t>
      </w:r>
      <w:r w:rsidR="007031DB">
        <w:t>due to the multicollinearity</w:t>
      </w:r>
      <w:r w:rsidR="00234830">
        <w:t xml:space="preserve"> with WranglerQueries</w:t>
      </w:r>
      <w:r w:rsidR="008407D6">
        <w:t xml:space="preserve"> and Unemployment</w:t>
      </w:r>
      <w:r w:rsidR="00234830">
        <w:t>, and the large Variance inflation factors (VIF)</w:t>
      </w:r>
      <w:r w:rsidR="00303FC0">
        <w:t>, this would be a good decision.</w:t>
      </w:r>
      <w:r w:rsidR="00234830">
        <w:t xml:space="preserve"> Also, </w:t>
      </w:r>
      <w:r w:rsidR="00A47DDC">
        <w:t xml:space="preserve">the p value for WranglerQueries was found to be </w:t>
      </w:r>
      <w:r w:rsidR="00FB4EA1">
        <w:t>7.15</w:t>
      </w:r>
      <w:r w:rsidR="00A47DDC">
        <w:t>e-</w:t>
      </w:r>
      <w:r w:rsidR="00FB4EA1">
        <w:t>06</w:t>
      </w:r>
      <w:r w:rsidR="00A47DDC">
        <w:t>, which is very small.</w:t>
      </w:r>
    </w:p>
    <w:p w14:paraId="24A5B3EB" w14:textId="03F409E7" w:rsidR="00234830" w:rsidRDefault="00234830" w:rsidP="00476589"/>
    <w:p w14:paraId="3E9DBF96" w14:textId="77777777" w:rsidR="00F05D4A" w:rsidRPr="00F05D4A" w:rsidRDefault="00186E88" w:rsidP="00476589">
      <w:pPr>
        <w:rPr>
          <w:b/>
          <w:bCs/>
        </w:rPr>
      </w:pPr>
      <w:r>
        <w:t xml:space="preserve">After getting rid of the </w:t>
      </w:r>
      <w:r w:rsidR="008005A6">
        <w:t xml:space="preserve">WranglerQueries </w:t>
      </w:r>
      <w:r>
        <w:t xml:space="preserve">variable, we are left with </w:t>
      </w:r>
      <w:r w:rsidR="008005A6" w:rsidRPr="00F05D4A">
        <w:rPr>
          <w:b/>
          <w:bCs/>
        </w:rPr>
        <w:t>Unemployment</w:t>
      </w:r>
      <w:r w:rsidRPr="00F05D4A">
        <w:rPr>
          <w:b/>
          <w:bCs/>
        </w:rPr>
        <w:t>, CPI.All and CPI.Energy</w:t>
      </w:r>
      <w:r w:rsidR="00F05D4A" w:rsidRPr="00F05D4A">
        <w:rPr>
          <w:b/>
          <w:bCs/>
        </w:rPr>
        <w:t>:</w:t>
      </w:r>
    </w:p>
    <w:p w14:paraId="52DE10BC" w14:textId="77777777" w:rsidR="00F05D4A" w:rsidRDefault="00F05D4A" w:rsidP="00476589"/>
    <w:p w14:paraId="3934BD5F" w14:textId="0CE29043" w:rsidR="00E6208C" w:rsidRPr="00C247B2" w:rsidRDefault="00E574F5" w:rsidP="00476589">
      <w:r>
        <w:t>We</w:t>
      </w:r>
      <w:r w:rsidR="009C5727">
        <w:t xml:space="preserve"> first try</w:t>
      </w:r>
      <w:r>
        <w:t xml:space="preserve"> remov</w:t>
      </w:r>
      <w:r w:rsidR="009C5727">
        <w:t>ing</w:t>
      </w:r>
      <w:r>
        <w:t xml:space="preserve"> CPI.All because it </w:t>
      </w:r>
      <w:r w:rsidR="007643F8">
        <w:t xml:space="preserve">was not close to the 95% confidence interval threshold. </w:t>
      </w:r>
      <w:r w:rsidR="00CD114F">
        <w:t>For Unemployment, CPI.All and CPI.Energy we have an R</w:t>
      </w:r>
      <w:r w:rsidR="00CD114F">
        <w:rPr>
          <w:vertAlign w:val="superscript"/>
        </w:rPr>
        <w:t>2</w:t>
      </w:r>
      <w:r w:rsidR="00CD114F">
        <w:t xml:space="preserve"> value of 60.1%. </w:t>
      </w:r>
      <w:r w:rsidR="00850407">
        <w:t>If we get rid of CPI.All and find the regression for Unemployment and CPI.Energy, we have an R</w:t>
      </w:r>
      <w:r w:rsidR="00850407">
        <w:rPr>
          <w:vertAlign w:val="superscript"/>
        </w:rPr>
        <w:t>2</w:t>
      </w:r>
      <w:r w:rsidR="00850407">
        <w:t xml:space="preserve"> value of 58.6%. Finally, if we choose to have the variables Unemployment and CPI.All, the R</w:t>
      </w:r>
      <w:r w:rsidR="00850407">
        <w:rPr>
          <w:vertAlign w:val="superscript"/>
        </w:rPr>
        <w:t>2</w:t>
      </w:r>
      <w:r w:rsidR="00850407">
        <w:t xml:space="preserve"> value we have is 59.5%. </w:t>
      </w:r>
      <w:r w:rsidR="00C247B2">
        <w:t>Because all these values of R</w:t>
      </w:r>
      <w:r w:rsidR="00C247B2">
        <w:rPr>
          <w:vertAlign w:val="superscript"/>
        </w:rPr>
        <w:t>2</w:t>
      </w:r>
      <w:r w:rsidR="00C247B2">
        <w:t xml:space="preserve"> are relatively similar, we need to find another indicator. </w:t>
      </w:r>
      <w:r w:rsidR="00AC4ADA">
        <w:t xml:space="preserve">When </w:t>
      </w:r>
      <w:r w:rsidR="00FF6523">
        <w:t xml:space="preserve">running regression with (Unemployment, CPI.All), (Unemployment, CPI.Energy) and (CPI.All, CPI.Energy) we find that 2 out of 3 of them will have a really low p value for one of the independent variables. </w:t>
      </w:r>
      <w:r w:rsidR="009E5F74">
        <w:t xml:space="preserve">The only group of variables that don’t have a low p value are Unemployment and CPI.All. </w:t>
      </w:r>
      <w:r w:rsidR="009E5F74" w:rsidRPr="009E5F74">
        <w:rPr>
          <w:b/>
          <w:bCs/>
        </w:rPr>
        <w:t>Thus, our final model is Unemployment and CPI.All</w:t>
      </w:r>
      <w:r w:rsidR="00D01CB9">
        <w:rPr>
          <w:b/>
          <w:bCs/>
        </w:rPr>
        <w:t xml:space="preserve"> </w:t>
      </w:r>
    </w:p>
    <w:p w14:paraId="24B265AC" w14:textId="6AF33E97" w:rsidR="00BD567D" w:rsidRDefault="00BD567D" w:rsidP="00476589"/>
    <w:p w14:paraId="041CCCCA" w14:textId="485C1A56" w:rsidR="007E35E3" w:rsidRDefault="007E35E3" w:rsidP="00F816A8">
      <w:r>
        <w:t>The values we have in our linear regression for Unemployment</w:t>
      </w:r>
      <w:r w:rsidR="00AC4ADA">
        <w:t xml:space="preserve"> and CPI.All </w:t>
      </w:r>
      <w:r>
        <w:t>are as follows</w:t>
      </w:r>
      <w:r w:rsidR="00F816A8">
        <w:t>:</w:t>
      </w:r>
    </w:p>
    <w:p w14:paraId="55F111E3" w14:textId="106B3CB9" w:rsidR="00F816A8" w:rsidRDefault="009D1844" w:rsidP="00F816A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317517E" wp14:editId="4A01FDB9">
            <wp:simplePos x="0" y="0"/>
            <wp:positionH relativeFrom="column">
              <wp:posOffset>795655</wp:posOffset>
            </wp:positionH>
            <wp:positionV relativeFrom="paragraph">
              <wp:posOffset>159385</wp:posOffset>
            </wp:positionV>
            <wp:extent cx="4334510" cy="2438400"/>
            <wp:effectExtent l="0" t="0" r="0" b="0"/>
            <wp:wrapTight wrapText="bothSides">
              <wp:wrapPolygon edited="0">
                <wp:start x="0" y="0"/>
                <wp:lineTo x="0" y="21488"/>
                <wp:lineTo x="21518" y="21488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15 at 2.52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FE378" w14:textId="3E61D9EF" w:rsidR="00F816A8" w:rsidRPr="00850407" w:rsidRDefault="00F816A8" w:rsidP="00F816A8"/>
    <w:p w14:paraId="5709C726" w14:textId="5E924850" w:rsidR="00E6208C" w:rsidRDefault="00E6208C" w:rsidP="00476589"/>
    <w:p w14:paraId="1322B0A8" w14:textId="7941A1DA" w:rsidR="00F05D4A" w:rsidRDefault="00F05D4A" w:rsidP="00476589">
      <w:pPr>
        <w:rPr>
          <w:b/>
          <w:bCs/>
        </w:rPr>
      </w:pPr>
    </w:p>
    <w:p w14:paraId="0CC15533" w14:textId="1836DAA5" w:rsidR="00F05D4A" w:rsidRDefault="00F05D4A" w:rsidP="00476589"/>
    <w:p w14:paraId="0B6EAC15" w14:textId="02D6AF6B" w:rsidR="00883FA4" w:rsidRDefault="00883FA4" w:rsidP="00476589"/>
    <w:p w14:paraId="01144A42" w14:textId="027163CE" w:rsidR="00883FA4" w:rsidRDefault="00883FA4" w:rsidP="00476589"/>
    <w:p w14:paraId="530E852F" w14:textId="6F18415C" w:rsidR="00883FA4" w:rsidRDefault="00883FA4" w:rsidP="00476589"/>
    <w:p w14:paraId="10904EF3" w14:textId="336F28FE" w:rsidR="00883FA4" w:rsidRDefault="00883FA4" w:rsidP="00476589"/>
    <w:p w14:paraId="4A84611A" w14:textId="538E1190" w:rsidR="00ED459B" w:rsidRDefault="00ED459B" w:rsidP="00476589"/>
    <w:p w14:paraId="0C44A977" w14:textId="41260024" w:rsidR="00ED459B" w:rsidRDefault="00ED459B" w:rsidP="00476589"/>
    <w:p w14:paraId="69E02A9C" w14:textId="57CF9217" w:rsidR="00ED459B" w:rsidRDefault="00ED459B" w:rsidP="00476589"/>
    <w:p w14:paraId="51245A04" w14:textId="77777777" w:rsidR="00ED459B" w:rsidRDefault="00ED459B" w:rsidP="00476589"/>
    <w:p w14:paraId="145DCC44" w14:textId="77777777" w:rsidR="00664385" w:rsidRDefault="00664385" w:rsidP="00476589"/>
    <w:p w14:paraId="2A10E301" w14:textId="77777777" w:rsidR="00664385" w:rsidRDefault="00664385" w:rsidP="00664385">
      <w:r>
        <w:t>The regression equation we have is:</w:t>
      </w:r>
    </w:p>
    <w:p w14:paraId="4BDC3B18" w14:textId="77777777" w:rsidR="00664385" w:rsidRDefault="00664385" w:rsidP="00476589"/>
    <w:p w14:paraId="0F5E2728" w14:textId="77777777" w:rsidR="00664385" w:rsidRDefault="00664385" w:rsidP="00476589"/>
    <w:p w14:paraId="05716AED" w14:textId="5AD3EDFF" w:rsidR="00883FA4" w:rsidRDefault="00664385" w:rsidP="00476589">
      <m:oMathPara>
        <m:oMath>
          <m:r>
            <w:rPr>
              <w:rFonts w:ascii="Cambria Math" w:hAnsi="Cambria Math"/>
            </w:rPr>
            <m:t>Wrangler Sales= -843.2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Unemployment</m:t>
              </m:r>
            </m:e>
          </m:d>
          <m:r>
            <w:rPr>
              <w:rFonts w:ascii="Cambria Math" w:hAnsi="Cambria Math"/>
            </w:rPr>
            <m:t>+241.5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CPI.All</m:t>
              </m:r>
            </m:e>
          </m:d>
          <m:r>
            <w:rPr>
              <w:rFonts w:ascii="Cambria Math" w:hAnsi="Cambria Math"/>
            </w:rPr>
            <m:t>-36602.8</m:t>
          </m:r>
        </m:oMath>
      </m:oMathPara>
    </w:p>
    <w:p w14:paraId="17FA4524" w14:textId="77777777" w:rsidR="008F2EE9" w:rsidRDefault="008F2EE9" w:rsidP="000368A9"/>
    <w:p w14:paraId="149693C7" w14:textId="234B39EF" w:rsidR="00B85378" w:rsidRDefault="00A35EF6" w:rsidP="000368A9">
      <w:r>
        <w:t>Even though R</w:t>
      </w:r>
      <w:r w:rsidRPr="00D276DA">
        <w:rPr>
          <w:vertAlign w:val="superscript"/>
        </w:rPr>
        <w:t>2</w:t>
      </w:r>
      <w:r>
        <w:t xml:space="preserve"> for Unemployment, CPI.All and CPI.Energy is 60.6% and higher than the other R</w:t>
      </w:r>
      <w:r w:rsidRPr="00D276DA">
        <w:rPr>
          <w:vertAlign w:val="superscript"/>
        </w:rPr>
        <w:t>2</w:t>
      </w:r>
      <w:r>
        <w:t xml:space="preserve"> values, what drove me away from using a model with 3 variables was that the coefficient for Unemployment was positive. </w:t>
      </w:r>
      <w:r w:rsidR="00EB371A">
        <w:t xml:space="preserve">However, when looking at models for </w:t>
      </w:r>
      <w:r w:rsidR="00EB371A">
        <w:t>(Unemployment, CPI.All)</w:t>
      </w:r>
      <w:r w:rsidR="00EB371A">
        <w:t xml:space="preserve"> and </w:t>
      </w:r>
      <w:r w:rsidR="00EB371A">
        <w:t>(Unemployment, CPI.Energy)</w:t>
      </w:r>
      <w:r w:rsidR="00EB371A">
        <w:t xml:space="preserve">, we found that Unemployment had a negative coefficient. Thus, </w:t>
      </w:r>
      <w:r w:rsidR="00EE6963">
        <w:t xml:space="preserve">it makes sense in our final model that we have a negative coefficient for </w:t>
      </w:r>
      <w:r w:rsidR="001A6AA6">
        <w:t>Unemployment</w:t>
      </w:r>
      <w:r w:rsidR="00EE6963">
        <w:t xml:space="preserve"> and a positive coefficie</w:t>
      </w:r>
      <w:r w:rsidR="00066E84">
        <w:t>nt</w:t>
      </w:r>
      <w:r w:rsidR="00EE6963">
        <w:t xml:space="preserve"> for CPI.All. </w:t>
      </w:r>
      <w:r w:rsidR="005534AB">
        <w:t xml:space="preserve">This should also make sense because we could assume that when Unemployment rates are higher, people are less likely to be purchasing Wranglers. Similarly, </w:t>
      </w:r>
      <w:r w:rsidR="00CC77CA">
        <w:t>when the Consumer Price Index is higher or (positive), there is a positive correlation to Wrangler Sales.</w:t>
      </w:r>
    </w:p>
    <w:p w14:paraId="0998DB2C" w14:textId="09D88B01" w:rsidR="007B48C0" w:rsidRDefault="007B48C0" w:rsidP="007725BE"/>
    <w:p w14:paraId="3FE6DE68" w14:textId="025A4F61" w:rsidR="00636B50" w:rsidRDefault="00AE529C" w:rsidP="00476589">
      <w:r>
        <w:t xml:space="preserve">Given this, </w:t>
      </w:r>
      <w:r w:rsidR="007A6C0E">
        <w:t>I believe the model predicts the training set observations very well.</w:t>
      </w:r>
      <w:r w:rsidR="00262BB8">
        <w:t xml:space="preserve"> </w:t>
      </w:r>
      <w:r w:rsidR="007725BE">
        <w:t xml:space="preserve">We could justify the model on a quantifiable basis </w:t>
      </w:r>
      <w:r w:rsidR="005E32AE">
        <w:t>by finding the SSE, SST and the OSR</w:t>
      </w:r>
      <w:r w:rsidR="005E32AE">
        <w:rPr>
          <w:vertAlign w:val="superscript"/>
        </w:rPr>
        <w:t>2</w:t>
      </w:r>
      <w:r w:rsidR="005E32AE">
        <w:t xml:space="preserve"> </w:t>
      </w:r>
      <w:r w:rsidR="006945F7">
        <w:t>for it comparing it to the testing data.</w:t>
      </w:r>
      <w:r w:rsidR="00EA56CE">
        <w:t xml:space="preserve"> In this case, we found an OSR</w:t>
      </w:r>
      <w:r w:rsidR="00EA56CE">
        <w:rPr>
          <w:vertAlign w:val="superscript"/>
        </w:rPr>
        <w:t>2</w:t>
      </w:r>
      <w:r w:rsidR="00EA56CE">
        <w:t xml:space="preserve"> value of 0.5619.</w:t>
      </w:r>
    </w:p>
    <w:p w14:paraId="5DA3F735" w14:textId="764F8438" w:rsidR="00B0293F" w:rsidRDefault="00B0293F" w:rsidP="00476589"/>
    <w:p w14:paraId="5A67FA3E" w14:textId="5D072E63" w:rsidR="00C85B55" w:rsidRDefault="00C85B55" w:rsidP="000E325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Part </w:t>
      </w:r>
      <w:r w:rsidR="000E3259">
        <w:rPr>
          <w:b/>
          <w:bCs/>
          <w:u w:val="single"/>
        </w:rPr>
        <w:t>b)</w:t>
      </w:r>
    </w:p>
    <w:p w14:paraId="778B76CF" w14:textId="3C59E427" w:rsidR="000E3259" w:rsidRDefault="000E3259" w:rsidP="000E3259">
      <w:pPr>
        <w:rPr>
          <w:b/>
          <w:bCs/>
          <w:u w:val="single"/>
        </w:rPr>
      </w:pPr>
    </w:p>
    <w:p w14:paraId="71F745E1" w14:textId="6D0715E7" w:rsidR="007F55CB" w:rsidRDefault="002324E3" w:rsidP="00B05145">
      <w:pPr>
        <w:pStyle w:val="ListParagraph"/>
        <w:numPr>
          <w:ilvl w:val="0"/>
          <w:numId w:val="2"/>
        </w:numPr>
      </w:pPr>
      <w:r>
        <w:t xml:space="preserve">For our new model, we start with the 5 independent variables Unemployment, CPI.All, CPI.Energy, WranglerQueries and MonthFactor. </w:t>
      </w:r>
      <w:r w:rsidR="00B05FDA">
        <w:t xml:space="preserve">Similar to part a) of the question, </w:t>
      </w:r>
      <w:r w:rsidR="00C80E74">
        <w:t>t</w:t>
      </w:r>
      <w:r w:rsidR="00C80E74">
        <w:t>he correlation between WranglerQueries and CPI.All is 0.8546 and the correlation between WranglerQueries and Unemployment is -0.873. Both of these values are highly positively or negatively correlated</w:t>
      </w:r>
      <w:r w:rsidR="00A101BB">
        <w:t>, which would bring issues of multicollinearity and a high VIF. However, when we get rid of WranglerQueries from our model, the R</w:t>
      </w:r>
      <w:r w:rsidR="00A101BB">
        <w:rPr>
          <w:vertAlign w:val="superscript"/>
        </w:rPr>
        <w:t>2</w:t>
      </w:r>
      <w:r w:rsidR="00A101BB">
        <w:t xml:space="preserve"> value we have </w:t>
      </w:r>
      <w:r w:rsidR="00F77EB3">
        <w:t xml:space="preserve">only </w:t>
      </w:r>
      <w:r w:rsidR="002D5036">
        <w:t>decreased</w:t>
      </w:r>
      <w:r w:rsidR="00F77EB3">
        <w:t xml:space="preserve"> by 0.001</w:t>
      </w:r>
      <w:r w:rsidR="002D5036">
        <w:t xml:space="preserve">. Additionally, the p values we have also decreases compared to the p values from the model with four </w:t>
      </w:r>
      <w:r w:rsidR="002D5036">
        <w:lastRenderedPageBreak/>
        <w:t xml:space="preserve">variables and the MonthFactor. </w:t>
      </w:r>
      <w:r w:rsidR="00472649">
        <w:t xml:space="preserve">Similarly, </w:t>
      </w:r>
      <w:r w:rsidR="007F55CB">
        <w:t xml:space="preserve">if we choose to keep WranglerQueries and </w:t>
      </w:r>
      <w:r w:rsidR="004A5671">
        <w:rPr>
          <w:noProof/>
        </w:rPr>
        <w:drawing>
          <wp:anchor distT="0" distB="0" distL="114300" distR="114300" simplePos="0" relativeHeight="251659264" behindDoc="1" locked="0" layoutInCell="1" allowOverlap="1" wp14:anchorId="3DA44FA7" wp14:editId="52870A35">
            <wp:simplePos x="0" y="0"/>
            <wp:positionH relativeFrom="column">
              <wp:posOffset>60960</wp:posOffset>
            </wp:positionH>
            <wp:positionV relativeFrom="paragraph">
              <wp:posOffset>516890</wp:posOffset>
            </wp:positionV>
            <wp:extent cx="5943600" cy="6774815"/>
            <wp:effectExtent l="0" t="0" r="0" b="0"/>
            <wp:wrapTight wrapText="bothSides">
              <wp:wrapPolygon edited="0">
                <wp:start x="0" y="0"/>
                <wp:lineTo x="0" y="21541"/>
                <wp:lineTo x="21554" y="21541"/>
                <wp:lineTo x="2155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9-15 at 4.16.0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5CB">
        <w:t>get rid of Unemployment, our R</w:t>
      </w:r>
      <w:r w:rsidR="007F55CB">
        <w:rPr>
          <w:vertAlign w:val="superscript"/>
        </w:rPr>
        <w:t>2</w:t>
      </w:r>
      <w:r w:rsidR="007F55CB">
        <w:t xml:space="preserve"> value and p values also decreases.</w:t>
      </w:r>
    </w:p>
    <w:p w14:paraId="59FDC0AE" w14:textId="77777777" w:rsidR="0052704F" w:rsidRDefault="0052704F" w:rsidP="00FD02C1"/>
    <w:p w14:paraId="5F9276DF" w14:textId="7F68291A" w:rsidR="000E3259" w:rsidRDefault="009073EB" w:rsidP="009073EB">
      <w:pPr>
        <w:ind w:left="1080"/>
      </w:pPr>
      <w:r>
        <w:t>From this, we</w:t>
      </w:r>
      <w:r w:rsidR="007F55CB">
        <w:t xml:space="preserve"> </w:t>
      </w:r>
      <w:r w:rsidR="00E17C7A">
        <w:t xml:space="preserve">have the optimal model of Unemployment, WranglerSales, </w:t>
      </w:r>
      <w:r w:rsidR="004A5A82">
        <w:t>CPI.All, CPI.Energy and MonthFactor.</w:t>
      </w:r>
    </w:p>
    <w:p w14:paraId="6557DE7C" w14:textId="76FF364D" w:rsidR="008B2195" w:rsidRDefault="008B2195" w:rsidP="009073EB">
      <w:pPr>
        <w:ind w:left="1080"/>
      </w:pPr>
    </w:p>
    <w:p w14:paraId="37D32075" w14:textId="3385E0ED" w:rsidR="008B2195" w:rsidRDefault="00C9661D" w:rsidP="009073EB">
      <w:pPr>
        <w:ind w:left="1080"/>
      </w:pPr>
      <w:r>
        <w:lastRenderedPageBreak/>
        <w:t>From these coefficients, we have the following regression equation:</w:t>
      </w:r>
    </w:p>
    <w:p w14:paraId="3212C308" w14:textId="14D0E911" w:rsidR="00C9661D" w:rsidRDefault="00C9661D" w:rsidP="009073EB">
      <w:pPr>
        <w:ind w:left="1080"/>
      </w:pPr>
    </w:p>
    <w:p w14:paraId="2D89FEE1" w14:textId="5256843A" w:rsidR="00C9661D" w:rsidRPr="00762476" w:rsidRDefault="00B45287" w:rsidP="009073EB">
      <w:pPr>
        <w:ind w:left="1080"/>
      </w:pPr>
      <m:oMathPara>
        <m:oMath>
          <m:r>
            <w:rPr>
              <w:rFonts w:ascii="Cambria Math" w:hAnsi="Cambria Math"/>
            </w:rPr>
            <m:t>Wrangler Sales=</m:t>
          </m:r>
          <m:r>
            <w:rPr>
              <w:rFonts w:ascii="Cambria Math" w:hAnsi="Cambria Math"/>
            </w:rPr>
            <m:t>845.80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Unemployment</m:t>
              </m:r>
            </m:e>
          </m:d>
          <m:r>
            <w:rPr>
              <w:rFonts w:ascii="Cambria Math" w:hAnsi="Cambria Math"/>
            </w:rPr>
            <m:t>+175.69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WranglerQueries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317.32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CPI.All</m:t>
              </m:r>
            </m:e>
          </m:d>
          <m:r>
            <w:rPr>
              <w:rFonts w:ascii="Cambria Math" w:hAnsi="Cambria Math"/>
            </w:rPr>
            <m:t>-25.28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CPI.Energy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62.76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MFAugust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175.82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MFDecember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1078.14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MFFebruary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3262.64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MFJanuary</m:t>
              </m:r>
            </m:e>
          </m:d>
          <m:r>
            <w:rPr>
              <w:rFonts w:ascii="Cambria Math" w:hAnsi="Cambria Math"/>
            </w:rPr>
            <m:t>-17</m:t>
          </m:r>
          <m:r>
            <w:rPr>
              <w:rFonts w:ascii="Cambria Math" w:hAnsi="Cambria Math"/>
            </w:rPr>
            <m:t>6.09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MFJuly</m:t>
              </m:r>
            </m:e>
          </m:d>
          <m:r>
            <w:rPr>
              <w:rFonts w:ascii="Cambria Math" w:hAnsi="Cambria Math"/>
            </w:rPr>
            <m:t>+313.29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MFJune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173.75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MFMarch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1894.71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MFMay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1660.69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MFNovember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776.15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MFOctober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945.17</m:t>
          </m:r>
          <m:r>
            <w:rPr>
              <w:rFonts w:ascii="Cambria Math" w:hAnsi="Cambria Math"/>
            </w:rPr>
            <m:t>(MFSeptember-</m:t>
          </m:r>
          <m:r>
            <w:rPr>
              <w:rFonts w:ascii="Cambria Math" w:hAnsi="Cambria Math"/>
            </w:rPr>
            <m:t>69628.03</m:t>
          </m:r>
        </m:oMath>
      </m:oMathPara>
    </w:p>
    <w:p w14:paraId="31707494" w14:textId="423518A6" w:rsidR="00762476" w:rsidRDefault="00762476" w:rsidP="009073EB">
      <w:pPr>
        <w:ind w:left="1080"/>
      </w:pPr>
    </w:p>
    <w:p w14:paraId="09FF6BB4" w14:textId="2E991B91" w:rsidR="00762476" w:rsidRDefault="007622C3" w:rsidP="007622C3">
      <w:pPr>
        <w:ind w:left="1440"/>
      </w:pPr>
      <w:r>
        <w:t xml:space="preserve">Looking at the coefficient for the MonthFactor dummy variables, we see that they are all negative except for the month of </w:t>
      </w:r>
      <w:r w:rsidR="00370ACD">
        <w:t>June</w:t>
      </w:r>
      <w:r>
        <w:t xml:space="preserve">. </w:t>
      </w:r>
      <w:r w:rsidR="00AA7981">
        <w:t xml:space="preserve"> This shows that there are more sales in a given month compared to the baseline </w:t>
      </w:r>
      <w:r w:rsidR="00ED5A5D">
        <w:t>month, if</w:t>
      </w:r>
      <w:r w:rsidR="00AA7981">
        <w:t xml:space="preserve"> we keep other variables fixed. </w:t>
      </w:r>
      <w:r w:rsidR="00326B01">
        <w:t xml:space="preserve">What is also interesting to note is that our coefficient for Unemployment is now positive. </w:t>
      </w:r>
    </w:p>
    <w:p w14:paraId="672AA876" w14:textId="77777777" w:rsidR="00BA4802" w:rsidRDefault="00BA4802" w:rsidP="00BA4802"/>
    <w:p w14:paraId="58FA279E" w14:textId="77777777" w:rsidR="00BA4802" w:rsidRDefault="00BA4802" w:rsidP="00BA4802"/>
    <w:p w14:paraId="4C3C40A0" w14:textId="1FAA53F1" w:rsidR="00BA4802" w:rsidRDefault="008C459F" w:rsidP="00BA4802">
      <w:pPr>
        <w:pStyle w:val="ListParagraph"/>
        <w:numPr>
          <w:ilvl w:val="0"/>
          <w:numId w:val="2"/>
        </w:numPr>
      </w:pPr>
      <w:r>
        <w:t>The training set R</w:t>
      </w:r>
      <w:r>
        <w:rPr>
          <w:vertAlign w:val="superscript"/>
        </w:rPr>
        <w:t>2</w:t>
      </w:r>
      <w:r>
        <w:t xml:space="preserve"> for the new model is </w:t>
      </w:r>
      <w:r w:rsidR="007669B1">
        <w:t>0.8</w:t>
      </w:r>
      <w:r w:rsidR="00793F75">
        <w:t>698</w:t>
      </w:r>
      <w:r w:rsidR="007669B1">
        <w:t>, which is much more than the 0.</w:t>
      </w:r>
      <w:r w:rsidR="001D2238">
        <w:t xml:space="preserve">595 </w:t>
      </w:r>
      <w:r w:rsidR="007669B1">
        <w:t>R</w:t>
      </w:r>
      <w:r w:rsidR="007669B1">
        <w:rPr>
          <w:vertAlign w:val="superscript"/>
        </w:rPr>
        <w:t>2</w:t>
      </w:r>
      <w:r w:rsidR="007669B1">
        <w:t xml:space="preserve"> value from part a). </w:t>
      </w:r>
      <w:r w:rsidR="00C55EEA">
        <w:t xml:space="preserve">To find which variables are significant, we need to look at which variables have a high p value. </w:t>
      </w:r>
      <w:r w:rsidR="00626E96">
        <w:t xml:space="preserve">Looking at the chart above, the significant variables are: Unemployment, CPI.All, CPI.Energy, </w:t>
      </w:r>
      <w:r w:rsidR="00042ADE">
        <w:t>MFAugust, MFDecember, MFFebruary, MFJuly, MFJune, MFMarch, MFNovember, MFOctober and MFSeptember.</w:t>
      </w:r>
    </w:p>
    <w:p w14:paraId="6F8F83F7" w14:textId="7435CEAB" w:rsidR="001F5B94" w:rsidRDefault="001F5B94" w:rsidP="001F5B94">
      <w:pPr>
        <w:pStyle w:val="ListParagraph"/>
        <w:ind w:left="1080"/>
      </w:pPr>
    </w:p>
    <w:p w14:paraId="5719359E" w14:textId="525EE42F" w:rsidR="001F5B94" w:rsidRDefault="006C74BB" w:rsidP="00BA4802">
      <w:pPr>
        <w:pStyle w:val="ListParagraph"/>
        <w:numPr>
          <w:ilvl w:val="0"/>
          <w:numId w:val="2"/>
        </w:numPr>
      </w:pPr>
      <w:r>
        <w:t>Adding the independent variable MonthFactor</w:t>
      </w:r>
      <w:r w:rsidR="003326D8">
        <w:t xml:space="preserve"> improves the quality of the model. This is because of the overall higher R</w:t>
      </w:r>
      <w:r w:rsidR="003326D8">
        <w:rPr>
          <w:vertAlign w:val="superscript"/>
        </w:rPr>
        <w:t>2</w:t>
      </w:r>
      <w:r w:rsidR="003326D8">
        <w:t xml:space="preserve"> value of 0.8</w:t>
      </w:r>
      <w:r w:rsidR="00FD4400">
        <w:t>698</w:t>
      </w:r>
      <w:r w:rsidR="003326D8">
        <w:t>.</w:t>
      </w:r>
      <w:r w:rsidR="00B56C6D">
        <w:t xml:space="preserve"> We are able to get a significantly better fit without multicollinearity.</w:t>
      </w:r>
      <w:r w:rsidR="003326D8">
        <w:t xml:space="preserve"> Moreover, the other independent variables have a higher p value compared to the p values of the model from par</w:t>
      </w:r>
      <w:r w:rsidR="00961D3E">
        <w:t>t</w:t>
      </w:r>
      <w:r w:rsidR="003326D8">
        <w:t xml:space="preserve"> a). For example, the p value of Unemployment is 0.</w:t>
      </w:r>
      <w:r w:rsidR="00BD369D">
        <w:t>4</w:t>
      </w:r>
      <w:r w:rsidR="003326D8">
        <w:t xml:space="preserve">. </w:t>
      </w:r>
      <w:r w:rsidR="005A2837">
        <w:t>It is also a better model because we are able to keep our other independent variables while maintaining that they are significant.</w:t>
      </w:r>
      <w:r w:rsidR="009A5564">
        <w:t xml:space="preserve"> We looked at the possibility of deleting WranglerSales, but that would reduce our R</w:t>
      </w:r>
      <w:r w:rsidR="009A5564">
        <w:rPr>
          <w:vertAlign w:val="superscript"/>
        </w:rPr>
        <w:t>2</w:t>
      </w:r>
      <w:r w:rsidR="009A5564">
        <w:t xml:space="preserve"> by a substantial amount.</w:t>
      </w:r>
    </w:p>
    <w:p w14:paraId="77EEA945" w14:textId="77777777" w:rsidR="00FB565C" w:rsidRDefault="00FB565C" w:rsidP="00FB565C">
      <w:pPr>
        <w:pStyle w:val="ListParagraph"/>
      </w:pPr>
    </w:p>
    <w:p w14:paraId="59F71BB4" w14:textId="2CC9D054" w:rsidR="00FB565C" w:rsidRDefault="00FA226E" w:rsidP="00BA4802">
      <w:pPr>
        <w:pStyle w:val="ListParagraph"/>
        <w:numPr>
          <w:ilvl w:val="0"/>
          <w:numId w:val="2"/>
        </w:numPr>
      </w:pPr>
      <w:r>
        <w:t xml:space="preserve">A reasonable alternative the model seasonality is having a model according to fall, winter, spring and summer. </w:t>
      </w:r>
      <w:r w:rsidR="000F7A40">
        <w:t>This is because a number of the dummy variables (months) are not statistically significant, and so this could help us get around that.</w:t>
      </w:r>
    </w:p>
    <w:p w14:paraId="129AB921" w14:textId="77777777" w:rsidR="000F7A40" w:rsidRDefault="000F7A40" w:rsidP="000F7A40">
      <w:pPr>
        <w:pStyle w:val="ListParagraph"/>
      </w:pPr>
    </w:p>
    <w:p w14:paraId="5549FDCE" w14:textId="11273CBC" w:rsidR="000F7A40" w:rsidRDefault="000F7A40" w:rsidP="000F7A40"/>
    <w:p w14:paraId="2951C4BA" w14:textId="16AA6ACB" w:rsidR="000F7A40" w:rsidRDefault="00B53039" w:rsidP="000F7A40">
      <w:pPr>
        <w:rPr>
          <w:b/>
          <w:bCs/>
          <w:u w:val="single"/>
        </w:rPr>
      </w:pPr>
      <w:r>
        <w:rPr>
          <w:b/>
          <w:bCs/>
          <w:u w:val="single"/>
        </w:rPr>
        <w:t>Part c)</w:t>
      </w:r>
    </w:p>
    <w:p w14:paraId="22CFA2B9" w14:textId="12A256CC" w:rsidR="00B53039" w:rsidRDefault="00B53039" w:rsidP="000F7A40">
      <w:pPr>
        <w:rPr>
          <w:b/>
          <w:bCs/>
          <w:u w:val="single"/>
        </w:rPr>
      </w:pPr>
    </w:p>
    <w:p w14:paraId="78E87D70" w14:textId="1D39C7BB" w:rsidR="00B53039" w:rsidRDefault="00715DB9" w:rsidP="000F7A40">
      <w:r>
        <w:t xml:space="preserve">The final model I am using </w:t>
      </w:r>
      <w:r w:rsidR="001708C2">
        <w:t xml:space="preserve">includes the independent variables </w:t>
      </w:r>
      <w:r w:rsidR="00B34BC3">
        <w:t xml:space="preserve">Unemployment, CPI.Energy and Month Factor. </w:t>
      </w:r>
      <w:r w:rsidR="00827058">
        <w:t xml:space="preserve">I started off with the original model found in part c with the four variables and MonthFactor. </w:t>
      </w:r>
      <w:r w:rsidR="00927331">
        <w:t xml:space="preserve">I first got rid of </w:t>
      </w:r>
      <w:r w:rsidR="001A504E">
        <w:t>WranglerQueries because</w:t>
      </w:r>
      <w:r w:rsidR="009D1844">
        <w:t xml:space="preserve"> it had a high correlation to </w:t>
      </w:r>
      <w:r w:rsidR="009D1844">
        <w:lastRenderedPageBreak/>
        <w:t xml:space="preserve">Unemployment and CPI.All, </w:t>
      </w:r>
      <w:r w:rsidR="00327E3B">
        <w:t xml:space="preserve">and it contributed to multicollinearity. </w:t>
      </w:r>
      <w:r w:rsidR="001A504E">
        <w:t xml:space="preserve">Secondly, I was stuck with a model where the coefficient for </w:t>
      </w:r>
      <w:r w:rsidR="00C45A32">
        <w:t xml:space="preserve">Unemployment was positive. </w:t>
      </w:r>
      <w:r w:rsidR="003E58C5">
        <w:t xml:space="preserve">When I got rid of CPI.All, the model I was left with gave a negative coefficient for Unemployment. </w:t>
      </w:r>
      <w:r w:rsidR="00527F2E">
        <w:t>Thus, I’m happy with the model of using Unemployment, CPI.Energy and MonthFactor, as it has a high R</w:t>
      </w:r>
      <w:r w:rsidR="00527F2E">
        <w:rPr>
          <w:vertAlign w:val="superscript"/>
        </w:rPr>
        <w:t>2</w:t>
      </w:r>
      <w:r w:rsidR="00527F2E">
        <w:t xml:space="preserve"> value of 0.8</w:t>
      </w:r>
      <w:r w:rsidR="005907E1">
        <w:t>364</w:t>
      </w:r>
      <w:r w:rsidR="007E3A59">
        <w:t xml:space="preserve"> and also has high p values. </w:t>
      </w:r>
      <w:r w:rsidR="004719F4">
        <w:t>From this, we also found a</w:t>
      </w:r>
      <w:r w:rsidR="00374458">
        <w:t>n</w:t>
      </w:r>
      <w:r w:rsidR="004719F4">
        <w:t xml:space="preserve"> OSR</w:t>
      </w:r>
      <w:r w:rsidR="004719F4">
        <w:rPr>
          <w:vertAlign w:val="superscript"/>
        </w:rPr>
        <w:t>2</w:t>
      </w:r>
      <w:r w:rsidR="004719F4">
        <w:t xml:space="preserve"> value of </w:t>
      </w:r>
      <w:r w:rsidR="00902AB3">
        <w:t>0.</w:t>
      </w:r>
      <w:r w:rsidR="00C035A5">
        <w:t>792.</w:t>
      </w:r>
      <w:r w:rsidR="00902AB3">
        <w:t xml:space="preserve">. </w:t>
      </w:r>
      <w:r w:rsidR="006B1FB9">
        <w:t xml:space="preserve">This model will be useful to Jeep/FCA because </w:t>
      </w:r>
      <w:r w:rsidR="00374458">
        <w:t xml:space="preserve">it has an </w:t>
      </w:r>
      <w:r w:rsidR="00374458">
        <w:t>OSR</w:t>
      </w:r>
      <w:r w:rsidR="00374458">
        <w:rPr>
          <w:vertAlign w:val="superscript"/>
        </w:rPr>
        <w:t>2</w:t>
      </w:r>
      <w:r w:rsidR="00374458">
        <w:t xml:space="preserve"> value</w:t>
      </w:r>
      <w:r w:rsidR="00374458">
        <w:t xml:space="preserve"> &gt; 0, which means that we improved compared to the baseline model, and thus the model is useful.</w:t>
      </w:r>
    </w:p>
    <w:p w14:paraId="169D24B3" w14:textId="25959376" w:rsidR="00374458" w:rsidRDefault="00374458" w:rsidP="000F7A40"/>
    <w:p w14:paraId="7646E4B0" w14:textId="31ED54B1" w:rsidR="00374458" w:rsidRDefault="00AA7A42" w:rsidP="000F7A40">
      <w:pPr>
        <w:rPr>
          <w:b/>
          <w:bCs/>
          <w:u w:val="single"/>
        </w:rPr>
      </w:pPr>
      <w:r>
        <w:rPr>
          <w:b/>
          <w:bCs/>
          <w:u w:val="single"/>
        </w:rPr>
        <w:t>Part d)</w:t>
      </w:r>
    </w:p>
    <w:p w14:paraId="4460DC1C" w14:textId="52E8FDDB" w:rsidR="00AA7A42" w:rsidRDefault="00AA7A42" w:rsidP="000F7A40">
      <w:pPr>
        <w:rPr>
          <w:b/>
          <w:bCs/>
          <w:u w:val="single"/>
        </w:rPr>
      </w:pPr>
    </w:p>
    <w:p w14:paraId="4F5F92AC" w14:textId="2E002783" w:rsidR="00AA7A42" w:rsidRDefault="00707F76" w:rsidP="000F7A40">
      <w:r>
        <w:t xml:space="preserve">The monthly variables I am using </w:t>
      </w:r>
      <w:r w:rsidR="00506226">
        <w:t xml:space="preserve">is the value of the USD compared to the British pound. </w:t>
      </w:r>
      <w:r w:rsidR="002334D7">
        <w:t>I am using this because I am trying to see if there is a correlation between the strength of the USD and purchasing habits for Wrangler. Additionally, with Brexit coming up, I am trying to see if a depreciation in the British pound would affect Wrangler sales.</w:t>
      </w:r>
    </w:p>
    <w:p w14:paraId="7C39BA2A" w14:textId="4DA7D7FD" w:rsidR="008E4485" w:rsidRDefault="008E4485" w:rsidP="000F7A40"/>
    <w:p w14:paraId="2E82EDAF" w14:textId="610AF6B8" w:rsidR="00DC6CB6" w:rsidRDefault="008E4485" w:rsidP="000F7A40">
      <w:r>
        <w:t xml:space="preserve">The values of our new model </w:t>
      </w:r>
      <w:r w:rsidR="00702D84">
        <w:t>are</w:t>
      </w:r>
      <w:r>
        <w:t xml:space="preserve"> shown below. </w:t>
      </w:r>
    </w:p>
    <w:p w14:paraId="4167E3E9" w14:textId="77777777" w:rsidR="00DC6CB6" w:rsidRDefault="00DC6CB6" w:rsidP="000F7A40"/>
    <w:p w14:paraId="7C80584D" w14:textId="77777777" w:rsidR="00DC6CB6" w:rsidRDefault="00DC6CB6" w:rsidP="000F7A40"/>
    <w:p w14:paraId="3B15F321" w14:textId="52A0BCD8" w:rsidR="008E4485" w:rsidRPr="00F75195" w:rsidRDefault="00981F77" w:rsidP="000F7A40">
      <w:r>
        <w:t xml:space="preserve">For this new model, we are using the variables </w:t>
      </w:r>
      <w:r w:rsidR="00702D84">
        <w:t>Unemployment</w:t>
      </w:r>
      <w:r>
        <w:t xml:space="preserve">, USD (USD value compared to 1 GBP), </w:t>
      </w:r>
      <w:r w:rsidR="006D1152">
        <w:t xml:space="preserve">CPI.Energy and MonthFactor. </w:t>
      </w:r>
      <w:r w:rsidR="007303D5">
        <w:t xml:space="preserve">I believe the new variable added some predictive value because it shows that the Unemployment variable is no longer statistically significant with a low p value. </w:t>
      </w:r>
      <w:r w:rsidR="00483620">
        <w:t>However, our R</w:t>
      </w:r>
      <w:r w:rsidR="00483620">
        <w:rPr>
          <w:vertAlign w:val="superscript"/>
        </w:rPr>
        <w:t>2</w:t>
      </w:r>
      <w:r w:rsidR="00483620">
        <w:t xml:space="preserve"> value reduced from 0.869 to 0.8428. </w:t>
      </w:r>
      <w:r w:rsidR="00F75195">
        <w:t>Additionally, when we find the new value for OSR</w:t>
      </w:r>
      <w:r w:rsidR="00F75195">
        <w:rPr>
          <w:vertAlign w:val="superscript"/>
        </w:rPr>
        <w:t>2</w:t>
      </w:r>
      <w:r w:rsidR="00F75195">
        <w:t>, we get 0.633, which is lower than the</w:t>
      </w:r>
      <w:r w:rsidR="007303D5">
        <w:t xml:space="preserve"> </w:t>
      </w:r>
      <w:r w:rsidR="00F75195">
        <w:t>OSR</w:t>
      </w:r>
      <w:r w:rsidR="00F75195">
        <w:rPr>
          <w:vertAlign w:val="superscript"/>
        </w:rPr>
        <w:t>2</w:t>
      </w:r>
      <w:r w:rsidR="00F75195">
        <w:t xml:space="preserve"> value of 0.792 found in part c).</w:t>
      </w:r>
    </w:p>
    <w:p w14:paraId="019AA222" w14:textId="77777777" w:rsidR="00BA7173" w:rsidRDefault="00BA7173" w:rsidP="00BA4802"/>
    <w:p w14:paraId="60387722" w14:textId="77777777" w:rsidR="00BA7173" w:rsidRDefault="00BA7173" w:rsidP="00BA4802"/>
    <w:p w14:paraId="22CD6EE2" w14:textId="77777777" w:rsidR="00BA7173" w:rsidRDefault="00BA7173" w:rsidP="00BA4802"/>
    <w:p w14:paraId="76DDEA5D" w14:textId="77777777" w:rsidR="00BA7173" w:rsidRDefault="00BA7173" w:rsidP="00BA4802"/>
    <w:p w14:paraId="2FB433DA" w14:textId="77777777" w:rsidR="00BA7173" w:rsidRDefault="00BA7173" w:rsidP="00BA4802"/>
    <w:p w14:paraId="47C063B5" w14:textId="77777777" w:rsidR="00BA7173" w:rsidRDefault="00BA7173" w:rsidP="00BA4802"/>
    <w:p w14:paraId="258154D9" w14:textId="77777777" w:rsidR="00BA7173" w:rsidRDefault="00BA7173" w:rsidP="00BA4802"/>
    <w:p w14:paraId="4C563DFF" w14:textId="77777777" w:rsidR="00BA7173" w:rsidRDefault="00BA7173" w:rsidP="00BA4802"/>
    <w:p w14:paraId="3120B418" w14:textId="77777777" w:rsidR="00BA7173" w:rsidRDefault="00BA7173" w:rsidP="00BA4802"/>
    <w:p w14:paraId="77243C8B" w14:textId="77777777" w:rsidR="00BA7173" w:rsidRDefault="00BA7173" w:rsidP="00BA4802"/>
    <w:p w14:paraId="094FFFE2" w14:textId="77777777" w:rsidR="00BA7173" w:rsidRDefault="00BA7173" w:rsidP="00BA4802"/>
    <w:p w14:paraId="03839081" w14:textId="77777777" w:rsidR="00BA7173" w:rsidRDefault="00BA7173" w:rsidP="00BA4802"/>
    <w:p w14:paraId="099A3E04" w14:textId="77777777" w:rsidR="00BA7173" w:rsidRDefault="00BA7173" w:rsidP="00BA4802"/>
    <w:p w14:paraId="13A0EC79" w14:textId="77777777" w:rsidR="00BA7173" w:rsidRDefault="00BA7173" w:rsidP="00BA4802"/>
    <w:p w14:paraId="6D823BA7" w14:textId="7D49CF41" w:rsidR="00BA4802" w:rsidRDefault="00DC6CB6" w:rsidP="00BA4802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102A3F" wp14:editId="597BCBF7">
            <wp:simplePos x="0" y="0"/>
            <wp:positionH relativeFrom="column">
              <wp:posOffset>-406400</wp:posOffset>
            </wp:positionH>
            <wp:positionV relativeFrom="paragraph">
              <wp:posOffset>0</wp:posOffset>
            </wp:positionV>
            <wp:extent cx="6324600" cy="6946265"/>
            <wp:effectExtent l="0" t="0" r="0" b="635"/>
            <wp:wrapTight wrapText="bothSides">
              <wp:wrapPolygon edited="0">
                <wp:start x="0" y="0"/>
                <wp:lineTo x="0" y="21562"/>
                <wp:lineTo x="21557" y="21562"/>
                <wp:lineTo x="2155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9-15 at 4.25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94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173">
        <w:t>Code:</w:t>
      </w:r>
    </w:p>
    <w:p w14:paraId="20D46408" w14:textId="0F0E5848" w:rsidR="00BA7173" w:rsidRDefault="00BA7173" w:rsidP="00BA4802"/>
    <w:p w14:paraId="1A0A80BC" w14:textId="77777777" w:rsidR="00BA7173" w:rsidRDefault="00BA7173" w:rsidP="00BA7173">
      <w:r>
        <w:t># IND242HW1 Problem 3</w:t>
      </w:r>
    </w:p>
    <w:p w14:paraId="1FF967A5" w14:textId="77777777" w:rsidR="00BA7173" w:rsidRDefault="00BA7173" w:rsidP="00BA7173">
      <w:r>
        <w:t># Nicolas Kardous</w:t>
      </w:r>
    </w:p>
    <w:p w14:paraId="3E09DE86" w14:textId="77777777" w:rsidR="00BA7173" w:rsidRDefault="00BA7173" w:rsidP="00BA7173"/>
    <w:p w14:paraId="1BAA9801" w14:textId="77777777" w:rsidR="00BA7173" w:rsidRDefault="00BA7173" w:rsidP="00BA7173">
      <w:r>
        <w:t># Part a)</w:t>
      </w:r>
    </w:p>
    <w:p w14:paraId="7A962DEF" w14:textId="77777777" w:rsidR="00BA7173" w:rsidRDefault="00BA7173" w:rsidP="00BA7173"/>
    <w:p w14:paraId="6E6D2647" w14:textId="77777777" w:rsidR="00BA7173" w:rsidRDefault="00BA7173" w:rsidP="00BA7173">
      <w:r>
        <w:t>mydata = read.csv("Wrangler242-Fall2019.csv")</w:t>
      </w:r>
    </w:p>
    <w:p w14:paraId="6C6266C1" w14:textId="77777777" w:rsidR="00BA7173" w:rsidRDefault="00BA7173" w:rsidP="00BA7173">
      <w:r>
        <w:t>mydata.train &lt;- filter(mydata, Year &lt;= 2015)</w:t>
      </w:r>
    </w:p>
    <w:p w14:paraId="160CE8C9" w14:textId="77777777" w:rsidR="00BA7173" w:rsidRDefault="00BA7173" w:rsidP="00BA7173">
      <w:r>
        <w:t>mydata.test &lt;- filter(mydata, Year &gt; 2015)</w:t>
      </w:r>
    </w:p>
    <w:p w14:paraId="084B2570" w14:textId="77777777" w:rsidR="00BA7173" w:rsidRDefault="00BA7173" w:rsidP="00BA7173"/>
    <w:p w14:paraId="45E7F8ED" w14:textId="77777777" w:rsidR="00BA7173" w:rsidRDefault="00BA7173" w:rsidP="00BA7173">
      <w:r>
        <w:t>LR1a &lt;- lm(WranglerSales ~ Unemployment + WranglerQueries + CPI.All + CPI.Energy, data=mydata.test)</w:t>
      </w:r>
    </w:p>
    <w:p w14:paraId="6F45819F" w14:textId="77777777" w:rsidR="00BA7173" w:rsidRDefault="00BA7173" w:rsidP="00BA7173">
      <w:r>
        <w:t>cor(mydata.train$WranglerQueries,mydata.train$Unemployment)</w:t>
      </w:r>
    </w:p>
    <w:p w14:paraId="588AB5AF" w14:textId="77777777" w:rsidR="00BA7173" w:rsidRDefault="00BA7173" w:rsidP="00BA7173">
      <w:r>
        <w:t>cor(mydata.train$WranglerQueries,mydata.train$CPI.All)</w:t>
      </w:r>
    </w:p>
    <w:p w14:paraId="5C68DD67" w14:textId="77777777" w:rsidR="00BA7173" w:rsidRDefault="00BA7173" w:rsidP="00BA7173">
      <w:r>
        <w:t>cor(mydata.train$WranglerQueries,mydata.train$CPI.Energy)</w:t>
      </w:r>
    </w:p>
    <w:p w14:paraId="3E02A8A9" w14:textId="77777777" w:rsidR="00BA7173" w:rsidRDefault="00BA7173" w:rsidP="00BA7173">
      <w:r>
        <w:t>summary(LR1a)</w:t>
      </w:r>
    </w:p>
    <w:p w14:paraId="070D38FC" w14:textId="77777777" w:rsidR="00BA7173" w:rsidRDefault="00BA7173" w:rsidP="00BA7173">
      <w:r>
        <w:t>LR1b &lt;- lm(WranglerSales ~ Unemployment + CPI.All + CPI.Energy, data=mydata.train)</w:t>
      </w:r>
    </w:p>
    <w:p w14:paraId="214FCA01" w14:textId="77777777" w:rsidR="00BA7173" w:rsidRDefault="00BA7173" w:rsidP="00BA7173">
      <w:r>
        <w:t>summary(LR1b)</w:t>
      </w:r>
    </w:p>
    <w:p w14:paraId="0D055385" w14:textId="77777777" w:rsidR="00BA7173" w:rsidRDefault="00BA7173" w:rsidP="00BA7173">
      <w:r>
        <w:t>LR1c &lt;- lm(WranglerSales ~ Unemployment + CPI.All,  data=mydata.train)</w:t>
      </w:r>
    </w:p>
    <w:p w14:paraId="2061CFEA" w14:textId="77777777" w:rsidR="00BA7173" w:rsidRDefault="00BA7173" w:rsidP="00BA7173">
      <w:r>
        <w:t>summary(LR1c)</w:t>
      </w:r>
    </w:p>
    <w:p w14:paraId="6371F921" w14:textId="77777777" w:rsidR="00BA7173" w:rsidRDefault="00BA7173" w:rsidP="00BA7173"/>
    <w:p w14:paraId="266F5EE0" w14:textId="77777777" w:rsidR="00BA7173" w:rsidRDefault="00BA7173" w:rsidP="00BA7173">
      <w:r>
        <w:t># compute OSR^2</w:t>
      </w:r>
    </w:p>
    <w:p w14:paraId="199782D5" w14:textId="77777777" w:rsidR="00BA7173" w:rsidRDefault="00BA7173" w:rsidP="00BA7173"/>
    <w:p w14:paraId="6482D57B" w14:textId="77777777" w:rsidR="00BA7173" w:rsidRDefault="00BA7173" w:rsidP="00BA7173">
      <w:r>
        <w:t>Predictions &lt;- predict(LR1c, newdata=mydata.test)</w:t>
      </w:r>
    </w:p>
    <w:p w14:paraId="0A44C10E" w14:textId="77777777" w:rsidR="00BA7173" w:rsidRDefault="00BA7173" w:rsidP="00BA7173">
      <w:r>
        <w:t># this builds a vector of predicted values on the test set</w:t>
      </w:r>
    </w:p>
    <w:p w14:paraId="0AAEE2BF" w14:textId="77777777" w:rsidR="00BA7173" w:rsidRDefault="00BA7173" w:rsidP="00BA7173">
      <w:r>
        <w:t>SSE = sum((mydata.test$WranglerSales - Predictions)^2)</w:t>
      </w:r>
    </w:p>
    <w:p w14:paraId="723D76C0" w14:textId="77777777" w:rsidR="00BA7173" w:rsidRDefault="00BA7173" w:rsidP="00BA7173">
      <w:r>
        <w:t>SST = sum((mydata.test$WranglerSales - mean(mydata.train$WranglerSales))^2)</w:t>
      </w:r>
    </w:p>
    <w:p w14:paraId="3B019AE3" w14:textId="77777777" w:rsidR="00BA7173" w:rsidRDefault="00BA7173" w:rsidP="00BA7173">
      <w:r>
        <w:t>OSR2 = 1 - SSE/SST</w:t>
      </w:r>
    </w:p>
    <w:p w14:paraId="479FC91C" w14:textId="77777777" w:rsidR="00BA7173" w:rsidRDefault="00BA7173" w:rsidP="00BA7173"/>
    <w:p w14:paraId="57F31E6C" w14:textId="77777777" w:rsidR="00BA7173" w:rsidRDefault="00BA7173" w:rsidP="00BA7173">
      <w:r>
        <w:t># Part b)</w:t>
      </w:r>
    </w:p>
    <w:p w14:paraId="24E2FA9D" w14:textId="77777777" w:rsidR="00BA7173" w:rsidRDefault="00BA7173" w:rsidP="00BA7173"/>
    <w:p w14:paraId="32B529A9" w14:textId="77777777" w:rsidR="00BA7173" w:rsidRDefault="00BA7173" w:rsidP="00BA7173">
      <w:r>
        <w:t>LR2a &lt;- lm(WranglerSales ~ Unemployment + WranglerQueries + CPI.All + CPI.Energy + MonthFactor, data=mydata.train)</w:t>
      </w:r>
    </w:p>
    <w:p w14:paraId="6B0BFCF4" w14:textId="77777777" w:rsidR="00BA7173" w:rsidRDefault="00BA7173" w:rsidP="00BA7173">
      <w:r>
        <w:t>summary(LR2a)</w:t>
      </w:r>
    </w:p>
    <w:p w14:paraId="45F3FE32" w14:textId="77777777" w:rsidR="00BA7173" w:rsidRDefault="00BA7173" w:rsidP="00BA7173">
      <w:r>
        <w:t>cor(mydata.train$WranglerQueries,mydata.train$MonthFactor)</w:t>
      </w:r>
    </w:p>
    <w:p w14:paraId="3C6BB12F" w14:textId="77777777" w:rsidR="00BA7173" w:rsidRDefault="00BA7173" w:rsidP="00BA7173">
      <w:r>
        <w:t>cor(mydata.train$WranglerQueries,mydata.train$CPI.All)</w:t>
      </w:r>
    </w:p>
    <w:p w14:paraId="0A793CEE" w14:textId="77777777" w:rsidR="00BA7173" w:rsidRDefault="00BA7173" w:rsidP="00BA7173">
      <w:r>
        <w:t>cor(mydata.train$WranglerQueries,mydata.train$CPI.Energy)</w:t>
      </w:r>
    </w:p>
    <w:p w14:paraId="68233CAB" w14:textId="77777777" w:rsidR="00BA7173" w:rsidRDefault="00BA7173" w:rsidP="00BA7173">
      <w:r>
        <w:t>LR2b &lt;- lm(WranglerSales ~ Unemployment + CPI.All + CPI.Energy + MonthFactor, data=mydata.train)</w:t>
      </w:r>
    </w:p>
    <w:p w14:paraId="2ADB4D88" w14:textId="77777777" w:rsidR="00BA7173" w:rsidRDefault="00BA7173" w:rsidP="00BA7173">
      <w:r>
        <w:t>summary(LR2b)</w:t>
      </w:r>
    </w:p>
    <w:p w14:paraId="3A3A12FA" w14:textId="77777777" w:rsidR="00BA7173" w:rsidRDefault="00BA7173" w:rsidP="00BA7173">
      <w:r>
        <w:t>LR2c &lt;- lm(WranglerSales ~ Unemployment + CPI.All + MonthFactor, data=mydata.train)</w:t>
      </w:r>
    </w:p>
    <w:p w14:paraId="60F6DFFA" w14:textId="77777777" w:rsidR="00BA7173" w:rsidRDefault="00BA7173" w:rsidP="00BA7173">
      <w:r>
        <w:t>summary(LR2c)</w:t>
      </w:r>
    </w:p>
    <w:p w14:paraId="79FB6DE2" w14:textId="77777777" w:rsidR="00BA7173" w:rsidRDefault="00BA7173" w:rsidP="00BA7173"/>
    <w:p w14:paraId="3DB35ECE" w14:textId="77777777" w:rsidR="00BA7173" w:rsidRDefault="00BA7173" w:rsidP="00BA7173">
      <w:r>
        <w:t># Part c)</w:t>
      </w:r>
    </w:p>
    <w:p w14:paraId="2548C74D" w14:textId="77777777" w:rsidR="00BA7173" w:rsidRDefault="00BA7173" w:rsidP="00BA7173"/>
    <w:p w14:paraId="74128CDE" w14:textId="77777777" w:rsidR="00BA7173" w:rsidRDefault="00BA7173" w:rsidP="00BA7173">
      <w:r>
        <w:t>LR3a &lt;- lm(WranglerSales ~ Unemployment + WranglerQueries + CPI.All + CPI.Energy + MonthFactor, data=mydata.train)</w:t>
      </w:r>
    </w:p>
    <w:p w14:paraId="06B30DD3" w14:textId="77777777" w:rsidR="00BA7173" w:rsidRDefault="00BA7173" w:rsidP="00BA7173">
      <w:r>
        <w:t>summary(LR2a)</w:t>
      </w:r>
    </w:p>
    <w:p w14:paraId="1E25FDCB" w14:textId="77777777" w:rsidR="00BA7173" w:rsidRDefault="00BA7173" w:rsidP="00BA7173">
      <w:r>
        <w:lastRenderedPageBreak/>
        <w:t>LR3b &lt;- lm(WranglerSales ~ Unemployment + CPI.All + CPI.Energy + MonthFactor, data=mydata.train)</w:t>
      </w:r>
    </w:p>
    <w:p w14:paraId="328619AE" w14:textId="77777777" w:rsidR="00BA7173" w:rsidRDefault="00BA7173" w:rsidP="00BA7173">
      <w:r>
        <w:t>summary(LR3b)</w:t>
      </w:r>
    </w:p>
    <w:p w14:paraId="5D94063F" w14:textId="77777777" w:rsidR="00BA7173" w:rsidRDefault="00BA7173" w:rsidP="00BA7173">
      <w:r>
        <w:t>LR3c &lt;- lm(WranglerSales ~ Unemployment + CPI.Energy + MonthFactor, data=mydata.train)</w:t>
      </w:r>
    </w:p>
    <w:p w14:paraId="12C07728" w14:textId="77777777" w:rsidR="00BA7173" w:rsidRDefault="00BA7173" w:rsidP="00BA7173">
      <w:r>
        <w:t>summary(LR3c)</w:t>
      </w:r>
    </w:p>
    <w:p w14:paraId="7CA7EBF4" w14:textId="77777777" w:rsidR="00BA7173" w:rsidRDefault="00BA7173" w:rsidP="00BA7173"/>
    <w:p w14:paraId="5113F935" w14:textId="77777777" w:rsidR="00BA7173" w:rsidRDefault="00BA7173" w:rsidP="00BA7173">
      <w:r>
        <w:t># Compute OSR^2</w:t>
      </w:r>
    </w:p>
    <w:p w14:paraId="064C52FB" w14:textId="77777777" w:rsidR="00BA7173" w:rsidRDefault="00BA7173" w:rsidP="00BA7173">
      <w:r>
        <w:t>Predictions &lt;- predict(LR3c, newdata=mydata.test)</w:t>
      </w:r>
    </w:p>
    <w:p w14:paraId="391809CD" w14:textId="77777777" w:rsidR="00BA7173" w:rsidRDefault="00BA7173" w:rsidP="00BA7173">
      <w:r>
        <w:t># this builds a vector of predicted values on the test set</w:t>
      </w:r>
    </w:p>
    <w:p w14:paraId="6A3CD42A" w14:textId="77777777" w:rsidR="00BA7173" w:rsidRDefault="00BA7173" w:rsidP="00BA7173">
      <w:r>
        <w:t>SSE = sum((mydata.test$WranglerSales - Predictions)^2)</w:t>
      </w:r>
    </w:p>
    <w:p w14:paraId="3AA42F2B" w14:textId="77777777" w:rsidR="00BA7173" w:rsidRDefault="00BA7173" w:rsidP="00BA7173">
      <w:r>
        <w:t>SST = sum((mydata.test$WranglerSales - mean(mydata.train$WranglerSales))^2)</w:t>
      </w:r>
    </w:p>
    <w:p w14:paraId="47B24B47" w14:textId="77777777" w:rsidR="00BA7173" w:rsidRDefault="00BA7173" w:rsidP="00BA7173">
      <w:r>
        <w:t>OSR2 = 1 - SSE/SST</w:t>
      </w:r>
    </w:p>
    <w:p w14:paraId="1DFEC7A6" w14:textId="77777777" w:rsidR="00BA7173" w:rsidRDefault="00BA7173" w:rsidP="00BA7173"/>
    <w:p w14:paraId="523DF183" w14:textId="77777777" w:rsidR="00BA7173" w:rsidRDefault="00BA7173" w:rsidP="00BA7173">
      <w:r>
        <w:t># Part d)</w:t>
      </w:r>
    </w:p>
    <w:p w14:paraId="2D671000" w14:textId="77777777" w:rsidR="00BA7173" w:rsidRDefault="00BA7173" w:rsidP="00BA7173"/>
    <w:p w14:paraId="65DD8892" w14:textId="77777777" w:rsidR="00BA7173" w:rsidRDefault="00BA7173" w:rsidP="00BA7173">
      <w:r>
        <w:t>LR4 &lt;- lm(WranglerSales ~ Unemployment + USD + CPI.Energy + MonthFactor, data=mydata.train)</w:t>
      </w:r>
    </w:p>
    <w:p w14:paraId="7ECD2832" w14:textId="77777777" w:rsidR="00BA7173" w:rsidRDefault="00BA7173" w:rsidP="00BA7173">
      <w:r>
        <w:t>summary(LR4)</w:t>
      </w:r>
    </w:p>
    <w:p w14:paraId="1F8BFA3B" w14:textId="77777777" w:rsidR="00BA7173" w:rsidRDefault="00BA7173" w:rsidP="00BA7173"/>
    <w:p w14:paraId="580B6AD8" w14:textId="77777777" w:rsidR="00BA7173" w:rsidRDefault="00BA7173" w:rsidP="00BA7173">
      <w:r>
        <w:t># Compute OSR^2</w:t>
      </w:r>
    </w:p>
    <w:p w14:paraId="490ED043" w14:textId="77777777" w:rsidR="00BA7173" w:rsidRDefault="00BA7173" w:rsidP="00BA7173">
      <w:r>
        <w:t>Predictions &lt;- predict(LR4, newdata=mydata.test)</w:t>
      </w:r>
    </w:p>
    <w:p w14:paraId="5858747A" w14:textId="77777777" w:rsidR="00BA7173" w:rsidRDefault="00BA7173" w:rsidP="00BA7173">
      <w:r>
        <w:t># this builds a vector of predicted values on the test set</w:t>
      </w:r>
    </w:p>
    <w:p w14:paraId="547959DD" w14:textId="77777777" w:rsidR="00BA7173" w:rsidRDefault="00BA7173" w:rsidP="00BA7173">
      <w:r>
        <w:t>SSE = sum((mydata.test$WranglerSales - Predictions)^2)</w:t>
      </w:r>
    </w:p>
    <w:p w14:paraId="4E79628E" w14:textId="77777777" w:rsidR="00BA7173" w:rsidRDefault="00BA7173" w:rsidP="00BA7173">
      <w:r>
        <w:t>SST = sum((mydata.test$WranglerSales - mean(mydata.train$WranglerSales))^2)</w:t>
      </w:r>
    </w:p>
    <w:p w14:paraId="21C6B150" w14:textId="77777777" w:rsidR="00BA7173" w:rsidRDefault="00BA7173" w:rsidP="00BA7173">
      <w:r>
        <w:t>OSR2 = 1 - SSE/SST</w:t>
      </w:r>
    </w:p>
    <w:p w14:paraId="5E8D07BA" w14:textId="77777777" w:rsidR="00BA7173" w:rsidRDefault="00BA7173" w:rsidP="00BA7173"/>
    <w:p w14:paraId="636E5737" w14:textId="77777777" w:rsidR="00BA7173" w:rsidRDefault="00BA7173" w:rsidP="00BA7173"/>
    <w:p w14:paraId="1B14C15C" w14:textId="77777777" w:rsidR="00BA7173" w:rsidRDefault="00BA7173" w:rsidP="00BA7173"/>
    <w:p w14:paraId="345D7FAC" w14:textId="77777777" w:rsidR="00BA7173" w:rsidRPr="001526AD" w:rsidRDefault="00BA7173" w:rsidP="00BA4802"/>
    <w:sectPr w:rsidR="00BA7173" w:rsidRPr="001526AD" w:rsidSect="00E5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8CF"/>
    <w:multiLevelType w:val="hybridMultilevel"/>
    <w:tmpl w:val="C03072B4"/>
    <w:lvl w:ilvl="0" w:tplc="3CC600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02A75"/>
    <w:multiLevelType w:val="hybridMultilevel"/>
    <w:tmpl w:val="D8E0963E"/>
    <w:lvl w:ilvl="0" w:tplc="2C38DD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A3"/>
    <w:rsid w:val="00025273"/>
    <w:rsid w:val="000368A9"/>
    <w:rsid w:val="00042ADE"/>
    <w:rsid w:val="00066E84"/>
    <w:rsid w:val="000C0143"/>
    <w:rsid w:val="000E3259"/>
    <w:rsid w:val="000F7A40"/>
    <w:rsid w:val="0010585D"/>
    <w:rsid w:val="00133AB0"/>
    <w:rsid w:val="001526AD"/>
    <w:rsid w:val="001708C2"/>
    <w:rsid w:val="00186E88"/>
    <w:rsid w:val="001A504E"/>
    <w:rsid w:val="001A6AA6"/>
    <w:rsid w:val="001D2238"/>
    <w:rsid w:val="001F5B94"/>
    <w:rsid w:val="002324E3"/>
    <w:rsid w:val="002334D7"/>
    <w:rsid w:val="00233E2F"/>
    <w:rsid w:val="00234830"/>
    <w:rsid w:val="00262BB8"/>
    <w:rsid w:val="002D5036"/>
    <w:rsid w:val="00303FC0"/>
    <w:rsid w:val="00326B01"/>
    <w:rsid w:val="00327E3B"/>
    <w:rsid w:val="003326D8"/>
    <w:rsid w:val="00370ACD"/>
    <w:rsid w:val="00373CC7"/>
    <w:rsid w:val="00374458"/>
    <w:rsid w:val="003E58C5"/>
    <w:rsid w:val="00404D33"/>
    <w:rsid w:val="004719F4"/>
    <w:rsid w:val="00472649"/>
    <w:rsid w:val="00476589"/>
    <w:rsid w:val="00483620"/>
    <w:rsid w:val="004A5671"/>
    <w:rsid w:val="004A5A82"/>
    <w:rsid w:val="00506226"/>
    <w:rsid w:val="0052704F"/>
    <w:rsid w:val="00527F2E"/>
    <w:rsid w:val="005534AB"/>
    <w:rsid w:val="005907E1"/>
    <w:rsid w:val="005A2837"/>
    <w:rsid w:val="005E32AE"/>
    <w:rsid w:val="00626E96"/>
    <w:rsid w:val="00636B50"/>
    <w:rsid w:val="00647F70"/>
    <w:rsid w:val="00664385"/>
    <w:rsid w:val="006945F7"/>
    <w:rsid w:val="006B1FB9"/>
    <w:rsid w:val="006C74BB"/>
    <w:rsid w:val="006D1152"/>
    <w:rsid w:val="006E2D1A"/>
    <w:rsid w:val="00702D84"/>
    <w:rsid w:val="007031DB"/>
    <w:rsid w:val="00707F76"/>
    <w:rsid w:val="00715DB9"/>
    <w:rsid w:val="007303D5"/>
    <w:rsid w:val="00742356"/>
    <w:rsid w:val="007622C3"/>
    <w:rsid w:val="00762476"/>
    <w:rsid w:val="007643F8"/>
    <w:rsid w:val="007669B1"/>
    <w:rsid w:val="007725BE"/>
    <w:rsid w:val="00793F75"/>
    <w:rsid w:val="007A6C0E"/>
    <w:rsid w:val="007B48C0"/>
    <w:rsid w:val="007E35E3"/>
    <w:rsid w:val="007E3A59"/>
    <w:rsid w:val="007F55CB"/>
    <w:rsid w:val="008005A6"/>
    <w:rsid w:val="00827058"/>
    <w:rsid w:val="008407D6"/>
    <w:rsid w:val="00850407"/>
    <w:rsid w:val="00880937"/>
    <w:rsid w:val="00883FA4"/>
    <w:rsid w:val="008B2195"/>
    <w:rsid w:val="008C459F"/>
    <w:rsid w:val="008E4485"/>
    <w:rsid w:val="008F2EE9"/>
    <w:rsid w:val="00902AB3"/>
    <w:rsid w:val="009073EB"/>
    <w:rsid w:val="0091308C"/>
    <w:rsid w:val="00927331"/>
    <w:rsid w:val="00961D3E"/>
    <w:rsid w:val="00965B8F"/>
    <w:rsid w:val="00981F77"/>
    <w:rsid w:val="00987E1C"/>
    <w:rsid w:val="009A5564"/>
    <w:rsid w:val="009C5727"/>
    <w:rsid w:val="009D1844"/>
    <w:rsid w:val="009E5F74"/>
    <w:rsid w:val="00A101BB"/>
    <w:rsid w:val="00A35EF6"/>
    <w:rsid w:val="00A47DDC"/>
    <w:rsid w:val="00AA7981"/>
    <w:rsid w:val="00AA7A42"/>
    <w:rsid w:val="00AC4ADA"/>
    <w:rsid w:val="00AE529C"/>
    <w:rsid w:val="00B0293F"/>
    <w:rsid w:val="00B05145"/>
    <w:rsid w:val="00B05FDA"/>
    <w:rsid w:val="00B34BC3"/>
    <w:rsid w:val="00B45287"/>
    <w:rsid w:val="00B53039"/>
    <w:rsid w:val="00B56C6D"/>
    <w:rsid w:val="00B82713"/>
    <w:rsid w:val="00B85378"/>
    <w:rsid w:val="00BA4802"/>
    <w:rsid w:val="00BA7173"/>
    <w:rsid w:val="00BD369D"/>
    <w:rsid w:val="00BD567D"/>
    <w:rsid w:val="00C035A5"/>
    <w:rsid w:val="00C247B2"/>
    <w:rsid w:val="00C45A32"/>
    <w:rsid w:val="00C55EEA"/>
    <w:rsid w:val="00C663C0"/>
    <w:rsid w:val="00C729D8"/>
    <w:rsid w:val="00C80E74"/>
    <w:rsid w:val="00C85B55"/>
    <w:rsid w:val="00C9661D"/>
    <w:rsid w:val="00CC77CA"/>
    <w:rsid w:val="00CD114F"/>
    <w:rsid w:val="00D01CB9"/>
    <w:rsid w:val="00D1436C"/>
    <w:rsid w:val="00D276DA"/>
    <w:rsid w:val="00DC6CB6"/>
    <w:rsid w:val="00DF6BC9"/>
    <w:rsid w:val="00E17C7A"/>
    <w:rsid w:val="00E36FA3"/>
    <w:rsid w:val="00E55B92"/>
    <w:rsid w:val="00E574F5"/>
    <w:rsid w:val="00E6208C"/>
    <w:rsid w:val="00EA56CE"/>
    <w:rsid w:val="00EB371A"/>
    <w:rsid w:val="00ED459B"/>
    <w:rsid w:val="00ED5A5D"/>
    <w:rsid w:val="00EE6963"/>
    <w:rsid w:val="00F0592E"/>
    <w:rsid w:val="00F05D4A"/>
    <w:rsid w:val="00F666DB"/>
    <w:rsid w:val="00F75195"/>
    <w:rsid w:val="00F77EB3"/>
    <w:rsid w:val="00F816A8"/>
    <w:rsid w:val="00FA1B07"/>
    <w:rsid w:val="00FA226E"/>
    <w:rsid w:val="00FB4EA1"/>
    <w:rsid w:val="00FB565C"/>
    <w:rsid w:val="00FD02C1"/>
    <w:rsid w:val="00FD4400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C07"/>
  <w14:defaultImageDpi w14:val="32767"/>
  <w15:chartTrackingRefBased/>
  <w15:docId w15:val="{2114EFAF-FE5E-F54E-A12C-89C308A1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8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4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Kardous</dc:creator>
  <cp:keywords/>
  <dc:description/>
  <cp:lastModifiedBy>Nick Kardous</cp:lastModifiedBy>
  <cp:revision>147</cp:revision>
  <dcterms:created xsi:type="dcterms:W3CDTF">2019-09-13T23:33:00Z</dcterms:created>
  <dcterms:modified xsi:type="dcterms:W3CDTF">2019-09-15T23:30:00Z</dcterms:modified>
</cp:coreProperties>
</file>