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029B" w:rsidRPr="00944D62" w:rsidRDefault="00C8029B" w:rsidP="00C8029B"/>
    <w:p w:rsidR="00C8029B" w:rsidRDefault="00C8029B" w:rsidP="00C8029B">
      <w:pPr>
        <w:pStyle w:val="TM1"/>
      </w:pPr>
    </w:p>
    <w:p w:rsidR="00C8029B" w:rsidRDefault="00C8029B" w:rsidP="00C8029B">
      <w:pPr>
        <w:pStyle w:val="TM1"/>
      </w:pPr>
    </w:p>
    <w:p w:rsidR="00C8029B" w:rsidRDefault="00C8029B" w:rsidP="00C8029B"/>
    <w:p w:rsidR="00C8029B" w:rsidRDefault="00C8029B" w:rsidP="00C8029B"/>
    <w:p w:rsidR="00C8029B" w:rsidRDefault="00C8029B" w:rsidP="00C8029B"/>
    <w:p w:rsidR="00C8029B" w:rsidRPr="005C64A2" w:rsidRDefault="00C8029B" w:rsidP="00C8029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8029B" w:rsidTr="00560DCD">
        <w:tc>
          <w:tcPr>
            <w:tcW w:w="9210" w:type="dxa"/>
          </w:tcPr>
          <w:p w:rsidR="00C8029B" w:rsidRDefault="00C8029B" w:rsidP="00560DCD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 xml:space="preserve">TPI : Messaging </w:t>
            </w:r>
          </w:p>
          <w:p w:rsidR="00C8029B" w:rsidRDefault="002B2B9F" w:rsidP="00560DCD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>Web-A</w:t>
            </w:r>
            <w:r w:rsidR="00C8029B">
              <w:rPr>
                <w:rFonts w:ascii="Impact" w:hAnsi="Impact"/>
                <w:sz w:val="96"/>
              </w:rPr>
              <w:t>pp</w:t>
            </w:r>
          </w:p>
        </w:tc>
      </w:tr>
    </w:tbl>
    <w:p w:rsidR="00C8029B" w:rsidRDefault="00C8029B" w:rsidP="00C8029B">
      <w:pPr>
        <w:jc w:val="center"/>
      </w:pPr>
    </w:p>
    <w:p w:rsidR="00C8029B" w:rsidRDefault="00C8029B" w:rsidP="00C8029B">
      <w:pPr>
        <w:jc w:val="center"/>
      </w:pPr>
    </w:p>
    <w:p w:rsidR="00C8029B" w:rsidRDefault="00C8029B" w:rsidP="00C8029B">
      <w:pPr>
        <w:jc w:val="center"/>
      </w:pPr>
    </w:p>
    <w:p w:rsidR="00C8029B" w:rsidRDefault="00C8029B" w:rsidP="00C8029B">
      <w:pPr>
        <w:jc w:val="center"/>
      </w:pPr>
    </w:p>
    <w:p w:rsidR="00C8029B" w:rsidRDefault="00C8029B" w:rsidP="00C8029B">
      <w:pPr>
        <w:jc w:val="center"/>
      </w:pPr>
    </w:p>
    <w:p w:rsidR="00C8029B" w:rsidRDefault="00C8029B" w:rsidP="00C8029B">
      <w:pPr>
        <w:jc w:val="center"/>
      </w:pPr>
      <w:r>
        <w:rPr>
          <w:noProof/>
          <w:lang w:val="fr-CH" w:eastAsia="fr-CH"/>
        </w:rPr>
        <w:drawing>
          <wp:inline distT="0" distB="0" distL="0" distR="0" wp14:anchorId="1E81337C" wp14:editId="5DA0EE04">
            <wp:extent cx="3454919" cy="301942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133" t="3188" r="30463" b="13944"/>
                    <a:stretch/>
                  </pic:blipFill>
                  <pic:spPr bwMode="auto">
                    <a:xfrm>
                      <a:off x="0" y="0"/>
                      <a:ext cx="3481286" cy="3042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029B" w:rsidRDefault="00C8029B" w:rsidP="00C8029B">
      <w:pPr>
        <w:jc w:val="center"/>
      </w:pPr>
    </w:p>
    <w:p w:rsidR="00C8029B" w:rsidRDefault="00C8029B" w:rsidP="00C8029B">
      <w:pPr>
        <w:jc w:val="center"/>
      </w:pPr>
      <w:r>
        <w:t>Nicolas Maitre</w:t>
      </w:r>
    </w:p>
    <w:p w:rsidR="00C8029B" w:rsidRPr="00791020" w:rsidRDefault="00C8029B" w:rsidP="00C8029B">
      <w:r>
        <w:br w:type="page"/>
      </w:r>
      <w:r w:rsidRPr="003F2179">
        <w:rPr>
          <w:u w:val="single"/>
        </w:rPr>
        <w:lastRenderedPageBreak/>
        <w:t>Table des matières</w:t>
      </w:r>
    </w:p>
    <w:p w:rsidR="007C3346" w:rsidRDefault="00C8029B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8799894" w:history="1">
        <w:r w:rsidR="007C3346" w:rsidRPr="00F40AE9">
          <w:rPr>
            <w:rStyle w:val="Lienhypertexte"/>
          </w:rPr>
          <w:t>1</w:t>
        </w:r>
        <w:r w:rsidR="007C3346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7C3346" w:rsidRPr="00F40AE9">
          <w:rPr>
            <w:rStyle w:val="Lienhypertexte"/>
          </w:rPr>
          <w:t>Analyse</w:t>
        </w:r>
        <w:r w:rsidR="007C3346">
          <w:rPr>
            <w:webHidden/>
          </w:rPr>
          <w:tab/>
        </w:r>
        <w:r w:rsidR="007C3346">
          <w:rPr>
            <w:webHidden/>
          </w:rPr>
          <w:fldChar w:fldCharType="begin"/>
        </w:r>
        <w:r w:rsidR="007C3346">
          <w:rPr>
            <w:webHidden/>
          </w:rPr>
          <w:instrText xml:space="preserve"> PAGEREF _Toc8799894 \h </w:instrText>
        </w:r>
        <w:r w:rsidR="007C3346">
          <w:rPr>
            <w:webHidden/>
          </w:rPr>
        </w:r>
        <w:r w:rsidR="007C3346">
          <w:rPr>
            <w:webHidden/>
          </w:rPr>
          <w:fldChar w:fldCharType="separate"/>
        </w:r>
        <w:r w:rsidR="007C3346">
          <w:rPr>
            <w:webHidden/>
          </w:rPr>
          <w:t>2</w:t>
        </w:r>
        <w:r w:rsidR="007C3346">
          <w:rPr>
            <w:webHidden/>
          </w:rPr>
          <w:fldChar w:fldCharType="end"/>
        </w:r>
      </w:hyperlink>
    </w:p>
    <w:p w:rsidR="007C3346" w:rsidRDefault="00811387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8799895" w:history="1">
        <w:r w:rsidR="007C3346" w:rsidRPr="00F40AE9">
          <w:rPr>
            <w:rStyle w:val="Lienhypertexte"/>
            <w:noProof/>
          </w:rPr>
          <w:t>1.1</w:t>
        </w:r>
        <w:r w:rsidR="007C3346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7C3346" w:rsidRPr="00F40AE9">
          <w:rPr>
            <w:rStyle w:val="Lienhypertexte"/>
            <w:noProof/>
          </w:rPr>
          <w:t>Introduction</w:t>
        </w:r>
        <w:r w:rsidR="007C3346">
          <w:rPr>
            <w:noProof/>
            <w:webHidden/>
          </w:rPr>
          <w:tab/>
        </w:r>
        <w:r w:rsidR="007C3346">
          <w:rPr>
            <w:noProof/>
            <w:webHidden/>
          </w:rPr>
          <w:fldChar w:fldCharType="begin"/>
        </w:r>
        <w:r w:rsidR="007C3346">
          <w:rPr>
            <w:noProof/>
            <w:webHidden/>
          </w:rPr>
          <w:instrText xml:space="preserve"> PAGEREF _Toc8799895 \h </w:instrText>
        </w:r>
        <w:r w:rsidR="007C3346">
          <w:rPr>
            <w:noProof/>
            <w:webHidden/>
          </w:rPr>
        </w:r>
        <w:r w:rsidR="007C3346">
          <w:rPr>
            <w:noProof/>
            <w:webHidden/>
          </w:rPr>
          <w:fldChar w:fldCharType="separate"/>
        </w:r>
        <w:r w:rsidR="007C3346">
          <w:rPr>
            <w:noProof/>
            <w:webHidden/>
          </w:rPr>
          <w:t>2</w:t>
        </w:r>
        <w:r w:rsidR="007C3346">
          <w:rPr>
            <w:noProof/>
            <w:webHidden/>
          </w:rPr>
          <w:fldChar w:fldCharType="end"/>
        </w:r>
      </w:hyperlink>
    </w:p>
    <w:p w:rsidR="00E46BF6" w:rsidRDefault="00C8029B">
      <w:r>
        <w:fldChar w:fldCharType="end"/>
      </w:r>
    </w:p>
    <w:p w:rsidR="00592408" w:rsidRDefault="00592408" w:rsidP="00592408">
      <w:pPr>
        <w:pStyle w:val="Titre1"/>
      </w:pPr>
      <w:bookmarkStart w:id="0" w:name="_Toc8799894"/>
      <w:r>
        <w:t>Analyse</w:t>
      </w:r>
      <w:bookmarkEnd w:id="0"/>
    </w:p>
    <w:p w:rsidR="00592408" w:rsidRDefault="00592408" w:rsidP="00592408">
      <w:pPr>
        <w:pStyle w:val="Titre2"/>
      </w:pPr>
      <w:bookmarkStart w:id="1" w:name="_Toc8799895"/>
      <w:r>
        <w:t>Introduction</w:t>
      </w:r>
      <w:bookmarkEnd w:id="1"/>
    </w:p>
    <w:p w:rsidR="00947B4E" w:rsidRDefault="00947B4E" w:rsidP="00947B4E">
      <w:pPr>
        <w:pStyle w:val="Titre2"/>
      </w:pPr>
      <w:r>
        <w:t>Utilisateurs</w:t>
      </w:r>
    </w:p>
    <w:p w:rsidR="003E1A16" w:rsidRPr="003E1A16" w:rsidRDefault="003E1A16" w:rsidP="003E1A16">
      <w:r>
        <w:t>Un utilisateur de l’application est identifié par un pseudo, une adresse email et un mot de passe. L’utilisateur peut prendre part à des groupes de discussion et envoyer des messages.</w:t>
      </w:r>
      <w:r w:rsidR="00FF4A74">
        <w:t xml:space="preserve"> L’aspect d’inscription et de connexion ne sera pas abordé dans ce projet car non demandé dans le cahier des charges. </w:t>
      </w:r>
    </w:p>
    <w:p w:rsidR="00245E42" w:rsidRDefault="00245E42" w:rsidP="00EF7498">
      <w:pPr>
        <w:pStyle w:val="Titre2"/>
      </w:pPr>
      <w:r>
        <w:t>Conversations privées</w:t>
      </w:r>
    </w:p>
    <w:p w:rsidR="00245E42" w:rsidRPr="00245E42" w:rsidRDefault="00245E42" w:rsidP="00245E42">
      <w:r>
        <w:t>Les conversations privées permettent à deux utilisateurs de s’envoyer des messages entre eux. Une seule conversation privée peut exister entre deux utilisateurs.</w:t>
      </w:r>
    </w:p>
    <w:p w:rsidR="005860ED" w:rsidRDefault="00947B4E" w:rsidP="00EF7498">
      <w:pPr>
        <w:pStyle w:val="Titre2"/>
      </w:pPr>
      <w:r>
        <w:t>Groupes</w:t>
      </w:r>
    </w:p>
    <w:p w:rsidR="003A6817" w:rsidRDefault="003A6817" w:rsidP="00245E42">
      <w:r>
        <w:t>Un groupe est créé par un utilisateur. Le groupe doit contenir au minimum 3 personnes. Le groupe permet à ces utilisateurs de converser par message.</w:t>
      </w:r>
    </w:p>
    <w:p w:rsidR="00237BA1" w:rsidRPr="00245E42" w:rsidRDefault="00237BA1" w:rsidP="00245E42">
      <w:r>
        <w:t>Il est possible d’ajouter un titre et une image au groupe.</w:t>
      </w:r>
    </w:p>
    <w:p w:rsidR="00947B4E" w:rsidRDefault="00947B4E" w:rsidP="00947B4E">
      <w:pPr>
        <w:pStyle w:val="Titre2"/>
      </w:pPr>
      <w:r>
        <w:t>Messages</w:t>
      </w:r>
    </w:p>
    <w:p w:rsidR="00245E42" w:rsidRDefault="00245E42" w:rsidP="00B72E8D">
      <w:r>
        <w:t xml:space="preserve">Les messages </w:t>
      </w:r>
      <w:r w:rsidR="00131B0E">
        <w:t>peuvent être envoyés par les utilisateurs dans les groupes ou dans les conversations privées.</w:t>
      </w:r>
    </w:p>
    <w:p w:rsidR="00131B0E" w:rsidRDefault="00131B0E" w:rsidP="00B72E8D">
      <w:r>
        <w:t>Les messages contiennent du texte mais peuvent également contenir une image ou un lien hypertexte.</w:t>
      </w:r>
    </w:p>
    <w:p w:rsidR="00131B0E" w:rsidRDefault="00131B0E" w:rsidP="00B72E8D">
      <w:r>
        <w:t>Le statut du message (envoyé, distribué</w:t>
      </w:r>
      <w:r w:rsidR="00C47E22">
        <w:t xml:space="preserve">, lu) est également </w:t>
      </w:r>
      <w:r w:rsidR="00314A83">
        <w:t>affiché</w:t>
      </w:r>
      <w:r w:rsidR="00C47E22">
        <w:t xml:space="preserve"> mais uniquement dans les conversations privées.</w:t>
      </w:r>
    </w:p>
    <w:p w:rsidR="0095143B" w:rsidRPr="0095143B" w:rsidRDefault="0095143B" w:rsidP="0095143B">
      <w:pPr>
        <w:pStyle w:val="Titre2"/>
      </w:pPr>
      <w:r>
        <w:lastRenderedPageBreak/>
        <w:t>Données</w:t>
      </w:r>
    </w:p>
    <w:p w:rsidR="0095143B" w:rsidRPr="0095143B" w:rsidRDefault="00E71961" w:rsidP="0095143B">
      <w:pPr>
        <w:jc w:val="left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.15pt;margin-top:15pt;width:477.8pt;height:331.95pt;z-index:251659264;mso-position-horizontal-relative:text;mso-position-vertical-relative:text;mso-width-relative:page;mso-height-relative:page" stroked="t" strokecolor="#bfbfbf [2412]">
            <v:imagedata r:id="rId8" o:title="MCD_v1"/>
            <w10:wrap type="square"/>
          </v:shape>
        </w:pict>
      </w:r>
      <w:r w:rsidR="0095143B">
        <w:t>Modèle Conceptuel des données</w:t>
      </w:r>
      <w:r w:rsidR="0095143B">
        <w:br/>
      </w:r>
    </w:p>
    <w:p w:rsidR="0042040C" w:rsidRPr="0042040C" w:rsidRDefault="00E944EE" w:rsidP="00CB7467">
      <w:pPr>
        <w:pStyle w:val="Titre1"/>
      </w:pPr>
      <w:r>
        <w:t>Conception</w:t>
      </w:r>
    </w:p>
    <w:p w:rsidR="00F26330" w:rsidRPr="00F26330" w:rsidRDefault="00F26330" w:rsidP="00F26330">
      <w:pPr>
        <w:pStyle w:val="Titre2"/>
      </w:pPr>
      <w:r>
        <w:t>Création de Groupe</w:t>
      </w:r>
    </w:p>
    <w:p w:rsidR="00520217" w:rsidRDefault="00520217" w:rsidP="00520217">
      <w:pPr>
        <w:pStyle w:val="Titre2"/>
      </w:pPr>
      <w:r>
        <w:t>Serveur WebSocket</w:t>
      </w:r>
    </w:p>
    <w:p w:rsidR="00520217" w:rsidRDefault="00520217" w:rsidP="00520217">
      <w:pPr>
        <w:pStyle w:val="Titre2"/>
      </w:pPr>
      <w:r>
        <w:t>API</w:t>
      </w:r>
    </w:p>
    <w:p w:rsidR="001C590B" w:rsidRDefault="001C590B" w:rsidP="001C590B">
      <w:r>
        <w:t>L’api permet d’interagir avec le serveur via le protocole http.</w:t>
      </w:r>
    </w:p>
    <w:p w:rsidR="00042DE4" w:rsidRDefault="00042DE4" w:rsidP="00441552">
      <w:pPr>
        <w:pStyle w:val="Titre3"/>
      </w:pPr>
      <w:r>
        <w:t>Paramètres</w:t>
      </w:r>
    </w:p>
    <w:p w:rsidR="00AE5136" w:rsidRDefault="00AE5136" w:rsidP="00AE5136">
      <w:r>
        <w:t>Trois paramètres peuvent être passés dans la requête :</w:t>
      </w:r>
    </w:p>
    <w:p w:rsidR="00AE5136" w:rsidRDefault="00AE5136" w:rsidP="00AE5136">
      <w:pPr>
        <w:pStyle w:val="Paragraphedeliste"/>
        <w:numPr>
          <w:ilvl w:val="0"/>
          <w:numId w:val="17"/>
        </w:numPr>
        <w:jc w:val="left"/>
      </w:pPr>
      <w:r>
        <w:rPr>
          <w:b/>
        </w:rPr>
        <w:t>Action (obligatoire)</w:t>
      </w:r>
      <w:r w:rsidR="006070BF">
        <w:rPr>
          <w:b/>
        </w:rPr>
        <w:t>(url)</w:t>
      </w:r>
      <w:r>
        <w:br/>
        <w:t>L’action définit le type d’action que l’on souhaite réaliser sur le serveur. Par exemple « getMessages » pour récupérer des messages.</w:t>
      </w:r>
    </w:p>
    <w:p w:rsidR="00AE5136" w:rsidRDefault="00AE5136" w:rsidP="006C2E57">
      <w:pPr>
        <w:pStyle w:val="Paragraphedeliste"/>
        <w:numPr>
          <w:ilvl w:val="0"/>
          <w:numId w:val="17"/>
        </w:numPr>
        <w:jc w:val="left"/>
      </w:pPr>
      <w:r>
        <w:rPr>
          <w:b/>
        </w:rPr>
        <w:t>Paramètres</w:t>
      </w:r>
      <w:r w:rsidR="006C2E57">
        <w:rPr>
          <w:b/>
        </w:rPr>
        <w:t xml:space="preserve"> (Obligatoire)</w:t>
      </w:r>
      <w:r w:rsidR="006070BF">
        <w:rPr>
          <w:b/>
        </w:rPr>
        <w:t xml:space="preserve">(url </w:t>
      </w:r>
      <w:proofErr w:type="spellStart"/>
      <w:r w:rsidR="006070BF">
        <w:rPr>
          <w:b/>
        </w:rPr>
        <w:t>query</w:t>
      </w:r>
      <w:proofErr w:type="spellEnd"/>
      <w:r w:rsidR="006070BF">
        <w:rPr>
          <w:b/>
        </w:rPr>
        <w:t>)</w:t>
      </w:r>
      <w:r>
        <w:rPr>
          <w:b/>
        </w:rPr>
        <w:t xml:space="preserve"> </w:t>
      </w:r>
      <w:r>
        <w:rPr>
          <w:i/>
        </w:rPr>
        <w:t>Params</w:t>
      </w:r>
      <w:r w:rsidR="006C2E57">
        <w:br/>
        <w:t>Les paramètr</w:t>
      </w:r>
      <w:r w:rsidR="004C0F03">
        <w:t>es sont encodés en JSON et permettent à l’API d’envoyer le bon résultat sur l’</w:t>
      </w:r>
      <w:proofErr w:type="spellStart"/>
      <w:r w:rsidR="004C0F03">
        <w:t>endpoint</w:t>
      </w:r>
      <w:proofErr w:type="spellEnd"/>
      <w:r w:rsidR="004C0F03">
        <w:t>.</w:t>
      </w:r>
    </w:p>
    <w:p w:rsidR="006070BF" w:rsidRDefault="004C0F03" w:rsidP="006070BF">
      <w:pPr>
        <w:pStyle w:val="Paragraphedeliste"/>
        <w:numPr>
          <w:ilvl w:val="0"/>
          <w:numId w:val="17"/>
        </w:numPr>
        <w:jc w:val="left"/>
      </w:pPr>
      <w:r>
        <w:rPr>
          <w:b/>
        </w:rPr>
        <w:t>Options</w:t>
      </w:r>
      <w:r w:rsidR="006070BF">
        <w:rPr>
          <w:b/>
        </w:rPr>
        <w:t xml:space="preserve"> (url </w:t>
      </w:r>
      <w:proofErr w:type="spellStart"/>
      <w:r w:rsidR="006070BF">
        <w:rPr>
          <w:b/>
        </w:rPr>
        <w:t>query</w:t>
      </w:r>
      <w:proofErr w:type="spellEnd"/>
      <w:r w:rsidR="006070BF">
        <w:rPr>
          <w:b/>
        </w:rPr>
        <w:t>)</w:t>
      </w:r>
      <w:r>
        <w:br/>
        <w:t>Les options définissent le format de données en retour. Par exemple le nombre de données et l’ordre de tri.</w:t>
      </w:r>
      <w:r w:rsidR="00600E0B">
        <w:t xml:space="preserve"> Ce paramètre est encodé en JSON</w:t>
      </w:r>
    </w:p>
    <w:p w:rsidR="00F70992" w:rsidRDefault="006070BF" w:rsidP="006070BF">
      <w:pPr>
        <w:pStyle w:val="Paragraphedeliste"/>
        <w:numPr>
          <w:ilvl w:val="0"/>
          <w:numId w:val="17"/>
        </w:numPr>
        <w:jc w:val="left"/>
      </w:pPr>
      <w:r>
        <w:rPr>
          <w:b/>
        </w:rPr>
        <w:t>Authentification (Obligatoire)(</w:t>
      </w:r>
      <w:r w:rsidR="00786CD9">
        <w:rPr>
          <w:b/>
        </w:rPr>
        <w:t>Headers</w:t>
      </w:r>
      <w:r>
        <w:rPr>
          <w:b/>
        </w:rPr>
        <w:t xml:space="preserve">) </w:t>
      </w:r>
      <w:proofErr w:type="spellStart"/>
      <w:r>
        <w:rPr>
          <w:i/>
        </w:rPr>
        <w:t>Auth</w:t>
      </w:r>
      <w:proofErr w:type="spellEnd"/>
      <w:r>
        <w:rPr>
          <w:i/>
        </w:rPr>
        <w:br/>
      </w:r>
      <w:r>
        <w:t xml:space="preserve">Ce paramètre contient l’identifiant et le </w:t>
      </w:r>
      <w:proofErr w:type="spellStart"/>
      <w:r w:rsidRPr="00296F7F">
        <w:rPr>
          <w:i/>
        </w:rPr>
        <w:t>token</w:t>
      </w:r>
      <w:proofErr w:type="spellEnd"/>
      <w:r>
        <w:t xml:space="preserve"> de l’utili</w:t>
      </w:r>
      <w:bookmarkStart w:id="2" w:name="_GoBack"/>
      <w:bookmarkEnd w:id="2"/>
      <w:r>
        <w:t xml:space="preserve">sateur souhaitant réaliser </w:t>
      </w:r>
      <w:r>
        <w:lastRenderedPageBreak/>
        <w:t>la requête.</w:t>
      </w:r>
      <w:r w:rsidR="00082E58">
        <w:t xml:space="preserve"> Ils permettent de déterminer si l’utilisateur a l’autorisation d’accéder à la ressource</w:t>
      </w:r>
      <w:r w:rsidR="00F70992">
        <w:t>. Ce paramètre est également encodé en JSON.</w:t>
      </w:r>
    </w:p>
    <w:p w:rsidR="00F70992" w:rsidRDefault="00F70992" w:rsidP="00F70992">
      <w:pPr>
        <w:pStyle w:val="Paragraphedeliste"/>
        <w:numPr>
          <w:ilvl w:val="0"/>
          <w:numId w:val="17"/>
        </w:numPr>
        <w:jc w:val="left"/>
      </w:pPr>
      <w:r>
        <w:rPr>
          <w:b/>
        </w:rPr>
        <w:t xml:space="preserve">Données(body) </w:t>
      </w:r>
      <w:r>
        <w:rPr>
          <w:i/>
        </w:rPr>
        <w:t>Data</w:t>
      </w:r>
      <w:r w:rsidR="00082E58">
        <w:t>.</w:t>
      </w:r>
      <w:r>
        <w:br/>
        <w:t>Ce champ cont</w:t>
      </w:r>
      <w:r w:rsidR="00C00DE4">
        <w:t>ient des données brutes, par exemple le contenu d’un fichier image.</w:t>
      </w:r>
      <w:r w:rsidR="00795957">
        <w:t xml:space="preserve"> Il peut également contenir des données encodées en JSON.</w:t>
      </w:r>
    </w:p>
    <w:p w:rsidR="00467422" w:rsidRDefault="005C6E5E" w:rsidP="005C6E5E">
      <w:pPr>
        <w:pStyle w:val="Titre3"/>
      </w:pPr>
      <w:r>
        <w:t>Format de réponse</w:t>
      </w:r>
    </w:p>
    <w:p w:rsidR="005C6E5E" w:rsidRDefault="005C6E5E" w:rsidP="005C6E5E">
      <w:r>
        <w:t>Toutes les réponses de l’api sont encodées en JSON.</w:t>
      </w:r>
    </w:p>
    <w:p w:rsidR="005C6E5E" w:rsidRDefault="005C6E5E" w:rsidP="005C6E5E">
      <w:r>
        <w:t>La réponse contient les paramètres suivants :</w:t>
      </w:r>
    </w:p>
    <w:p w:rsidR="005C6E5E" w:rsidRPr="005C6E5E" w:rsidRDefault="005C6E5E" w:rsidP="005C6E5E">
      <w:pPr>
        <w:pStyle w:val="Paragraphedeliste"/>
        <w:numPr>
          <w:ilvl w:val="0"/>
          <w:numId w:val="18"/>
        </w:numPr>
      </w:pPr>
    </w:p>
    <w:p w:rsidR="001C590B" w:rsidRPr="001C590B" w:rsidRDefault="00144CA9" w:rsidP="001C590B">
      <w:pPr>
        <w:pStyle w:val="Titre3"/>
      </w:pPr>
      <w:r>
        <w:t>Exemple de requête de r</w:t>
      </w:r>
      <w:r w:rsidR="001C590B">
        <w:t>écupération d’informations</w:t>
      </w:r>
    </w:p>
    <w:p w:rsidR="0042040C" w:rsidRDefault="0042040C" w:rsidP="0042040C">
      <w:r>
        <w:t>L’api permet de récupérer des informations</w:t>
      </w:r>
      <w:r w:rsidR="001457DD">
        <w:t xml:space="preserve"> depuis la base de données du serveur.</w:t>
      </w:r>
    </w:p>
    <w:p w:rsidR="00D41484" w:rsidRDefault="00D41484" w:rsidP="00D41484">
      <w:r>
        <w:t xml:space="preserve">Dans cet exemple, on va récupérer </w:t>
      </w:r>
      <w:r w:rsidR="00DD52F6">
        <w:t xml:space="preserve">les </w:t>
      </w:r>
      <w:r w:rsidR="00841F26">
        <w:t>10 derniers messages du groupe</w:t>
      </w:r>
      <w:r w:rsidR="008311FE">
        <w:t xml:space="preserve"> référencé par l’id</w:t>
      </w:r>
      <w:r w:rsidR="00841F26">
        <w:t xml:space="preserve"> « 0123-1234-2345-3456-4567 ».</w:t>
      </w:r>
    </w:p>
    <w:p w:rsidR="00BD0249" w:rsidRDefault="00BD0249" w:rsidP="00934E8C">
      <w:pPr>
        <w:jc w:val="left"/>
      </w:pPr>
      <w:r>
        <w:rPr>
          <w:highlight w:val="lightGray"/>
        </w:rPr>
        <w:t>Domain</w:t>
      </w:r>
      <w:r w:rsidR="00D41484" w:rsidRPr="005C2ECD">
        <w:rPr>
          <w:highlight w:val="lightGray"/>
        </w:rPr>
        <w:t>.example/api/get</w:t>
      </w:r>
      <w:r w:rsidR="00D41484">
        <w:rPr>
          <w:highlight w:val="lightGray"/>
        </w:rPr>
        <w:t>Messages</w:t>
      </w:r>
      <w:r w:rsidR="00EB1182" w:rsidRPr="005C2ECD">
        <w:rPr>
          <w:highlight w:val="lightGray"/>
        </w:rPr>
        <w:t> ?</w:t>
      </w:r>
      <w:r w:rsidR="00EB1182">
        <w:rPr>
          <w:highlight w:val="lightGray"/>
        </w:rPr>
        <w:t xml:space="preserve"> params</w:t>
      </w:r>
      <w:r w:rsidR="00D41484">
        <w:rPr>
          <w:highlight w:val="lightGray"/>
        </w:rPr>
        <w:t> </w:t>
      </w:r>
      <w:r w:rsidR="00EB1182">
        <w:rPr>
          <w:highlight w:val="lightGray"/>
        </w:rPr>
        <w:t>= {</w:t>
      </w:r>
      <w:r w:rsidR="00D41484">
        <w:rPr>
          <w:highlight w:val="lightGray"/>
        </w:rPr>
        <w:t>groupId :</w:t>
      </w:r>
      <w:r w:rsidR="00D6141F">
        <w:rPr>
          <w:highlight w:val="lightGray"/>
        </w:rPr>
        <w:t>’</w:t>
      </w:r>
      <w:r w:rsidR="00D41484">
        <w:rPr>
          <w:highlight w:val="lightGray"/>
        </w:rPr>
        <w:t>0123-1234-2345-3456-4567</w:t>
      </w:r>
      <w:r w:rsidR="00D6141F">
        <w:rPr>
          <w:highlight w:val="lightGray"/>
        </w:rPr>
        <w:t>’</w:t>
      </w:r>
      <w:r w:rsidR="00D41484">
        <w:rPr>
          <w:highlight w:val="lightGray"/>
        </w:rPr>
        <w:t>} &amp;options</w:t>
      </w:r>
      <w:r w:rsidR="00EB1182" w:rsidRPr="005C2ECD">
        <w:rPr>
          <w:highlight w:val="lightGray"/>
        </w:rPr>
        <w:t>= {</w:t>
      </w:r>
      <w:r w:rsidR="00DD52F6">
        <w:rPr>
          <w:highlight w:val="lightGray"/>
        </w:rPr>
        <w:t xml:space="preserve">start : </w:t>
      </w:r>
      <w:r w:rsidR="00B9773B">
        <w:rPr>
          <w:highlight w:val="lightGray"/>
        </w:rPr>
        <w:t>0, limit : 20</w:t>
      </w:r>
      <w:r w:rsidR="00DD52F6">
        <w:rPr>
          <w:highlight w:val="lightGray"/>
        </w:rPr>
        <w:t>, order</w:t>
      </w:r>
      <w:r w:rsidR="00EB1182">
        <w:rPr>
          <w:highlight w:val="lightGray"/>
        </w:rPr>
        <w:t> : {</w:t>
      </w:r>
      <w:r w:rsidR="00DD52F6">
        <w:rPr>
          <w:highlight w:val="lightGray"/>
        </w:rPr>
        <w:t>by : ‘creation_time’</w:t>
      </w:r>
      <w:r w:rsidR="00A536F0">
        <w:rPr>
          <w:highlight w:val="lightGray"/>
        </w:rPr>
        <w:t xml:space="preserve">, way : </w:t>
      </w:r>
      <w:r w:rsidR="00D6141F">
        <w:rPr>
          <w:highlight w:val="lightGray"/>
        </w:rPr>
        <w:t>‘</w:t>
      </w:r>
      <w:r w:rsidR="00A536F0" w:rsidRPr="00144CA9">
        <w:rPr>
          <w:highlight w:val="lightGray"/>
        </w:rPr>
        <w:t>desc</w:t>
      </w:r>
      <w:r w:rsidR="00D6141F" w:rsidRPr="00144CA9">
        <w:rPr>
          <w:highlight w:val="lightGray"/>
        </w:rPr>
        <w:t>’</w:t>
      </w:r>
      <w:r w:rsidR="00DD52F6">
        <w:rPr>
          <w:highlight w:val="lightGray"/>
        </w:rPr>
        <w:t>}</w:t>
      </w:r>
      <w:r w:rsidR="00D41484" w:rsidRPr="005C2ECD">
        <w:rPr>
          <w:highlight w:val="lightGray"/>
        </w:rPr>
        <w:t>}</w:t>
      </w:r>
    </w:p>
    <w:p w:rsidR="001457DD" w:rsidRDefault="001457DD" w:rsidP="0042040C"/>
    <w:p w:rsidR="001457DD" w:rsidRDefault="00441552" w:rsidP="001457DD">
      <w:pPr>
        <w:pStyle w:val="Titre3"/>
      </w:pPr>
      <w:r>
        <w:t>Exemple de requête d’e</w:t>
      </w:r>
      <w:r w:rsidR="001457DD">
        <w:t>nvoi de fichier</w:t>
      </w:r>
    </w:p>
    <w:p w:rsidR="001C590B" w:rsidRDefault="001C590B" w:rsidP="0042040C">
      <w:r>
        <w:t>L’api est également utilisée pour l’ajout de fichiers sur le serveur, notamment les images.</w:t>
      </w:r>
    </w:p>
    <w:p w:rsidR="003D2D40" w:rsidRDefault="003D2D40" w:rsidP="0042040C">
      <w:r>
        <w:t xml:space="preserve">Dans cet exemple, la </w:t>
      </w:r>
      <w:r w:rsidR="00FA2503">
        <w:t>requête</w:t>
      </w:r>
      <w:r>
        <w:t xml:space="preserve"> permet d’envoyer un fichier sur le serveur.</w:t>
      </w:r>
    </w:p>
    <w:p w:rsidR="001F73F2" w:rsidRDefault="0064255E" w:rsidP="0064255E">
      <w:pPr>
        <w:jc w:val="left"/>
      </w:pPr>
      <w:r>
        <w:rPr>
          <w:highlight w:val="lightGray"/>
        </w:rPr>
        <w:t>Domain</w:t>
      </w:r>
      <w:r w:rsidRPr="005C2ECD">
        <w:rPr>
          <w:highlight w:val="lightGray"/>
        </w:rPr>
        <w:t>.example/api/</w:t>
      </w:r>
      <w:r w:rsidR="001F73F2">
        <w:rPr>
          <w:highlight w:val="lightGray"/>
        </w:rPr>
        <w:t>uploadImage</w:t>
      </w:r>
      <w:r w:rsidR="001F73F2" w:rsidRPr="005C2ECD">
        <w:rPr>
          <w:highlight w:val="lightGray"/>
        </w:rPr>
        <w:t xml:space="preserve"> ?</w:t>
      </w:r>
      <w:r w:rsidR="001F73F2">
        <w:rPr>
          <w:highlight w:val="lightGray"/>
        </w:rPr>
        <w:t xml:space="preserve"> params</w:t>
      </w:r>
      <w:r>
        <w:rPr>
          <w:highlight w:val="lightGray"/>
        </w:rPr>
        <w:t xml:space="preserve"> = </w:t>
      </w:r>
      <w:r w:rsidR="001F73F2">
        <w:rPr>
          <w:highlight w:val="lightGray"/>
        </w:rPr>
        <w:t>{}</w:t>
      </w:r>
      <w:r w:rsidRPr="005C2ECD">
        <w:rPr>
          <w:highlight w:val="lightGray"/>
        </w:rPr>
        <w:t>}</w:t>
      </w:r>
    </w:p>
    <w:p w:rsidR="003D2D40" w:rsidRPr="0042040C" w:rsidRDefault="003D2D40" w:rsidP="0064255E">
      <w:pPr>
        <w:jc w:val="left"/>
      </w:pPr>
    </w:p>
    <w:p w:rsidR="00520217" w:rsidRDefault="00F26330" w:rsidP="00520217">
      <w:pPr>
        <w:pStyle w:val="Titre2"/>
      </w:pPr>
      <w:r>
        <w:t>Files API</w:t>
      </w:r>
    </w:p>
    <w:p w:rsidR="00D41484" w:rsidRDefault="00D41484" w:rsidP="00D41484">
      <w:r>
        <w:t>La « Files API » permet de distribuer des fichiers d</w:t>
      </w:r>
      <w:r w:rsidR="005C6E5E">
        <w:t>ynamiques. La requête contient uniquement la référence (UUID) du fichier.</w:t>
      </w:r>
    </w:p>
    <w:p w:rsidR="004B392E" w:rsidRDefault="004B392E" w:rsidP="00795957">
      <w:pPr>
        <w:jc w:val="left"/>
      </w:pPr>
      <w:r>
        <w:t>Dans cet exemple, on va récupérer le fichier dont la référence est « </w:t>
      </w:r>
      <w:r>
        <w:t>feb0daf0-77a4-11e9-8f9e-2a86e4085a59</w:t>
      </w:r>
      <w:r>
        <w:t> ».</w:t>
      </w:r>
    </w:p>
    <w:p w:rsidR="004B392E" w:rsidRPr="00D41484" w:rsidRDefault="00795957" w:rsidP="00795957">
      <w:pPr>
        <w:jc w:val="left"/>
      </w:pPr>
      <w:r>
        <w:rPr>
          <w:highlight w:val="lightGray"/>
        </w:rPr>
        <w:t>Domain</w:t>
      </w:r>
      <w:r w:rsidRPr="005C2ECD">
        <w:rPr>
          <w:highlight w:val="lightGray"/>
        </w:rPr>
        <w:t>.example/</w:t>
      </w:r>
      <w:r w:rsidR="00802A02">
        <w:rPr>
          <w:highlight w:val="lightGray"/>
        </w:rPr>
        <w:t>files/</w:t>
      </w:r>
      <w:r w:rsidR="004B392E" w:rsidRPr="004B392E">
        <w:rPr>
          <w:highlight w:val="lightGray"/>
        </w:rPr>
        <w:t>feb0daf0-77a4-11e9-8f9e-2a86e4085a59</w:t>
      </w:r>
    </w:p>
    <w:p w:rsidR="00E944EE" w:rsidRDefault="00E944EE" w:rsidP="00E944EE">
      <w:pPr>
        <w:pStyle w:val="Titre2"/>
      </w:pPr>
      <w:r>
        <w:t>Base de données</w:t>
      </w:r>
    </w:p>
    <w:p w:rsidR="00E83B74" w:rsidRDefault="00E83B74" w:rsidP="00E83B74">
      <w:pPr>
        <w:pStyle w:val="Titre3"/>
      </w:pPr>
      <w:r>
        <w:t>Technologie</w:t>
      </w:r>
    </w:p>
    <w:p w:rsidR="00E83B74" w:rsidRDefault="00E83B74" w:rsidP="00E83B74">
      <w:r>
        <w:t xml:space="preserve">La base de donnée fonctionne sous </w:t>
      </w:r>
      <w:r w:rsidR="00DB0F5B" w:rsidRPr="000937B6">
        <w:t>Maria DB</w:t>
      </w:r>
      <w:r>
        <w:t xml:space="preserve">, un </w:t>
      </w:r>
      <w:r>
        <w:rPr>
          <w:i/>
        </w:rPr>
        <w:t>fork</w:t>
      </w:r>
      <w:r>
        <w:t xml:space="preserve"> de MySQL. Les fonctionnalités et la syntaxe sont similaires.</w:t>
      </w:r>
    </w:p>
    <w:p w:rsidR="0007751C" w:rsidRDefault="0007751C" w:rsidP="00E83B74">
      <w:r>
        <w:t>Le choix de cette technologie s’est fait pour privilégier le logiciel libre. En effet MySQL appartient à Oracle. Ce moteur de base de données avait égalem</w:t>
      </w:r>
      <w:r w:rsidR="00381525">
        <w:t>ent été utilisée lors du PréTPI et a donc été réutilisé.</w:t>
      </w:r>
    </w:p>
    <w:p w:rsidR="00B403AD" w:rsidRDefault="00B403AD" w:rsidP="00B403AD">
      <w:pPr>
        <w:pStyle w:val="Titre3"/>
      </w:pPr>
      <w:r>
        <w:lastRenderedPageBreak/>
        <w:t>Modèle Logique des données</w:t>
      </w:r>
    </w:p>
    <w:p w:rsidR="00E944EE" w:rsidRDefault="00C67366" w:rsidP="00E944EE">
      <w:r>
        <w:pict>
          <v:shape id="_x0000_i1025" type="#_x0000_t75" style="width:476.9pt;height:340.35pt">
            <v:imagedata r:id="rId9" o:title="MLD_v3"/>
          </v:shape>
        </w:pict>
      </w:r>
    </w:p>
    <w:p w:rsidR="00C67366" w:rsidRDefault="00C67366" w:rsidP="00E944EE"/>
    <w:p w:rsidR="00E944EE" w:rsidRDefault="00E944EE" w:rsidP="00E944EE">
      <w:r>
        <w:t xml:space="preserve">Champs mot de passe </w:t>
      </w:r>
    </w:p>
    <w:p w:rsidR="00E944EE" w:rsidRDefault="00811387" w:rsidP="00E944EE">
      <w:hyperlink r:id="rId10" w:history="1">
        <w:r w:rsidR="00E944EE" w:rsidRPr="003879F4">
          <w:rPr>
            <w:rStyle w:val="Lienhypertexte"/>
          </w:rPr>
          <w:t>https://stackoverflow.com/questions/386294/what-is-the-maximum-length-of-a-valid-email-address</w:t>
        </w:r>
      </w:hyperlink>
    </w:p>
    <w:p w:rsidR="00E944EE" w:rsidRPr="00E944EE" w:rsidRDefault="00E944EE" w:rsidP="00E944EE"/>
    <w:sectPr w:rsidR="00E944EE" w:rsidRPr="00E944EE" w:rsidSect="00F3075A">
      <w:headerReference w:type="default" r:id="rId11"/>
      <w:headerReference w:type="first" r:id="rId12"/>
      <w:pgSz w:w="11906" w:h="16838" w:code="9"/>
      <w:pgMar w:top="1418" w:right="1418" w:bottom="1418" w:left="141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1387" w:rsidRDefault="00811387">
      <w:r>
        <w:separator/>
      </w:r>
    </w:p>
  </w:endnote>
  <w:endnote w:type="continuationSeparator" w:id="0">
    <w:p w:rsidR="00811387" w:rsidRDefault="008113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1387" w:rsidRDefault="00811387">
      <w:r>
        <w:separator/>
      </w:r>
    </w:p>
  </w:footnote>
  <w:footnote w:type="continuationSeparator" w:id="0">
    <w:p w:rsidR="00811387" w:rsidRDefault="008113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9923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784"/>
      <w:gridCol w:w="3119"/>
    </w:tblGrid>
    <w:tr w:rsidR="001B5910" w:rsidTr="001B5910">
      <w:trPr>
        <w:trHeight w:val="433"/>
      </w:trPr>
      <w:tc>
        <w:tcPr>
          <w:tcW w:w="3020" w:type="dxa"/>
        </w:tcPr>
        <w:p w:rsidR="001B5910" w:rsidRDefault="007C3346" w:rsidP="00265744">
          <w:pPr>
            <w:pStyle w:val="En-tte"/>
            <w:rPr>
              <w:rFonts w:cs="Arial"/>
              <w:szCs w:val="24"/>
            </w:rPr>
          </w:pPr>
          <w:r w:rsidRPr="00265744">
            <w:rPr>
              <w:rFonts w:cs="Arial"/>
              <w:b/>
              <w:bCs/>
              <w:szCs w:val="24"/>
            </w:rPr>
            <w:t>ANNEXE 3</w:t>
          </w:r>
        </w:p>
      </w:tc>
      <w:tc>
        <w:tcPr>
          <w:tcW w:w="3784" w:type="dxa"/>
        </w:tcPr>
        <w:p w:rsidR="001B5910" w:rsidRDefault="007C3346" w:rsidP="0018511E">
          <w:pPr>
            <w:pStyle w:val="En-tte"/>
            <w:jc w:val="center"/>
            <w:rPr>
              <w:rFonts w:cs="Arial"/>
              <w:szCs w:val="24"/>
            </w:rPr>
          </w:pPr>
          <w:r>
            <w:rPr>
              <w:rFonts w:cs="Arial"/>
              <w:b/>
              <w:bCs/>
              <w:szCs w:val="24"/>
            </w:rPr>
            <w:t>Dossier de projet</w:t>
          </w:r>
        </w:p>
      </w:tc>
      <w:tc>
        <w:tcPr>
          <w:tcW w:w="3119" w:type="dxa"/>
        </w:tcPr>
        <w:p w:rsidR="001B5910" w:rsidRDefault="007C3346" w:rsidP="0018511E">
          <w:pPr>
            <w:pStyle w:val="En-tte"/>
            <w:jc w:val="right"/>
            <w:rPr>
              <w:rFonts w:cs="Arial"/>
              <w:szCs w:val="24"/>
            </w:rPr>
          </w:pPr>
          <w:r>
            <w:rPr>
              <w:rFonts w:cs="Arial"/>
              <w:b/>
              <w:bCs/>
              <w:szCs w:val="24"/>
            </w:rPr>
            <w:t>TPI</w:t>
          </w:r>
        </w:p>
      </w:tc>
    </w:tr>
  </w:tbl>
  <w:p w:rsidR="001B5910" w:rsidRDefault="0081138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075A" w:rsidRDefault="0081138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C1806"/>
    <w:multiLevelType w:val="hybridMultilevel"/>
    <w:tmpl w:val="828E18F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E544BF6"/>
    <w:multiLevelType w:val="hybridMultilevel"/>
    <w:tmpl w:val="AEF21D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7010B5C"/>
    <w:multiLevelType w:val="hybridMultilevel"/>
    <w:tmpl w:val="FACE41C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A535A9B"/>
    <w:multiLevelType w:val="hybridMultilevel"/>
    <w:tmpl w:val="4D24C56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A01F99"/>
    <w:multiLevelType w:val="hybridMultilevel"/>
    <w:tmpl w:val="BC8A6DF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C22C32"/>
    <w:multiLevelType w:val="hybridMultilevel"/>
    <w:tmpl w:val="874AC72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6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1146"/>
        </w:tabs>
        <w:ind w:left="1146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7"/>
  </w:num>
  <w:num w:numId="2">
    <w:abstractNumId w:val="1"/>
  </w:num>
  <w:num w:numId="3">
    <w:abstractNumId w:val="4"/>
  </w:num>
  <w:num w:numId="4">
    <w:abstractNumId w:val="16"/>
  </w:num>
  <w:num w:numId="5">
    <w:abstractNumId w:val="9"/>
  </w:num>
  <w:num w:numId="6">
    <w:abstractNumId w:val="5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7"/>
  </w:num>
  <w:num w:numId="12">
    <w:abstractNumId w:val="15"/>
  </w:num>
  <w:num w:numId="13">
    <w:abstractNumId w:val="14"/>
  </w:num>
  <w:num w:numId="14">
    <w:abstractNumId w:val="12"/>
  </w:num>
  <w:num w:numId="15">
    <w:abstractNumId w:val="0"/>
  </w:num>
  <w:num w:numId="16">
    <w:abstractNumId w:val="13"/>
  </w:num>
  <w:num w:numId="17">
    <w:abstractNumId w:val="10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29B"/>
    <w:rsid w:val="00023697"/>
    <w:rsid w:val="00042DE4"/>
    <w:rsid w:val="0007751C"/>
    <w:rsid w:val="00082E58"/>
    <w:rsid w:val="000937B6"/>
    <w:rsid w:val="000C1A7B"/>
    <w:rsid w:val="00131B0E"/>
    <w:rsid w:val="00144CA9"/>
    <w:rsid w:val="001457DD"/>
    <w:rsid w:val="00171478"/>
    <w:rsid w:val="001B5670"/>
    <w:rsid w:val="001C590B"/>
    <w:rsid w:val="001F73F2"/>
    <w:rsid w:val="00237BA1"/>
    <w:rsid w:val="00245E42"/>
    <w:rsid w:val="002554DF"/>
    <w:rsid w:val="00296F7F"/>
    <w:rsid w:val="002B2B9F"/>
    <w:rsid w:val="00314A83"/>
    <w:rsid w:val="00381525"/>
    <w:rsid w:val="003A6817"/>
    <w:rsid w:val="003D2D40"/>
    <w:rsid w:val="003E1A16"/>
    <w:rsid w:val="003F1A34"/>
    <w:rsid w:val="003F7B51"/>
    <w:rsid w:val="0042040C"/>
    <w:rsid w:val="00425456"/>
    <w:rsid w:val="00441552"/>
    <w:rsid w:val="00467422"/>
    <w:rsid w:val="004B392E"/>
    <w:rsid w:val="004C0F03"/>
    <w:rsid w:val="00520217"/>
    <w:rsid w:val="005860ED"/>
    <w:rsid w:val="00592408"/>
    <w:rsid w:val="005C6E5E"/>
    <w:rsid w:val="00600E0B"/>
    <w:rsid w:val="00601097"/>
    <w:rsid w:val="006070BF"/>
    <w:rsid w:val="00611055"/>
    <w:rsid w:val="0064255E"/>
    <w:rsid w:val="006A19D8"/>
    <w:rsid w:val="006C2E57"/>
    <w:rsid w:val="00786CD9"/>
    <w:rsid w:val="00795957"/>
    <w:rsid w:val="007C3346"/>
    <w:rsid w:val="007E185F"/>
    <w:rsid w:val="00802A02"/>
    <w:rsid w:val="00811387"/>
    <w:rsid w:val="00815BF5"/>
    <w:rsid w:val="008311FE"/>
    <w:rsid w:val="00841F26"/>
    <w:rsid w:val="008A05AD"/>
    <w:rsid w:val="00934E8C"/>
    <w:rsid w:val="00947B4E"/>
    <w:rsid w:val="0095143B"/>
    <w:rsid w:val="00981389"/>
    <w:rsid w:val="009C72B1"/>
    <w:rsid w:val="00A536F0"/>
    <w:rsid w:val="00A70860"/>
    <w:rsid w:val="00A9382E"/>
    <w:rsid w:val="00AE5136"/>
    <w:rsid w:val="00B34184"/>
    <w:rsid w:val="00B403AD"/>
    <w:rsid w:val="00B72E8D"/>
    <w:rsid w:val="00B9773B"/>
    <w:rsid w:val="00BD0249"/>
    <w:rsid w:val="00C00DE4"/>
    <w:rsid w:val="00C47E22"/>
    <w:rsid w:val="00C67366"/>
    <w:rsid w:val="00C8029B"/>
    <w:rsid w:val="00CB7467"/>
    <w:rsid w:val="00D41484"/>
    <w:rsid w:val="00D6141F"/>
    <w:rsid w:val="00DA6B40"/>
    <w:rsid w:val="00DB0F5B"/>
    <w:rsid w:val="00DC763C"/>
    <w:rsid w:val="00DD52F6"/>
    <w:rsid w:val="00E43C20"/>
    <w:rsid w:val="00E469EB"/>
    <w:rsid w:val="00E46BF6"/>
    <w:rsid w:val="00E71961"/>
    <w:rsid w:val="00E83B74"/>
    <w:rsid w:val="00E944EE"/>
    <w:rsid w:val="00EB1182"/>
    <w:rsid w:val="00EF7498"/>
    <w:rsid w:val="00F26330"/>
    <w:rsid w:val="00F70992"/>
    <w:rsid w:val="00FA2503"/>
    <w:rsid w:val="00FF4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9EB98C3"/>
  <w15:chartTrackingRefBased/>
  <w15:docId w15:val="{F225FFFE-C9B2-4A96-AA4B-B9E8DBFC2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2E8D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C8029B"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link w:val="Titre2Car"/>
    <w:qFormat/>
    <w:rsid w:val="00C8029B"/>
    <w:pPr>
      <w:keepNext/>
      <w:numPr>
        <w:ilvl w:val="1"/>
        <w:numId w:val="1"/>
      </w:numPr>
      <w:spacing w:before="240" w:after="60"/>
      <w:outlineLvl w:val="1"/>
    </w:pPr>
    <w:rPr>
      <w:b/>
      <w:u w:val="single"/>
    </w:rPr>
  </w:style>
  <w:style w:type="paragraph" w:styleId="Titre3">
    <w:name w:val="heading 3"/>
    <w:basedOn w:val="Normal"/>
    <w:next w:val="Normal"/>
    <w:link w:val="Titre3Car"/>
    <w:qFormat/>
    <w:rsid w:val="00C8029B"/>
    <w:pPr>
      <w:keepNext/>
      <w:numPr>
        <w:ilvl w:val="2"/>
        <w:numId w:val="1"/>
      </w:numPr>
      <w:tabs>
        <w:tab w:val="clear" w:pos="1146"/>
        <w:tab w:val="num" w:pos="720"/>
      </w:tabs>
      <w:ind w:left="720"/>
      <w:outlineLvl w:val="2"/>
    </w:pPr>
    <w:rPr>
      <w:b/>
    </w:rPr>
  </w:style>
  <w:style w:type="paragraph" w:styleId="Titre4">
    <w:name w:val="heading 4"/>
    <w:basedOn w:val="Normal"/>
    <w:next w:val="Normal"/>
    <w:link w:val="Titre4Car"/>
    <w:qFormat/>
    <w:rsid w:val="00C8029B"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link w:val="Titre5Car"/>
    <w:qFormat/>
    <w:rsid w:val="00C8029B"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link w:val="Titre6Car"/>
    <w:qFormat/>
    <w:rsid w:val="00C8029B"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link w:val="Titre7Car"/>
    <w:qFormat/>
    <w:rsid w:val="00C8029B"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link w:val="Titre8Car"/>
    <w:qFormat/>
    <w:rsid w:val="00C8029B"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link w:val="Titre9Car"/>
    <w:qFormat/>
    <w:rsid w:val="00C8029B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C8029B"/>
    <w:rPr>
      <w:rFonts w:ascii="Arial" w:eastAsia="Times New Roman" w:hAnsi="Arial" w:cs="Times New Roman"/>
      <w:b/>
      <w:kern w:val="28"/>
      <w:sz w:val="28"/>
      <w:szCs w:val="20"/>
      <w:u w:val="single"/>
      <w:lang w:val="fr-FR" w:eastAsia="fr-FR"/>
    </w:rPr>
  </w:style>
  <w:style w:type="character" w:customStyle="1" w:styleId="Titre2Car">
    <w:name w:val="Titre 2 Car"/>
    <w:basedOn w:val="Policepardfaut"/>
    <w:link w:val="Titre2"/>
    <w:rsid w:val="00C8029B"/>
    <w:rPr>
      <w:rFonts w:ascii="Arial" w:eastAsia="Times New Roman" w:hAnsi="Arial" w:cs="Times New Roman"/>
      <w:b/>
      <w:sz w:val="24"/>
      <w:szCs w:val="20"/>
      <w:u w:val="single"/>
      <w:lang w:val="fr-FR" w:eastAsia="fr-FR"/>
    </w:rPr>
  </w:style>
  <w:style w:type="character" w:customStyle="1" w:styleId="Titre3Car">
    <w:name w:val="Titre 3 Car"/>
    <w:basedOn w:val="Policepardfaut"/>
    <w:link w:val="Titre3"/>
    <w:rsid w:val="00C8029B"/>
    <w:rPr>
      <w:rFonts w:ascii="Arial" w:eastAsia="Times New Roman" w:hAnsi="Arial" w:cs="Times New Roman"/>
      <w:b/>
      <w:sz w:val="24"/>
      <w:szCs w:val="20"/>
      <w:lang w:val="fr-FR" w:eastAsia="fr-FR"/>
    </w:rPr>
  </w:style>
  <w:style w:type="character" w:customStyle="1" w:styleId="Titre4Car">
    <w:name w:val="Titre 4 Car"/>
    <w:basedOn w:val="Policepardfaut"/>
    <w:link w:val="Titre4"/>
    <w:rsid w:val="00C8029B"/>
    <w:rPr>
      <w:rFonts w:ascii="Arial" w:eastAsia="Times New Roman" w:hAnsi="Arial" w:cs="Times New Roman"/>
      <w:i/>
      <w:kern w:val="28"/>
      <w:sz w:val="24"/>
      <w:szCs w:val="20"/>
      <w:u w:val="single"/>
      <w:lang w:val="fr-FR" w:eastAsia="fr-FR"/>
    </w:rPr>
  </w:style>
  <w:style w:type="character" w:customStyle="1" w:styleId="Titre5Car">
    <w:name w:val="Titre 5 Car"/>
    <w:basedOn w:val="Policepardfaut"/>
    <w:link w:val="Titre5"/>
    <w:rsid w:val="00C8029B"/>
    <w:rPr>
      <w:rFonts w:ascii="Arial" w:eastAsia="Times New Roman" w:hAnsi="Arial" w:cs="Times New Roman"/>
      <w:sz w:val="24"/>
      <w:szCs w:val="20"/>
      <w:u w:val="single"/>
      <w:lang w:val="fr-FR" w:eastAsia="fr-FR"/>
    </w:rPr>
  </w:style>
  <w:style w:type="character" w:customStyle="1" w:styleId="Titre6Car">
    <w:name w:val="Titre 6 Car"/>
    <w:basedOn w:val="Policepardfaut"/>
    <w:link w:val="Titre6"/>
    <w:rsid w:val="00C8029B"/>
    <w:rPr>
      <w:rFonts w:ascii="Arial" w:eastAsia="Times New Roman" w:hAnsi="Arial" w:cs="Times New Roman"/>
      <w:i/>
      <w:sz w:val="24"/>
      <w:szCs w:val="20"/>
      <w:lang w:val="fr-FR" w:eastAsia="fr-FR"/>
    </w:rPr>
  </w:style>
  <w:style w:type="character" w:customStyle="1" w:styleId="Titre7Car">
    <w:name w:val="Titre 7 Car"/>
    <w:basedOn w:val="Policepardfaut"/>
    <w:link w:val="Titre7"/>
    <w:rsid w:val="00C8029B"/>
    <w:rPr>
      <w:rFonts w:ascii="Arial" w:eastAsia="Times New Roman" w:hAnsi="Arial" w:cs="Times New Roman"/>
      <w:sz w:val="20"/>
      <w:szCs w:val="20"/>
      <w:lang w:val="fr-FR" w:eastAsia="fr-FR"/>
    </w:rPr>
  </w:style>
  <w:style w:type="character" w:customStyle="1" w:styleId="Titre8Car">
    <w:name w:val="Titre 8 Car"/>
    <w:basedOn w:val="Policepardfaut"/>
    <w:link w:val="Titre8"/>
    <w:rsid w:val="00C8029B"/>
    <w:rPr>
      <w:rFonts w:ascii="Arial" w:eastAsia="Times New Roman" w:hAnsi="Arial" w:cs="Times New Roman"/>
      <w:i/>
      <w:sz w:val="20"/>
      <w:szCs w:val="20"/>
      <w:lang w:val="fr-FR" w:eastAsia="fr-FR"/>
    </w:rPr>
  </w:style>
  <w:style w:type="character" w:customStyle="1" w:styleId="Titre9Car">
    <w:name w:val="Titre 9 Car"/>
    <w:basedOn w:val="Policepardfaut"/>
    <w:link w:val="Titre9"/>
    <w:rsid w:val="00C8029B"/>
    <w:rPr>
      <w:rFonts w:ascii="Arial" w:eastAsia="Times New Roman" w:hAnsi="Arial" w:cs="Times New Roman"/>
      <w:b/>
      <w:i/>
      <w:sz w:val="18"/>
      <w:szCs w:val="20"/>
      <w:lang w:val="fr-FR" w:eastAsia="fr-FR"/>
    </w:rPr>
  </w:style>
  <w:style w:type="paragraph" w:styleId="TM1">
    <w:name w:val="toc 1"/>
    <w:basedOn w:val="Normal"/>
    <w:next w:val="Normal"/>
    <w:autoRedefine/>
    <w:uiPriority w:val="39"/>
    <w:rsid w:val="00C8029B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rsid w:val="00C8029B"/>
    <w:pPr>
      <w:ind w:left="200"/>
    </w:pPr>
  </w:style>
  <w:style w:type="paragraph" w:styleId="En-tte">
    <w:name w:val="header"/>
    <w:basedOn w:val="Normal"/>
    <w:link w:val="En-tteCar"/>
    <w:rsid w:val="00C8029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C8029B"/>
    <w:rPr>
      <w:rFonts w:ascii="Arial" w:eastAsia="Times New Roman" w:hAnsi="Arial" w:cs="Times New Roman"/>
      <w:sz w:val="24"/>
      <w:szCs w:val="20"/>
      <w:lang w:val="fr-FR" w:eastAsia="fr-FR"/>
    </w:rPr>
  </w:style>
  <w:style w:type="character" w:styleId="Lienhypertexte">
    <w:name w:val="Hyperlink"/>
    <w:basedOn w:val="Policepardfaut"/>
    <w:uiPriority w:val="99"/>
    <w:rsid w:val="00C8029B"/>
    <w:rPr>
      <w:color w:val="0000FF"/>
      <w:u w:val="single"/>
    </w:rPr>
  </w:style>
  <w:style w:type="table" w:styleId="Grilledutableau">
    <w:name w:val="Table Grid"/>
    <w:basedOn w:val="TableauNormal"/>
    <w:rsid w:val="00C8029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CH" w:eastAsia="fr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C8029B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Paragraphedeliste">
    <w:name w:val="List Paragraph"/>
    <w:basedOn w:val="Normal"/>
    <w:uiPriority w:val="34"/>
    <w:qFormat/>
    <w:rsid w:val="00C8029B"/>
    <w:pPr>
      <w:ind w:left="720"/>
      <w:contextualSpacing/>
    </w:pPr>
  </w:style>
  <w:style w:type="table" w:styleId="TableauListe2">
    <w:name w:val="List Table 2"/>
    <w:basedOn w:val="TableauNormal"/>
    <w:uiPriority w:val="47"/>
    <w:rsid w:val="00C8029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CH" w:eastAsia="fr-CH"/>
    </w:r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stackoverflow.com/questions/386294/what-is-the-maximum-length-of-a-valid-email-addres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1431</TotalTime>
  <Pages>5</Pages>
  <Words>634</Words>
  <Characters>3491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MAITRE Nicolas</dc:creator>
  <cp:keywords/>
  <dc:description/>
  <cp:lastModifiedBy>MAITRE Nicolas</cp:lastModifiedBy>
  <cp:revision>84</cp:revision>
  <dcterms:created xsi:type="dcterms:W3CDTF">2019-05-14T13:50:00Z</dcterms:created>
  <dcterms:modified xsi:type="dcterms:W3CDTF">2019-05-16T12:09:00Z</dcterms:modified>
</cp:coreProperties>
</file>