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5ED" w:rsidRPr="00D07FAC" w:rsidRDefault="00D07FAC" w:rsidP="00D07FAC">
      <w:pPr>
        <w:pStyle w:val="Titre"/>
        <w:jc w:val="center"/>
        <w:rPr>
          <w:sz w:val="96"/>
        </w:rPr>
      </w:pPr>
      <w:r w:rsidRPr="00D07FAC">
        <w:rPr>
          <w:sz w:val="96"/>
        </w:rPr>
        <w:t>TOWN OF THE DEAD</w:t>
      </w:r>
    </w:p>
    <w:p w:rsidR="00D07FAC" w:rsidRDefault="00D07FAC" w:rsidP="00D07FAC">
      <w:pPr>
        <w:pStyle w:val="Titre1"/>
        <w:jc w:val="center"/>
        <w:rPr>
          <w:sz w:val="40"/>
        </w:rPr>
      </w:pPr>
      <w:r w:rsidRPr="00D07FAC">
        <w:rPr>
          <w:sz w:val="40"/>
        </w:rPr>
        <w:t>MODE D’EMPLOI</w:t>
      </w:r>
    </w:p>
    <w:p w:rsidR="00091268" w:rsidRDefault="00EA625F" w:rsidP="00091268">
      <w:pPr>
        <w:pStyle w:val="Titre1"/>
      </w:pPr>
      <w:r>
        <w:t>Déroulement :</w:t>
      </w:r>
      <w:r w:rsidR="00091268">
        <w:t> </w:t>
      </w:r>
    </w:p>
    <w:p w:rsidR="00091268" w:rsidRPr="00091268" w:rsidRDefault="00091268" w:rsidP="00091268">
      <w:r>
        <w:t xml:space="preserve">Ce jeu est un </w:t>
      </w:r>
      <w:proofErr w:type="spellStart"/>
      <w:r>
        <w:t>Twin</w:t>
      </w:r>
      <w:proofErr w:type="spellEnd"/>
      <w:r>
        <w:t xml:space="preserve"> Stick Shooter inspiré par le mode de jeu « Call of </w:t>
      </w:r>
      <w:proofErr w:type="spellStart"/>
      <w:r>
        <w:t>Duty</w:t>
      </w:r>
      <w:proofErr w:type="spellEnd"/>
      <w:r>
        <w:t xml:space="preserve"> Zombies »</w:t>
      </w:r>
    </w:p>
    <w:p w:rsidR="00EA625F" w:rsidRDefault="00EA625F" w:rsidP="00091268">
      <w:r>
        <w:t>Le jeu se découpe en manches. Dès que tous les zombies ont été tués, la manche suivante démarre.</w:t>
      </w:r>
    </w:p>
    <w:p w:rsidR="00EA625F" w:rsidRDefault="00EA625F" w:rsidP="00091268">
      <w:r>
        <w:t>Les Zombies gagnent de la vie à chaque manche et sont donc plus durs à tuer.</w:t>
      </w:r>
    </w:p>
    <w:p w:rsidR="00EA625F" w:rsidRDefault="00EA625F" w:rsidP="00091268">
      <w:r>
        <w:t>Le but est de survivre le plus de manches possibles alors que les zombies vous assaillissent.</w:t>
      </w:r>
    </w:p>
    <w:p w:rsidR="00091268" w:rsidRDefault="00091268" w:rsidP="00091268">
      <w:r>
        <w:t>En tuant les zombies, vous gagner des points qui peuvent être dépensés en atouts et en améliorations.</w:t>
      </w:r>
    </w:p>
    <w:p w:rsidR="00EA625F" w:rsidRDefault="00EA625F" w:rsidP="00091268">
      <w:r>
        <w:t>Vous pouvez améliorer votre arme pour 10'000 points lorsque vous aurez tous les atouts.</w:t>
      </w:r>
      <w:bookmarkStart w:id="0" w:name="_GoBack"/>
      <w:bookmarkEnd w:id="0"/>
    </w:p>
    <w:p w:rsidR="00091268" w:rsidRPr="00091268" w:rsidRDefault="00091268" w:rsidP="00091268">
      <w:pPr>
        <w:pStyle w:val="Titre2"/>
      </w:pPr>
      <w:r>
        <w:t>Atouts :</w:t>
      </w:r>
    </w:p>
    <w:p w:rsidR="00091268" w:rsidRDefault="005D6CE6" w:rsidP="00091268">
      <w:pPr>
        <w:pStyle w:val="Sansinterligne"/>
      </w:pPr>
      <w:r>
        <w:tab/>
      </w:r>
      <w:r>
        <w:tab/>
      </w:r>
      <w:r>
        <w:rPr>
          <w:noProof/>
          <w:lang w:eastAsia="fr-CH"/>
        </w:rPr>
        <w:tab/>
      </w:r>
      <w:r>
        <w:rPr>
          <w:noProof/>
          <w:lang w:eastAsia="fr-CH"/>
        </w:rPr>
        <w:tab/>
      </w:r>
      <w:r>
        <w:rPr>
          <w:noProof/>
          <w:lang w:eastAsia="fr-CH"/>
        </w:rPr>
        <w:tab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D6CE6" w:rsidTr="005D6CE6">
        <w:tc>
          <w:tcPr>
            <w:tcW w:w="2265" w:type="dxa"/>
          </w:tcPr>
          <w:p w:rsidR="005D6CE6" w:rsidRDefault="005D6CE6" w:rsidP="005D6CE6">
            <w:pPr>
              <w:pStyle w:val="Sansinterligne"/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>
                  <wp:extent cx="447675" cy="447675"/>
                  <wp:effectExtent l="0" t="0" r="9525" b="9525"/>
                  <wp:docPr id="3" name="Image 3" descr="C:\Users\Azertycraft\AppData\Local\Microsoft\Windows\INetCache\Content.Word\Spe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Azertycraft\AppData\Local\Microsoft\Windows\INetCache\Content.Word\Spe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</w:tcPr>
          <w:p w:rsidR="005D6CE6" w:rsidRDefault="005D6CE6" w:rsidP="005D6CE6">
            <w:pPr>
              <w:pStyle w:val="Sansinterligne"/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>
                  <wp:extent cx="452755" cy="452755"/>
                  <wp:effectExtent l="0" t="0" r="4445" b="4445"/>
                  <wp:docPr id="4" name="Image 4" descr="C:\Users\Azertycraft\AppData\Local\Microsoft\Windows\INetCache\Content.Word\Da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Azertycraft\AppData\Local\Microsoft\Windows\INetCache\Content.Word\Da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755" cy="452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6" w:type="dxa"/>
          </w:tcPr>
          <w:p w:rsidR="005D6CE6" w:rsidRDefault="005D6CE6" w:rsidP="005D6CE6">
            <w:pPr>
              <w:pStyle w:val="Sansinterligne"/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>
                  <wp:extent cx="443230" cy="443230"/>
                  <wp:effectExtent l="0" t="0" r="0" b="0"/>
                  <wp:docPr id="5" name="Image 5" descr="C:\Users\Azertycraft\AppData\Local\Microsoft\Windows\INetCache\Content.Word\Heal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Azertycraft\AppData\Local\Microsoft\Windows\INetCache\Content.Word\Heal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230" cy="44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6" w:type="dxa"/>
          </w:tcPr>
          <w:p w:rsidR="005D6CE6" w:rsidRDefault="005D6CE6" w:rsidP="005D6CE6">
            <w:pPr>
              <w:pStyle w:val="Sansinterligne"/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>
                  <wp:extent cx="447675" cy="447675"/>
                  <wp:effectExtent l="0" t="0" r="9525" b="9525"/>
                  <wp:docPr id="6" name="Image 6" descr="C:\Users\Azertycraft\AppData\Local\Microsoft\Windows\INetCache\Content.Word\Revi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Azertycraft\AppData\Local\Microsoft\Windows\INetCache\Content.Word\Reviv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6CE6" w:rsidTr="005D6CE6">
        <w:tc>
          <w:tcPr>
            <w:tcW w:w="2265" w:type="dxa"/>
          </w:tcPr>
          <w:p w:rsidR="005D6CE6" w:rsidRDefault="005D6CE6" w:rsidP="005D6CE6">
            <w:pPr>
              <w:pStyle w:val="Sansinterligne"/>
            </w:pPr>
            <w:r>
              <w:t>L’atout « </w:t>
            </w:r>
            <w:proofErr w:type="spellStart"/>
            <w:r>
              <w:t>SouS</w:t>
            </w:r>
            <w:r>
              <w:t>peed</w:t>
            </w:r>
            <w:proofErr w:type="spellEnd"/>
            <w:r>
              <w:t> ! » vous permet de courir plus vite</w:t>
            </w:r>
          </w:p>
          <w:p w:rsidR="005D6CE6" w:rsidRDefault="005D6CE6" w:rsidP="005D6CE6">
            <w:pPr>
              <w:pStyle w:val="Sansinterligne"/>
            </w:pPr>
          </w:p>
          <w:p w:rsidR="005D6CE6" w:rsidRDefault="005D6CE6" w:rsidP="005D6CE6">
            <w:pPr>
              <w:pStyle w:val="Sansinterligne"/>
            </w:pPr>
            <w:r>
              <w:t>Prix : 3000 Z</w:t>
            </w:r>
          </w:p>
        </w:tc>
        <w:tc>
          <w:tcPr>
            <w:tcW w:w="2265" w:type="dxa"/>
          </w:tcPr>
          <w:p w:rsidR="005D6CE6" w:rsidRDefault="005D6CE6" w:rsidP="005D6CE6">
            <w:pPr>
              <w:pStyle w:val="Sansinterligne"/>
            </w:pPr>
            <w:r>
              <w:t>L’atout « </w:t>
            </w:r>
            <w:proofErr w:type="spellStart"/>
            <w:r>
              <w:t>Reload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faster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light » vous permet de tirer plus vite</w:t>
            </w:r>
          </w:p>
          <w:p w:rsidR="005D6CE6" w:rsidRDefault="005D6CE6" w:rsidP="005D6CE6">
            <w:pPr>
              <w:pStyle w:val="Sansinterligne"/>
            </w:pPr>
            <w:r>
              <w:t>Prix : 4000 Z</w:t>
            </w:r>
          </w:p>
        </w:tc>
        <w:tc>
          <w:tcPr>
            <w:tcW w:w="2266" w:type="dxa"/>
          </w:tcPr>
          <w:p w:rsidR="005D6CE6" w:rsidRDefault="005D6CE6" w:rsidP="005D6CE6">
            <w:pPr>
              <w:pStyle w:val="Sansinterligne"/>
            </w:pPr>
            <w:r>
              <w:t xml:space="preserve">L’atout « </w:t>
            </w:r>
            <w:proofErr w:type="spellStart"/>
            <w:r>
              <w:t>Mom’s</w:t>
            </w:r>
            <w:proofErr w:type="spellEnd"/>
            <w:r>
              <w:t xml:space="preserve"> </w:t>
            </w:r>
            <w:proofErr w:type="spellStart"/>
            <w:r>
              <w:t>Heart</w:t>
            </w:r>
            <w:proofErr w:type="spellEnd"/>
            <w:r>
              <w:t> » vous donne le double de points de vie</w:t>
            </w:r>
          </w:p>
          <w:p w:rsidR="005D6CE6" w:rsidRDefault="005D6CE6" w:rsidP="005D6CE6">
            <w:pPr>
              <w:pStyle w:val="Sansinterligne"/>
            </w:pPr>
            <w:r>
              <w:t>Prix : 6000 Z</w:t>
            </w:r>
          </w:p>
        </w:tc>
        <w:tc>
          <w:tcPr>
            <w:tcW w:w="2266" w:type="dxa"/>
          </w:tcPr>
          <w:p w:rsidR="005D6CE6" w:rsidRDefault="005D6CE6" w:rsidP="005D6CE6">
            <w:pPr>
              <w:pStyle w:val="Sansinterligne"/>
            </w:pPr>
            <w:r>
              <w:t xml:space="preserve">L’atout « </w:t>
            </w:r>
            <w:proofErr w:type="spellStart"/>
            <w:r>
              <w:t>After</w:t>
            </w:r>
            <w:proofErr w:type="spellEnd"/>
            <w:r>
              <w:t xml:space="preserve"> Life »  vous permet de réapparaître après être mort</w:t>
            </w:r>
          </w:p>
          <w:p w:rsidR="005D6CE6" w:rsidRDefault="005D6CE6" w:rsidP="005D6CE6">
            <w:pPr>
              <w:pStyle w:val="Sansinterligne"/>
            </w:pPr>
            <w:r>
              <w:t>Prix : 4000 Z</w:t>
            </w:r>
          </w:p>
        </w:tc>
      </w:tr>
    </w:tbl>
    <w:p w:rsidR="005D6CE6" w:rsidRDefault="005D6CE6" w:rsidP="00091268">
      <w:pPr>
        <w:pStyle w:val="Sansinterligne"/>
      </w:pPr>
    </w:p>
    <w:p w:rsidR="00091268" w:rsidRDefault="00EA625F" w:rsidP="00091268">
      <w:pPr>
        <w:pStyle w:val="Titre1"/>
      </w:pPr>
      <w:proofErr w:type="gramStart"/>
      <w:r>
        <w:t>Contrôles</w:t>
      </w:r>
      <w:proofErr w:type="gramEnd"/>
      <w:r>
        <w:t> :</w:t>
      </w:r>
    </w:p>
    <w:p w:rsidR="00D07FAC" w:rsidRDefault="00D07FAC" w:rsidP="00D07FAC">
      <w:pPr>
        <w:pStyle w:val="Titre2"/>
      </w:pPr>
      <w:r>
        <w:t>Déplacements :</w:t>
      </w:r>
    </w:p>
    <w:p w:rsidR="00D07FAC" w:rsidRDefault="00D07FAC" w:rsidP="00D07FAC">
      <w:r>
        <w:rPr>
          <w:noProof/>
          <w:lang w:eastAsia="fr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20320</wp:posOffset>
            </wp:positionH>
            <wp:positionV relativeFrom="paragraph">
              <wp:posOffset>174625</wp:posOffset>
            </wp:positionV>
            <wp:extent cx="1228725" cy="798830"/>
            <wp:effectExtent l="0" t="0" r="9525" b="1270"/>
            <wp:wrapSquare wrapText="bothSides"/>
            <wp:docPr id="1" name="Image 1" descr="C:\Users\Azertycraft\AppData\Local\Microsoft\Windows\INetCache\Content.Word\w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zertycraft\AppData\Local\Microsoft\Windows\INetCache\Content.Word\was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268">
        <w:t>Les</w:t>
      </w:r>
      <w:r w:rsidR="00EA625F">
        <w:t xml:space="preserve"> </w:t>
      </w:r>
      <w:r>
        <w:t xml:space="preserve">touches </w:t>
      </w:r>
      <w:r w:rsidRPr="00EA625F">
        <w:rPr>
          <w:b/>
        </w:rPr>
        <w:t>WASD</w:t>
      </w:r>
      <w:r>
        <w:t xml:space="preserve"> servent à déplacer le personnage.</w:t>
      </w:r>
      <w:r w:rsidRPr="00D07FAC">
        <w:rPr>
          <w:noProof/>
          <w:lang w:eastAsia="fr-CH"/>
        </w:rPr>
        <w:t xml:space="preserve"> </w:t>
      </w:r>
    </w:p>
    <w:p w:rsidR="00D07FAC" w:rsidRDefault="00D07FAC" w:rsidP="00D07FAC">
      <w:pPr>
        <w:pStyle w:val="Sansinterligne"/>
      </w:pPr>
      <w:r w:rsidRPr="00EA625F">
        <w:rPr>
          <w:b/>
        </w:rPr>
        <w:t>W</w:t>
      </w:r>
      <w:r>
        <w:t> : Haut</w:t>
      </w:r>
    </w:p>
    <w:p w:rsidR="00D07FAC" w:rsidRDefault="00D07FAC" w:rsidP="00D07FAC">
      <w:pPr>
        <w:pStyle w:val="Sansinterligne"/>
      </w:pPr>
      <w:r w:rsidRPr="00EA625F">
        <w:rPr>
          <w:b/>
        </w:rPr>
        <w:t>A</w:t>
      </w:r>
      <w:r>
        <w:t> : Gauche</w:t>
      </w:r>
    </w:p>
    <w:p w:rsidR="00D07FAC" w:rsidRDefault="00D07FAC" w:rsidP="00D07FAC">
      <w:pPr>
        <w:pStyle w:val="Sansinterligne"/>
      </w:pPr>
      <w:r w:rsidRPr="00EA625F">
        <w:rPr>
          <w:b/>
        </w:rPr>
        <w:t>S</w:t>
      </w:r>
      <w:r>
        <w:t> : Bas</w:t>
      </w:r>
    </w:p>
    <w:p w:rsidR="00D07FAC" w:rsidRDefault="00D07FAC" w:rsidP="00D07FAC">
      <w:pPr>
        <w:pStyle w:val="Sansinterligne"/>
      </w:pPr>
      <w:r w:rsidRPr="00EA625F">
        <w:rPr>
          <w:b/>
        </w:rPr>
        <w:t>D</w:t>
      </w:r>
      <w:r>
        <w:t> : Droite</w:t>
      </w:r>
    </w:p>
    <w:p w:rsidR="00D07FAC" w:rsidRDefault="00D07FAC" w:rsidP="00D07FAC"/>
    <w:p w:rsidR="00D07FAC" w:rsidRDefault="00D07FAC" w:rsidP="00D07FAC"/>
    <w:p w:rsidR="00D07FAC" w:rsidRDefault="00D07FAC" w:rsidP="00D07FAC">
      <w:pPr>
        <w:pStyle w:val="Titre2"/>
      </w:pPr>
      <w:r>
        <w:t>Tir :</w:t>
      </w:r>
    </w:p>
    <w:p w:rsidR="00D07FAC" w:rsidRPr="00D07FAC" w:rsidRDefault="00D07FAC" w:rsidP="00D07FAC">
      <w:r>
        <w:t xml:space="preserve">Les </w:t>
      </w:r>
      <w:r w:rsidRPr="00EA625F">
        <w:rPr>
          <w:b/>
        </w:rPr>
        <w:t>flèches directionnelles</w:t>
      </w:r>
      <w:r>
        <w:t xml:space="preserve"> servent à tirer dans la direction de la flèche.</w:t>
      </w:r>
    </w:p>
    <w:p w:rsidR="00D07FAC" w:rsidRDefault="00EA625F" w:rsidP="00D07FAC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2pt;height:70.15pt">
            <v:imagedata r:id="rId10" o:title="4728070-les-fleches-sur-les-boutons-du-clavier-de-l-39-ordi"/>
          </v:shape>
        </w:pict>
      </w:r>
    </w:p>
    <w:p w:rsidR="00D07FAC" w:rsidRDefault="00D07FAC" w:rsidP="00D07FAC">
      <w:pPr>
        <w:pStyle w:val="Titre2"/>
      </w:pPr>
      <w:r>
        <w:t>Achat d’un atout :</w:t>
      </w:r>
    </w:p>
    <w:p w:rsidR="00D07FAC" w:rsidRDefault="00091268" w:rsidP="00D07FAC">
      <w:r>
        <w:t xml:space="preserve">La barre </w:t>
      </w:r>
      <w:r w:rsidRPr="00EA625F">
        <w:rPr>
          <w:b/>
        </w:rPr>
        <w:t xml:space="preserve">espace </w:t>
      </w:r>
      <w:r>
        <w:t>sert à interagir</w:t>
      </w:r>
      <w:r w:rsidR="00EA625F">
        <w:t>.</w:t>
      </w:r>
    </w:p>
    <w:p w:rsidR="00EA625F" w:rsidRDefault="00EA625F" w:rsidP="00D07FAC"/>
    <w:p w:rsidR="00EA625F" w:rsidRDefault="00EA625F" w:rsidP="00EA625F">
      <w:pPr>
        <w:pStyle w:val="Titre2"/>
      </w:pPr>
      <w:r>
        <w:t>Manette :</w:t>
      </w:r>
    </w:p>
    <w:p w:rsidR="00EA625F" w:rsidRDefault="00EA625F" w:rsidP="00EA625F">
      <w:r>
        <w:pict>
          <v:shape id="_x0000_i1026" type="#_x0000_t75" style="width:181.85pt;height:102.4pt">
            <v:imagedata r:id="rId11" o:title="bcfd38d2-f77c-40bd-a8e5-bd6bedcadfc6"/>
          </v:shape>
        </w:pict>
      </w:r>
    </w:p>
    <w:p w:rsidR="00EA625F" w:rsidRDefault="00EA625F" w:rsidP="00EA625F">
      <w:r>
        <w:t xml:space="preserve">Le joystick </w:t>
      </w:r>
      <w:r w:rsidRPr="00EA625F">
        <w:rPr>
          <w:b/>
        </w:rPr>
        <w:t>gauche</w:t>
      </w:r>
      <w:r>
        <w:t xml:space="preserve"> pour se déplacer</w:t>
      </w:r>
    </w:p>
    <w:p w:rsidR="00EA625F" w:rsidRDefault="00EA625F" w:rsidP="00EA625F">
      <w:r>
        <w:t xml:space="preserve">Le joystick </w:t>
      </w:r>
      <w:r w:rsidRPr="00EA625F">
        <w:rPr>
          <w:b/>
        </w:rPr>
        <w:t>droit</w:t>
      </w:r>
      <w:r>
        <w:t xml:space="preserve"> pour tirer</w:t>
      </w:r>
    </w:p>
    <w:p w:rsidR="00EA625F" w:rsidRDefault="00EA625F" w:rsidP="00EA625F">
      <w:r>
        <w:t>Le bouton</w:t>
      </w:r>
      <w:r w:rsidRPr="00EA625F">
        <w:rPr>
          <w:b/>
        </w:rPr>
        <w:t xml:space="preserve"> A</w:t>
      </w:r>
      <w:r>
        <w:t xml:space="preserve"> pour interagir</w:t>
      </w:r>
    </w:p>
    <w:p w:rsidR="00EA625F" w:rsidRPr="00EA625F" w:rsidRDefault="00EA625F" w:rsidP="00EA625F">
      <w:pPr>
        <w:pStyle w:val="Paragraphedeliste"/>
      </w:pPr>
    </w:p>
    <w:sectPr w:rsidR="00EA625F" w:rsidRPr="00EA62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037C22"/>
    <w:multiLevelType w:val="hybridMultilevel"/>
    <w:tmpl w:val="07DA989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FAC"/>
    <w:rsid w:val="00091268"/>
    <w:rsid w:val="005D6CE6"/>
    <w:rsid w:val="00A075ED"/>
    <w:rsid w:val="00D07FAC"/>
    <w:rsid w:val="00EA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5DBF77-B1F6-416B-AC24-E010F839A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07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7F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07F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07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07F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07F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D07FAC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D07FAC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5D6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A6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Azertycraft</dc:creator>
  <cp:keywords/>
  <dc:description/>
  <cp:lastModifiedBy>Azertycraft</cp:lastModifiedBy>
  <cp:revision>1</cp:revision>
  <dcterms:created xsi:type="dcterms:W3CDTF">2017-01-25T12:24:00Z</dcterms:created>
  <dcterms:modified xsi:type="dcterms:W3CDTF">2017-01-25T13:04:00Z</dcterms:modified>
</cp:coreProperties>
</file>