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F04D8" w14:textId="4D0A7F82" w:rsidR="0048163C" w:rsidRDefault="0086428D">
      <w:r>
        <w:fldChar w:fldCharType="begin"/>
      </w:r>
      <w:r>
        <w:instrText xml:space="preserve"> HYPERLINK "https://balsamiq.cloud/sxxh5sk/pe2a49d/r2278" </w:instrText>
      </w:r>
      <w:r>
        <w:fldChar w:fldCharType="separate"/>
      </w:r>
      <w:r w:rsidR="00197EFB" w:rsidRPr="00860B0F">
        <w:rPr>
          <w:rStyle w:val="Lienhypertexte"/>
        </w:rPr>
        <w:t>https://balsamiq.cloud/sxxh5sk/pe2a49d/r2278</w:t>
      </w:r>
      <w:r>
        <w:rPr>
          <w:rStyle w:val="Lienhypertexte"/>
        </w:rPr>
        <w:fldChar w:fldCharType="end"/>
      </w:r>
      <w:r w:rsidR="00DD70E5">
        <w:t xml:space="preserve"> (UI designers)</w:t>
      </w:r>
    </w:p>
    <w:p w14:paraId="26CA6B68" w14:textId="3E872BB4" w:rsidR="0086428D" w:rsidRDefault="0086428D"/>
    <w:p w14:paraId="1C74E8CC" w14:textId="77777777" w:rsidR="0086428D" w:rsidRDefault="0086428D" w:rsidP="0086428D">
      <w:pPr>
        <w:pStyle w:val="NormalWeb"/>
        <w:numPr>
          <w:ilvl w:val="0"/>
          <w:numId w:val="1"/>
        </w:numPr>
        <w:shd w:val="clear" w:color="auto" w:fill="FFFFFF"/>
        <w:spacing w:before="75" w:beforeAutospacing="0" w:after="75" w:afterAutospacing="0"/>
        <w:ind w:right="216"/>
        <w:rPr>
          <w:rFonts w:ascii="Roboto" w:hAnsi="Roboto"/>
          <w:color w:val="101010"/>
        </w:rPr>
      </w:pPr>
      <w:r>
        <w:rPr>
          <w:rFonts w:ascii="Roboto" w:hAnsi="Roboto"/>
          <w:color w:val="101010"/>
        </w:rPr>
        <w:t>Qui utilisera l'interface ? Quel est le profil de ses utilisateurs (</w:t>
      </w:r>
      <w:proofErr w:type="spellStart"/>
      <w:r>
        <w:rPr>
          <w:rFonts w:ascii="Roboto" w:hAnsi="Roboto"/>
          <w:color w:val="101010"/>
        </w:rPr>
        <w:t>personas</w:t>
      </w:r>
      <w:proofErr w:type="spellEnd"/>
      <w:r>
        <w:rPr>
          <w:rFonts w:ascii="Roboto" w:hAnsi="Roboto"/>
          <w:color w:val="101010"/>
        </w:rPr>
        <w:t>) ?</w:t>
      </w:r>
    </w:p>
    <w:p w14:paraId="4C13A377" w14:textId="77777777" w:rsidR="0086428D" w:rsidRDefault="0086428D" w:rsidP="0086428D">
      <w:pPr>
        <w:pStyle w:val="NormalWeb"/>
        <w:numPr>
          <w:ilvl w:val="0"/>
          <w:numId w:val="1"/>
        </w:numPr>
        <w:shd w:val="clear" w:color="auto" w:fill="FFFFFF"/>
        <w:spacing w:before="75" w:beforeAutospacing="0" w:after="75" w:afterAutospacing="0"/>
        <w:ind w:right="216"/>
        <w:rPr>
          <w:rFonts w:ascii="Roboto" w:hAnsi="Roboto"/>
          <w:color w:val="101010"/>
        </w:rPr>
      </w:pPr>
      <w:r>
        <w:rPr>
          <w:rFonts w:ascii="Roboto" w:hAnsi="Roboto"/>
          <w:color w:val="101010"/>
        </w:rPr>
        <w:t>Quel est l'objectif de ses utilisateurs? Quels problèmes cette application et les fonctionnalités qui la constituent résolvent-elles ?</w:t>
      </w:r>
    </w:p>
    <w:p w14:paraId="2872F668" w14:textId="11F4281F" w:rsidR="0086428D" w:rsidRDefault="0086428D" w:rsidP="0086428D">
      <w:pPr>
        <w:pStyle w:val="NormalWeb"/>
        <w:numPr>
          <w:ilvl w:val="0"/>
          <w:numId w:val="1"/>
        </w:numPr>
        <w:shd w:val="clear" w:color="auto" w:fill="FFFFFF"/>
        <w:spacing w:before="75" w:beforeAutospacing="0" w:after="75" w:afterAutospacing="0"/>
        <w:ind w:right="216"/>
        <w:rPr>
          <w:rFonts w:ascii="Roboto" w:hAnsi="Roboto"/>
          <w:color w:val="101010"/>
        </w:rPr>
      </w:pPr>
      <w:r>
        <w:rPr>
          <w:rFonts w:ascii="Roboto" w:hAnsi="Roboto"/>
          <w:color w:val="101010"/>
        </w:rPr>
        <w:t>Quelles sont les actions que ses utilisateurs sont susceptibles d'effectuer (flux utilisateur) ? Quels sont leurs besoins ?</w:t>
      </w:r>
    </w:p>
    <w:p w14:paraId="5EB3DB7E" w14:textId="34F84D63" w:rsidR="00105E5F" w:rsidRDefault="00105E5F" w:rsidP="00105E5F">
      <w:pPr>
        <w:pStyle w:val="NormalWeb"/>
        <w:shd w:val="clear" w:color="auto" w:fill="FFFFFF"/>
        <w:spacing w:before="75" w:beforeAutospacing="0" w:after="75" w:afterAutospacing="0"/>
        <w:ind w:right="216"/>
        <w:rPr>
          <w:rFonts w:ascii="Roboto" w:hAnsi="Roboto"/>
          <w:color w:val="101010"/>
        </w:rPr>
      </w:pPr>
    </w:p>
    <w:p w14:paraId="34BD95EC" w14:textId="682D5919" w:rsidR="00105E5F" w:rsidRDefault="00105E5F" w:rsidP="00105E5F">
      <w:pPr>
        <w:pStyle w:val="NormalWeb"/>
        <w:shd w:val="clear" w:color="auto" w:fill="FFFFFF"/>
        <w:spacing w:before="75" w:beforeAutospacing="0" w:after="75" w:afterAutospacing="0"/>
        <w:ind w:right="216"/>
        <w:rPr>
          <w:rFonts w:ascii="Roboto" w:hAnsi="Roboto"/>
          <w:color w:val="101010"/>
        </w:rPr>
      </w:pPr>
    </w:p>
    <w:p w14:paraId="4D3F946E" w14:textId="77777777" w:rsidR="00105E5F" w:rsidRDefault="00105E5F" w:rsidP="00105E5F">
      <w:pPr>
        <w:pStyle w:val="NormalWeb"/>
        <w:numPr>
          <w:ilvl w:val="0"/>
          <w:numId w:val="2"/>
        </w:numPr>
        <w:shd w:val="clear" w:color="auto" w:fill="FFFFFF"/>
        <w:spacing w:before="75" w:beforeAutospacing="0" w:after="75" w:afterAutospacing="0"/>
        <w:ind w:right="216"/>
        <w:rPr>
          <w:rFonts w:ascii="Roboto" w:hAnsi="Roboto"/>
          <w:color w:val="101010"/>
        </w:rPr>
      </w:pPr>
      <w:r>
        <w:rPr>
          <w:rFonts w:ascii="Roboto" w:hAnsi="Roboto"/>
          <w:color w:val="101010"/>
        </w:rPr>
        <w:t>Limiter l'usage de la couleur et des images : il s'agit de tester l'architecture de l'information et la navigation, et non l'esthétique. La couleur doit juste signifier les informations prioritaires.</w:t>
      </w:r>
    </w:p>
    <w:p w14:paraId="1B2E21BF" w14:textId="77777777" w:rsidR="00105E5F" w:rsidRDefault="00105E5F" w:rsidP="00105E5F">
      <w:pPr>
        <w:pStyle w:val="NormalWeb"/>
        <w:numPr>
          <w:ilvl w:val="0"/>
          <w:numId w:val="2"/>
        </w:numPr>
        <w:shd w:val="clear" w:color="auto" w:fill="FFFFFF"/>
        <w:spacing w:before="75" w:beforeAutospacing="0" w:after="75" w:afterAutospacing="0"/>
        <w:ind w:right="216"/>
        <w:rPr>
          <w:rFonts w:ascii="Roboto" w:hAnsi="Roboto"/>
          <w:color w:val="101010"/>
        </w:rPr>
      </w:pPr>
      <w:r>
        <w:rPr>
          <w:rFonts w:ascii="Roboto" w:hAnsi="Roboto"/>
          <w:color w:val="101010"/>
        </w:rPr>
        <w:t>L'information la plus importante doit être la première chose que l'utilisateur voit. Il faut donc réfléchir en termes d'espace entre les éléments, de taille du texte et des boutons, etc.</w:t>
      </w:r>
    </w:p>
    <w:p w14:paraId="53D1516F" w14:textId="77777777" w:rsidR="00105E5F" w:rsidRDefault="00105E5F" w:rsidP="00105E5F">
      <w:pPr>
        <w:pStyle w:val="NormalWeb"/>
        <w:numPr>
          <w:ilvl w:val="0"/>
          <w:numId w:val="2"/>
        </w:numPr>
        <w:shd w:val="clear" w:color="auto" w:fill="FFFFFF"/>
        <w:spacing w:before="75" w:beforeAutospacing="0" w:after="75" w:afterAutospacing="0"/>
        <w:ind w:right="216"/>
        <w:rPr>
          <w:rFonts w:ascii="Roboto" w:hAnsi="Roboto"/>
          <w:color w:val="101010"/>
        </w:rPr>
      </w:pPr>
      <w:r>
        <w:rPr>
          <w:rFonts w:ascii="Roboto" w:hAnsi="Roboto"/>
          <w:color w:val="101010"/>
        </w:rPr>
        <w:t>Utiliser autant que possible du vrai contenu afin de respecter la lisibilité des textes et de se rendre compte de la taille nécessaire à une police pour être suffisamment percutante.</w:t>
      </w:r>
    </w:p>
    <w:p w14:paraId="202E003E" w14:textId="77777777" w:rsidR="00105E5F" w:rsidRDefault="00105E5F" w:rsidP="00105E5F">
      <w:pPr>
        <w:pStyle w:val="NormalWeb"/>
        <w:numPr>
          <w:ilvl w:val="0"/>
          <w:numId w:val="2"/>
        </w:numPr>
        <w:shd w:val="clear" w:color="auto" w:fill="FFFFFF"/>
        <w:spacing w:before="75" w:beforeAutospacing="0" w:after="75" w:afterAutospacing="0"/>
        <w:ind w:right="216"/>
        <w:rPr>
          <w:rFonts w:ascii="Roboto" w:hAnsi="Roboto"/>
          <w:color w:val="101010"/>
        </w:rPr>
      </w:pPr>
      <w:r>
        <w:rPr>
          <w:rFonts w:ascii="Roboto" w:hAnsi="Roboto"/>
          <w:color w:val="101010"/>
        </w:rPr>
        <w:t>Tous les éléments doivent être présents, mais il ne faut pas surcharger.</w:t>
      </w:r>
    </w:p>
    <w:p w14:paraId="1FCC1A19" w14:textId="77777777" w:rsidR="00105E5F" w:rsidRDefault="00105E5F" w:rsidP="00105E5F">
      <w:pPr>
        <w:pStyle w:val="NormalWeb"/>
        <w:numPr>
          <w:ilvl w:val="0"/>
          <w:numId w:val="2"/>
        </w:numPr>
        <w:shd w:val="clear" w:color="auto" w:fill="FFFFFF"/>
        <w:spacing w:before="0" w:beforeAutospacing="0" w:after="0" w:afterAutospacing="0"/>
        <w:ind w:right="216"/>
        <w:rPr>
          <w:rFonts w:ascii="Roboto" w:hAnsi="Roboto"/>
          <w:color w:val="101010"/>
        </w:rPr>
      </w:pPr>
      <w:r>
        <w:rPr>
          <w:rFonts w:ascii="Roboto" w:hAnsi="Roboto"/>
          <w:color w:val="101010"/>
        </w:rPr>
        <w:t>Il faut penser </w:t>
      </w:r>
      <w:r>
        <w:rPr>
          <w:rFonts w:ascii="Roboto" w:hAnsi="Roboto"/>
          <w:i/>
          <w:iCs/>
          <w:color w:val="101010"/>
        </w:rPr>
        <w:t>responsive first</w:t>
      </w:r>
      <w:r>
        <w:rPr>
          <w:rFonts w:ascii="Roboto" w:hAnsi="Roboto"/>
          <w:color w:val="101010"/>
        </w:rPr>
        <w:t> : les versions mobile et tablette des wireframes doivent être conçues avant de passer à la version </w:t>
      </w:r>
      <w:r>
        <w:rPr>
          <w:rFonts w:ascii="Roboto" w:hAnsi="Roboto"/>
          <w:i/>
          <w:iCs/>
          <w:color w:val="101010"/>
        </w:rPr>
        <w:t>desktop</w:t>
      </w:r>
      <w:r>
        <w:rPr>
          <w:rFonts w:ascii="Roboto" w:hAnsi="Roboto"/>
          <w:color w:val="101010"/>
        </w:rPr>
        <w:t>, car il est plus facile de placer les composants en élargissant l'espace qu'en les confinant.</w:t>
      </w:r>
    </w:p>
    <w:p w14:paraId="7412072C" w14:textId="77777777" w:rsidR="00105E5F" w:rsidRDefault="00105E5F" w:rsidP="00105E5F">
      <w:pPr>
        <w:pStyle w:val="NormalWeb"/>
        <w:numPr>
          <w:ilvl w:val="0"/>
          <w:numId w:val="2"/>
        </w:numPr>
        <w:shd w:val="clear" w:color="auto" w:fill="FFFFFF"/>
        <w:spacing w:before="75" w:beforeAutospacing="0" w:after="75" w:afterAutospacing="0"/>
        <w:ind w:right="216"/>
        <w:rPr>
          <w:rFonts w:ascii="Roboto" w:hAnsi="Roboto"/>
          <w:color w:val="101010"/>
        </w:rPr>
      </w:pPr>
      <w:r>
        <w:rPr>
          <w:rFonts w:ascii="Roboto" w:hAnsi="Roboto"/>
          <w:color w:val="101010"/>
        </w:rPr>
        <w:t>Adaptez l'interaction et la navigation en fonction de votre appareil.</w:t>
      </w:r>
    </w:p>
    <w:p w14:paraId="2EBFF02C" w14:textId="6B6E08AF" w:rsidR="00105E5F" w:rsidRDefault="00105E5F" w:rsidP="00105E5F">
      <w:pPr>
        <w:pStyle w:val="NormalWeb"/>
        <w:shd w:val="clear" w:color="auto" w:fill="FFFFFF"/>
        <w:spacing w:before="75" w:beforeAutospacing="0" w:after="75" w:afterAutospacing="0"/>
        <w:ind w:right="216"/>
        <w:rPr>
          <w:rFonts w:ascii="Roboto" w:hAnsi="Roboto"/>
          <w:color w:val="101010"/>
        </w:rPr>
      </w:pPr>
    </w:p>
    <w:p w14:paraId="7750248C" w14:textId="5896FC2E" w:rsidR="00786816" w:rsidRDefault="00786816" w:rsidP="00105E5F">
      <w:pPr>
        <w:pStyle w:val="NormalWeb"/>
        <w:shd w:val="clear" w:color="auto" w:fill="FFFFFF"/>
        <w:spacing w:before="75" w:beforeAutospacing="0" w:after="75" w:afterAutospacing="0"/>
        <w:ind w:right="216"/>
        <w:rPr>
          <w:rFonts w:ascii="Roboto" w:hAnsi="Roboto"/>
          <w:color w:val="101010"/>
        </w:rPr>
      </w:pPr>
    </w:p>
    <w:p w14:paraId="33554B27" w14:textId="6A30D3DC" w:rsidR="00786816" w:rsidRDefault="00786816" w:rsidP="00105E5F">
      <w:pPr>
        <w:pStyle w:val="NormalWeb"/>
        <w:shd w:val="clear" w:color="auto" w:fill="FFFFFF"/>
        <w:spacing w:before="75" w:beforeAutospacing="0" w:after="75" w:afterAutospacing="0"/>
        <w:ind w:right="216"/>
        <w:rPr>
          <w:rFonts w:ascii="Roboto" w:hAnsi="Roboto"/>
          <w:color w:val="101010"/>
        </w:rPr>
      </w:pPr>
    </w:p>
    <w:p w14:paraId="6E3C7DB4" w14:textId="2A5F60AC" w:rsidR="00786816" w:rsidRDefault="00786816" w:rsidP="00105E5F">
      <w:pPr>
        <w:pStyle w:val="NormalWeb"/>
        <w:shd w:val="clear" w:color="auto" w:fill="FFFFFF"/>
        <w:spacing w:before="75" w:beforeAutospacing="0" w:after="75" w:afterAutospacing="0"/>
        <w:ind w:right="216"/>
        <w:rPr>
          <w:rFonts w:ascii="Roboto" w:hAnsi="Roboto"/>
          <w:color w:val="101010"/>
        </w:rPr>
      </w:pPr>
    </w:p>
    <w:p w14:paraId="280C80ED" w14:textId="02BAC0CB" w:rsidR="00786816" w:rsidRDefault="00786816">
      <w:pPr>
        <w:rPr>
          <w:rFonts w:ascii="Roboto" w:eastAsia="Times New Roman" w:hAnsi="Roboto" w:cs="Times New Roman"/>
          <w:color w:val="101010"/>
          <w:sz w:val="24"/>
          <w:szCs w:val="24"/>
          <w:lang w:eastAsia="fr-FR"/>
        </w:rPr>
      </w:pPr>
      <w:r>
        <w:rPr>
          <w:rFonts w:ascii="Roboto" w:hAnsi="Roboto"/>
          <w:color w:val="101010"/>
        </w:rPr>
        <w:br w:type="page"/>
      </w:r>
    </w:p>
    <w:p w14:paraId="2BB7197A" w14:textId="77777777" w:rsidR="00786816" w:rsidRPr="00786816" w:rsidRDefault="00786816" w:rsidP="00786816">
      <w:pPr>
        <w:spacing w:before="216" w:after="216" w:line="240" w:lineRule="auto"/>
        <w:ind w:left="216" w:right="216"/>
        <w:rPr>
          <w:rFonts w:ascii="Roboto" w:eastAsia="Times New Roman" w:hAnsi="Roboto" w:cs="Times New Roman"/>
          <w:sz w:val="24"/>
          <w:szCs w:val="24"/>
          <w:lang w:eastAsia="fr-FR"/>
        </w:rPr>
      </w:pPr>
      <w:r w:rsidRPr="00786816">
        <w:rPr>
          <w:rFonts w:ascii="Roboto" w:eastAsia="Times New Roman" w:hAnsi="Roboto" w:cs="Times New Roman"/>
          <w:sz w:val="24"/>
          <w:szCs w:val="24"/>
          <w:lang w:eastAsia="fr-FR"/>
        </w:rPr>
        <w:lastRenderedPageBreak/>
        <w:t>La création de wireframes de qualité nécessite de suivre différentes étapes, qu'il faudra répéter jusqu'à validation pour passer à la suivante. Celles-ci se décomposent en cinq parties :</w:t>
      </w:r>
    </w:p>
    <w:p w14:paraId="2A593388" w14:textId="77777777" w:rsidR="00786816" w:rsidRPr="00786816" w:rsidRDefault="00786816" w:rsidP="00786816">
      <w:pPr>
        <w:numPr>
          <w:ilvl w:val="0"/>
          <w:numId w:val="3"/>
        </w:numPr>
        <w:spacing w:before="75" w:after="75" w:line="240" w:lineRule="auto"/>
        <w:ind w:right="216"/>
        <w:rPr>
          <w:rFonts w:ascii="Roboto" w:eastAsia="Times New Roman" w:hAnsi="Roboto" w:cs="Times New Roman"/>
          <w:color w:val="101010"/>
          <w:sz w:val="24"/>
          <w:szCs w:val="24"/>
          <w:lang w:eastAsia="fr-FR"/>
        </w:rPr>
      </w:pPr>
      <w:r w:rsidRPr="00786816">
        <w:rPr>
          <w:rFonts w:ascii="Roboto" w:eastAsia="Times New Roman" w:hAnsi="Roboto" w:cs="Times New Roman"/>
          <w:color w:val="101010"/>
          <w:sz w:val="24"/>
          <w:szCs w:val="24"/>
          <w:lang w:eastAsia="fr-FR"/>
        </w:rPr>
        <w:t>L'articulation : c'est la définition du </w:t>
      </w:r>
      <w:r w:rsidRPr="00786816">
        <w:rPr>
          <w:rFonts w:ascii="Roboto" w:eastAsia="Times New Roman" w:hAnsi="Roboto" w:cs="Times New Roman"/>
          <w:i/>
          <w:iCs/>
          <w:color w:val="101010"/>
          <w:sz w:val="24"/>
          <w:szCs w:val="24"/>
          <w:lang w:eastAsia="fr-FR"/>
        </w:rPr>
        <w:t>user flow</w:t>
      </w:r>
      <w:r w:rsidRPr="00786816">
        <w:rPr>
          <w:rFonts w:ascii="Roboto" w:eastAsia="Times New Roman" w:hAnsi="Roboto" w:cs="Times New Roman"/>
          <w:color w:val="101010"/>
          <w:sz w:val="24"/>
          <w:szCs w:val="24"/>
          <w:lang w:eastAsia="fr-FR"/>
        </w:rPr>
        <w:t> répondant aux besoins des utilisateurs et permettant de représenter comment vont s'articuler les pages entre elles.</w:t>
      </w:r>
    </w:p>
    <w:p w14:paraId="3B1A9ED8" w14:textId="77777777" w:rsidR="00786816" w:rsidRPr="00786816" w:rsidRDefault="00786816" w:rsidP="00786816">
      <w:pPr>
        <w:numPr>
          <w:ilvl w:val="0"/>
          <w:numId w:val="3"/>
        </w:numPr>
        <w:spacing w:before="75" w:after="75" w:line="240" w:lineRule="auto"/>
        <w:ind w:right="216"/>
        <w:rPr>
          <w:rFonts w:ascii="Roboto" w:eastAsia="Times New Roman" w:hAnsi="Roboto" w:cs="Times New Roman"/>
          <w:color w:val="101010"/>
          <w:sz w:val="24"/>
          <w:szCs w:val="24"/>
          <w:lang w:eastAsia="fr-FR"/>
        </w:rPr>
      </w:pPr>
      <w:r w:rsidRPr="00786816">
        <w:rPr>
          <w:rFonts w:ascii="Roboto" w:eastAsia="Times New Roman" w:hAnsi="Roboto" w:cs="Times New Roman"/>
          <w:color w:val="101010"/>
          <w:sz w:val="24"/>
          <w:szCs w:val="24"/>
          <w:lang w:eastAsia="fr-FR"/>
        </w:rPr>
        <w:t>La production : il s'agit de l'étape pendant laquelle les wireframes sont réalisés en suivant différentes recommandations.</w:t>
      </w:r>
    </w:p>
    <w:p w14:paraId="074C89AB" w14:textId="77777777" w:rsidR="00786816" w:rsidRPr="00786816" w:rsidRDefault="00786816" w:rsidP="00786816">
      <w:pPr>
        <w:numPr>
          <w:ilvl w:val="0"/>
          <w:numId w:val="3"/>
        </w:numPr>
        <w:spacing w:before="75" w:after="75" w:line="240" w:lineRule="auto"/>
        <w:ind w:right="216"/>
        <w:rPr>
          <w:rFonts w:ascii="Roboto" w:eastAsia="Times New Roman" w:hAnsi="Roboto" w:cs="Times New Roman"/>
          <w:color w:val="101010"/>
          <w:sz w:val="24"/>
          <w:szCs w:val="24"/>
          <w:lang w:eastAsia="fr-FR"/>
        </w:rPr>
      </w:pPr>
      <w:r w:rsidRPr="00786816">
        <w:rPr>
          <w:rFonts w:ascii="Roboto" w:eastAsia="Times New Roman" w:hAnsi="Roboto" w:cs="Times New Roman"/>
          <w:color w:val="101010"/>
          <w:sz w:val="24"/>
          <w:szCs w:val="24"/>
          <w:lang w:eastAsia="fr-FR"/>
        </w:rPr>
        <w:t xml:space="preserve">La répétition : cette étape fait collaborer différents intervenants, comme le Product </w:t>
      </w:r>
      <w:proofErr w:type="spellStart"/>
      <w:r w:rsidRPr="00786816">
        <w:rPr>
          <w:rFonts w:ascii="Roboto" w:eastAsia="Times New Roman" w:hAnsi="Roboto" w:cs="Times New Roman"/>
          <w:color w:val="101010"/>
          <w:sz w:val="24"/>
          <w:szCs w:val="24"/>
          <w:lang w:eastAsia="fr-FR"/>
        </w:rPr>
        <w:t>Owner</w:t>
      </w:r>
      <w:proofErr w:type="spellEnd"/>
      <w:r w:rsidRPr="00786816">
        <w:rPr>
          <w:rFonts w:ascii="Roboto" w:eastAsia="Times New Roman" w:hAnsi="Roboto" w:cs="Times New Roman"/>
          <w:color w:val="101010"/>
          <w:sz w:val="24"/>
          <w:szCs w:val="24"/>
          <w:lang w:eastAsia="fr-FR"/>
        </w:rPr>
        <w:t xml:space="preserve"> et des représentant des équipes techniques si nécessaire, afin d'offrir une vision externe des différentes propositions et d'en faire une présélection.</w:t>
      </w:r>
    </w:p>
    <w:p w14:paraId="1E4A21F7" w14:textId="77777777" w:rsidR="00786816" w:rsidRPr="00786816" w:rsidRDefault="00786816" w:rsidP="00786816">
      <w:pPr>
        <w:numPr>
          <w:ilvl w:val="0"/>
          <w:numId w:val="3"/>
        </w:numPr>
        <w:spacing w:before="75" w:after="75" w:line="240" w:lineRule="auto"/>
        <w:ind w:right="216"/>
        <w:rPr>
          <w:rFonts w:ascii="Roboto" w:eastAsia="Times New Roman" w:hAnsi="Roboto" w:cs="Times New Roman"/>
          <w:color w:val="101010"/>
          <w:sz w:val="24"/>
          <w:szCs w:val="24"/>
          <w:lang w:eastAsia="fr-FR"/>
        </w:rPr>
      </w:pPr>
      <w:r w:rsidRPr="00786816">
        <w:rPr>
          <w:rFonts w:ascii="Roboto" w:eastAsia="Times New Roman" w:hAnsi="Roboto" w:cs="Times New Roman"/>
          <w:color w:val="101010"/>
          <w:sz w:val="24"/>
          <w:szCs w:val="24"/>
          <w:lang w:eastAsia="fr-FR"/>
        </w:rPr>
        <w:t>La communication : il s'agit à ce stade de présenter les wireframes aux intervenants métier, aux utilisateurs et aux équipes de développement afin d'en recueillir les retours.</w:t>
      </w:r>
    </w:p>
    <w:p w14:paraId="1D05C717" w14:textId="77777777" w:rsidR="00786816" w:rsidRPr="00786816" w:rsidRDefault="00786816" w:rsidP="00786816">
      <w:pPr>
        <w:numPr>
          <w:ilvl w:val="0"/>
          <w:numId w:val="3"/>
        </w:numPr>
        <w:spacing w:before="75" w:after="75" w:line="240" w:lineRule="auto"/>
        <w:ind w:right="216"/>
        <w:rPr>
          <w:rFonts w:ascii="Roboto" w:eastAsia="Times New Roman" w:hAnsi="Roboto" w:cs="Times New Roman"/>
          <w:color w:val="101010"/>
          <w:sz w:val="24"/>
          <w:szCs w:val="24"/>
          <w:lang w:eastAsia="fr-FR"/>
        </w:rPr>
      </w:pPr>
      <w:r w:rsidRPr="00786816">
        <w:rPr>
          <w:rFonts w:ascii="Roboto" w:eastAsia="Times New Roman" w:hAnsi="Roboto" w:cs="Times New Roman"/>
          <w:color w:val="101010"/>
          <w:sz w:val="24"/>
          <w:szCs w:val="24"/>
          <w:lang w:eastAsia="fr-FR"/>
        </w:rPr>
        <w:t>La validation : dernière étape du processus de création des wireframes, elle permet, après avoir pris en compte les retours de l'étape précédente, de sélectionner les wireframes apportant les réponses les plus adaptées aux besoins des utilisateurs.</w:t>
      </w:r>
    </w:p>
    <w:p w14:paraId="5182E42B" w14:textId="77777777" w:rsidR="00786816" w:rsidRDefault="00786816" w:rsidP="00105E5F">
      <w:pPr>
        <w:pStyle w:val="NormalWeb"/>
        <w:shd w:val="clear" w:color="auto" w:fill="FFFFFF"/>
        <w:spacing w:before="75" w:beforeAutospacing="0" w:after="75" w:afterAutospacing="0"/>
        <w:ind w:right="216"/>
        <w:rPr>
          <w:rFonts w:ascii="Roboto" w:hAnsi="Roboto"/>
          <w:color w:val="101010"/>
        </w:rPr>
      </w:pPr>
    </w:p>
    <w:p w14:paraId="62A477B3" w14:textId="5A90E9AA" w:rsidR="0086428D" w:rsidRDefault="0086428D"/>
    <w:p w14:paraId="0460FE38" w14:textId="18056D8F" w:rsidR="0086428D" w:rsidRDefault="0086428D"/>
    <w:p w14:paraId="2348B7CE" w14:textId="77777777" w:rsidR="0086428D" w:rsidRDefault="0086428D"/>
    <w:p w14:paraId="24D7BDBF" w14:textId="04452534" w:rsidR="00197EFB" w:rsidRDefault="00197EFB">
      <w:r>
        <w:rPr>
          <w:noProof/>
        </w:rPr>
        <w:lastRenderedPageBreak/>
        <w:drawing>
          <wp:inline distT="0" distB="0" distL="0" distR="0" wp14:anchorId="6BB0DE21" wp14:editId="3257ED71">
            <wp:extent cx="5972810" cy="434721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4347210"/>
                    </a:xfrm>
                    <a:prstGeom prst="rect">
                      <a:avLst/>
                    </a:prstGeom>
                  </pic:spPr>
                </pic:pic>
              </a:graphicData>
            </a:graphic>
          </wp:inline>
        </w:drawing>
      </w:r>
    </w:p>
    <w:sectPr w:rsidR="00197EF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392384"/>
    <w:multiLevelType w:val="multilevel"/>
    <w:tmpl w:val="8022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745EA"/>
    <w:multiLevelType w:val="multilevel"/>
    <w:tmpl w:val="EFDE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B21830"/>
    <w:multiLevelType w:val="multilevel"/>
    <w:tmpl w:val="3194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63C"/>
    <w:rsid w:val="00105E5F"/>
    <w:rsid w:val="00197EFB"/>
    <w:rsid w:val="0048163C"/>
    <w:rsid w:val="00786816"/>
    <w:rsid w:val="0086428D"/>
    <w:rsid w:val="00DD70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AF33"/>
  <w15:chartTrackingRefBased/>
  <w15:docId w15:val="{CDC82BE4-714B-4CDA-B2CA-0E45DC5FA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97EFB"/>
    <w:rPr>
      <w:color w:val="0563C1" w:themeColor="hyperlink"/>
      <w:u w:val="single"/>
    </w:rPr>
  </w:style>
  <w:style w:type="character" w:styleId="Mentionnonrsolue">
    <w:name w:val="Unresolved Mention"/>
    <w:basedOn w:val="Policepardfaut"/>
    <w:uiPriority w:val="99"/>
    <w:semiHidden/>
    <w:unhideWhenUsed/>
    <w:rsid w:val="00197EFB"/>
    <w:rPr>
      <w:color w:val="605E5C"/>
      <w:shd w:val="clear" w:color="auto" w:fill="E1DFDD"/>
    </w:rPr>
  </w:style>
  <w:style w:type="paragraph" w:styleId="NormalWeb">
    <w:name w:val="Normal (Web)"/>
    <w:basedOn w:val="Normal"/>
    <w:uiPriority w:val="99"/>
    <w:semiHidden/>
    <w:unhideWhenUsed/>
    <w:rsid w:val="0086428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15766">
      <w:bodyDiv w:val="1"/>
      <w:marLeft w:val="0"/>
      <w:marRight w:val="0"/>
      <w:marTop w:val="0"/>
      <w:marBottom w:val="0"/>
      <w:divBdr>
        <w:top w:val="none" w:sz="0" w:space="0" w:color="auto"/>
        <w:left w:val="none" w:sz="0" w:space="0" w:color="auto"/>
        <w:bottom w:val="none" w:sz="0" w:space="0" w:color="auto"/>
        <w:right w:val="none" w:sz="0" w:space="0" w:color="auto"/>
      </w:divBdr>
    </w:div>
    <w:div w:id="641737913">
      <w:bodyDiv w:val="1"/>
      <w:marLeft w:val="0"/>
      <w:marRight w:val="0"/>
      <w:marTop w:val="0"/>
      <w:marBottom w:val="0"/>
      <w:divBdr>
        <w:top w:val="none" w:sz="0" w:space="0" w:color="auto"/>
        <w:left w:val="none" w:sz="0" w:space="0" w:color="auto"/>
        <w:bottom w:val="none" w:sz="0" w:space="0" w:color="auto"/>
        <w:right w:val="none" w:sz="0" w:space="0" w:color="auto"/>
      </w:divBdr>
    </w:div>
    <w:div w:id="1455096152">
      <w:bodyDiv w:val="1"/>
      <w:marLeft w:val="0"/>
      <w:marRight w:val="0"/>
      <w:marTop w:val="0"/>
      <w:marBottom w:val="0"/>
      <w:divBdr>
        <w:top w:val="none" w:sz="0" w:space="0" w:color="auto"/>
        <w:left w:val="none" w:sz="0" w:space="0" w:color="auto"/>
        <w:bottom w:val="none" w:sz="0" w:space="0" w:color="auto"/>
        <w:right w:val="none" w:sz="0" w:space="0" w:color="auto"/>
      </w:divBdr>
    </w:div>
    <w:div w:id="162727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394</Words>
  <Characters>2172</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Blond</dc:creator>
  <cp:keywords/>
  <dc:description/>
  <cp:lastModifiedBy>Nicolas Blond</cp:lastModifiedBy>
  <cp:revision>7</cp:revision>
  <dcterms:created xsi:type="dcterms:W3CDTF">2021-03-30T12:44:00Z</dcterms:created>
  <dcterms:modified xsi:type="dcterms:W3CDTF">2021-03-31T09:34:00Z</dcterms:modified>
</cp:coreProperties>
</file>