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E94B" w14:textId="77777777" w:rsidR="00D66A05" w:rsidRDefault="00D66A05" w:rsidP="00090BB8">
      <w:pPr>
        <w:ind w:left="720" w:hanging="360"/>
      </w:pPr>
    </w:p>
    <w:p w14:paraId="1D3B5A53" w14:textId="7EC08D80" w:rsidR="00D66A05" w:rsidRPr="00D66A05" w:rsidRDefault="00D66A05" w:rsidP="00D66A05">
      <w:pPr>
        <w:rPr>
          <w:lang w:val="es-MX"/>
        </w:rPr>
      </w:pPr>
      <w:r w:rsidRPr="00D66A05">
        <w:rPr>
          <w:lang w:val="es-MX"/>
        </w:rPr>
        <w:t>Carpetas:</w:t>
      </w:r>
    </w:p>
    <w:p w14:paraId="0904DA34" w14:textId="1C47BDE6" w:rsidR="00D66A05" w:rsidRDefault="00D66A05" w:rsidP="00D66A05">
      <w:pPr>
        <w:pStyle w:val="Prrafodelista"/>
        <w:rPr>
          <w:lang w:val="es-MX"/>
        </w:rPr>
      </w:pPr>
      <w:r>
        <w:rPr>
          <w:lang w:val="es-MX"/>
        </w:rPr>
        <w:t xml:space="preserve">Themes: contiene el tema que se </w:t>
      </w:r>
      <w:r>
        <w:rPr>
          <w:lang w:val="es-MX"/>
        </w:rPr>
        <w:t>utilizó</w:t>
      </w:r>
      <w:r>
        <w:rPr>
          <w:lang w:val="es-MX"/>
        </w:rPr>
        <w:t>, dentro en functions.php (contiene la creación del widget)</w:t>
      </w:r>
    </w:p>
    <w:p w14:paraId="1A33AB46" w14:textId="31D24FA1" w:rsidR="00D66A05" w:rsidRPr="00090BB8" w:rsidRDefault="00D66A05" w:rsidP="00D66A05">
      <w:pPr>
        <w:pStyle w:val="Prrafodelista"/>
        <w:rPr>
          <w:lang w:val="es-MX"/>
        </w:rPr>
      </w:pPr>
      <w:r>
        <w:rPr>
          <w:lang w:val="es-MX"/>
        </w:rPr>
        <w:t>TestPlugin</w:t>
      </w:r>
      <w:r>
        <w:rPr>
          <w:lang w:val="es-MX"/>
        </w:rPr>
        <w:t xml:space="preserve"> : contiene las tareas pedidas </w:t>
      </w:r>
    </w:p>
    <w:p w14:paraId="011002FC" w14:textId="4B3E609D" w:rsidR="00D66A05" w:rsidRDefault="00D66A05" w:rsidP="00D66A05">
      <w:pPr>
        <w:pStyle w:val="Prrafodelista"/>
        <w:rPr>
          <w:lang w:val="es-MX"/>
        </w:rPr>
      </w:pPr>
    </w:p>
    <w:p w14:paraId="1F12B361" w14:textId="5BD7CE3E" w:rsidR="00090BB8" w:rsidRDefault="00090BB8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Descargar Plugin </w:t>
      </w:r>
    </w:p>
    <w:p w14:paraId="05B52297" w14:textId="77777777" w:rsidR="00090BB8" w:rsidRDefault="00090BB8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Extraer archivo</w:t>
      </w:r>
    </w:p>
    <w:p w14:paraId="699F8689" w14:textId="58559E43" w:rsidR="00D66A05" w:rsidRDefault="00D66A05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Dirigirse a donde se encuentra su 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 xml:space="preserve"> en mi caso utilizo </w:t>
      </w:r>
      <w:proofErr w:type="spellStart"/>
      <w:r>
        <w:rPr>
          <w:lang w:val="es-MX"/>
        </w:rPr>
        <w:t>xamp</w:t>
      </w:r>
      <w:proofErr w:type="spellEnd"/>
      <w:r>
        <w:rPr>
          <w:lang w:val="es-MX"/>
        </w:rPr>
        <w:t xml:space="preserve"> por ende </w:t>
      </w:r>
      <w:r w:rsidR="0067382B">
        <w:rPr>
          <w:lang w:val="es-MX"/>
        </w:rPr>
        <w:t>está</w:t>
      </w:r>
      <w:r>
        <w:rPr>
          <w:lang w:val="es-MX"/>
        </w:rPr>
        <w:t xml:space="preserve"> en </w:t>
      </w:r>
      <w:proofErr w:type="spellStart"/>
      <w:r w:rsidR="0067382B" w:rsidRPr="0067382B">
        <w:rPr>
          <w:lang w:val="es-MX"/>
        </w:rPr>
        <w:t>htdocs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nombreDeSuSitio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>/</w:t>
      </w:r>
      <w:proofErr w:type="spellStart"/>
      <w:r w:rsidRPr="00D66A05">
        <w:rPr>
          <w:lang w:val="es-MX"/>
        </w:rPr>
        <w:t>wp-content</w:t>
      </w:r>
      <w:proofErr w:type="spellEnd"/>
      <w:r>
        <w:rPr>
          <w:lang w:val="es-MX"/>
        </w:rPr>
        <w:t>/</w:t>
      </w:r>
      <w:proofErr w:type="spellStart"/>
      <w:r w:rsidRPr="00D66A05">
        <w:rPr>
          <w:lang w:val="es-MX"/>
        </w:rPr>
        <w:t>plugins</w:t>
      </w:r>
      <w:proofErr w:type="spellEnd"/>
      <w:r>
        <w:rPr>
          <w:lang w:val="es-MX"/>
        </w:rPr>
        <w:t xml:space="preserve"> =&gt; arrastrar TestPlugin</w:t>
      </w:r>
    </w:p>
    <w:p w14:paraId="33CDC325" w14:textId="1F36F44C" w:rsidR="00D66A05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Dirigirse nuevamente a la carpeta de 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htdocs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nombreDeSuSitio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wordpres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wp-content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themes</w:t>
      </w:r>
      <w:proofErr w:type="spellEnd"/>
      <w:r>
        <w:rPr>
          <w:lang w:val="es-MX"/>
        </w:rPr>
        <w:t xml:space="preserve"> =&gt; arrastrar </w:t>
      </w:r>
      <w:proofErr w:type="spellStart"/>
      <w:r w:rsidRPr="0039533F">
        <w:rPr>
          <w:lang w:val="es-MX"/>
        </w:rPr>
        <w:t>twentytwentyone</w:t>
      </w:r>
      <w:proofErr w:type="spellEnd"/>
    </w:p>
    <w:p w14:paraId="4FC29BE5" w14:textId="1BBFBE7C" w:rsidR="0039533F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panel de WordPress ir a </w:t>
      </w:r>
      <w:proofErr w:type="spellStart"/>
      <w:r>
        <w:rPr>
          <w:lang w:val="es-MX"/>
        </w:rPr>
        <w:t>Plugins</w:t>
      </w:r>
      <w:proofErr w:type="spellEnd"/>
      <w:r>
        <w:rPr>
          <w:lang w:val="es-MX"/>
        </w:rPr>
        <w:t xml:space="preserve"> Test Plugin =&gt; Activar </w:t>
      </w:r>
    </w:p>
    <w:p w14:paraId="42A5E5EF" w14:textId="6ED5F942" w:rsidR="0039533F" w:rsidRDefault="0039533F" w:rsidP="00090BB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vez activado en el dashboard o menú aparecerá dos elementos nuevos:</w:t>
      </w:r>
    </w:p>
    <w:p w14:paraId="633710B7" w14:textId="01540686" w:rsidR="0039533F" w:rsidRDefault="0039533F" w:rsidP="002F1C6E">
      <w:pPr>
        <w:pStyle w:val="Prrafodelista"/>
        <w:numPr>
          <w:ilvl w:val="0"/>
          <w:numId w:val="3"/>
        </w:numPr>
        <w:rPr>
          <w:lang w:val="es-MX"/>
        </w:rPr>
      </w:pPr>
      <w:r w:rsidRPr="002F1C6E">
        <w:rPr>
          <w:lang w:val="es-MX"/>
        </w:rPr>
        <w:t xml:space="preserve">Prueba/Configuración: </w:t>
      </w:r>
      <w:r w:rsidRPr="002F1C6E">
        <w:rPr>
          <w:lang w:val="es-MX"/>
        </w:rPr>
        <w:t>En esta página, permite al usuario configurar algunas opciones específicas del plugin (por ejemplo, colores, texto).</w:t>
      </w:r>
    </w:p>
    <w:p w14:paraId="61EC9FCA" w14:textId="0374B703" w:rsidR="002F1C6E" w:rsidRDefault="002F1C6E" w:rsidP="002F1C6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Data Api: Esta pagina esta encargada de interactuar con </w:t>
      </w:r>
      <w:r w:rsidR="008302D8">
        <w:rPr>
          <w:lang w:val="es-MX"/>
        </w:rPr>
        <w:t>el api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Placeholder que es una </w:t>
      </w:r>
      <w:proofErr w:type="gramStart"/>
      <w:r>
        <w:rPr>
          <w:lang w:val="es-MX"/>
        </w:rPr>
        <w:t>api ficticia</w:t>
      </w:r>
      <w:proofErr w:type="gramEnd"/>
      <w:r>
        <w:rPr>
          <w:lang w:val="es-MX"/>
        </w:rPr>
        <w:t xml:space="preserve"> donde renderizamos algunos </w:t>
      </w:r>
      <w:r w:rsidR="00C7072B">
        <w:rPr>
          <w:lang w:val="es-MX"/>
        </w:rPr>
        <w:t>datos, y</w:t>
      </w:r>
      <w:r>
        <w:rPr>
          <w:lang w:val="es-MX"/>
        </w:rPr>
        <w:t xml:space="preserve"> </w:t>
      </w:r>
      <w:r w:rsidR="00C7072B">
        <w:rPr>
          <w:lang w:val="es-MX"/>
        </w:rPr>
        <w:t>además</w:t>
      </w:r>
      <w:r>
        <w:rPr>
          <w:lang w:val="es-MX"/>
        </w:rPr>
        <w:t xml:space="preserve"> agregamos una imagen simulando </w:t>
      </w:r>
      <w:r w:rsidR="00C7072B">
        <w:rPr>
          <w:lang w:val="es-MX"/>
        </w:rPr>
        <w:t xml:space="preserve">productos, utilice </w:t>
      </w:r>
      <w:proofErr w:type="spellStart"/>
      <w:r w:rsidR="00C7072B">
        <w:rPr>
          <w:lang w:val="es-MX"/>
        </w:rPr>
        <w:t>css</w:t>
      </w:r>
      <w:proofErr w:type="spellEnd"/>
      <w:r w:rsidR="00C7072B">
        <w:rPr>
          <w:lang w:val="es-MX"/>
        </w:rPr>
        <w:t xml:space="preserve"> </w:t>
      </w:r>
      <w:proofErr w:type="spellStart"/>
      <w:r w:rsidR="00C7072B">
        <w:rPr>
          <w:lang w:val="es-MX"/>
        </w:rPr>
        <w:t>grid</w:t>
      </w:r>
      <w:proofErr w:type="spellEnd"/>
      <w:r w:rsidR="00C7072B">
        <w:rPr>
          <w:lang w:val="es-MX"/>
        </w:rPr>
        <w:t xml:space="preserve"> y algunos estilos extra (utilice la etiqueta </w:t>
      </w:r>
      <w:proofErr w:type="spellStart"/>
      <w:r w:rsidR="00C7072B">
        <w:rPr>
          <w:lang w:val="es-MX"/>
        </w:rPr>
        <w:t>style</w:t>
      </w:r>
      <w:proofErr w:type="spellEnd"/>
      <w:r w:rsidR="00C7072B">
        <w:rPr>
          <w:lang w:val="es-MX"/>
        </w:rPr>
        <w:t xml:space="preserve">, pero la forma óptima seria crear una carpeta con el nombre </w:t>
      </w:r>
      <w:proofErr w:type="spellStart"/>
      <w:r w:rsidR="00C7072B">
        <w:rPr>
          <w:lang w:val="es-MX"/>
        </w:rPr>
        <w:t>style</w:t>
      </w:r>
      <w:proofErr w:type="spellEnd"/>
      <w:r w:rsidR="00C7072B">
        <w:rPr>
          <w:lang w:val="es-MX"/>
        </w:rPr>
        <w:t>/estilos.css y</w:t>
      </w:r>
      <w:r w:rsidR="008302D8">
        <w:rPr>
          <w:lang w:val="es-MX"/>
        </w:rPr>
        <w:t xml:space="preserve"> </w:t>
      </w:r>
      <w:proofErr w:type="spellStart"/>
      <w:r w:rsidR="008302D8">
        <w:rPr>
          <w:lang w:val="es-MX"/>
        </w:rPr>
        <w:t>asi</w:t>
      </w:r>
      <w:proofErr w:type="spellEnd"/>
      <w:r w:rsidR="008302D8">
        <w:rPr>
          <w:lang w:val="es-MX"/>
        </w:rPr>
        <w:t xml:space="preserve"> mantener correctamente el plugin)</w:t>
      </w:r>
    </w:p>
    <w:p w14:paraId="6F90A37D" w14:textId="13791984" w:rsidR="00C7072B" w:rsidRDefault="005C35B8" w:rsidP="00C707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plugin contiene </w:t>
      </w:r>
      <w:proofErr w:type="spellStart"/>
      <w:r>
        <w:rPr>
          <w:lang w:val="es-MX"/>
        </w:rPr>
        <w:t>Integracion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woocomerce</w:t>
      </w:r>
      <w:proofErr w:type="spellEnd"/>
      <w:r>
        <w:rPr>
          <w:lang w:val="es-MX"/>
        </w:rPr>
        <w:t>: diríjase a productos/editar/avanzado/</w:t>
      </w:r>
      <w:r w:rsidRPr="005C35B8">
        <w:t xml:space="preserve"> </w:t>
      </w:r>
      <w:r w:rsidRPr="005C35B8">
        <w:rPr>
          <w:lang w:val="es-MX"/>
        </w:rPr>
        <w:t xml:space="preserve">Número de </w:t>
      </w:r>
      <w:proofErr w:type="gramStart"/>
      <w:r w:rsidRPr="005C35B8">
        <w:rPr>
          <w:lang w:val="es-MX"/>
        </w:rPr>
        <w:t>Serie(</w:t>
      </w:r>
      <w:proofErr w:type="gramEnd"/>
      <w:r w:rsidRPr="005C35B8">
        <w:rPr>
          <w:lang w:val="es-MX"/>
        </w:rPr>
        <w:t>campo personalizado)</w:t>
      </w:r>
      <w:r>
        <w:rPr>
          <w:lang w:val="es-MX"/>
        </w:rPr>
        <w:t xml:space="preserve"> =&gt; podemos agregar un numero de serie y que se renderic</w:t>
      </w:r>
      <w:r w:rsidR="0067382B">
        <w:rPr>
          <w:lang w:val="es-MX"/>
        </w:rPr>
        <w:t>e y se guarde correctamente.</w:t>
      </w:r>
    </w:p>
    <w:p w14:paraId="740EA234" w14:textId="77777777" w:rsidR="0067382B" w:rsidRDefault="0067382B" w:rsidP="0067382B">
      <w:pPr>
        <w:pStyle w:val="Prrafodelista"/>
        <w:numPr>
          <w:ilvl w:val="0"/>
          <w:numId w:val="1"/>
        </w:numPr>
        <w:rPr>
          <w:lang w:val="es-MX"/>
        </w:rPr>
      </w:pPr>
      <w:r w:rsidRPr="005C35B8">
        <w:rPr>
          <w:lang w:val="es-MX"/>
        </w:rPr>
        <w:t>Utilizar Shortcode en Páginas/Entradas:</w:t>
      </w:r>
    </w:p>
    <w:p w14:paraId="7071908F" w14:textId="77777777" w:rsidR="0067382B" w:rsidRDefault="0067382B" w:rsidP="0067382B">
      <w:pPr>
        <w:pStyle w:val="Prrafodelista"/>
        <w:rPr>
          <w:lang w:val="es-MX"/>
        </w:rPr>
      </w:pPr>
      <w:r w:rsidRPr="005C35B8">
        <w:rPr>
          <w:lang w:val="es-MX"/>
        </w:rPr>
        <w:t>Edita una página o entrada y utiliza el shortcode [</w:t>
      </w:r>
      <w:proofErr w:type="spellStart"/>
      <w:r w:rsidRPr="005C35B8">
        <w:rPr>
          <w:lang w:val="es-MX"/>
        </w:rPr>
        <w:t>info</w:t>
      </w:r>
      <w:proofErr w:type="spellEnd"/>
      <w:r w:rsidRPr="005C35B8">
        <w:rPr>
          <w:lang w:val="es-MX"/>
        </w:rPr>
        <w:t xml:space="preserve">] para mostrar información </w:t>
      </w:r>
    </w:p>
    <w:p w14:paraId="4FC3BEE6" w14:textId="77777777" w:rsidR="0067382B" w:rsidRDefault="0067382B" w:rsidP="0067382B">
      <w:pPr>
        <w:pStyle w:val="Prrafodelista"/>
        <w:rPr>
          <w:lang w:val="es-MX"/>
        </w:rPr>
      </w:pPr>
      <w:r w:rsidRPr="005C35B8">
        <w:rPr>
          <w:lang w:val="es-MX"/>
        </w:rPr>
        <w:t>específica de los productos.</w:t>
      </w:r>
    </w:p>
    <w:p w14:paraId="2718004D" w14:textId="77777777" w:rsidR="0067382B" w:rsidRDefault="0067382B" w:rsidP="0067382B">
      <w:pPr>
        <w:pStyle w:val="Prrafodelista"/>
        <w:rPr>
          <w:lang w:val="es-MX"/>
        </w:rPr>
      </w:pPr>
    </w:p>
    <w:p w14:paraId="617BF7F2" w14:textId="1CCB5FEB" w:rsidR="0067382B" w:rsidRDefault="0067382B" w:rsidP="0067382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Widget :</w:t>
      </w:r>
    </w:p>
    <w:p w14:paraId="6F061666" w14:textId="77777777" w:rsidR="005C35B8" w:rsidRDefault="005C35B8" w:rsidP="005C35B8">
      <w:pPr>
        <w:pStyle w:val="Prrafodelista"/>
        <w:rPr>
          <w:lang w:val="es-MX"/>
        </w:rPr>
      </w:pPr>
    </w:p>
    <w:p w14:paraId="26C7C011" w14:textId="77777777" w:rsidR="00C7072B" w:rsidRPr="002F1C6E" w:rsidRDefault="00C7072B" w:rsidP="00C7072B">
      <w:pPr>
        <w:pStyle w:val="Prrafodelista"/>
        <w:rPr>
          <w:lang w:val="es-MX"/>
        </w:rPr>
      </w:pPr>
    </w:p>
    <w:p w14:paraId="36DA8703" w14:textId="77777777" w:rsidR="0039533F" w:rsidRDefault="0039533F" w:rsidP="002F1C6E">
      <w:pPr>
        <w:pStyle w:val="Prrafodelista"/>
        <w:rPr>
          <w:lang w:val="es-MX"/>
        </w:rPr>
      </w:pPr>
    </w:p>
    <w:p w14:paraId="7F16A1AD" w14:textId="25F36C9E" w:rsidR="00455C52" w:rsidRPr="00090BB8" w:rsidRDefault="00D66A05" w:rsidP="00D66A05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sectPr w:rsidR="00455C52" w:rsidRPr="0009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CBE"/>
    <w:multiLevelType w:val="hybridMultilevel"/>
    <w:tmpl w:val="397A4E1A"/>
    <w:lvl w:ilvl="0" w:tplc="935C9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A26"/>
    <w:multiLevelType w:val="hybridMultilevel"/>
    <w:tmpl w:val="6A62B8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5A338D"/>
    <w:multiLevelType w:val="hybridMultilevel"/>
    <w:tmpl w:val="D2A6D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060212">
    <w:abstractNumId w:val="0"/>
  </w:num>
  <w:num w:numId="2" w16cid:durableId="297927691">
    <w:abstractNumId w:val="1"/>
  </w:num>
  <w:num w:numId="3" w16cid:durableId="101993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2"/>
    <w:rsid w:val="00090BB8"/>
    <w:rsid w:val="002F1C6E"/>
    <w:rsid w:val="0039533F"/>
    <w:rsid w:val="00455C52"/>
    <w:rsid w:val="005C35B8"/>
    <w:rsid w:val="0067382B"/>
    <w:rsid w:val="008302D8"/>
    <w:rsid w:val="00C7072B"/>
    <w:rsid w:val="00D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D5F4"/>
  <w15:chartTrackingRefBased/>
  <w15:docId w15:val="{F588509A-B048-4208-9BA6-6B375F36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Nicoo Gonzalez</dc:creator>
  <cp:keywords/>
  <dc:description/>
  <cp:lastModifiedBy>Nicoo Gonzalez</cp:lastModifiedBy>
  <cp:revision>4</cp:revision>
  <dcterms:created xsi:type="dcterms:W3CDTF">2024-01-24T16:22:00Z</dcterms:created>
  <dcterms:modified xsi:type="dcterms:W3CDTF">2024-01-24T17:15:00Z</dcterms:modified>
</cp:coreProperties>
</file>