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D70D7F">
              <w:rPr>
                <w:rFonts w:asciiTheme="minorHAnsi" w:eastAsiaTheme="minorEastAsia" w:hAnsiTheme="minorHAnsi" w:cstheme="minorBidi"/>
                <w:color w:val="000000" w:themeColor="text1"/>
                <w:highlight w:val="darkBlue"/>
              </w:rPr>
              <w:t>Describ</w:t>
            </w:r>
            <w:r w:rsidR="531C3E2E" w:rsidRPr="00D70D7F">
              <w:rPr>
                <w:rFonts w:asciiTheme="minorHAnsi" w:eastAsiaTheme="minorEastAsia" w:hAnsiTheme="minorHAnsi" w:cstheme="minorBidi"/>
                <w:color w:val="000000" w:themeColor="text1"/>
                <w:highlight w:val="darkBlue"/>
              </w:rPr>
              <w:t>í</w:t>
            </w:r>
            <w:r w:rsidRPr="00D70D7F">
              <w:rPr>
                <w:rFonts w:asciiTheme="minorHAnsi" w:eastAsiaTheme="minorEastAsia" w:hAnsiTheme="minorHAnsi" w:cstheme="minorBidi"/>
                <w:color w:val="000000" w:themeColor="text1"/>
                <w:highlight w:val="darkBlue"/>
              </w:rPr>
              <w:t xml:space="preserve"> brevemente en qué consiste el proyecto APT, justificando la relevancia, impacto o beneficio (real o simulado) que tendría en el campo laboral de </w:t>
            </w:r>
            <w:r w:rsidR="531C3E2E" w:rsidRPr="00D70D7F">
              <w:rPr>
                <w:rFonts w:asciiTheme="minorHAnsi" w:eastAsiaTheme="minorEastAsia" w:hAnsiTheme="minorHAnsi" w:cstheme="minorBidi"/>
                <w:color w:val="000000" w:themeColor="text1"/>
                <w:highlight w:val="darkBlue"/>
              </w:rPr>
              <w:t>mi</w:t>
            </w:r>
            <w:r w:rsidRPr="00D70D7F">
              <w:rPr>
                <w:rFonts w:asciiTheme="minorHAnsi" w:eastAsiaTheme="minorEastAsia" w:hAnsiTheme="minorHAnsi" w:cstheme="minorBidi"/>
                <w:color w:val="000000" w:themeColor="text1"/>
                <w:highlight w:val="darkBlue"/>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D70D7F">
              <w:rPr>
                <w:rFonts w:asciiTheme="minorHAnsi" w:eastAsiaTheme="minorEastAsia" w:hAnsiTheme="minorHAnsi" w:cstheme="minorBidi"/>
                <w:color w:val="000000" w:themeColor="text1"/>
                <w:highlight w:val="darkBlue"/>
              </w:rPr>
              <w:t xml:space="preserve">Describí </w:t>
            </w:r>
            <w:r w:rsidR="57F6135F" w:rsidRPr="00D70D7F">
              <w:rPr>
                <w:rFonts w:asciiTheme="minorHAnsi" w:eastAsiaTheme="minorEastAsia" w:hAnsiTheme="minorHAnsi" w:cstheme="minorBidi"/>
                <w:color w:val="000000" w:themeColor="text1"/>
                <w:highlight w:val="darkBlue"/>
              </w:rPr>
              <w:t xml:space="preserve">una relación coherente entre </w:t>
            </w:r>
            <w:r w:rsidRPr="00D70D7F">
              <w:rPr>
                <w:rFonts w:asciiTheme="minorHAnsi" w:eastAsiaTheme="minorEastAsia" w:hAnsiTheme="minorHAnsi" w:cstheme="minorBidi"/>
                <w:color w:val="000000" w:themeColor="text1"/>
                <w:highlight w:val="darkBlue"/>
              </w:rPr>
              <w:t>mi</w:t>
            </w:r>
            <w:r w:rsidR="57F6135F" w:rsidRPr="00D70D7F">
              <w:rPr>
                <w:rFonts w:asciiTheme="minorHAnsi" w:eastAsiaTheme="minorEastAsia" w:hAnsiTheme="minorHAnsi" w:cstheme="minorBidi"/>
                <w:color w:val="000000" w:themeColor="text1"/>
                <w:highlight w:val="darkBlue"/>
              </w:rPr>
              <w:t xml:space="preserve"> proyecto y el perfil de egreso de </w:t>
            </w:r>
            <w:r w:rsidRPr="00D70D7F">
              <w:rPr>
                <w:rFonts w:asciiTheme="minorHAnsi" w:eastAsiaTheme="minorEastAsia" w:hAnsiTheme="minorHAnsi" w:cstheme="minorBidi"/>
                <w:color w:val="000000" w:themeColor="text1"/>
                <w:highlight w:val="darkBlue"/>
              </w:rPr>
              <w:t>mi</w:t>
            </w:r>
            <w:r w:rsidR="57F6135F" w:rsidRPr="00D70D7F">
              <w:rPr>
                <w:rFonts w:asciiTheme="minorHAnsi" w:eastAsiaTheme="minorEastAsia" w:hAnsiTheme="minorHAnsi" w:cstheme="minorBidi"/>
                <w:color w:val="000000" w:themeColor="text1"/>
                <w:highlight w:val="darkBlue"/>
              </w:rPr>
              <w:t xml:space="preserve"> plan de estudio, especificando cómo deb</w:t>
            </w:r>
            <w:r w:rsidRPr="00D70D7F">
              <w:rPr>
                <w:rFonts w:asciiTheme="minorHAnsi" w:eastAsiaTheme="minorEastAsia" w:hAnsiTheme="minorHAnsi" w:cstheme="minorBidi"/>
                <w:color w:val="000000" w:themeColor="text1"/>
                <w:highlight w:val="darkBlue"/>
              </w:rPr>
              <w:t>o</w:t>
            </w:r>
            <w:r w:rsidR="57F6135F" w:rsidRPr="00D70D7F">
              <w:rPr>
                <w:rFonts w:asciiTheme="minorHAnsi" w:eastAsiaTheme="minorEastAsia" w:hAnsiTheme="minorHAnsi" w:cstheme="minorBidi"/>
                <w:color w:val="000000" w:themeColor="text1"/>
                <w:highlight w:val="darkBlue"/>
              </w:rPr>
              <w:t xml:space="preserve"> utilizar </w:t>
            </w:r>
            <w:r w:rsidR="57F6135F" w:rsidRPr="00D70D7F">
              <w:rPr>
                <w:rFonts w:asciiTheme="minorHAnsi" w:eastAsiaTheme="minorEastAsia" w:hAnsiTheme="minorHAnsi" w:cstheme="minorBidi"/>
                <w:color w:val="000000" w:themeColor="text1"/>
                <w:highlight w:val="darkBlue"/>
              </w:rPr>
              <w:lastRenderedPageBreak/>
              <w:t xml:space="preserve">distintas competencias para desarrollar </w:t>
            </w:r>
            <w:r w:rsidRPr="00D70D7F">
              <w:rPr>
                <w:rFonts w:asciiTheme="minorHAnsi" w:eastAsiaTheme="minorEastAsia" w:hAnsiTheme="minorHAnsi" w:cstheme="minorBidi"/>
                <w:color w:val="000000" w:themeColor="text1"/>
                <w:highlight w:val="darkBlue"/>
              </w:rPr>
              <w:t>mi</w:t>
            </w:r>
            <w:r w:rsidR="57F6135F" w:rsidRPr="00D70D7F">
              <w:rPr>
                <w:rFonts w:asciiTheme="minorHAnsi" w:eastAsiaTheme="minorEastAsia" w:hAnsiTheme="minorHAnsi" w:cstheme="minorBidi"/>
                <w:color w:val="000000" w:themeColor="text1"/>
                <w:highlight w:val="darkBlue"/>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D70D7F" w:rsidRDefault="1EFB355F" w:rsidP="00286901">
            <w:pPr>
              <w:rPr>
                <w:rFonts w:asciiTheme="minorHAnsi" w:eastAsiaTheme="minorEastAsia" w:hAnsiTheme="minorHAnsi" w:cstheme="minorBidi"/>
                <w:color w:val="000000" w:themeColor="text1"/>
                <w:highlight w:val="darkBlue"/>
                <w:lang w:eastAsia="es-CL"/>
              </w:rPr>
            </w:pPr>
            <w:r w:rsidRPr="00D70D7F">
              <w:rPr>
                <w:rFonts w:asciiTheme="minorHAnsi" w:eastAsiaTheme="minorEastAsia" w:hAnsiTheme="minorHAnsi" w:cstheme="minorBidi"/>
                <w:color w:val="000000" w:themeColor="text1"/>
                <w:highlight w:val="darkBlue"/>
              </w:rPr>
              <w:t>Mencion</w:t>
            </w:r>
            <w:r w:rsidR="3FD2F55F" w:rsidRPr="00D70D7F">
              <w:rPr>
                <w:rFonts w:asciiTheme="minorHAnsi" w:eastAsiaTheme="minorEastAsia" w:hAnsiTheme="minorHAnsi" w:cstheme="minorBidi"/>
                <w:color w:val="000000" w:themeColor="text1"/>
                <w:highlight w:val="darkBlue"/>
              </w:rPr>
              <w:t>é mis</w:t>
            </w:r>
            <w:r w:rsidRPr="00D70D7F">
              <w:rPr>
                <w:rFonts w:asciiTheme="minorHAnsi" w:eastAsiaTheme="minorEastAsia" w:hAnsiTheme="minorHAnsi" w:cstheme="minorBidi"/>
                <w:color w:val="000000" w:themeColor="text1"/>
                <w:highlight w:val="darkBlue"/>
              </w:rPr>
              <w:t xml:space="preserve"> intereses profesionales y expli</w:t>
            </w:r>
            <w:r w:rsidR="3FD2F55F" w:rsidRPr="00D70D7F">
              <w:rPr>
                <w:rFonts w:asciiTheme="minorHAnsi" w:eastAsiaTheme="minorEastAsia" w:hAnsiTheme="minorHAnsi" w:cstheme="minorBidi"/>
                <w:color w:val="000000" w:themeColor="text1"/>
                <w:highlight w:val="darkBlue"/>
              </w:rPr>
              <w:t>qué</w:t>
            </w:r>
            <w:r w:rsidRPr="00D70D7F">
              <w:rPr>
                <w:rFonts w:asciiTheme="minorHAnsi" w:eastAsiaTheme="minorEastAsia" w:hAnsiTheme="minorHAnsi" w:cstheme="minorBidi"/>
                <w:color w:val="000000" w:themeColor="text1"/>
                <w:highlight w:val="darkBlue"/>
              </w:rPr>
              <w:t xml:space="preserve"> con claridad cómo estos se ven reflejados en </w:t>
            </w:r>
            <w:r w:rsidR="3FD2F55F" w:rsidRPr="00D70D7F">
              <w:rPr>
                <w:rFonts w:asciiTheme="minorHAnsi" w:eastAsiaTheme="minorEastAsia" w:hAnsiTheme="minorHAnsi" w:cstheme="minorBidi"/>
                <w:color w:val="000000" w:themeColor="text1"/>
                <w:highlight w:val="darkBlue"/>
              </w:rPr>
              <w:t>mi</w:t>
            </w:r>
            <w:r w:rsidRPr="00D70D7F">
              <w:rPr>
                <w:rFonts w:asciiTheme="minorHAnsi" w:eastAsiaTheme="minorEastAsia" w:hAnsiTheme="minorHAnsi" w:cstheme="minorBidi"/>
                <w:color w:val="000000" w:themeColor="text1"/>
                <w:highlight w:val="darkBlue"/>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D70D7F" w:rsidRDefault="1EFB355F" w:rsidP="00286901">
            <w:pPr>
              <w:rPr>
                <w:rFonts w:asciiTheme="minorHAnsi" w:eastAsiaTheme="minorEastAsia" w:hAnsiTheme="minorHAnsi" w:cstheme="minorBidi"/>
                <w:color w:val="000000" w:themeColor="text1"/>
                <w:highlight w:val="darkBlue"/>
                <w:lang w:eastAsia="es-CL"/>
              </w:rPr>
            </w:pPr>
            <w:r w:rsidRPr="00D70D7F">
              <w:rPr>
                <w:rFonts w:asciiTheme="minorHAnsi" w:eastAsiaTheme="minorEastAsia" w:hAnsiTheme="minorHAnsi" w:cstheme="minorBidi"/>
                <w:color w:val="000000" w:themeColor="text1"/>
                <w:highlight w:val="darkBlue"/>
              </w:rPr>
              <w:t>Justifi</w:t>
            </w:r>
            <w:r w:rsidR="4F97E6C3" w:rsidRPr="00D70D7F">
              <w:rPr>
                <w:rFonts w:asciiTheme="minorHAnsi" w:eastAsiaTheme="minorEastAsia" w:hAnsiTheme="minorHAnsi" w:cstheme="minorBidi"/>
                <w:color w:val="000000" w:themeColor="text1"/>
                <w:highlight w:val="darkBlue"/>
              </w:rPr>
              <w:t>qué</w:t>
            </w:r>
            <w:r w:rsidRPr="00D70D7F">
              <w:rPr>
                <w:rFonts w:asciiTheme="minorHAnsi" w:eastAsiaTheme="minorEastAsia" w:hAnsiTheme="minorHAnsi" w:cstheme="minorBidi"/>
                <w:color w:val="000000" w:themeColor="text1"/>
                <w:highlight w:val="darkBlue"/>
              </w:rPr>
              <w:t xml:space="preserve"> por qué el proyecto puede desarrollarse considerado tiempo, materiales y factores externos, y en caso de posibles dificultades plante</w:t>
            </w:r>
            <w:r w:rsidR="4F97E6C3" w:rsidRPr="00D70D7F">
              <w:rPr>
                <w:rFonts w:asciiTheme="minorHAnsi" w:eastAsiaTheme="minorEastAsia" w:hAnsiTheme="minorHAnsi" w:cstheme="minorBidi"/>
                <w:color w:val="000000" w:themeColor="text1"/>
                <w:highlight w:val="darkBlue"/>
              </w:rPr>
              <w:t>e</w:t>
            </w:r>
            <w:r w:rsidRPr="00D70D7F">
              <w:rPr>
                <w:rFonts w:asciiTheme="minorHAnsi" w:eastAsiaTheme="minorEastAsia" w:hAnsiTheme="minorHAnsi" w:cstheme="minorBidi"/>
                <w:color w:val="000000" w:themeColor="text1"/>
                <w:highlight w:val="darkBlue"/>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D70D7F">
              <w:rPr>
                <w:rFonts w:asciiTheme="minorHAnsi" w:eastAsiaTheme="minorEastAsia" w:hAnsiTheme="minorHAnsi" w:cstheme="minorBidi"/>
                <w:color w:val="000000" w:themeColor="text1"/>
                <w:highlight w:val="darkBlue"/>
              </w:rPr>
              <w:t>Formul</w:t>
            </w:r>
            <w:r w:rsidR="5703AA9C" w:rsidRPr="00D70D7F">
              <w:rPr>
                <w:rFonts w:asciiTheme="minorHAnsi" w:eastAsiaTheme="minorEastAsia" w:hAnsiTheme="minorHAnsi" w:cstheme="minorBidi"/>
                <w:color w:val="000000" w:themeColor="text1"/>
                <w:highlight w:val="darkBlue"/>
              </w:rPr>
              <w:t>é</w:t>
            </w:r>
            <w:r w:rsidRPr="00D70D7F">
              <w:rPr>
                <w:rFonts w:asciiTheme="minorHAnsi" w:eastAsiaTheme="minorEastAsia" w:hAnsiTheme="minorHAnsi" w:cstheme="minorBidi"/>
                <w:color w:val="000000" w:themeColor="text1"/>
                <w:highlight w:val="darkBlue"/>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D70D7F">
              <w:rPr>
                <w:rFonts w:asciiTheme="minorHAnsi" w:eastAsiaTheme="minorEastAsia" w:hAnsiTheme="minorHAnsi" w:cstheme="minorBidi"/>
                <w:color w:val="000000" w:themeColor="text1"/>
                <w:highlight w:val="darkBlue"/>
              </w:rPr>
              <w:t>Describ</w:t>
            </w:r>
            <w:r w:rsidR="5703AA9C" w:rsidRPr="00D70D7F">
              <w:rPr>
                <w:rFonts w:asciiTheme="minorHAnsi" w:eastAsiaTheme="minorEastAsia" w:hAnsiTheme="minorHAnsi" w:cstheme="minorBidi"/>
                <w:color w:val="000000" w:themeColor="text1"/>
                <w:highlight w:val="darkBlue"/>
              </w:rPr>
              <w:t>í</w:t>
            </w:r>
            <w:r w:rsidRPr="00D70D7F">
              <w:rPr>
                <w:rFonts w:asciiTheme="minorHAnsi" w:eastAsiaTheme="minorEastAsia" w:hAnsiTheme="minorHAnsi" w:cstheme="minorBidi"/>
                <w:color w:val="000000" w:themeColor="text1"/>
                <w:highlight w:val="darkBlue"/>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D70D7F" w:rsidRDefault="29F26AF6" w:rsidP="00286901">
            <w:pPr>
              <w:rPr>
                <w:rFonts w:asciiTheme="minorHAnsi" w:eastAsiaTheme="minorEastAsia" w:hAnsiTheme="minorHAnsi" w:cstheme="minorBidi"/>
                <w:color w:val="000000" w:themeColor="text1"/>
                <w:highlight w:val="darkBlue"/>
                <w:lang w:eastAsia="es-CL"/>
              </w:rPr>
            </w:pPr>
            <w:r w:rsidRPr="00D70D7F">
              <w:rPr>
                <w:rFonts w:asciiTheme="minorHAnsi" w:eastAsiaTheme="minorEastAsia" w:hAnsiTheme="minorHAnsi" w:cstheme="minorBidi"/>
                <w:color w:val="000000" w:themeColor="text1"/>
                <w:highlight w:val="darkBlue"/>
              </w:rPr>
              <w:lastRenderedPageBreak/>
              <w:t xml:space="preserve">Establecí </w:t>
            </w:r>
            <w:r w:rsidR="1EFB355F" w:rsidRPr="00D70D7F">
              <w:rPr>
                <w:rFonts w:asciiTheme="minorHAnsi" w:eastAsiaTheme="minorEastAsia" w:hAnsiTheme="minorHAnsi" w:cstheme="minorBidi"/>
                <w:color w:val="000000" w:themeColor="text1"/>
                <w:highlight w:val="darkBlue"/>
              </w:rPr>
              <w:t xml:space="preserve">un plan de trabajo con la mayoría </w:t>
            </w:r>
            <w:r w:rsidR="1EFB355F" w:rsidRPr="00D70D7F">
              <w:rPr>
                <w:rFonts w:asciiTheme="minorHAnsi" w:eastAsiaTheme="minorEastAsia" w:hAnsiTheme="minorHAnsi" w:cstheme="minorBidi"/>
                <w:color w:val="000000" w:themeColor="text1"/>
                <w:highlight w:val="darkBlue"/>
              </w:rPr>
              <w:lastRenderedPageBreak/>
              <w:t xml:space="preserve">de las actividades necesarias para cumplir </w:t>
            </w:r>
            <w:r w:rsidRPr="00D70D7F">
              <w:rPr>
                <w:rFonts w:asciiTheme="minorHAnsi" w:eastAsiaTheme="minorEastAsia" w:hAnsiTheme="minorHAnsi" w:cstheme="minorBidi"/>
                <w:color w:val="000000" w:themeColor="text1"/>
                <w:highlight w:val="darkBlue"/>
              </w:rPr>
              <w:t>mis</w:t>
            </w:r>
            <w:r w:rsidR="1EFB355F" w:rsidRPr="00D70D7F">
              <w:rPr>
                <w:rFonts w:asciiTheme="minorHAnsi" w:eastAsiaTheme="minorEastAsia" w:hAnsiTheme="minorHAnsi" w:cstheme="minorBidi"/>
                <w:color w:val="000000" w:themeColor="text1"/>
                <w:highlight w:val="darkBlue"/>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D70D7F" w:rsidRDefault="1EFB355F" w:rsidP="00286901">
            <w:pPr>
              <w:rPr>
                <w:rFonts w:asciiTheme="minorHAnsi" w:eastAsiaTheme="minorEastAsia" w:hAnsiTheme="minorHAnsi" w:cstheme="minorBidi"/>
                <w:color w:val="000000" w:themeColor="text1"/>
                <w:highlight w:val="darkBlue"/>
                <w:lang w:eastAsia="es-CL"/>
              </w:rPr>
            </w:pPr>
            <w:r w:rsidRPr="00D70D7F">
              <w:rPr>
                <w:rFonts w:asciiTheme="minorHAnsi" w:eastAsiaTheme="minorEastAsia" w:hAnsiTheme="minorHAnsi" w:cstheme="minorBidi"/>
                <w:color w:val="000000" w:themeColor="text1"/>
                <w:highlight w:val="darkBlue"/>
              </w:rPr>
              <w:t>Describ</w:t>
            </w:r>
            <w:r w:rsidR="304C3129" w:rsidRPr="00D70D7F">
              <w:rPr>
                <w:rFonts w:asciiTheme="minorHAnsi" w:eastAsiaTheme="minorEastAsia" w:hAnsiTheme="minorHAnsi" w:cstheme="minorBidi"/>
                <w:color w:val="000000" w:themeColor="text1"/>
                <w:highlight w:val="darkBlue"/>
              </w:rPr>
              <w:t>í</w:t>
            </w:r>
            <w:r w:rsidRPr="00D70D7F">
              <w:rPr>
                <w:rFonts w:asciiTheme="minorHAnsi" w:eastAsiaTheme="minorEastAsia" w:hAnsiTheme="minorHAnsi" w:cstheme="minorBidi"/>
                <w:color w:val="000000" w:themeColor="text1"/>
                <w:highlight w:val="darkBlue"/>
              </w:rPr>
              <w:t xml:space="preserve"> evidencias que permiten dar cuenta del logro de las actividades de</w:t>
            </w:r>
            <w:r w:rsidR="304C3129" w:rsidRPr="00D70D7F">
              <w:rPr>
                <w:rFonts w:asciiTheme="minorHAnsi" w:eastAsiaTheme="minorEastAsia" w:hAnsiTheme="minorHAnsi" w:cstheme="minorBidi"/>
                <w:color w:val="000000" w:themeColor="text1"/>
                <w:highlight w:val="darkBlue"/>
              </w:rPr>
              <w:t xml:space="preserve"> mi</w:t>
            </w:r>
            <w:r w:rsidRPr="00D70D7F">
              <w:rPr>
                <w:rFonts w:asciiTheme="minorHAnsi" w:eastAsiaTheme="minorEastAsia" w:hAnsiTheme="minorHAnsi" w:cstheme="minorBidi"/>
                <w:color w:val="000000" w:themeColor="text1"/>
                <w:highlight w:val="darkBlue"/>
              </w:rPr>
              <w:t xml:space="preserve"> proyecto APT y justifi</w:t>
            </w:r>
            <w:r w:rsidR="304C3129" w:rsidRPr="00D70D7F">
              <w:rPr>
                <w:rFonts w:asciiTheme="minorHAnsi" w:eastAsiaTheme="minorEastAsia" w:hAnsiTheme="minorHAnsi" w:cstheme="minorBidi"/>
                <w:color w:val="000000" w:themeColor="text1"/>
                <w:highlight w:val="darkBlue"/>
              </w:rPr>
              <w:t>qué</w:t>
            </w:r>
            <w:r w:rsidRPr="00D70D7F">
              <w:rPr>
                <w:rFonts w:asciiTheme="minorHAnsi" w:eastAsiaTheme="minorEastAsia" w:hAnsiTheme="minorHAnsi" w:cstheme="minorBidi"/>
                <w:color w:val="000000" w:themeColor="text1"/>
                <w:highlight w:val="darkBlue"/>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D70D7F" w:rsidRDefault="1EFB355F" w:rsidP="00286901">
            <w:pPr>
              <w:rPr>
                <w:rFonts w:asciiTheme="minorHAnsi" w:eastAsiaTheme="minorEastAsia" w:hAnsiTheme="minorHAnsi" w:cstheme="minorBidi"/>
                <w:color w:val="000000" w:themeColor="text1"/>
                <w:highlight w:val="darkBlue"/>
                <w:lang w:eastAsia="es-CL"/>
              </w:rPr>
            </w:pPr>
            <w:r w:rsidRPr="00D70D7F">
              <w:rPr>
                <w:rFonts w:asciiTheme="minorHAnsi" w:eastAsiaTheme="minorEastAsia" w:hAnsiTheme="minorHAnsi" w:cstheme="minorBidi"/>
                <w:color w:val="000000" w:themeColor="text1"/>
                <w:highlight w:val="darkBlue"/>
              </w:rPr>
              <w:t>El texto cumple con las reglas ortografía y de redacción en todos sus apartados.</w:t>
            </w:r>
            <w:r w:rsidR="001C0F79" w:rsidRPr="00D70D7F">
              <w:rPr>
                <w:highlight w:val="darkBlue"/>
              </w:rPr>
              <w:br/>
            </w:r>
            <w:r w:rsidRPr="00D70D7F">
              <w:rPr>
                <w:rFonts w:asciiTheme="minorHAnsi" w:eastAsiaTheme="minorEastAsia" w:hAnsiTheme="minorHAnsi" w:cstheme="minorBidi"/>
                <w:color w:val="000000" w:themeColor="text1"/>
                <w:highlight w:val="darkBlue"/>
              </w:rPr>
              <w:t>Y</w:t>
            </w:r>
            <w:r w:rsidR="001C0F79" w:rsidRPr="00D70D7F">
              <w:rPr>
                <w:highlight w:val="darkBlue"/>
              </w:rPr>
              <w:br/>
            </w:r>
            <w:r w:rsidRPr="00D70D7F">
              <w:rPr>
                <w:rFonts w:asciiTheme="minorHAnsi" w:eastAsiaTheme="minorEastAsia" w:hAnsiTheme="minorHAnsi" w:cstheme="minorBidi"/>
                <w:color w:val="000000" w:themeColor="text1"/>
                <w:highlight w:val="darkBlue"/>
              </w:rPr>
              <w:t>Utili</w:t>
            </w:r>
            <w:r w:rsidR="65E7D872" w:rsidRPr="00D70D7F">
              <w:rPr>
                <w:rFonts w:asciiTheme="minorHAnsi" w:eastAsiaTheme="minorEastAsia" w:hAnsiTheme="minorHAnsi" w:cstheme="minorBidi"/>
                <w:color w:val="000000" w:themeColor="text1"/>
                <w:highlight w:val="darkBlue"/>
              </w:rPr>
              <w:t>cé</w:t>
            </w:r>
            <w:r w:rsidRPr="00D70D7F">
              <w:rPr>
                <w:rFonts w:asciiTheme="minorHAnsi" w:eastAsiaTheme="minorEastAsia" w:hAnsiTheme="minorHAnsi" w:cstheme="minorBidi"/>
                <w:color w:val="000000" w:themeColor="text1"/>
                <w:highlight w:val="darkBlue"/>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D70D7F" w:rsidRDefault="1EFB355F" w:rsidP="00286901">
            <w:pPr>
              <w:rPr>
                <w:rFonts w:asciiTheme="minorHAnsi" w:eastAsiaTheme="minorEastAsia" w:hAnsiTheme="minorHAnsi" w:cstheme="minorBidi"/>
                <w:color w:val="000000" w:themeColor="text1"/>
                <w:highlight w:val="darkBlue"/>
                <w:lang w:eastAsia="es-CL"/>
              </w:rPr>
            </w:pPr>
            <w:r w:rsidRPr="00D70D7F">
              <w:rPr>
                <w:rFonts w:asciiTheme="minorHAnsi" w:eastAsiaTheme="minorEastAsia" w:hAnsiTheme="minorHAnsi" w:cstheme="minorBidi"/>
                <w:color w:val="000000" w:themeColor="text1"/>
                <w:highlight w:val="darkBlue"/>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D70D7F" w:rsidRDefault="68DF5BB9" w:rsidP="00286901">
            <w:pPr>
              <w:rPr>
                <w:rFonts w:asciiTheme="minorHAnsi" w:eastAsiaTheme="minorEastAsia" w:hAnsiTheme="minorHAnsi" w:cstheme="minorBidi"/>
                <w:color w:val="000000" w:themeColor="text1"/>
                <w:highlight w:val="darkBlue"/>
                <w:lang w:eastAsia="es-CL"/>
              </w:rPr>
            </w:pPr>
            <w:r w:rsidRPr="00D70D7F">
              <w:rPr>
                <w:rFonts w:asciiTheme="minorHAnsi" w:eastAsiaTheme="minorEastAsia" w:hAnsiTheme="minorHAnsi" w:cstheme="minorBidi"/>
                <w:color w:val="000000" w:themeColor="text1"/>
                <w:highlight w:val="darkBlue"/>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D70D7F">
              <w:rPr>
                <w:rFonts w:asciiTheme="minorHAnsi" w:hAnsiTheme="minorHAnsi" w:cstheme="minorHAnsi"/>
                <w:highlight w:val="darkBlue"/>
              </w:rPr>
              <w:lastRenderedPageBreak/>
              <w:t>No produce texto en inglés</w:t>
            </w:r>
          </w:p>
          <w:p w14:paraId="46653E39" w14:textId="77777777" w:rsidR="00286901" w:rsidRPr="00D70D7F" w:rsidRDefault="00286901" w:rsidP="00286901">
            <w:pPr>
              <w:rPr>
                <w:rFonts w:asciiTheme="minorHAnsi" w:hAnsiTheme="minorHAnsi" w:cstheme="minorHAnsi"/>
                <w:highlight w:val="darkBlue"/>
              </w:rPr>
            </w:pPr>
            <w:r w:rsidRPr="00D70D7F">
              <w:rPr>
                <w:rFonts w:asciiTheme="minorHAnsi" w:hAnsiTheme="minorHAnsi" w:cstheme="minorHAnsi"/>
                <w:highlight w:val="darkBlue"/>
              </w:rPr>
              <w:t xml:space="preserve">o escribe frases sueltas que no se </w:t>
            </w:r>
            <w:r w:rsidRPr="00D70D7F">
              <w:rPr>
                <w:rFonts w:asciiTheme="minorHAnsi" w:hAnsiTheme="minorHAnsi" w:cstheme="minorHAnsi"/>
                <w:highlight w:val="darkBlue"/>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D70D7F">
              <w:rPr>
                <w:rFonts w:asciiTheme="minorHAnsi" w:hAnsiTheme="minorHAnsi" w:cstheme="minorHAnsi"/>
                <w:highlight w:val="darkBlue"/>
              </w:rPr>
              <w:t>utilizando estructuras gramaticales y vocabulario con errores graves</w:t>
            </w:r>
            <w:r w:rsidRPr="00286901">
              <w:rPr>
                <w:rFonts w:asciiTheme="minorHAnsi" w:hAnsiTheme="minorHAnsi" w:cstheme="minorHAnsi"/>
              </w:rPr>
              <w:t>.</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2FE57C17" w14:textId="77777777" w:rsidR="00272196" w:rsidRPr="00272196" w:rsidRDefault="00272196" w:rsidP="00272196">
      <w:pPr>
        <w:rPr>
          <w:rFonts w:asciiTheme="minorHAnsi" w:eastAsiaTheme="minorEastAsia" w:hAnsiTheme="minorHAnsi" w:cstheme="minorBidi"/>
          <w:sz w:val="22"/>
          <w:szCs w:val="22"/>
        </w:rPr>
      </w:pPr>
    </w:p>
    <w:p w14:paraId="67080793" w14:textId="77777777" w:rsidR="00272196" w:rsidRPr="00272196" w:rsidRDefault="00272196" w:rsidP="00272196">
      <w:pPr>
        <w:rPr>
          <w:rFonts w:asciiTheme="minorHAnsi" w:eastAsiaTheme="minorEastAsia" w:hAnsiTheme="minorHAnsi" w:cstheme="minorBidi"/>
          <w:sz w:val="22"/>
          <w:szCs w:val="22"/>
        </w:rPr>
      </w:pPr>
    </w:p>
    <w:p w14:paraId="3412A4FC" w14:textId="77777777" w:rsidR="00272196" w:rsidRDefault="00272196" w:rsidP="00272196">
      <w:pPr>
        <w:rPr>
          <w:rFonts w:asciiTheme="minorHAnsi" w:eastAsiaTheme="minorEastAsia" w:hAnsiTheme="minorHAnsi" w:cstheme="minorBidi"/>
          <w:color w:val="000000"/>
          <w:sz w:val="22"/>
          <w:szCs w:val="22"/>
          <w:u w:val="single"/>
        </w:rPr>
      </w:pPr>
    </w:p>
    <w:p w14:paraId="15C79507" w14:textId="72264116" w:rsidR="00272196" w:rsidRPr="00272196" w:rsidRDefault="00272196" w:rsidP="00272196">
      <w:pPr>
        <w:tabs>
          <w:tab w:val="left" w:pos="1332"/>
        </w:tabs>
        <w:rPr>
          <w:rFonts w:asciiTheme="minorHAnsi" w:eastAsiaTheme="minorEastAsia" w:hAnsiTheme="minorHAnsi" w:cstheme="minorBidi"/>
          <w:sz w:val="22"/>
          <w:szCs w:val="22"/>
          <w:lang w:val="es-CL"/>
        </w:rPr>
      </w:pPr>
      <w:r>
        <w:rPr>
          <w:rFonts w:asciiTheme="minorHAnsi" w:eastAsiaTheme="minorEastAsia" w:hAnsiTheme="minorHAnsi" w:cstheme="minorBidi"/>
          <w:sz w:val="22"/>
          <w:szCs w:val="22"/>
        </w:rPr>
        <w:tab/>
      </w:r>
      <w:r>
        <w:rPr>
          <w:rFonts w:asciiTheme="minorHAnsi" w:eastAsiaTheme="minorEastAsia" w:hAnsiTheme="minorHAnsi" w:cstheme="minorBidi"/>
          <w:sz w:val="22"/>
          <w:szCs w:val="22"/>
        </w:rPr>
        <w:br/>
      </w:r>
      <w:r>
        <w:rPr>
          <w:rFonts w:asciiTheme="minorHAnsi" w:eastAsiaTheme="minorEastAsia" w:hAnsiTheme="minorHAnsi" w:cstheme="minorBidi"/>
          <w:sz w:val="22"/>
          <w:szCs w:val="22"/>
        </w:rPr>
        <w:br/>
        <w:t>Justificaciones</w:t>
      </w:r>
      <w:r>
        <w:rPr>
          <w:rFonts w:asciiTheme="minorHAnsi" w:eastAsiaTheme="minorEastAsia" w:hAnsiTheme="minorHAnsi" w:cstheme="minorBidi"/>
          <w:sz w:val="22"/>
          <w:szCs w:val="22"/>
        </w:rPr>
        <w:br/>
      </w:r>
      <w:r>
        <w:rPr>
          <w:rFonts w:asciiTheme="minorHAnsi" w:eastAsiaTheme="minorEastAsia" w:hAnsiTheme="minorHAnsi" w:cstheme="minorBidi"/>
          <w:sz w:val="22"/>
          <w:szCs w:val="22"/>
        </w:rPr>
        <w:br/>
      </w: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1. Describe brevemente en qué consiste el Proyecto APT... (Nivel: Completamente Logrado)</w:t>
      </w:r>
    </w:p>
    <w:p w14:paraId="24ACE2E5" w14:textId="77777777" w:rsidR="00272196" w:rsidRPr="00272196" w:rsidRDefault="00272196" w:rsidP="00272196">
      <w:pPr>
        <w:numPr>
          <w:ilvl w:val="0"/>
          <w:numId w:val="30"/>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El informe describe claramente el proyecto "Aprendo Jugando" y justifica su impacto en el campo laboral, destacando el desafío de crear tecnología inclusiva y optimizada para hardware de gama baja y redes inestables. </w:t>
      </w:r>
    </w:p>
    <w:p w14:paraId="17892B42" w14:textId="390E3C26"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2. Relaciona el Proyecto APT con las competencias... (Nivel: Completamente Logrado)</w:t>
      </w:r>
    </w:p>
    <w:p w14:paraId="044D4212" w14:textId="77777777" w:rsidR="00272196" w:rsidRPr="00272196" w:rsidRDefault="00272196" w:rsidP="00272196">
      <w:pPr>
        <w:numPr>
          <w:ilvl w:val="0"/>
          <w:numId w:val="31"/>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Se explicita la relación coherente del proyecto con las competencias de Gestión de Proyectos Informáticos, Desarrollo de Soluciones de Software y Modelamiento de Bases de Datos, detallando cómo se utilizará cada una en el ciclo de vida del software. </w:t>
      </w:r>
    </w:p>
    <w:p w14:paraId="22EC5DC5" w14:textId="0E2B9560"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3. Relaciona el Proyecto APT con sus intereses profesionales. (Nivel: Completamente Logrado)</w:t>
      </w:r>
    </w:p>
    <w:p w14:paraId="60D60F01" w14:textId="77777777" w:rsidR="00272196" w:rsidRPr="00272196" w:rsidRDefault="00272196" w:rsidP="00272196">
      <w:pPr>
        <w:numPr>
          <w:ilvl w:val="0"/>
          <w:numId w:val="32"/>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Se mencionan explícitamente los intereses del equipo, explicando con claridad cómo el proyecto ayuda a fortalecer áreas como la gestión bajo incertidumbre, el análisis de datos en entornos reales y la administración de bases de datos locales. </w:t>
      </w:r>
    </w:p>
    <w:p w14:paraId="0F0A7B4C" w14:textId="622DB2A7"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4. Argumenta por qué el proyecto es factible... (Nivel: Completamente Logrado)</w:t>
      </w:r>
    </w:p>
    <w:p w14:paraId="2028D599" w14:textId="77777777" w:rsidR="00272196" w:rsidRPr="00272196" w:rsidRDefault="00272196" w:rsidP="00272196">
      <w:pPr>
        <w:numPr>
          <w:ilvl w:val="0"/>
          <w:numId w:val="33"/>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Se justifica la viabilidad considerando las 17 semanas de plazo y el uso de recursos gratuitos (</w:t>
      </w:r>
      <w:proofErr w:type="spellStart"/>
      <w:r w:rsidRPr="00272196">
        <w:rPr>
          <w:rFonts w:asciiTheme="minorHAnsi" w:eastAsiaTheme="minorEastAsia" w:hAnsiTheme="minorHAnsi" w:cstheme="minorBidi"/>
          <w:sz w:val="22"/>
          <w:szCs w:val="22"/>
          <w:lang w:val="es-CL"/>
        </w:rPr>
        <w:t>Flutter</w:t>
      </w:r>
      <w:proofErr w:type="spellEnd"/>
      <w:r w:rsidRPr="00272196">
        <w:rPr>
          <w:rFonts w:asciiTheme="minorHAnsi" w:eastAsiaTheme="minorEastAsia" w:hAnsiTheme="minorHAnsi" w:cstheme="minorBidi"/>
          <w:sz w:val="22"/>
          <w:szCs w:val="22"/>
          <w:lang w:val="es-CL"/>
        </w:rPr>
        <w:t xml:space="preserve"> SDK, </w:t>
      </w:r>
      <w:proofErr w:type="spellStart"/>
      <w:r w:rsidRPr="00272196">
        <w:rPr>
          <w:rFonts w:asciiTheme="minorHAnsi" w:eastAsiaTheme="minorEastAsia" w:hAnsiTheme="minorHAnsi" w:cstheme="minorBidi"/>
          <w:sz w:val="22"/>
          <w:szCs w:val="22"/>
          <w:lang w:val="es-CL"/>
        </w:rPr>
        <w:t>Firebase</w:t>
      </w:r>
      <w:proofErr w:type="spellEnd"/>
      <w:r w:rsidRPr="00272196">
        <w:rPr>
          <w:rFonts w:asciiTheme="minorHAnsi" w:eastAsiaTheme="minorEastAsia" w:hAnsiTheme="minorHAnsi" w:cstheme="minorBidi"/>
          <w:sz w:val="22"/>
          <w:szCs w:val="22"/>
          <w:lang w:val="es-CL"/>
        </w:rPr>
        <w:t xml:space="preserve">). Además, se plantean posibles dificultades externas (falta de internet, hardware limitado) y se definen estrategias de mitigación claras, como la arquitectura </w:t>
      </w:r>
      <w:r w:rsidRPr="00272196">
        <w:rPr>
          <w:rFonts w:asciiTheme="minorHAnsi" w:eastAsiaTheme="minorEastAsia" w:hAnsiTheme="minorHAnsi" w:cstheme="minorBidi"/>
          <w:i/>
          <w:iCs/>
          <w:sz w:val="22"/>
          <w:szCs w:val="22"/>
          <w:lang w:val="es-CL"/>
        </w:rPr>
        <w:t>offline-</w:t>
      </w:r>
      <w:proofErr w:type="spellStart"/>
      <w:r w:rsidRPr="00272196">
        <w:rPr>
          <w:rFonts w:asciiTheme="minorHAnsi" w:eastAsiaTheme="minorEastAsia" w:hAnsiTheme="minorHAnsi" w:cstheme="minorBidi"/>
          <w:i/>
          <w:iCs/>
          <w:sz w:val="22"/>
          <w:szCs w:val="22"/>
          <w:lang w:val="es-CL"/>
        </w:rPr>
        <w:t>first</w:t>
      </w:r>
      <w:proofErr w:type="spellEnd"/>
      <w:r w:rsidRPr="00272196">
        <w:rPr>
          <w:rFonts w:asciiTheme="minorHAnsi" w:eastAsiaTheme="minorEastAsia" w:hAnsiTheme="minorHAnsi" w:cstheme="minorBidi"/>
          <w:sz w:val="22"/>
          <w:szCs w:val="22"/>
          <w:lang w:val="es-CL"/>
        </w:rPr>
        <w:t xml:space="preserve">. </w:t>
      </w:r>
    </w:p>
    <w:p w14:paraId="599710E4" w14:textId="50081C2C" w:rsidR="00272196" w:rsidRPr="00272196" w:rsidRDefault="00272196" w:rsidP="00272196">
      <w:pPr>
        <w:tabs>
          <w:tab w:val="left" w:pos="1332"/>
        </w:tabs>
        <w:rPr>
          <w:rFonts w:asciiTheme="minorHAnsi" w:eastAsiaTheme="minorEastAsia" w:hAnsiTheme="minorHAnsi" w:cstheme="minorBidi"/>
          <w:sz w:val="22"/>
          <w:szCs w:val="22"/>
          <w:lang w:val="es-CL"/>
        </w:rPr>
      </w:pPr>
      <w:r>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5. Formula objetivos claros, concisos y coherentes... (Nivel: Completamente Logrado)</w:t>
      </w:r>
    </w:p>
    <w:p w14:paraId="136FF185" w14:textId="77777777" w:rsidR="00272196" w:rsidRPr="00272196" w:rsidRDefault="00272196" w:rsidP="00272196">
      <w:pPr>
        <w:numPr>
          <w:ilvl w:val="0"/>
          <w:numId w:val="34"/>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Se estructuran un objetivo general y cinco objetivos específicos claros, todos iniciando con verbos en infinitivo (Diseñar, Implementar, Validar) y siendo totalmente coherentes con el desarrollo de la aplicación. </w:t>
      </w:r>
    </w:p>
    <w:p w14:paraId="48912401" w14:textId="4A6DCAB0"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6. Propone una metodología de trabajo... (Nivel: Completamente Logrado)</w:t>
      </w:r>
    </w:p>
    <w:p w14:paraId="031F060B" w14:textId="77777777" w:rsidR="00272196" w:rsidRPr="00272196" w:rsidRDefault="00272196" w:rsidP="00272196">
      <w:pPr>
        <w:numPr>
          <w:ilvl w:val="0"/>
          <w:numId w:val="35"/>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lastRenderedPageBreak/>
        <w:t>Justificación:</w:t>
      </w:r>
      <w:r w:rsidRPr="00272196">
        <w:rPr>
          <w:rFonts w:asciiTheme="minorHAnsi" w:eastAsiaTheme="minorEastAsia" w:hAnsiTheme="minorHAnsi" w:cstheme="minorBidi"/>
          <w:sz w:val="22"/>
          <w:szCs w:val="22"/>
          <w:lang w:val="es-CL"/>
        </w:rPr>
        <w:t xml:space="preserve"> Se describe y justifica la elección de una metodología híbrida XP/TDD, explicando de manera pertinente cómo las iteraciones cortas y el desarrollo guiado por pruebas garantizan la calidad del código y la adaptación a los cambios. </w:t>
      </w:r>
    </w:p>
    <w:p w14:paraId="58379901" w14:textId="72B3DBBE"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7. Establece un plan de trabajo... (Nivel: Logrado)</w:t>
      </w:r>
    </w:p>
    <w:p w14:paraId="67F5A05E" w14:textId="77777777" w:rsidR="00272196" w:rsidRPr="00272196" w:rsidRDefault="00272196" w:rsidP="00272196">
      <w:pPr>
        <w:numPr>
          <w:ilvl w:val="0"/>
          <w:numId w:val="36"/>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Se estableció un plan de trabajo que abarca la mayoría de las actividades mediante una estructura EDT en Jira Software y estimación en Horas-Hombre, considerando facilitadores y obstaculizadores. Corresponde a este nivel ya que se omitió el formato tradicional de Carta Gantt con fechas calendario cerradas, optando por un tablero dinámico externo. </w:t>
      </w:r>
    </w:p>
    <w:p w14:paraId="5516214C" w14:textId="798E8A63"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8. Determina evidencias, justificando cómo estas dan cuenta... (Nivel: Completamente Logrado)</w:t>
      </w:r>
    </w:p>
    <w:p w14:paraId="4D0830B5" w14:textId="77777777" w:rsidR="00272196" w:rsidRPr="00272196" w:rsidRDefault="00272196" w:rsidP="00272196">
      <w:pPr>
        <w:numPr>
          <w:ilvl w:val="0"/>
          <w:numId w:val="37"/>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Se describen con claridad las evidencias de avance (prototipos, esquemas de datos) y las finales (APK </w:t>
      </w:r>
      <w:proofErr w:type="spellStart"/>
      <w:r w:rsidRPr="00272196">
        <w:rPr>
          <w:rFonts w:asciiTheme="minorHAnsi" w:eastAsiaTheme="minorEastAsia" w:hAnsiTheme="minorHAnsi" w:cstheme="minorBidi"/>
          <w:sz w:val="22"/>
          <w:szCs w:val="22"/>
          <w:lang w:val="es-CL"/>
        </w:rPr>
        <w:t>Release</w:t>
      </w:r>
      <w:proofErr w:type="spellEnd"/>
      <w:r w:rsidRPr="00272196">
        <w:rPr>
          <w:rFonts w:asciiTheme="minorHAnsi" w:eastAsiaTheme="minorEastAsia" w:hAnsiTheme="minorHAnsi" w:cstheme="minorBidi"/>
          <w:sz w:val="22"/>
          <w:szCs w:val="22"/>
          <w:lang w:val="es-CL"/>
        </w:rPr>
        <w:t xml:space="preserve">, informe TDD), justificando sólidamente cómo estas permitirán validar las funcionalidades del sistema y los requerimientos del IPEI. </w:t>
      </w:r>
    </w:p>
    <w:p w14:paraId="4E417043" w14:textId="6C5FF8B0"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9. Utiliza reglas de redacción, ortografía... (Nivel: Completamente Logrado)</w:t>
      </w:r>
    </w:p>
    <w:p w14:paraId="3F7C9262" w14:textId="77777777" w:rsidR="00272196" w:rsidRPr="00272196" w:rsidRDefault="00272196" w:rsidP="00272196">
      <w:pPr>
        <w:numPr>
          <w:ilvl w:val="0"/>
          <w:numId w:val="38"/>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El texto cumple con las reglas ortográficas y de redacción en todos sus apartados, integrando además correctamente las normas de citación APA en la sección de bibliografía. </w:t>
      </w:r>
    </w:p>
    <w:p w14:paraId="29087D7D" w14:textId="38D47A8A"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sz w:val="22"/>
          <w:szCs w:val="22"/>
          <w:lang w:val="es-CL"/>
        </w:rPr>
        <w:t xml:space="preserve">  </w:t>
      </w:r>
      <w:r w:rsidRPr="00272196">
        <w:rPr>
          <w:rFonts w:asciiTheme="minorHAnsi" w:eastAsiaTheme="minorEastAsia" w:hAnsiTheme="minorHAnsi" w:cstheme="minorBidi"/>
          <w:b/>
          <w:bCs/>
          <w:sz w:val="22"/>
          <w:szCs w:val="22"/>
          <w:lang w:val="es-CL"/>
        </w:rPr>
        <w:t>10. Cumple con el formato del informe establecido... (Nivel: Completamente Logrado)</w:t>
      </w:r>
    </w:p>
    <w:p w14:paraId="45C2ED9D" w14:textId="77777777" w:rsidR="00272196" w:rsidRPr="00272196" w:rsidRDefault="00272196" w:rsidP="00272196">
      <w:pPr>
        <w:numPr>
          <w:ilvl w:val="0"/>
          <w:numId w:val="39"/>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El documento respeta en su totalidad la estructura solicitada en la "Guía Estudiante", completando todos los aspectos del formato establecido por la escuela</w:t>
      </w:r>
    </w:p>
    <w:p w14:paraId="42539903" w14:textId="77777777" w:rsidR="00272196" w:rsidRPr="00272196" w:rsidRDefault="00272196" w:rsidP="00272196">
      <w:p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b/>
          <w:bCs/>
          <w:sz w:val="22"/>
          <w:szCs w:val="22"/>
          <w:lang w:val="es-CL"/>
        </w:rPr>
        <w:t>11. Cumple con los indicadores de calidad requeridos... (Nivel: Completamente Logrado)</w:t>
      </w:r>
    </w:p>
    <w:p w14:paraId="1C21E3BB" w14:textId="77777777" w:rsidR="00272196" w:rsidRPr="00272196" w:rsidRDefault="00272196" w:rsidP="00272196">
      <w:pPr>
        <w:numPr>
          <w:ilvl w:val="0"/>
          <w:numId w:val="40"/>
        </w:numPr>
        <w:tabs>
          <w:tab w:val="left" w:pos="1332"/>
        </w:tabs>
        <w:rPr>
          <w:rFonts w:asciiTheme="minorHAnsi" w:eastAsiaTheme="minorEastAsia" w:hAnsiTheme="minorHAnsi" w:cstheme="minorBidi"/>
          <w:sz w:val="22"/>
          <w:szCs w:val="22"/>
          <w:lang w:val="es-CL"/>
        </w:rPr>
      </w:pPr>
      <w:r w:rsidRPr="00272196">
        <w:rPr>
          <w:rFonts w:asciiTheme="minorHAnsi" w:eastAsiaTheme="minorEastAsia" w:hAnsiTheme="minorHAnsi" w:cstheme="minorBidi"/>
          <w:i/>
          <w:iCs/>
          <w:sz w:val="22"/>
          <w:szCs w:val="22"/>
          <w:lang w:val="es-CL"/>
        </w:rPr>
        <w:t>Justificación:</w:t>
      </w:r>
      <w:r w:rsidRPr="00272196">
        <w:rPr>
          <w:rFonts w:asciiTheme="minorHAnsi" w:eastAsiaTheme="minorEastAsia" w:hAnsiTheme="minorHAnsi" w:cstheme="minorBidi"/>
          <w:sz w:val="22"/>
          <w:szCs w:val="22"/>
          <w:lang w:val="es-CL"/>
        </w:rPr>
        <w:t xml:space="preserve"> El informe cumple con el 100% de los estándares exigidos. Aunque no se listan en una tabla anexa, el contenido evidencia el indicador </w:t>
      </w:r>
      <w:r w:rsidRPr="00272196">
        <w:rPr>
          <w:rFonts w:asciiTheme="minorHAnsi" w:eastAsiaTheme="minorEastAsia" w:hAnsiTheme="minorHAnsi" w:cstheme="minorBidi"/>
          <w:b/>
          <w:bCs/>
          <w:sz w:val="22"/>
          <w:szCs w:val="22"/>
          <w:lang w:val="es-CL"/>
        </w:rPr>
        <w:t>2.1</w:t>
      </w:r>
      <w:r w:rsidRPr="00272196">
        <w:rPr>
          <w:rFonts w:asciiTheme="minorHAnsi" w:eastAsiaTheme="minorEastAsia" w:hAnsiTheme="minorHAnsi" w:cstheme="minorBidi"/>
          <w:sz w:val="22"/>
          <w:szCs w:val="22"/>
          <w:lang w:val="es-CL"/>
        </w:rPr>
        <w:t xml:space="preserve"> mediante la planificación detallada en Jira con estimación en Horas-Hombre; el </w:t>
      </w:r>
      <w:r w:rsidRPr="00272196">
        <w:rPr>
          <w:rFonts w:asciiTheme="minorHAnsi" w:eastAsiaTheme="minorEastAsia" w:hAnsiTheme="minorHAnsi" w:cstheme="minorBidi"/>
          <w:b/>
          <w:bCs/>
          <w:sz w:val="22"/>
          <w:szCs w:val="22"/>
          <w:lang w:val="es-CL"/>
        </w:rPr>
        <w:t>3.1</w:t>
      </w:r>
      <w:r w:rsidRPr="00272196">
        <w:rPr>
          <w:rFonts w:asciiTheme="minorHAnsi" w:eastAsiaTheme="minorEastAsia" w:hAnsiTheme="minorHAnsi" w:cstheme="minorBidi"/>
          <w:sz w:val="22"/>
          <w:szCs w:val="22"/>
          <w:lang w:val="es-CL"/>
        </w:rPr>
        <w:t xml:space="preserve"> a través del diseño de persistencia de datos (SQLite/</w:t>
      </w:r>
      <w:proofErr w:type="spellStart"/>
      <w:r w:rsidRPr="00272196">
        <w:rPr>
          <w:rFonts w:asciiTheme="minorHAnsi" w:eastAsiaTheme="minorEastAsia" w:hAnsiTheme="minorHAnsi" w:cstheme="minorBidi"/>
          <w:sz w:val="22"/>
          <w:szCs w:val="22"/>
          <w:lang w:val="es-CL"/>
        </w:rPr>
        <w:t>Firestore</w:t>
      </w:r>
      <w:proofErr w:type="spellEnd"/>
      <w:r w:rsidRPr="00272196">
        <w:rPr>
          <w:rFonts w:asciiTheme="minorHAnsi" w:eastAsiaTheme="minorEastAsia" w:hAnsiTheme="minorHAnsi" w:cstheme="minorBidi"/>
          <w:sz w:val="22"/>
          <w:szCs w:val="22"/>
          <w:lang w:val="es-CL"/>
        </w:rPr>
        <w:t xml:space="preserve">); y el </w:t>
      </w:r>
      <w:r w:rsidRPr="00272196">
        <w:rPr>
          <w:rFonts w:asciiTheme="minorHAnsi" w:eastAsiaTheme="minorEastAsia" w:hAnsiTheme="minorHAnsi" w:cstheme="minorBidi"/>
          <w:b/>
          <w:bCs/>
          <w:sz w:val="22"/>
          <w:szCs w:val="22"/>
          <w:lang w:val="es-CL"/>
        </w:rPr>
        <w:t>4.1</w:t>
      </w:r>
      <w:r w:rsidRPr="00272196">
        <w:rPr>
          <w:rFonts w:asciiTheme="minorHAnsi" w:eastAsiaTheme="minorEastAsia" w:hAnsiTheme="minorHAnsi" w:cstheme="minorBidi"/>
          <w:sz w:val="22"/>
          <w:szCs w:val="22"/>
          <w:lang w:val="es-CL"/>
        </w:rPr>
        <w:t xml:space="preserve"> con la aplicación de la metodología TDD para sistematizar la construcción del software.</w:t>
      </w:r>
    </w:p>
    <w:p w14:paraId="7E58D91A" w14:textId="62228BA1" w:rsidR="00272196" w:rsidRPr="00272196" w:rsidRDefault="00272196" w:rsidP="00272196">
      <w:pPr>
        <w:tabs>
          <w:tab w:val="left" w:pos="1332"/>
        </w:tabs>
        <w:rPr>
          <w:rFonts w:asciiTheme="minorHAnsi" w:eastAsiaTheme="minorEastAsia" w:hAnsiTheme="minorHAnsi" w:cstheme="minorBidi"/>
          <w:sz w:val="22"/>
          <w:szCs w:val="22"/>
          <w:lang w:val="es-CL"/>
        </w:rPr>
      </w:pPr>
    </w:p>
    <w:sectPr w:rsidR="00272196" w:rsidRPr="00272196"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6D60" w14:textId="77777777" w:rsidR="001D0029" w:rsidRDefault="001D0029" w:rsidP="00B2162E">
      <w:r>
        <w:separator/>
      </w:r>
    </w:p>
  </w:endnote>
  <w:endnote w:type="continuationSeparator" w:id="0">
    <w:p w14:paraId="530E6920" w14:textId="77777777" w:rsidR="001D0029" w:rsidRDefault="001D002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E702" w14:textId="77777777" w:rsidR="001D0029" w:rsidRDefault="001D0029" w:rsidP="00B2162E">
      <w:r>
        <w:separator/>
      </w:r>
    </w:p>
  </w:footnote>
  <w:footnote w:type="continuationSeparator" w:id="0">
    <w:p w14:paraId="5490AEE7" w14:textId="77777777" w:rsidR="001D0029" w:rsidRDefault="001D002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2E3"/>
    <w:multiLevelType w:val="multilevel"/>
    <w:tmpl w:val="74A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A351D7F"/>
    <w:multiLevelType w:val="multilevel"/>
    <w:tmpl w:val="9E4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10C9C"/>
    <w:multiLevelType w:val="multilevel"/>
    <w:tmpl w:val="BFA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1"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B2903DB"/>
    <w:multiLevelType w:val="multilevel"/>
    <w:tmpl w:val="4684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7" w15:restartNumberingAfterBreak="0">
    <w:nsid w:val="3C066163"/>
    <w:multiLevelType w:val="multilevel"/>
    <w:tmpl w:val="C58C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425DFE"/>
    <w:multiLevelType w:val="multilevel"/>
    <w:tmpl w:val="4954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850706D"/>
    <w:multiLevelType w:val="multilevel"/>
    <w:tmpl w:val="865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A3524"/>
    <w:multiLevelType w:val="multilevel"/>
    <w:tmpl w:val="B9C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8"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7895F4F"/>
    <w:multiLevelType w:val="multilevel"/>
    <w:tmpl w:val="644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33177C1"/>
    <w:multiLevelType w:val="multilevel"/>
    <w:tmpl w:val="06B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78047D3"/>
    <w:multiLevelType w:val="multilevel"/>
    <w:tmpl w:val="505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32"/>
  </w:num>
  <w:num w:numId="2" w16cid:durableId="1091854877">
    <w:abstractNumId w:val="7"/>
  </w:num>
  <w:num w:numId="3" w16cid:durableId="1109620181">
    <w:abstractNumId w:val="4"/>
  </w:num>
  <w:num w:numId="4" w16cid:durableId="97256077">
    <w:abstractNumId w:val="16"/>
  </w:num>
  <w:num w:numId="5" w16cid:durableId="899288652">
    <w:abstractNumId w:val="11"/>
  </w:num>
  <w:num w:numId="6" w16cid:durableId="490173261">
    <w:abstractNumId w:val="39"/>
  </w:num>
  <w:num w:numId="7" w16cid:durableId="1631863055">
    <w:abstractNumId w:val="26"/>
  </w:num>
  <w:num w:numId="8" w16cid:durableId="392656827">
    <w:abstractNumId w:val="19"/>
  </w:num>
  <w:num w:numId="9" w16cid:durableId="502596224">
    <w:abstractNumId w:val="36"/>
  </w:num>
  <w:num w:numId="10" w16cid:durableId="1862351589">
    <w:abstractNumId w:val="34"/>
  </w:num>
  <w:num w:numId="11" w16cid:durableId="11878667">
    <w:abstractNumId w:val="37"/>
  </w:num>
  <w:num w:numId="12" w16cid:durableId="1505389780">
    <w:abstractNumId w:val="25"/>
  </w:num>
  <w:num w:numId="13" w16cid:durableId="352458040">
    <w:abstractNumId w:val="21"/>
  </w:num>
  <w:num w:numId="14" w16cid:durableId="103505629">
    <w:abstractNumId w:val="28"/>
  </w:num>
  <w:num w:numId="15" w16cid:durableId="65346153">
    <w:abstractNumId w:val="14"/>
  </w:num>
  <w:num w:numId="16" w16cid:durableId="985402121">
    <w:abstractNumId w:val="6"/>
  </w:num>
  <w:num w:numId="17" w16cid:durableId="785004022">
    <w:abstractNumId w:val="22"/>
  </w:num>
  <w:num w:numId="18" w16cid:durableId="848907507">
    <w:abstractNumId w:val="13"/>
  </w:num>
  <w:num w:numId="19" w16cid:durableId="1443308238">
    <w:abstractNumId w:val="10"/>
  </w:num>
  <w:num w:numId="20" w16cid:durableId="403722179">
    <w:abstractNumId w:val="18"/>
  </w:num>
  <w:num w:numId="21" w16cid:durableId="1873111083">
    <w:abstractNumId w:val="5"/>
  </w:num>
  <w:num w:numId="22" w16cid:durableId="1742747362">
    <w:abstractNumId w:val="2"/>
  </w:num>
  <w:num w:numId="23" w16cid:durableId="371806547">
    <w:abstractNumId w:val="1"/>
  </w:num>
  <w:num w:numId="24" w16cid:durableId="1240944087">
    <w:abstractNumId w:val="27"/>
  </w:num>
  <w:num w:numId="25" w16cid:durableId="1604072944">
    <w:abstractNumId w:val="31"/>
  </w:num>
  <w:num w:numId="26" w16cid:durableId="41490249">
    <w:abstractNumId w:val="30"/>
  </w:num>
  <w:num w:numId="27" w16cid:durableId="868756797">
    <w:abstractNumId w:val="15"/>
  </w:num>
  <w:num w:numId="28" w16cid:durableId="161816726">
    <w:abstractNumId w:val="3"/>
  </w:num>
  <w:num w:numId="29" w16cid:durableId="1199047098">
    <w:abstractNumId w:val="33"/>
  </w:num>
  <w:num w:numId="30" w16cid:durableId="1951429407">
    <w:abstractNumId w:val="9"/>
  </w:num>
  <w:num w:numId="31" w16cid:durableId="1829705108">
    <w:abstractNumId w:val="17"/>
  </w:num>
  <w:num w:numId="32" w16cid:durableId="25256132">
    <w:abstractNumId w:val="38"/>
  </w:num>
  <w:num w:numId="33" w16cid:durableId="1776944338">
    <w:abstractNumId w:val="0"/>
  </w:num>
  <w:num w:numId="34" w16cid:durableId="1376806532">
    <w:abstractNumId w:val="12"/>
  </w:num>
  <w:num w:numId="35" w16cid:durableId="317660604">
    <w:abstractNumId w:val="8"/>
  </w:num>
  <w:num w:numId="36" w16cid:durableId="1854762863">
    <w:abstractNumId w:val="35"/>
  </w:num>
  <w:num w:numId="37" w16cid:durableId="2004626783">
    <w:abstractNumId w:val="20"/>
  </w:num>
  <w:num w:numId="38" w16cid:durableId="637344764">
    <w:abstractNumId w:val="29"/>
  </w:num>
  <w:num w:numId="39" w16cid:durableId="1662612526">
    <w:abstractNumId w:val="24"/>
  </w:num>
  <w:num w:numId="40" w16cid:durableId="20721493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029"/>
    <w:rsid w:val="001D0A4B"/>
    <w:rsid w:val="001F1473"/>
    <w:rsid w:val="00204141"/>
    <w:rsid w:val="00214F84"/>
    <w:rsid w:val="002167D7"/>
    <w:rsid w:val="00227AE2"/>
    <w:rsid w:val="00246E1A"/>
    <w:rsid w:val="00260813"/>
    <w:rsid w:val="002709EC"/>
    <w:rsid w:val="00270D65"/>
    <w:rsid w:val="00272196"/>
    <w:rsid w:val="002736E0"/>
    <w:rsid w:val="0027411D"/>
    <w:rsid w:val="00274A81"/>
    <w:rsid w:val="0027624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145C"/>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E4C54"/>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0D7F"/>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3181</Words>
  <Characters>17497</Characters>
  <Application>Microsoft Office Word</Application>
  <DocSecurity>0</DocSecurity>
  <Lines>145</Lines>
  <Paragraphs>41</Paragraphs>
  <ScaleCrop>false</ScaleCrop>
  <Company/>
  <LinksUpToDate>false</LinksUpToDate>
  <CharactersWithSpaces>20637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BASTIAN MARTINEZ FIERRO</cp:lastModifiedBy>
  <cp:revision>83</cp:revision>
  <cp:lastPrinted>2021-11-25T12:30:00Z</cp:lastPrinted>
  <dcterms:created xsi:type="dcterms:W3CDTF">2022-08-25T15:56:00Z</dcterms:created>
  <dcterms:modified xsi:type="dcterms:W3CDTF">2026-09-10T23:57:00Z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