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61xa92ukptw" w:id="0"/>
      <w:bookmarkEnd w:id="0"/>
      <w:r w:rsidDel="00000000" w:rsidR="00000000" w:rsidRPr="00000000">
        <w:rPr>
          <w:b w:val="1"/>
          <w:color w:val="000000"/>
          <w:sz w:val="26"/>
          <w:szCs w:val="26"/>
          <w:rtl w:val="0"/>
        </w:rPr>
        <w:t xml:space="preserve">Modelo de Negocio para la Plataforma de Tiendas, Compradores y Deliverys</w:t>
      </w:r>
    </w:p>
    <w:p w:rsidR="00000000" w:rsidDel="00000000" w:rsidP="00000000" w:rsidRDefault="00000000" w:rsidRPr="00000000" w14:paraId="00000002">
      <w:pPr>
        <w:spacing w:after="240" w:before="240" w:lineRule="auto"/>
        <w:rPr/>
      </w:pPr>
      <w:r w:rsidDel="00000000" w:rsidR="00000000" w:rsidRPr="00000000">
        <w:rPr>
          <w:rtl w:val="0"/>
        </w:rPr>
        <w:t xml:space="preserve">El modelo de negocio propuesto para esta plataforma se basa en la creación de un ecosistema digital donde los usuarios pueden comprar productos de diferentes tiendas, las cuales gestionan sus propios inventarios y realizan entregas a través de usuarios dedicados (deliverys). Este sistema busca generar ingresos mediante múltiples flujos de valor: comisiones por ventas, integración de pasarelas de pago y recompensas por fidelización. A continuación, detallo los componentes clave del modelo de negocio:</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2ezhmpco2yui" w:id="1"/>
      <w:bookmarkEnd w:id="1"/>
      <w:r w:rsidDel="00000000" w:rsidR="00000000" w:rsidRPr="00000000">
        <w:rPr>
          <w:b w:val="1"/>
          <w:color w:val="000000"/>
          <w:sz w:val="26"/>
          <w:szCs w:val="26"/>
          <w:rtl w:val="0"/>
        </w:rPr>
        <w:t xml:space="preserve">1. Segmentos de Clientes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e0uca1wyww2t" w:id="2"/>
      <w:bookmarkEnd w:id="2"/>
      <w:r w:rsidDel="00000000" w:rsidR="00000000" w:rsidRPr="00000000">
        <w:rPr>
          <w:b w:val="1"/>
          <w:color w:val="000000"/>
          <w:sz w:val="22"/>
          <w:szCs w:val="22"/>
          <w:rtl w:val="0"/>
        </w:rPr>
        <w:t xml:space="preserve">a) Compradores: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Usuarios que desean adquirir productos a través de la plataforma, ya sea de forma recurrente o esporádica.</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Motivaciones</w:t>
      </w:r>
      <w:r w:rsidDel="00000000" w:rsidR="00000000" w:rsidRPr="00000000">
        <w:rPr>
          <w:rtl w:val="0"/>
        </w:rPr>
        <w:t xml:space="preserve">: Experiencia de compra conveniente y ágil, amplia variedad de tiendas y productos, sistemas de puntos/recompensas, facilidad en métodos de pago.</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Interacción</w:t>
      </w:r>
      <w:r w:rsidDel="00000000" w:rsidR="00000000" w:rsidRPr="00000000">
        <w:rPr>
          <w:rtl w:val="0"/>
        </w:rPr>
        <w:t xml:space="preserve">: Registrarse, navegar por tiendas/productos, añadir productos al carrito, realizar compras, dejar reseñas.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yofa334r4r3k" w:id="3"/>
      <w:bookmarkEnd w:id="3"/>
      <w:r w:rsidDel="00000000" w:rsidR="00000000" w:rsidRPr="00000000">
        <w:rPr>
          <w:b w:val="1"/>
          <w:color w:val="000000"/>
          <w:sz w:val="22"/>
          <w:szCs w:val="22"/>
          <w:rtl w:val="0"/>
        </w:rPr>
        <w:t xml:space="preserve">b) Tiendas/Vendedores:</w:t>
      </w:r>
    </w:p>
    <w:p w:rsidR="00000000" w:rsidDel="00000000" w:rsidP="00000000" w:rsidRDefault="00000000" w:rsidRPr="00000000" w14:paraId="00000009">
      <w:pPr>
        <w:numPr>
          <w:ilvl w:val="0"/>
          <w:numId w:val="18"/>
        </w:numPr>
        <w:spacing w:after="0" w:afterAutospacing="0" w:before="240" w:lineRule="auto"/>
        <w:ind w:left="720" w:hanging="360"/>
      </w:pPr>
      <w:r w:rsidDel="00000000" w:rsidR="00000000" w:rsidRPr="00000000">
        <w:rPr>
          <w:rtl w:val="0"/>
        </w:rPr>
        <w:t xml:space="preserve">Empresas o individuos que venden sus productos en la plataforma, gestionando inventarios, pedidos y entregas.</w:t>
      </w:r>
    </w:p>
    <w:p w:rsidR="00000000" w:rsidDel="00000000" w:rsidP="00000000" w:rsidRDefault="00000000" w:rsidRPr="00000000" w14:paraId="0000000A">
      <w:pPr>
        <w:numPr>
          <w:ilvl w:val="0"/>
          <w:numId w:val="18"/>
        </w:numPr>
        <w:spacing w:after="0" w:afterAutospacing="0" w:before="0" w:beforeAutospacing="0" w:lineRule="auto"/>
        <w:ind w:left="720" w:hanging="360"/>
      </w:pPr>
      <w:r w:rsidDel="00000000" w:rsidR="00000000" w:rsidRPr="00000000">
        <w:rPr>
          <w:b w:val="1"/>
          <w:rtl w:val="0"/>
        </w:rPr>
        <w:t xml:space="preserve">Motivaciones</w:t>
      </w:r>
      <w:r w:rsidDel="00000000" w:rsidR="00000000" w:rsidRPr="00000000">
        <w:rPr>
          <w:rtl w:val="0"/>
        </w:rPr>
        <w:t xml:space="preserve">: Aumentar ventas mediante una mayor visibilidad online, herramientas de gestión de inventario y pedidos, sistema de reseñas para construir confianza, acceso a una base de clientes preexistente.</w:t>
      </w:r>
    </w:p>
    <w:p w:rsidR="00000000" w:rsidDel="00000000" w:rsidP="00000000" w:rsidRDefault="00000000" w:rsidRPr="00000000" w14:paraId="0000000B">
      <w:pPr>
        <w:numPr>
          <w:ilvl w:val="0"/>
          <w:numId w:val="18"/>
        </w:numPr>
        <w:spacing w:after="240" w:before="0" w:beforeAutospacing="0" w:lineRule="auto"/>
        <w:ind w:left="720" w:hanging="360"/>
      </w:pPr>
      <w:r w:rsidDel="00000000" w:rsidR="00000000" w:rsidRPr="00000000">
        <w:rPr>
          <w:b w:val="1"/>
          <w:rtl w:val="0"/>
        </w:rPr>
        <w:t xml:space="preserve">Interacción</w:t>
      </w:r>
      <w:r w:rsidDel="00000000" w:rsidR="00000000" w:rsidRPr="00000000">
        <w:rPr>
          <w:rtl w:val="0"/>
        </w:rPr>
        <w:t xml:space="preserve">: Crear tienda, subir productos, gestionar pedidos y reseñas.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cumupscobj3m" w:id="4"/>
      <w:bookmarkEnd w:id="4"/>
      <w:r w:rsidDel="00000000" w:rsidR="00000000" w:rsidRPr="00000000">
        <w:rPr>
          <w:b w:val="1"/>
          <w:color w:val="000000"/>
          <w:sz w:val="22"/>
          <w:szCs w:val="22"/>
          <w:rtl w:val="0"/>
        </w:rPr>
        <w:t xml:space="preserve">c) Deliverys: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Usuarios registrados que entregan los productos a los compradores, asignados por el sistema o por las tiendas.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Motivaciones</w:t>
      </w:r>
      <w:r w:rsidDel="00000000" w:rsidR="00000000" w:rsidRPr="00000000">
        <w:rPr>
          <w:rtl w:val="0"/>
        </w:rPr>
        <w:t xml:space="preserve">: Obtener ingresos por cada entrega completada, flexibilidad en el trabajo.</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Interacción</w:t>
      </w:r>
      <w:r w:rsidDel="00000000" w:rsidR="00000000" w:rsidRPr="00000000">
        <w:rPr>
          <w:rtl w:val="0"/>
        </w:rPr>
        <w:t xml:space="preserve">: Registrarse como usuario delivery, recibir pedidos, gestionar el estado del envío.</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do1dwhkdlngd" w:id="5"/>
      <w:bookmarkEnd w:id="5"/>
      <w:r w:rsidDel="00000000" w:rsidR="00000000" w:rsidRPr="00000000">
        <w:rPr>
          <w:b w:val="1"/>
          <w:color w:val="000000"/>
          <w:sz w:val="26"/>
          <w:szCs w:val="26"/>
          <w:rtl w:val="0"/>
        </w:rPr>
        <w:t xml:space="preserve">2. Propuesta de Valor</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45foffttn46l" w:id="6"/>
      <w:bookmarkEnd w:id="6"/>
      <w:r w:rsidDel="00000000" w:rsidR="00000000" w:rsidRPr="00000000">
        <w:rPr>
          <w:b w:val="1"/>
          <w:color w:val="000000"/>
          <w:sz w:val="22"/>
          <w:szCs w:val="22"/>
          <w:rtl w:val="0"/>
        </w:rPr>
        <w:t xml:space="preserve">a) Para Compradores:</w:t>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b w:val="1"/>
          <w:rtl w:val="0"/>
        </w:rPr>
        <w:t xml:space="preserve">Facilidad de compra</w:t>
      </w:r>
      <w:r w:rsidDel="00000000" w:rsidR="00000000" w:rsidRPr="00000000">
        <w:rPr>
          <w:rtl w:val="0"/>
        </w:rPr>
        <w:t xml:space="preserve">: Acceso rápido a una variedad de tiendas y productos en un solo lugar.</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b w:val="1"/>
          <w:rtl w:val="0"/>
        </w:rPr>
        <w:t xml:space="preserve">Sistema de fidelización</w:t>
      </w:r>
      <w:r w:rsidDel="00000000" w:rsidR="00000000" w:rsidRPr="00000000">
        <w:rPr>
          <w:rtl w:val="0"/>
        </w:rPr>
        <w:t xml:space="preserve">: Acumulación de puntos por compras, que luego pueden canjearse por descuentos o productos.</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b w:val="1"/>
          <w:rtl w:val="0"/>
        </w:rPr>
        <w:t xml:space="preserve">Múltiples opciones de pago</w:t>
      </w:r>
      <w:r w:rsidDel="00000000" w:rsidR="00000000" w:rsidRPr="00000000">
        <w:rPr>
          <w:rtl w:val="0"/>
        </w:rPr>
        <w:t xml:space="preserve">: Integración con pasarelas de pago como PayPal, Stripe, y otras opciones locales.</w:t>
      </w:r>
    </w:p>
    <w:p w:rsidR="00000000" w:rsidDel="00000000" w:rsidP="00000000" w:rsidRDefault="00000000" w:rsidRPr="00000000" w14:paraId="00000016">
      <w:pPr>
        <w:numPr>
          <w:ilvl w:val="0"/>
          <w:numId w:val="9"/>
        </w:numPr>
        <w:spacing w:after="240" w:before="0" w:beforeAutospacing="0" w:lineRule="auto"/>
        <w:ind w:left="720" w:hanging="360"/>
      </w:pPr>
      <w:r w:rsidDel="00000000" w:rsidR="00000000" w:rsidRPr="00000000">
        <w:rPr>
          <w:b w:val="1"/>
          <w:rtl w:val="0"/>
        </w:rPr>
        <w:t xml:space="preserve">Rastreo en tiempo real</w:t>
      </w:r>
      <w:r w:rsidDel="00000000" w:rsidR="00000000" w:rsidRPr="00000000">
        <w:rPr>
          <w:rtl w:val="0"/>
        </w:rPr>
        <w:t xml:space="preserve">: Seguimiento de los pedidos con notificaciones del estado de entrega.</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e1lwz6w6103p" w:id="7"/>
      <w:bookmarkEnd w:id="7"/>
      <w:r w:rsidDel="00000000" w:rsidR="00000000" w:rsidRPr="00000000">
        <w:rPr>
          <w:b w:val="1"/>
          <w:color w:val="000000"/>
          <w:sz w:val="22"/>
          <w:szCs w:val="22"/>
          <w:rtl w:val="0"/>
        </w:rPr>
        <w:t xml:space="preserve">b) Para Tiendas:</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b w:val="1"/>
          <w:rtl w:val="0"/>
        </w:rPr>
        <w:t xml:space="preserve">Mayor visibilidad</w:t>
      </w:r>
      <w:r w:rsidDel="00000000" w:rsidR="00000000" w:rsidRPr="00000000">
        <w:rPr>
          <w:rtl w:val="0"/>
        </w:rPr>
        <w:t xml:space="preserve">: Acceso a una base de usuarios existente y mayor alcance de ventas.</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Gestión integrada de productos</w:t>
      </w:r>
      <w:r w:rsidDel="00000000" w:rsidR="00000000" w:rsidRPr="00000000">
        <w:rPr>
          <w:rtl w:val="0"/>
        </w:rPr>
        <w:t xml:space="preserve">: Herramientas para manejar inventarios y políticas de envío.</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Soporte a métodos de pago</w:t>
      </w:r>
      <w:r w:rsidDel="00000000" w:rsidR="00000000" w:rsidRPr="00000000">
        <w:rPr>
          <w:rtl w:val="0"/>
        </w:rPr>
        <w:t xml:space="preserve">: Integración con diversas pasarelas de pago sin necesidad de implementar soluciones propias.</w:t>
      </w:r>
    </w:p>
    <w:p w:rsidR="00000000" w:rsidDel="00000000" w:rsidP="00000000" w:rsidRDefault="00000000" w:rsidRPr="00000000" w14:paraId="0000001B">
      <w:pPr>
        <w:numPr>
          <w:ilvl w:val="0"/>
          <w:numId w:val="6"/>
        </w:numPr>
        <w:spacing w:after="240" w:before="0" w:beforeAutospacing="0" w:lineRule="auto"/>
        <w:ind w:left="720" w:hanging="360"/>
      </w:pPr>
      <w:r w:rsidDel="00000000" w:rsidR="00000000" w:rsidRPr="00000000">
        <w:rPr>
          <w:b w:val="1"/>
          <w:rtl w:val="0"/>
        </w:rPr>
        <w:t xml:space="preserve">Sistemas de reseñas</w:t>
      </w:r>
      <w:r w:rsidDel="00000000" w:rsidR="00000000" w:rsidRPr="00000000">
        <w:rPr>
          <w:rtl w:val="0"/>
        </w:rPr>
        <w:t xml:space="preserve">: Mejora de la reputación de la tienda a través de feedback y puntuaciones.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qj6k9a58tkrp" w:id="8"/>
      <w:bookmarkEnd w:id="8"/>
      <w:r w:rsidDel="00000000" w:rsidR="00000000" w:rsidRPr="00000000">
        <w:rPr>
          <w:b w:val="1"/>
          <w:color w:val="000000"/>
          <w:sz w:val="22"/>
          <w:szCs w:val="22"/>
          <w:rtl w:val="0"/>
        </w:rPr>
        <w:t xml:space="preserve">c) Para Deliverys:</w:t>
      </w:r>
    </w:p>
    <w:p w:rsidR="00000000" w:rsidDel="00000000" w:rsidP="00000000" w:rsidRDefault="00000000" w:rsidRPr="00000000" w14:paraId="0000001D">
      <w:pPr>
        <w:numPr>
          <w:ilvl w:val="0"/>
          <w:numId w:val="15"/>
        </w:numPr>
        <w:spacing w:after="0" w:afterAutospacing="0" w:before="240" w:lineRule="auto"/>
        <w:ind w:left="720" w:hanging="360"/>
      </w:pPr>
      <w:r w:rsidDel="00000000" w:rsidR="00000000" w:rsidRPr="00000000">
        <w:rPr>
          <w:b w:val="1"/>
          <w:rtl w:val="0"/>
        </w:rPr>
        <w:t xml:space="preserve">Oportunidad de ingresos</w:t>
      </w:r>
      <w:r w:rsidDel="00000000" w:rsidR="00000000" w:rsidRPr="00000000">
        <w:rPr>
          <w:rtl w:val="0"/>
        </w:rPr>
        <w:t xml:space="preserve">: Los usuarios delivery pueden obtener ingresos por cada entrega realizada.</w:t>
      </w:r>
    </w:p>
    <w:p w:rsidR="00000000" w:rsidDel="00000000" w:rsidP="00000000" w:rsidRDefault="00000000" w:rsidRPr="00000000" w14:paraId="0000001E">
      <w:pPr>
        <w:numPr>
          <w:ilvl w:val="0"/>
          <w:numId w:val="15"/>
        </w:numPr>
        <w:spacing w:after="240" w:before="0" w:beforeAutospacing="0" w:lineRule="auto"/>
        <w:ind w:left="720" w:hanging="360"/>
      </w:pPr>
      <w:r w:rsidDel="00000000" w:rsidR="00000000" w:rsidRPr="00000000">
        <w:rPr>
          <w:b w:val="1"/>
          <w:rtl w:val="0"/>
        </w:rPr>
        <w:t xml:space="preserve">Flexibilidad de horario</w:t>
      </w:r>
      <w:r w:rsidDel="00000000" w:rsidR="00000000" w:rsidRPr="00000000">
        <w:rPr>
          <w:rtl w:val="0"/>
        </w:rPr>
        <w:t xml:space="preserve">: Los deliverys pueden aceptar pedidos en los horarios que prefieran.</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8xwrvw3gfx5" w:id="9"/>
      <w:bookmarkEnd w:id="9"/>
      <w:r w:rsidDel="00000000" w:rsidR="00000000" w:rsidRPr="00000000">
        <w:rPr>
          <w:b w:val="1"/>
          <w:color w:val="000000"/>
          <w:sz w:val="26"/>
          <w:szCs w:val="26"/>
          <w:rtl w:val="0"/>
        </w:rPr>
        <w:t xml:space="preserve">3. Flujo de Ingresos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f54mbxblx6cu" w:id="10"/>
      <w:bookmarkEnd w:id="10"/>
      <w:r w:rsidDel="00000000" w:rsidR="00000000" w:rsidRPr="00000000">
        <w:rPr>
          <w:b w:val="1"/>
          <w:color w:val="000000"/>
          <w:sz w:val="22"/>
          <w:szCs w:val="22"/>
          <w:rtl w:val="0"/>
        </w:rPr>
        <w:t xml:space="preserve">a) Comisión por Venta:</w:t>
      </w:r>
    </w:p>
    <w:p w:rsidR="00000000" w:rsidDel="00000000" w:rsidP="00000000" w:rsidRDefault="00000000" w:rsidRPr="00000000" w14:paraId="00000022">
      <w:pPr>
        <w:numPr>
          <w:ilvl w:val="0"/>
          <w:numId w:val="2"/>
        </w:numPr>
        <w:spacing w:after="240" w:before="240" w:lineRule="auto"/>
        <w:ind w:left="720" w:hanging="360"/>
      </w:pPr>
      <w:r w:rsidDel="00000000" w:rsidR="00000000" w:rsidRPr="00000000">
        <w:rPr>
          <w:rtl w:val="0"/>
        </w:rPr>
        <w:t xml:space="preserve">La plataforma cobra un porcentaje de cada venta realizada a través del sistema. Esta comisión puede variar dependiendo del tipo de tienda (más alto para empresas grandes y más bajo para tiendas pequeñas o locales).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1amvkjsut2ew" w:id="11"/>
      <w:bookmarkEnd w:id="11"/>
      <w:r w:rsidDel="00000000" w:rsidR="00000000" w:rsidRPr="00000000">
        <w:rPr>
          <w:b w:val="1"/>
          <w:color w:val="000000"/>
          <w:sz w:val="22"/>
          <w:szCs w:val="22"/>
          <w:rtl w:val="0"/>
        </w:rPr>
        <w:t xml:space="preserve">b) Tarifas por Pasarela de Pago:</w:t>
      </w:r>
    </w:p>
    <w:p w:rsidR="00000000" w:rsidDel="00000000" w:rsidP="00000000" w:rsidRDefault="00000000" w:rsidRPr="00000000" w14:paraId="00000024">
      <w:pPr>
        <w:numPr>
          <w:ilvl w:val="0"/>
          <w:numId w:val="25"/>
        </w:numPr>
        <w:spacing w:after="240" w:before="240" w:lineRule="auto"/>
        <w:ind w:left="720" w:hanging="360"/>
      </w:pPr>
      <w:r w:rsidDel="00000000" w:rsidR="00000000" w:rsidRPr="00000000">
        <w:rPr>
          <w:rtl w:val="0"/>
        </w:rPr>
        <w:t xml:space="preserve">Las pasarelas de pago cobran una tarifa de transacción, de la cual la plataforma puede obtener una parte por la integración.</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1uqqucfomfgk" w:id="12"/>
      <w:bookmarkEnd w:id="12"/>
      <w:r w:rsidDel="00000000" w:rsidR="00000000" w:rsidRPr="00000000">
        <w:rPr>
          <w:b w:val="1"/>
          <w:color w:val="000000"/>
          <w:sz w:val="22"/>
          <w:szCs w:val="22"/>
          <w:rtl w:val="0"/>
        </w:rPr>
        <w:t xml:space="preserve">c) Membresía Premium para Tiendas:</w:t>
      </w:r>
    </w:p>
    <w:p w:rsidR="00000000" w:rsidDel="00000000" w:rsidP="00000000" w:rsidRDefault="00000000" w:rsidRPr="00000000" w14:paraId="00000026">
      <w:pPr>
        <w:numPr>
          <w:ilvl w:val="0"/>
          <w:numId w:val="28"/>
        </w:numPr>
        <w:spacing w:after="240" w:before="240" w:lineRule="auto"/>
        <w:ind w:left="720" w:hanging="360"/>
      </w:pPr>
      <w:r w:rsidDel="00000000" w:rsidR="00000000" w:rsidRPr="00000000">
        <w:rPr>
          <w:rtl w:val="0"/>
        </w:rPr>
        <w:t xml:space="preserve">Se puede ofrecer un plan de suscripción premium para tiendas que deseen tener acceso a herramientas avanzadas, como reportes detallados de ventas, promociones destacadas en la plataforma, y descuentos en comisiones.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l7wsjgqh3uec" w:id="13"/>
      <w:bookmarkEnd w:id="13"/>
      <w:r w:rsidDel="00000000" w:rsidR="00000000" w:rsidRPr="00000000">
        <w:rPr>
          <w:b w:val="1"/>
          <w:color w:val="000000"/>
          <w:sz w:val="22"/>
          <w:szCs w:val="22"/>
          <w:rtl w:val="0"/>
        </w:rPr>
        <w:t xml:space="preserve">d) Publicidad:</w:t>
      </w:r>
    </w:p>
    <w:p w:rsidR="00000000" w:rsidDel="00000000" w:rsidP="00000000" w:rsidRDefault="00000000" w:rsidRPr="00000000" w14:paraId="00000028">
      <w:pPr>
        <w:numPr>
          <w:ilvl w:val="0"/>
          <w:numId w:val="11"/>
        </w:numPr>
        <w:spacing w:after="240" w:before="240" w:lineRule="auto"/>
        <w:ind w:left="720" w:hanging="360"/>
      </w:pPr>
      <w:r w:rsidDel="00000000" w:rsidR="00000000" w:rsidRPr="00000000">
        <w:rPr>
          <w:rtl w:val="0"/>
        </w:rPr>
        <w:t xml:space="preserve">Las tiendas pueden pagar para que sus productos o tiendas aparezcan en posiciones destacadas dentro de la plataforma (publicidad dentro del sitio).</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yqjoii8sp3o" w:id="14"/>
      <w:bookmarkEnd w:id="14"/>
      <w:r w:rsidDel="00000000" w:rsidR="00000000" w:rsidRPr="00000000">
        <w:rPr>
          <w:b w:val="1"/>
          <w:color w:val="000000"/>
          <w:sz w:val="22"/>
          <w:szCs w:val="22"/>
          <w:rtl w:val="0"/>
        </w:rPr>
        <w:t xml:space="preserve">e) Programa de Lealtad:</w:t>
      </w:r>
    </w:p>
    <w:p w:rsidR="00000000" w:rsidDel="00000000" w:rsidP="00000000" w:rsidRDefault="00000000" w:rsidRPr="00000000" w14:paraId="0000002A">
      <w:pPr>
        <w:numPr>
          <w:ilvl w:val="0"/>
          <w:numId w:val="23"/>
        </w:numPr>
        <w:spacing w:after="240" w:before="240" w:lineRule="auto"/>
        <w:ind w:left="720" w:hanging="360"/>
      </w:pPr>
      <w:r w:rsidDel="00000000" w:rsidR="00000000" w:rsidRPr="00000000">
        <w:rPr>
          <w:rtl w:val="0"/>
        </w:rPr>
        <w:t xml:space="preserve">Un sistema de puntos acumulados por los compradores puede generar ingresos indirectos. Se pueden ofrecer opciones para que las tiendas compren puntos adicionales o descuentos exclusivos para usuarios que acumulan muchos puntos.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be0h8awqjqia" w:id="15"/>
      <w:bookmarkEnd w:id="15"/>
      <w:r w:rsidDel="00000000" w:rsidR="00000000" w:rsidRPr="00000000">
        <w:rPr>
          <w:b w:val="1"/>
          <w:color w:val="000000"/>
          <w:sz w:val="26"/>
          <w:szCs w:val="26"/>
          <w:rtl w:val="0"/>
        </w:rPr>
        <w:t xml:space="preserve">4. Recursos Clave</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uywq1sdvt0pw" w:id="16"/>
      <w:bookmarkEnd w:id="16"/>
      <w:r w:rsidDel="00000000" w:rsidR="00000000" w:rsidRPr="00000000">
        <w:rPr>
          <w:b w:val="1"/>
          <w:color w:val="000000"/>
          <w:sz w:val="22"/>
          <w:szCs w:val="22"/>
          <w:rtl w:val="0"/>
        </w:rPr>
        <w:t xml:space="preserve">a) Tecnología de la Plataforma:</w:t>
      </w:r>
    </w:p>
    <w:p w:rsidR="00000000" w:rsidDel="00000000" w:rsidP="00000000" w:rsidRDefault="00000000" w:rsidRPr="00000000" w14:paraId="0000002E">
      <w:pPr>
        <w:numPr>
          <w:ilvl w:val="0"/>
          <w:numId w:val="14"/>
        </w:numPr>
        <w:spacing w:after="0" w:afterAutospacing="0" w:before="240" w:lineRule="auto"/>
        <w:ind w:left="720" w:hanging="360"/>
      </w:pPr>
      <w:r w:rsidDel="00000000" w:rsidR="00000000" w:rsidRPr="00000000">
        <w:rPr>
          <w:rtl w:val="0"/>
        </w:rPr>
        <w:t xml:space="preserve">Desarrollo de la plataforma web y móvil que soporte la gestión de tiendas, compras y entregas. El sistema debe estar optimizado para escalabilidad y manejo de pagos seguros.</w:t>
      </w:r>
    </w:p>
    <w:p w:rsidR="00000000" w:rsidDel="00000000" w:rsidP="00000000" w:rsidRDefault="00000000" w:rsidRPr="00000000" w14:paraId="0000002F">
      <w:pPr>
        <w:numPr>
          <w:ilvl w:val="0"/>
          <w:numId w:val="14"/>
        </w:numPr>
        <w:spacing w:after="0" w:afterAutospacing="0" w:before="0" w:beforeAutospacing="0" w:lineRule="auto"/>
        <w:ind w:left="720" w:hanging="360"/>
      </w:pPr>
      <w:r w:rsidDel="00000000" w:rsidR="00000000" w:rsidRPr="00000000">
        <w:rPr>
          <w:rtl w:val="0"/>
        </w:rPr>
        <w:t xml:space="preserve">Integración con pasarelas de pago como PayPal y Stripe.</w:t>
      </w:r>
    </w:p>
    <w:p w:rsidR="00000000" w:rsidDel="00000000" w:rsidP="00000000" w:rsidRDefault="00000000" w:rsidRPr="00000000" w14:paraId="00000030">
      <w:pPr>
        <w:numPr>
          <w:ilvl w:val="0"/>
          <w:numId w:val="14"/>
        </w:numPr>
        <w:spacing w:after="240" w:before="0" w:beforeAutospacing="0" w:lineRule="auto"/>
        <w:ind w:left="720" w:hanging="360"/>
      </w:pPr>
      <w:r w:rsidDel="00000000" w:rsidR="00000000" w:rsidRPr="00000000">
        <w:rPr>
          <w:rtl w:val="0"/>
        </w:rPr>
        <w:t xml:space="preserve">Desarrollo de un sistema de fidelización que gestione la acumulación y canjeo de puntos.</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1mhyuu7v7le5" w:id="17"/>
      <w:bookmarkEnd w:id="17"/>
      <w:r w:rsidDel="00000000" w:rsidR="00000000" w:rsidRPr="00000000">
        <w:rPr>
          <w:b w:val="1"/>
          <w:color w:val="000000"/>
          <w:sz w:val="22"/>
          <w:szCs w:val="22"/>
          <w:rtl w:val="0"/>
        </w:rPr>
        <w:t xml:space="preserve">b) Equipo de Soporte y Atención al Cliente:</w:t>
      </w:r>
    </w:p>
    <w:p w:rsidR="00000000" w:rsidDel="00000000" w:rsidP="00000000" w:rsidRDefault="00000000" w:rsidRPr="00000000" w14:paraId="00000032">
      <w:pPr>
        <w:numPr>
          <w:ilvl w:val="0"/>
          <w:numId w:val="17"/>
        </w:numPr>
        <w:spacing w:after="0" w:afterAutospacing="0" w:before="240" w:lineRule="auto"/>
        <w:ind w:left="720" w:hanging="360"/>
      </w:pPr>
      <w:r w:rsidDel="00000000" w:rsidR="00000000" w:rsidRPr="00000000">
        <w:rPr>
          <w:rtl w:val="0"/>
        </w:rPr>
        <w:t xml:space="preserve">Un equipo de atención al cliente para resolver dudas tanto de compradores como de vendedores y deliverys, disponible vía chat, email y teléfono.</w:t>
      </w:r>
    </w:p>
    <w:p w:rsidR="00000000" w:rsidDel="00000000" w:rsidP="00000000" w:rsidRDefault="00000000" w:rsidRPr="00000000" w14:paraId="00000033">
      <w:pPr>
        <w:numPr>
          <w:ilvl w:val="0"/>
          <w:numId w:val="17"/>
        </w:numPr>
        <w:spacing w:after="240" w:before="0" w:beforeAutospacing="0" w:lineRule="auto"/>
        <w:ind w:left="720" w:hanging="360"/>
      </w:pPr>
      <w:r w:rsidDel="00000000" w:rsidR="00000000" w:rsidRPr="00000000">
        <w:rPr>
          <w:rtl w:val="0"/>
        </w:rPr>
        <w:t xml:space="preserve">Soporte técnico para las tiendas en cuanto a la gestión de su inventario y pedidos.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ksxcxd5jvw2r" w:id="18"/>
      <w:bookmarkEnd w:id="18"/>
      <w:r w:rsidDel="00000000" w:rsidR="00000000" w:rsidRPr="00000000">
        <w:rPr>
          <w:b w:val="1"/>
          <w:color w:val="000000"/>
          <w:sz w:val="22"/>
          <w:szCs w:val="22"/>
          <w:rtl w:val="0"/>
        </w:rPr>
        <w:t xml:space="preserve">c) Red de Deliverys:</w:t>
      </w:r>
    </w:p>
    <w:p w:rsidR="00000000" w:rsidDel="00000000" w:rsidP="00000000" w:rsidRDefault="00000000" w:rsidRPr="00000000" w14:paraId="00000035">
      <w:pPr>
        <w:numPr>
          <w:ilvl w:val="0"/>
          <w:numId w:val="19"/>
        </w:numPr>
        <w:spacing w:after="240" w:before="240" w:lineRule="auto"/>
        <w:ind w:left="720" w:hanging="360"/>
      </w:pPr>
      <w:r w:rsidDel="00000000" w:rsidR="00000000" w:rsidRPr="00000000">
        <w:rPr>
          <w:rtl w:val="0"/>
        </w:rPr>
        <w:t xml:space="preserve">Una red de usuarios delivery que estén disponibles en áreas estratégicas para garantizar tiempos de entrega rápidos y eficientes.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fxqr0f1saakr" w:id="19"/>
      <w:bookmarkEnd w:id="19"/>
      <w:r w:rsidDel="00000000" w:rsidR="00000000" w:rsidRPr="00000000">
        <w:rPr>
          <w:b w:val="1"/>
          <w:color w:val="000000"/>
          <w:sz w:val="26"/>
          <w:szCs w:val="26"/>
          <w:rtl w:val="0"/>
        </w:rPr>
        <w:t xml:space="preserve">5. Actividades Clave</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f4ey6tj255jv" w:id="20"/>
      <w:bookmarkEnd w:id="20"/>
      <w:r w:rsidDel="00000000" w:rsidR="00000000" w:rsidRPr="00000000">
        <w:rPr>
          <w:b w:val="1"/>
          <w:color w:val="000000"/>
          <w:sz w:val="22"/>
          <w:szCs w:val="22"/>
          <w:rtl w:val="0"/>
        </w:rPr>
        <w:t xml:space="preserve">a) Desarrollo y Mantenimiento de la Plataforma:</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rtl w:val="0"/>
        </w:rPr>
        <w:t xml:space="preserve">Continuo desarrollo para mejorar la experiencia de usuario y la integración con nuevas pasarelas de pago y métodos de entrega.</w:t>
      </w:r>
    </w:p>
    <w:p w:rsidR="00000000" w:rsidDel="00000000" w:rsidP="00000000" w:rsidRDefault="00000000" w:rsidRPr="00000000" w14:paraId="0000003A">
      <w:pPr>
        <w:numPr>
          <w:ilvl w:val="0"/>
          <w:numId w:val="7"/>
        </w:numPr>
        <w:spacing w:after="240" w:before="0" w:beforeAutospacing="0" w:lineRule="auto"/>
        <w:ind w:left="720" w:hanging="360"/>
      </w:pPr>
      <w:r w:rsidDel="00000000" w:rsidR="00000000" w:rsidRPr="00000000">
        <w:rPr>
          <w:rtl w:val="0"/>
        </w:rPr>
        <w:t xml:space="preserve">Mantenimiento y seguridad de la plataforma para garantizar protección contra fraudes.</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h8rrslvghby3" w:id="21"/>
      <w:bookmarkEnd w:id="21"/>
      <w:r w:rsidDel="00000000" w:rsidR="00000000" w:rsidRPr="00000000">
        <w:rPr>
          <w:b w:val="1"/>
          <w:color w:val="000000"/>
          <w:sz w:val="22"/>
          <w:szCs w:val="22"/>
          <w:rtl w:val="0"/>
        </w:rPr>
        <w:t xml:space="preserve">b) Adquisición y Retención de Clientes:</w:t>
      </w:r>
    </w:p>
    <w:p w:rsidR="00000000" w:rsidDel="00000000" w:rsidP="00000000" w:rsidRDefault="00000000" w:rsidRPr="00000000" w14:paraId="0000003C">
      <w:pPr>
        <w:numPr>
          <w:ilvl w:val="0"/>
          <w:numId w:val="22"/>
        </w:numPr>
        <w:spacing w:after="0" w:afterAutospacing="0" w:before="240" w:lineRule="auto"/>
        <w:ind w:left="720" w:hanging="360"/>
      </w:pPr>
      <w:r w:rsidDel="00000000" w:rsidR="00000000" w:rsidRPr="00000000">
        <w:rPr>
          <w:rtl w:val="0"/>
        </w:rPr>
        <w:t xml:space="preserve">Estrategias de marketing digital (SEO, redes sociales, publicidad pagada) para atraer a más usuarios compradores y vendedores.</w:t>
      </w:r>
    </w:p>
    <w:p w:rsidR="00000000" w:rsidDel="00000000" w:rsidP="00000000" w:rsidRDefault="00000000" w:rsidRPr="00000000" w14:paraId="0000003D">
      <w:pPr>
        <w:numPr>
          <w:ilvl w:val="0"/>
          <w:numId w:val="22"/>
        </w:numPr>
        <w:spacing w:after="240" w:before="0" w:beforeAutospacing="0" w:lineRule="auto"/>
        <w:ind w:left="720" w:hanging="360"/>
      </w:pPr>
      <w:r w:rsidDel="00000000" w:rsidR="00000000" w:rsidRPr="00000000">
        <w:rPr>
          <w:rtl w:val="0"/>
        </w:rPr>
        <w:t xml:space="preserve">Incentivar la retención de clientes mediante el programa de puntos de fidelización.</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jnlwewgio2g8" w:id="22"/>
      <w:bookmarkEnd w:id="22"/>
      <w:r w:rsidDel="00000000" w:rsidR="00000000" w:rsidRPr="00000000">
        <w:rPr>
          <w:b w:val="1"/>
          <w:color w:val="000000"/>
          <w:sz w:val="22"/>
          <w:szCs w:val="22"/>
          <w:rtl w:val="0"/>
        </w:rPr>
        <w:t xml:space="preserve">c) Gestión de Logística y Delivery:</w:t>
      </w:r>
    </w:p>
    <w:p w:rsidR="00000000" w:rsidDel="00000000" w:rsidP="00000000" w:rsidRDefault="00000000" w:rsidRPr="00000000" w14:paraId="0000003F">
      <w:pPr>
        <w:numPr>
          <w:ilvl w:val="0"/>
          <w:numId w:val="20"/>
        </w:numPr>
        <w:spacing w:after="240" w:before="240" w:lineRule="auto"/>
        <w:ind w:left="720" w:hanging="360"/>
      </w:pPr>
      <w:r w:rsidDel="00000000" w:rsidR="00000000" w:rsidRPr="00000000">
        <w:rPr>
          <w:rtl w:val="0"/>
        </w:rPr>
        <w:t xml:space="preserve">Optimización del sistema de entrega con rastreo en tiempo real y asignación automática de deliverys según la disponibilidad y cercanía.</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wiji7k95xci6" w:id="23"/>
      <w:bookmarkEnd w:id="23"/>
      <w:r w:rsidDel="00000000" w:rsidR="00000000" w:rsidRPr="00000000">
        <w:rPr>
          <w:b w:val="1"/>
          <w:color w:val="000000"/>
          <w:sz w:val="26"/>
          <w:szCs w:val="26"/>
          <w:rtl w:val="0"/>
        </w:rPr>
        <w:t xml:space="preserve">6. Socios Clave</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ytsjx1d29phz" w:id="24"/>
      <w:bookmarkEnd w:id="24"/>
      <w:r w:rsidDel="00000000" w:rsidR="00000000" w:rsidRPr="00000000">
        <w:rPr>
          <w:b w:val="1"/>
          <w:color w:val="000000"/>
          <w:sz w:val="22"/>
          <w:szCs w:val="22"/>
          <w:rtl w:val="0"/>
        </w:rPr>
        <w:t xml:space="preserve">a) Pasarelas de Pago:</w:t>
      </w:r>
    </w:p>
    <w:p w:rsidR="00000000" w:rsidDel="00000000" w:rsidP="00000000" w:rsidRDefault="00000000" w:rsidRPr="00000000" w14:paraId="00000043">
      <w:pPr>
        <w:numPr>
          <w:ilvl w:val="0"/>
          <w:numId w:val="26"/>
        </w:numPr>
        <w:spacing w:after="240" w:before="240" w:lineRule="auto"/>
        <w:ind w:left="720" w:hanging="360"/>
      </w:pPr>
      <w:r w:rsidDel="00000000" w:rsidR="00000000" w:rsidRPr="00000000">
        <w:rPr>
          <w:rtl w:val="0"/>
        </w:rPr>
        <w:t xml:space="preserve">Socios como PayPal, Stripe u otros proveedores locales que faciliten pagos seguros y rápidos en múltiples monedas.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q1fwl895a0sb" w:id="25"/>
      <w:bookmarkEnd w:id="25"/>
      <w:r w:rsidDel="00000000" w:rsidR="00000000" w:rsidRPr="00000000">
        <w:rPr>
          <w:b w:val="1"/>
          <w:color w:val="000000"/>
          <w:sz w:val="22"/>
          <w:szCs w:val="22"/>
          <w:rtl w:val="0"/>
        </w:rPr>
        <w:t xml:space="preserve">b) Red de Deliverys:</w:t>
      </w:r>
    </w:p>
    <w:p w:rsidR="00000000" w:rsidDel="00000000" w:rsidP="00000000" w:rsidRDefault="00000000" w:rsidRPr="00000000" w14:paraId="00000045">
      <w:pPr>
        <w:numPr>
          <w:ilvl w:val="0"/>
          <w:numId w:val="5"/>
        </w:numPr>
        <w:spacing w:after="240" w:before="240" w:lineRule="auto"/>
        <w:ind w:left="720" w:hanging="360"/>
      </w:pPr>
      <w:r w:rsidDel="00000000" w:rsidR="00000000" w:rsidRPr="00000000">
        <w:rPr>
          <w:rtl w:val="0"/>
        </w:rPr>
        <w:t xml:space="preserve">Deliverys locales o empresas de terceros que ofrezcan servicios de entrega en áreas más amplias.</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9bskdxip82jw" w:id="26"/>
      <w:bookmarkEnd w:id="26"/>
      <w:r w:rsidDel="00000000" w:rsidR="00000000" w:rsidRPr="00000000">
        <w:rPr>
          <w:b w:val="1"/>
          <w:color w:val="000000"/>
          <w:sz w:val="22"/>
          <w:szCs w:val="22"/>
          <w:rtl w:val="0"/>
        </w:rPr>
        <w:t xml:space="preserve">c) Tiendas:</w:t>
      </w:r>
    </w:p>
    <w:p w:rsidR="00000000" w:rsidDel="00000000" w:rsidP="00000000" w:rsidRDefault="00000000" w:rsidRPr="00000000" w14:paraId="00000047">
      <w:pPr>
        <w:numPr>
          <w:ilvl w:val="0"/>
          <w:numId w:val="8"/>
        </w:numPr>
        <w:spacing w:after="240" w:before="240" w:lineRule="auto"/>
        <w:ind w:left="720" w:hanging="360"/>
      </w:pPr>
      <w:r w:rsidDel="00000000" w:rsidR="00000000" w:rsidRPr="00000000">
        <w:rPr>
          <w:rtl w:val="0"/>
        </w:rPr>
        <w:t xml:space="preserve">Tiendas y proveedores que quieran vender sus productos a través de la plataforma.</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wgeudylj7flj" w:id="27"/>
      <w:bookmarkEnd w:id="27"/>
      <w:r w:rsidDel="00000000" w:rsidR="00000000" w:rsidRPr="00000000">
        <w:rPr>
          <w:b w:val="1"/>
          <w:color w:val="000000"/>
          <w:sz w:val="22"/>
          <w:szCs w:val="22"/>
          <w:rtl w:val="0"/>
        </w:rPr>
        <w:t xml:space="preserve">d) Proveedores de Infraestructura:</w:t>
      </w:r>
    </w:p>
    <w:p w:rsidR="00000000" w:rsidDel="00000000" w:rsidP="00000000" w:rsidRDefault="00000000" w:rsidRPr="00000000" w14:paraId="00000049">
      <w:pPr>
        <w:numPr>
          <w:ilvl w:val="0"/>
          <w:numId w:val="27"/>
        </w:numPr>
        <w:spacing w:after="240" w:before="240" w:lineRule="auto"/>
        <w:ind w:left="720" w:hanging="360"/>
      </w:pPr>
      <w:r w:rsidDel="00000000" w:rsidR="00000000" w:rsidRPr="00000000">
        <w:rPr>
          <w:rtl w:val="0"/>
        </w:rPr>
        <w:t xml:space="preserve">Servicios de nube (como AWS o Google Cloud) para asegurar el uptime de la plataforma y escalar de acuerdo con la demanda.</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j0bxo8b1jc1w" w:id="28"/>
      <w:bookmarkEnd w:id="28"/>
      <w:r w:rsidDel="00000000" w:rsidR="00000000" w:rsidRPr="00000000">
        <w:rPr>
          <w:b w:val="1"/>
          <w:color w:val="000000"/>
          <w:sz w:val="26"/>
          <w:szCs w:val="26"/>
          <w:rtl w:val="0"/>
        </w:rPr>
        <w:t xml:space="preserve">7. Canales de Distribución</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5liesotgvjsz" w:id="29"/>
      <w:bookmarkEnd w:id="29"/>
      <w:r w:rsidDel="00000000" w:rsidR="00000000" w:rsidRPr="00000000">
        <w:rPr>
          <w:b w:val="1"/>
          <w:color w:val="000000"/>
          <w:sz w:val="22"/>
          <w:szCs w:val="22"/>
          <w:rtl w:val="0"/>
        </w:rPr>
        <w:t xml:space="preserve">a) Plataforma Web y Móvil:</w:t>
      </w:r>
    </w:p>
    <w:p w:rsidR="00000000" w:rsidDel="00000000" w:rsidP="00000000" w:rsidRDefault="00000000" w:rsidRPr="00000000" w14:paraId="0000004D">
      <w:pPr>
        <w:numPr>
          <w:ilvl w:val="0"/>
          <w:numId w:val="24"/>
        </w:numPr>
        <w:spacing w:after="240" w:before="240" w:lineRule="auto"/>
        <w:ind w:left="720" w:hanging="360"/>
      </w:pPr>
      <w:r w:rsidDel="00000000" w:rsidR="00000000" w:rsidRPr="00000000">
        <w:rPr>
          <w:rtl w:val="0"/>
        </w:rPr>
        <w:t xml:space="preserve">Aplicación móvil y sitio web responsivo donde los usuarios pueden realizar compras y los deliverys pueden gestionar entregas.</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2q1eq4mg8krm" w:id="30"/>
      <w:bookmarkEnd w:id="30"/>
      <w:r w:rsidDel="00000000" w:rsidR="00000000" w:rsidRPr="00000000">
        <w:rPr>
          <w:b w:val="1"/>
          <w:color w:val="000000"/>
          <w:sz w:val="22"/>
          <w:szCs w:val="22"/>
          <w:rtl w:val="0"/>
        </w:rPr>
        <w:t xml:space="preserve">b) Publicidad Online:</w:t>
      </w:r>
    </w:p>
    <w:p w:rsidR="00000000" w:rsidDel="00000000" w:rsidP="00000000" w:rsidRDefault="00000000" w:rsidRPr="00000000" w14:paraId="0000004F">
      <w:pPr>
        <w:numPr>
          <w:ilvl w:val="0"/>
          <w:numId w:val="13"/>
        </w:numPr>
        <w:spacing w:after="240" w:before="240" w:lineRule="auto"/>
        <w:ind w:left="720" w:hanging="360"/>
      </w:pPr>
      <w:r w:rsidDel="00000000" w:rsidR="00000000" w:rsidRPr="00000000">
        <w:rPr>
          <w:rtl w:val="0"/>
        </w:rPr>
        <w:t xml:space="preserve">Publicidad en redes sociales, Google Ads, email marketing y otras estrategias de marketing digital para atraer tanto a tiendas como a usuarios compradores y deliverys.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gektr299c23o" w:id="31"/>
      <w:bookmarkEnd w:id="31"/>
      <w:r w:rsidDel="00000000" w:rsidR="00000000" w:rsidRPr="00000000">
        <w:rPr>
          <w:b w:val="1"/>
          <w:color w:val="000000"/>
          <w:sz w:val="22"/>
          <w:szCs w:val="22"/>
          <w:rtl w:val="0"/>
        </w:rPr>
        <w:t xml:space="preserve">c) Marketplace Interno:</w:t>
      </w:r>
    </w:p>
    <w:p w:rsidR="00000000" w:rsidDel="00000000" w:rsidP="00000000" w:rsidRDefault="00000000" w:rsidRPr="00000000" w14:paraId="00000051">
      <w:pPr>
        <w:numPr>
          <w:ilvl w:val="0"/>
          <w:numId w:val="29"/>
        </w:numPr>
        <w:spacing w:after="240" w:before="240" w:lineRule="auto"/>
        <w:ind w:left="720" w:hanging="360"/>
      </w:pPr>
      <w:r w:rsidDel="00000000" w:rsidR="00000000" w:rsidRPr="00000000">
        <w:rPr>
          <w:rtl w:val="0"/>
        </w:rPr>
        <w:t xml:space="preserve">La propia plataforma actuará como un canal de distribución donde las tiendas promocionan sus productos directamente a los usuarios.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hu13do9n52up" w:id="32"/>
      <w:bookmarkEnd w:id="32"/>
      <w:r w:rsidDel="00000000" w:rsidR="00000000" w:rsidRPr="00000000">
        <w:rPr>
          <w:b w:val="1"/>
          <w:color w:val="000000"/>
          <w:sz w:val="26"/>
          <w:szCs w:val="26"/>
          <w:rtl w:val="0"/>
        </w:rPr>
        <w:t xml:space="preserve">8. Estructura de Costos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bt94wmkkebtu" w:id="33"/>
      <w:bookmarkEnd w:id="33"/>
      <w:r w:rsidDel="00000000" w:rsidR="00000000" w:rsidRPr="00000000">
        <w:rPr>
          <w:b w:val="1"/>
          <w:color w:val="000000"/>
          <w:sz w:val="22"/>
          <w:szCs w:val="22"/>
          <w:rtl w:val="0"/>
        </w:rPr>
        <w:t xml:space="preserve">a) Desarrollo y Mantenimiento de la Plataforma:</w:t>
      </w:r>
    </w:p>
    <w:p w:rsidR="00000000" w:rsidDel="00000000" w:rsidP="00000000" w:rsidRDefault="00000000" w:rsidRPr="00000000" w14:paraId="00000055">
      <w:pPr>
        <w:numPr>
          <w:ilvl w:val="0"/>
          <w:numId w:val="12"/>
        </w:numPr>
        <w:spacing w:after="0" w:afterAutospacing="0" w:before="240" w:lineRule="auto"/>
        <w:ind w:left="720" w:hanging="360"/>
      </w:pPr>
      <w:r w:rsidDel="00000000" w:rsidR="00000000" w:rsidRPr="00000000">
        <w:rPr>
          <w:rtl w:val="0"/>
        </w:rPr>
        <w:t xml:space="preserve">Gastos de servidores y almacenamiento en la nube.</w:t>
      </w:r>
    </w:p>
    <w:p w:rsidR="00000000" w:rsidDel="00000000" w:rsidP="00000000" w:rsidRDefault="00000000" w:rsidRPr="00000000" w14:paraId="00000056">
      <w:pPr>
        <w:numPr>
          <w:ilvl w:val="0"/>
          <w:numId w:val="12"/>
        </w:numPr>
        <w:spacing w:after="240" w:before="0" w:beforeAutospacing="0" w:lineRule="auto"/>
        <w:ind w:left="720" w:hanging="360"/>
      </w:pPr>
      <w:r w:rsidDel="00000000" w:rsidR="00000000" w:rsidRPr="00000000">
        <w:rPr>
          <w:rtl w:val="0"/>
        </w:rPr>
        <w:t xml:space="preserve">Costos de desarrollo y mantenimiento técnico.</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utgl3pcqtrhr" w:id="34"/>
      <w:bookmarkEnd w:id="34"/>
      <w:r w:rsidDel="00000000" w:rsidR="00000000" w:rsidRPr="00000000">
        <w:rPr>
          <w:b w:val="1"/>
          <w:color w:val="000000"/>
          <w:sz w:val="22"/>
          <w:szCs w:val="22"/>
          <w:rtl w:val="0"/>
        </w:rPr>
        <w:t xml:space="preserve">b) Costos de Soporte:</w:t>
      </w:r>
    </w:p>
    <w:p w:rsidR="00000000" w:rsidDel="00000000" w:rsidP="00000000" w:rsidRDefault="00000000" w:rsidRPr="00000000" w14:paraId="00000058">
      <w:pPr>
        <w:numPr>
          <w:ilvl w:val="0"/>
          <w:numId w:val="16"/>
        </w:numPr>
        <w:spacing w:after="240" w:before="240" w:lineRule="auto"/>
        <w:ind w:left="720" w:hanging="360"/>
      </w:pPr>
      <w:r w:rsidDel="00000000" w:rsidR="00000000" w:rsidRPr="00000000">
        <w:rPr>
          <w:rtl w:val="0"/>
        </w:rPr>
        <w:t xml:space="preserve">Sueldos de empleados dedicados al soporte técnico y atención al cliente.</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f8kr8uqru61d" w:id="35"/>
      <w:bookmarkEnd w:id="35"/>
      <w:r w:rsidDel="00000000" w:rsidR="00000000" w:rsidRPr="00000000">
        <w:rPr>
          <w:b w:val="1"/>
          <w:color w:val="000000"/>
          <w:sz w:val="22"/>
          <w:szCs w:val="22"/>
          <w:rtl w:val="0"/>
        </w:rPr>
        <w:t xml:space="preserve">c) Marketing y Publicidad:</w:t>
      </w:r>
    </w:p>
    <w:p w:rsidR="00000000" w:rsidDel="00000000" w:rsidP="00000000" w:rsidRDefault="00000000" w:rsidRPr="00000000" w14:paraId="0000005A">
      <w:pPr>
        <w:numPr>
          <w:ilvl w:val="0"/>
          <w:numId w:val="4"/>
        </w:numPr>
        <w:spacing w:after="240" w:before="240" w:lineRule="auto"/>
        <w:ind w:left="720" w:hanging="360"/>
      </w:pPr>
      <w:r w:rsidDel="00000000" w:rsidR="00000000" w:rsidRPr="00000000">
        <w:rPr>
          <w:rtl w:val="0"/>
        </w:rPr>
        <w:t xml:space="preserve">Inversión en publicidad online y adquisición de usuarios tanto para compradores como para tiendas.</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lbwgjgduiffy" w:id="36"/>
      <w:bookmarkEnd w:id="36"/>
      <w:r w:rsidDel="00000000" w:rsidR="00000000" w:rsidRPr="00000000">
        <w:rPr>
          <w:b w:val="1"/>
          <w:color w:val="000000"/>
          <w:sz w:val="22"/>
          <w:szCs w:val="22"/>
          <w:rtl w:val="0"/>
        </w:rPr>
        <w:t xml:space="preserve">d) Comisiones por Pasarelas de Pago:</w:t>
      </w:r>
    </w:p>
    <w:p w:rsidR="00000000" w:rsidDel="00000000" w:rsidP="00000000" w:rsidRDefault="00000000" w:rsidRPr="00000000" w14:paraId="0000005C">
      <w:pPr>
        <w:numPr>
          <w:ilvl w:val="0"/>
          <w:numId w:val="21"/>
        </w:numPr>
        <w:spacing w:after="240" w:before="240" w:lineRule="auto"/>
        <w:ind w:left="720" w:hanging="360"/>
      </w:pPr>
      <w:r w:rsidDel="00000000" w:rsidR="00000000" w:rsidRPr="00000000">
        <w:rPr>
          <w:rtl w:val="0"/>
        </w:rPr>
        <w:t xml:space="preserve">Pago de comisiones a proveedores de pasarelas de pago.</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f27txwxcush4" w:id="37"/>
      <w:bookmarkEnd w:id="37"/>
      <w:r w:rsidDel="00000000" w:rsidR="00000000" w:rsidRPr="00000000">
        <w:rPr>
          <w:b w:val="1"/>
          <w:color w:val="000000"/>
          <w:sz w:val="22"/>
          <w:szCs w:val="22"/>
          <w:rtl w:val="0"/>
        </w:rPr>
        <w:t xml:space="preserve">e) Compensación a Deliverys:</w:t>
      </w:r>
    </w:p>
    <w:p w:rsidR="00000000" w:rsidDel="00000000" w:rsidP="00000000" w:rsidRDefault="00000000" w:rsidRPr="00000000" w14:paraId="0000005E">
      <w:pPr>
        <w:numPr>
          <w:ilvl w:val="0"/>
          <w:numId w:val="10"/>
        </w:numPr>
        <w:spacing w:after="240" w:before="240" w:lineRule="auto"/>
        <w:ind w:left="720" w:hanging="360"/>
      </w:pPr>
      <w:r w:rsidDel="00000000" w:rsidR="00000000" w:rsidRPr="00000000">
        <w:rPr>
          <w:rtl w:val="0"/>
        </w:rPr>
        <w:t xml:space="preserve">Costos relacionados con la remuneración de los usuarios delivery, o costos asociados con socios logísticos externos.</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4pa2e5bcp6de" w:id="38"/>
      <w:bookmarkEnd w:id="38"/>
      <w:r w:rsidDel="00000000" w:rsidR="00000000" w:rsidRPr="00000000">
        <w:rPr>
          <w:b w:val="1"/>
          <w:color w:val="000000"/>
          <w:sz w:val="26"/>
          <w:szCs w:val="26"/>
          <w:rtl w:val="0"/>
        </w:rPr>
        <w:t xml:space="preserve">Conclusión</w:t>
      </w:r>
    </w:p>
    <w:p w:rsidR="00000000" w:rsidDel="00000000" w:rsidP="00000000" w:rsidRDefault="00000000" w:rsidRPr="00000000" w14:paraId="00000061">
      <w:pPr>
        <w:spacing w:after="240" w:before="240" w:lineRule="auto"/>
        <w:rPr/>
      </w:pPr>
      <w:r w:rsidDel="00000000" w:rsidR="00000000" w:rsidRPr="00000000">
        <w:rPr>
          <w:rtl w:val="0"/>
        </w:rPr>
        <w:t xml:space="preserve">Este modelo de negocio se enfoca en proporcionar valor a los tres tipos de usuarios clave (compradores, tiendas y deliverys), mientras se genera ingresos a través de comisiones, integraciones de pago y un sistema de fidelización. La clave del éxito será la experiencia de usuario, la optimización logística y la continua atracción de nuevos clientes y vendedores.</w:t>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