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5" w:name="X76368739d623c4a8f2c0dc0151ed29d30798dbc"/>
    <w:p>
      <w:pPr>
        <w:pStyle w:val="Heading1"/>
      </w:pPr>
      <w:r>
        <w:t xml:space="preserve">Os 7 blocos · Reunião Rocha Auto Peças — segunda 17/ago, 15h</w:t>
      </w:r>
    </w:p>
    <w:p>
      <w:pPr>
        <w:pStyle w:val="BlockText"/>
      </w:pPr>
      <w:r>
        <w:t xml:space="preserve">Estrutura de</w:t>
      </w:r>
      <w:r>
        <w:t xml:space="preserve"> </w:t>
      </w:r>
      <w:r>
        <w:rPr>
          <w:rStyle w:val="VerbatimChar"/>
        </w:rPr>
        <w:t xml:space="preserve">03 - Reunião de Vendas/estrutura-reuniao-unica-irbis.md</w:t>
      </w:r>
      <w:r>
        <w:t xml:space="preserve"> </w:t>
      </w:r>
      <w:r>
        <w:t xml:space="preserve">(árbitro de duração e sequência), instanciada pro Rocha.</w:t>
      </w:r>
      <w:r>
        <w:t xml:space="preserve"> </w:t>
      </w:r>
      <w:r>
        <w:rPr>
          <w:bCs/>
          <w:b/>
        </w:rPr>
        <w:t xml:space="preserve">Substitui a seção 6 do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dossie-rocha-autopecas-17ago2026.md</w:t>
      </w:r>
      <w:r>
        <w:rPr>
          <w:bCs/>
          <w:b/>
        </w:rPr>
        <w:t xml:space="preserve">.</w:t>
      </w:r>
      <w:r>
        <w:t xml:space="preserve"> </w:t>
      </w:r>
      <w:r>
        <w:t xml:space="preserve">Onde os dois divergirem, vale este.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Cs/>
          <w:b/>
        </w:rPr>
        <w:t xml:space="preserve">Decisão do dono em 14/ago:</w:t>
      </w:r>
      <w:r>
        <w:t xml:space="preserve"> </w:t>
      </w:r>
      <w:r>
        <w:t xml:space="preserve">neste caso específico, a oferta é</w:t>
      </w:r>
      <w:r>
        <w:t xml:space="preserve"> </w:t>
      </w:r>
      <w:r>
        <w:rPr>
          <w:bCs/>
          <w:b/>
        </w:rPr>
        <w:t xml:space="preserve">Consultoria de IA + implementação</w:t>
      </w:r>
      <w:r>
        <w:t xml:space="preserve">, vendidas juntas. Isso abre exceção ao</w:t>
      </w:r>
      <w:r>
        <w:t xml:space="preserve"> </w:t>
      </w:r>
      <w:r>
        <w:rPr>
          <w:rStyle w:val="VerbatimChar"/>
        </w:rPr>
        <w:t xml:space="preserve">funil-consultoria-producao-irbis.md</w:t>
      </w:r>
      <w:r>
        <w:t xml:space="preserve"> </w:t>
      </w:r>
      <w:r>
        <w:t xml:space="preserve">de 13/ago, que manda vender produção só na entrega da consultoria. A exceção é declarada, vale só pro Rocha, e a estrutura abaixo protege o flanco que a decisão de 13/ago cobria.</w:t>
      </w:r>
    </w:p>
    <w:p>
      <w:r>
        <w:pict>
          <v:rect style="width:0;height:1.5pt" o:hralign="center" o:hrstd="t" o:hr="t"/>
        </w:pict>
      </w:r>
    </w:p>
    <w:bookmarkStart w:id="20" w:name="X561124768a9d80e1ca52efaa534bb6415fef6e9"/>
    <w:p>
      <w:pPr>
        <w:pStyle w:val="Heading2"/>
      </w:pPr>
      <w:r>
        <w:t xml:space="preserve">Antes de tudo: como vender os dois sem vender às cegas</w:t>
      </w:r>
    </w:p>
    <w:p>
      <w:pPr>
        <w:pStyle w:val="FirstParagraph"/>
      </w:pPr>
      <w:r>
        <w:t xml:space="preserve">O motivo pelo qual a produção foi empurrada pra depois da consultoria é simples:</w:t>
      </w:r>
      <w:r>
        <w:t xml:space="preserve"> </w:t>
      </w:r>
      <w:r>
        <w:rPr>
          <w:bCs/>
          <w:b/>
        </w:rPr>
        <w:t xml:space="preserve">cotar construção antes de diagnosticar é chutar escopo.</w:t>
      </w:r>
      <w:r>
        <w:t xml:space="preserve"> </w:t>
      </w:r>
      <w:r>
        <w:t xml:space="preserve">Numa operação de 8 unidades, chutar escopo é a diferença entre um projeto lucrativo e três meses de trabalho de graça.</w:t>
      </w:r>
    </w:p>
    <w:p>
      <w:pPr>
        <w:pStyle w:val="BodyText"/>
      </w:pPr>
      <w:r>
        <w:t xml:space="preserve">Vender o pacote não exige abandonar isso. Exige</w:t>
      </w:r>
      <w:r>
        <w:t xml:space="preserve"> </w:t>
      </w:r>
      <w:r>
        <w:rPr>
          <w:bCs/>
          <w:b/>
        </w:rPr>
        <w:t xml:space="preserve">fase com portão</w:t>
      </w:r>
      <w:r>
        <w:t xml:space="preserve">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Fase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Fase 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 que 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Consultoria de IA: diagnóstico da operação, o que automatizar, em que ordem, com retorno estimado de cada frente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Implementação do que a Fase 1 apontou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Preço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Fechado agora</w:t>
            </w:r>
            <w:r>
              <w:t xml:space="preserve">, dito na reunião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Faixa acordada agora, número fechado no fim da Fase 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Prazo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Definido agora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Definido no fim da Fase 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Compromisso dele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Assina hoje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Assina hoje, com escopo aberto e a saída garantida por escrito</w:t>
            </w:r>
          </w:p>
        </w:tc>
      </w:tr>
    </w:tbl>
    <w:p>
      <w:pPr>
        <w:pStyle w:val="BodyText"/>
      </w:pPr>
      <w:r>
        <w:rPr>
          <w:bCs/>
          <w:b/>
        </w:rPr>
        <w:t xml:space="preserve">A frase que faz isso funcionar:</w:t>
      </w:r>
      <w:r>
        <w:t xml:space="preserve"> </w:t>
      </w:r>
      <w:r>
        <w:rPr>
          <w:iCs/>
          <w:i/>
        </w:rPr>
        <w:t xml:space="preserve">“</w:t>
      </w:r>
      <w:r>
        <w:rPr>
          <w:iCs/>
          <w:i/>
        </w:rPr>
        <w:t xml:space="preserve">você assina as duas hoje. O que a segunda vai construir, quem decide é o que eu achar na primeira. Se eu não achar nada que valha a pena construir, você não paga a segunda.</w:t>
      </w:r>
      <w:r>
        <w:rPr>
          <w:iCs/>
          <w:i/>
        </w:rPr>
        <w:t xml:space="preserve">”</w:t>
      </w:r>
    </w:p>
    <w:p>
      <w:pPr>
        <w:pStyle w:val="BodyText"/>
      </w:pPr>
      <w:r>
        <w:t xml:space="preserve">Isso te dá o pacote (o que você quer), preserva a honestidade do escopo (o que a decisão de 13/ago protegia) e transfere risco pra você de um jeito que fecha venda em vez de travar.</w:t>
      </w:r>
    </w:p>
    <w:p>
      <w:pPr>
        <w:pStyle w:val="BodyText"/>
      </w:pPr>
      <w:r>
        <w:rPr>
          <w:bCs/>
          <w:b/>
        </w:rPr>
        <w:t xml:space="preserve">O que não fazer:</w:t>
      </w:r>
      <w:r>
        <w:t xml:space="preserve"> </w:t>
      </w:r>
      <w:r>
        <w:t xml:space="preserve">dar um número fechado de implementação segunda. Você não sabe se são dois sistemas ou seis, se integra com o ERP deles ou substitui, se são 8 unidades com o mesmo processo ou 8 processos diferentes. Nenhuma dessas perguntas tem resposta às 15h.</w:t>
      </w:r>
    </w:p>
    <w:p>
      <w:r>
        <w:pict>
          <v:rect style="width:0;height:1.5pt" o:hralign="center" o:hrstd="t" o:hr="t"/>
        </w:pict>
      </w:r>
    </w:p>
    <w:bookmarkEnd w:id="20"/>
    <w:bookmarkStart w:id="21" w:name="mapa-de-60-minutos"/>
    <w:p>
      <w:pPr>
        <w:pStyle w:val="Heading2"/>
      </w:pPr>
      <w:r>
        <w:t xml:space="preserve">Mapa de 60 minutos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Bloco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 que acontece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Quem fala mais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0–4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Abertura e contrato da reunião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Nicolas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4–14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Triagem (o BANT dentro da reunião)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Cliente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14–17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Autoridade ·</w:t>
            </w:r>
            <w:r>
              <w:t xml:space="preserve"> </w:t>
            </w:r>
            <w:r>
              <w:rPr>
                <w:bCs/>
                <w:b/>
              </w:rPr>
              <w:t xml:space="preserve">teto rígido de 3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Nicolas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17–34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Diagnóstico (SPIN sobre a operação)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Cliente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34–46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Apresentação das duas fases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Nicolas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46–52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Ancoragem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Nicolas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52–60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Fechamento e proposta ao vivo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Os dois</w:t>
            </w:r>
          </w:p>
        </w:tc>
      </w:tr>
    </w:tbl>
    <w:p>
      <w:pPr>
        <w:pStyle w:val="BodyText"/>
      </w:pPr>
      <w:r>
        <w:rPr>
          <w:bCs/>
          <w:b/>
        </w:rPr>
        <w:t xml:space="preserve">Não passar de 65 minutos sem decisão explícita.</w:t>
      </w:r>
      <w:r>
        <w:t xml:space="preserve"> </w:t>
      </w:r>
      <w:r>
        <w:t xml:space="preserve">Reunião que estica virou conversa.</w:t>
      </w:r>
    </w:p>
    <w:p>
      <w:pPr>
        <w:pStyle w:val="BodyText"/>
      </w:pPr>
      <w:r>
        <w:t xml:space="preserve">Você fala em 4 dos 7 blocos.</w:t>
      </w:r>
      <w:r>
        <w:t xml:space="preserve"> </w:t>
      </w:r>
      <w:r>
        <w:rPr>
          <w:bCs/>
          <w:b/>
        </w:rPr>
        <w:t xml:space="preserve">Os dois blocos onde o cliente fala mais (2 e 4) somam 27 dos 60 minutos.</w:t>
      </w:r>
      <w:r>
        <w:t xml:space="preserve"> </w:t>
      </w:r>
      <w:r>
        <w:t xml:space="preserve">Se você estiver falando neles, a reunião saiu do trilho.</w:t>
      </w:r>
    </w:p>
    <w:p>
      <w:r>
        <w:pict>
          <v:rect style="width:0;height:1.5pt" o:hralign="center" o:hrstd="t" o:hr="t"/>
        </w:pict>
      </w:r>
    </w:p>
    <w:bookmarkEnd w:id="21"/>
    <w:bookmarkStart w:id="22" w:name="bloco-1-0-a-4-min-abertura-e-contrato"/>
    <w:p>
      <w:pPr>
        <w:pStyle w:val="Heading2"/>
      </w:pPr>
      <w:r>
        <w:t xml:space="preserve">Bloco 1 · 0 a 4 min · Abertura e contrato</w:t>
      </w:r>
    </w:p>
    <w:p>
      <w:pPr>
        <w:pStyle w:val="FirstParagraph"/>
      </w:pPr>
      <w:r>
        <w:t xml:space="preserve">Abre nomeando a estrutura. Isso compra permissão pra conduzir a hora inteira.</w:t>
      </w:r>
    </w:p>
    <w:p>
      <w:pPr>
        <w:pStyle w:val="BlockText"/>
      </w:pPr>
      <w:r>
        <w:t xml:space="preserve">Roberto, nossa próxima hora funciona assim. Os primeiros dez minutos eu</w:t>
      </w:r>
      <w:r>
        <w:t xml:space="preserve"> </w:t>
      </w:r>
      <w:r>
        <w:t xml:space="preserve">entendo o contexto de vocês. Depois eu faço as perguntas que revelam</w:t>
      </w:r>
      <w:r>
        <w:t xml:space="preserve"> </w:t>
      </w:r>
      <w:r>
        <w:t xml:space="preserve">onde a operação perde tempo e venda. Na última parte eu te mostro o que</w:t>
      </w:r>
      <w:r>
        <w:t xml:space="preserve"> </w:t>
      </w:r>
      <w:r>
        <w:t xml:space="preserve">eu faria aqui e quanto custa. No fim eu vou te pedir uma resposta, mesmo</w:t>
      </w:r>
      <w:r>
        <w:t xml:space="preserve"> </w:t>
      </w:r>
      <w:r>
        <w:t xml:space="preserve">que seja não. Fechado?</w:t>
      </w:r>
    </w:p>
    <w:p>
      <w:pPr>
        <w:pStyle w:val="FirstParagraph"/>
      </w:pPr>
      <w:r>
        <w:t xml:space="preserve">Espera o</w:t>
      </w:r>
      <w:r>
        <w:t xml:space="preserve"> </w:t>
      </w:r>
      <w:r>
        <w:t xml:space="preserve">“</w:t>
      </w:r>
      <w:r>
        <w:t xml:space="preserve">fechado</w:t>
      </w:r>
      <w:r>
        <w:t xml:space="preserve">”</w:t>
      </w:r>
      <w:r>
        <w:t xml:space="preserve">. É um sim pequeno que ancora os outros.</w:t>
      </w:r>
    </w:p>
    <w:p>
      <w:r>
        <w:pict>
          <v:rect style="width:0;height:1.5pt" o:hralign="center" o:hrstd="t" o:hr="t"/>
        </w:pict>
      </w:r>
    </w:p>
    <w:bookmarkEnd w:id="22"/>
    <w:bookmarkStart w:id="28" w:name="bloco-2-4-a-14-min-triagem-o-bant"/>
    <w:p>
      <w:pPr>
        <w:pStyle w:val="Heading2"/>
      </w:pPr>
      <w:r>
        <w:t xml:space="preserve">Bloco 2 · 4 a 14 min · Triagem (o BANT)</w:t>
      </w:r>
    </w:p>
    <w:p>
      <w:pPr>
        <w:pStyle w:val="FirstParagraph"/>
      </w:pPr>
      <w:r>
        <w:t xml:space="preserve">Quatro perguntas. Tréplica após cada uma, nunca emendar pergunta em pergunta.</w:t>
      </w:r>
    </w:p>
    <w:bookmarkStart w:id="23" w:name="authority-primeiro-e-não-é-protocolo"/>
    <w:p>
      <w:pPr>
        <w:pStyle w:val="Heading3"/>
      </w:pPr>
      <w:r>
        <w:t xml:space="preserve">Authority — primeiro, e não é protocolo</w:t>
      </w:r>
    </w:p>
    <w:p>
      <w:pPr>
        <w:pStyle w:val="FirstParagraph"/>
      </w:pPr>
      <w:r>
        <w:t xml:space="preserve">A Isabel Aparecida Amalfi está no quadro societário de todos os CNPJs do grupo desde a abertura. Isso não é detalhe: é o que decide se o bloco 7 existe.</w:t>
      </w:r>
    </w:p>
    <w:p>
      <w:pPr>
        <w:pStyle w:val="BlockText"/>
      </w:pPr>
      <w:r>
        <w:t xml:space="preserve">Roberto, antes de entrar na operação: decisão de investir em sistema</w:t>
      </w:r>
      <w:r>
        <w:t xml:space="preserve"> </w:t>
      </w:r>
      <w:r>
        <w:t xml:space="preserve">aqui é sua sozinha ou passa pela Isabel também?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Ele decide sozinho</w:t>
      </w:r>
      <w:r>
        <w:t xml:space="preserve"> </w:t>
      </w:r>
      <w:r>
        <w:t xml:space="preserve">→ segue o roteiro normal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Ela decide junto e está na sala</w:t>
      </w:r>
      <w:r>
        <w:t xml:space="preserve"> </w:t>
      </w:r>
      <w:r>
        <w:t xml:space="preserve">→ inclui ela nas perguntas dos blocos 2 e 4, por nome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Ela decide junto e não está na sala</w:t>
      </w:r>
      <w:r>
        <w:t xml:space="preserve"> </w:t>
      </w:r>
      <w:r>
        <w:t xml:space="preserve">→ 🔴</w:t>
      </w:r>
      <w:r>
        <w:t xml:space="preserve"> </w:t>
      </w:r>
      <w:r>
        <w:rPr>
          <w:bCs/>
          <w:b/>
        </w:rPr>
        <w:t xml:space="preserve">conduza a reunião inteira, mas não feche no bloco 7.</w:t>
      </w:r>
      <w:r>
        <w:t xml:space="preserve"> </w:t>
      </w:r>
      <w:r>
        <w:t xml:space="preserve">Marque o fechamento com os dois, com data e hora. O gate da reunião única é explícito:</w:t>
      </w:r>
      <w:r>
        <w:t xml:space="preserve"> </w:t>
      </w:r>
      <w:r>
        <w:rPr>
          <w:iCs/>
          <w:i/>
        </w:rPr>
        <w:t xml:space="preserve">reunião se remarca, não se adapta</w:t>
      </w:r>
    </w:p>
    <w:bookmarkEnd w:id="23"/>
    <w:bookmarkStart w:id="24" w:name="budget"/>
    <w:p>
      <w:pPr>
        <w:pStyle w:val="Heading3"/>
      </w:pPr>
      <w:r>
        <w:t xml:space="preserve">Budget</w:t>
      </w:r>
    </w:p>
    <w:p>
      <w:pPr>
        <w:pStyle w:val="BlockText"/>
      </w:pPr>
      <w:r>
        <w:t xml:space="preserve">Hoje vocês já investem em sistema, ferramenta ou estrutura pra organizar</w:t>
      </w:r>
      <w:r>
        <w:t xml:space="preserve"> </w:t>
      </w:r>
      <w:r>
        <w:t xml:space="preserve">a operação? Quanto isso pesa por mês, somando licença, gente e</w:t>
      </w:r>
      <w:r>
        <w:t xml:space="preserve"> </w:t>
      </w:r>
      <w:r>
        <w:t xml:space="preserve">retrabalho?</w:t>
      </w:r>
    </w:p>
    <w:p>
      <w:pPr>
        <w:pStyle w:val="FirstParagraph"/>
      </w:pPr>
      <w:r>
        <w:t xml:space="preserve">Você não está perguntando se ele tem dinheiro. Está descobrindo</w:t>
      </w:r>
      <w:r>
        <w:t xml:space="preserve"> </w:t>
      </w:r>
      <w:r>
        <w:rPr>
          <w:bCs/>
          <w:b/>
        </w:rPr>
        <w:t xml:space="preserve">contra o que o seu preço vai ser comparado.</w:t>
      </w:r>
      <w:r>
        <w:t xml:space="preserve"> </w:t>
      </w:r>
      <w:r>
        <w:t xml:space="preserve">Se ele paga R$8 mil/mês de ERP, sua consultoria de R$20-25 mil é três meses de uma coisa que ele já paga.</w:t>
      </w:r>
    </w:p>
    <w:bookmarkEnd w:id="24"/>
    <w:bookmarkStart w:id="25" w:name="need"/>
    <w:p>
      <w:pPr>
        <w:pStyle w:val="Heading3"/>
      </w:pPr>
      <w:r>
        <w:t xml:space="preserve">Need</w:t>
      </w:r>
    </w:p>
    <w:p>
      <w:pPr>
        <w:pStyle w:val="BlockText"/>
      </w:pPr>
      <w:r>
        <w:t xml:space="preserve">Com sete lojas e o CD, onde você sente que mais escapa venda hoje?</w:t>
      </w:r>
    </w:p>
    <w:p>
      <w:pPr>
        <w:pStyle w:val="FirstParagraph"/>
      </w:pPr>
      <w:r>
        <w:rPr>
          <w:bCs/>
          <w:b/>
        </w:rPr>
        <w:t xml:space="preserve">Cale a boca depois dessa.</w:t>
      </w:r>
      <w:r>
        <w:t xml:space="preserve"> </w:t>
      </w:r>
      <w:r>
        <w:t xml:space="preserve">O silêncio é o que traz a resposta real. Se ele der resposta curta, espere. Não ofereça alternativas de resposta.</w:t>
      </w:r>
    </w:p>
    <w:bookmarkEnd w:id="25"/>
    <w:bookmarkStart w:id="26" w:name="X68d2dcce7fa98b6c007dcc760a1be375ffe8ae0"/>
    <w:p>
      <w:pPr>
        <w:pStyle w:val="Heading3"/>
      </w:pPr>
      <w:r>
        <w:t xml:space="preserve">Timing — com o gatilho que eles mesmos publicaram</w:t>
      </w:r>
    </w:p>
    <w:p>
      <w:pPr>
        <w:pStyle w:val="BlockText"/>
      </w:pPr>
      <w:r>
        <w:t xml:space="preserve">Vi que vocês estão planejando uma unidade nova. Resolver isso antes dela</w:t>
      </w:r>
      <w:r>
        <w:t xml:space="preserve"> </w:t>
      </w:r>
      <w:r>
        <w:t xml:space="preserve">abrir é prioridade agora ou está em avaliação?</w:t>
      </w:r>
    </w:p>
    <w:p>
      <w:pPr>
        <w:pStyle w:val="FirstParagraph"/>
      </w:pPr>
      <w:r>
        <w:t xml:space="preserve">Essa pergunta não é chute:</w:t>
      </w:r>
      <w:r>
        <w:t xml:space="preserve"> </w:t>
      </w:r>
      <w:r>
        <w:t xml:space="preserve">“</w:t>
      </w:r>
      <w:r>
        <w:t xml:space="preserve">nova unidade em planejamento</w:t>
      </w:r>
      <w:r>
        <w:t xml:space="preserve">”</w:t>
      </w:r>
      <w:r>
        <w:t xml:space="preserve"> </w:t>
      </w:r>
      <w:r>
        <w:t xml:space="preserve">está escrito no site deles. Mostra preparo e cria urgência sem fabricar urgência.</w:t>
      </w:r>
    </w:p>
    <w:bookmarkEnd w:id="26"/>
    <w:bookmarkStart w:id="27" w:name="se-a-triagem-reprovar"/>
    <w:p>
      <w:pPr>
        <w:pStyle w:val="Heading3"/>
      </w:pPr>
      <w:r>
        <w:t xml:space="preserve">Se a triagem reprovar</w:t>
      </w:r>
    </w:p>
    <w:p>
      <w:pPr>
        <w:pStyle w:val="FirstParagraph"/>
      </w:pPr>
      <w:r>
        <w:t xml:space="preserve">Não gaste os 45 minutos restantes. Encerre em ~20 min, com honestidade:</w:t>
      </w:r>
    </w:p>
    <w:p>
      <w:pPr>
        <w:pStyle w:val="BlockText"/>
      </w:pPr>
      <w:r>
        <w:t xml:space="preserve">Pelo que você me contou, isso ainda não está no ponto de virar projeto.</w:t>
      </w:r>
      <w:r>
        <w:t xml:space="preserve"> </w:t>
      </w:r>
      <w:r>
        <w:t xml:space="preserve">Prefiro não te vender uma coisa que você vai cancelar em dois meses.</w:t>
      </w:r>
      <w:r>
        <w:t xml:space="preserve"> </w:t>
      </w:r>
      <w:r>
        <w:t xml:space="preserve">Deixa eu te mandar o material e a gente se fala quando a unidade nova</w:t>
      </w:r>
      <w:r>
        <w:t xml:space="preserve"> </w:t>
      </w:r>
      <w:r>
        <w:t xml:space="preserve">estiver de pé.</w:t>
      </w:r>
    </w:p>
    <w:p>
      <w:pPr>
        <w:pStyle w:val="FirstParagraph"/>
      </w:pPr>
      <w:r>
        <w:t xml:space="preserve">Registrar como reunião realizada e mover pra nutrição.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29" w:name="Xdf5a24c6b46a90193b8699e19dada6b41c6f887"/>
    <w:p>
      <w:pPr>
        <w:pStyle w:val="Heading2"/>
      </w:pPr>
      <w:r>
        <w:t xml:space="preserve">Bloco 3 · 14 a 17 min · Autoridade ·</w:t>
      </w:r>
      <w:r>
        <w:t xml:space="preserve"> </w:t>
      </w:r>
      <w:r>
        <w:rPr>
          <w:bCs/>
          <w:b/>
        </w:rPr>
        <w:t xml:space="preserve">máximo 3 minutos</w:t>
      </w:r>
    </w:p>
    <w:p>
      <w:pPr>
        <w:pStyle w:val="FirstParagraph"/>
      </w:pPr>
      <w:r>
        <w:t xml:space="preserve">Sem deck (nunca foi auditado depois do pivot). Sem lista de pilares (os quatro pilares antigos eram de site e morreram; a estrutura da reunião proíbe inventar nomes novos ao vivo).</w:t>
      </w:r>
    </w:p>
    <w:p>
      <w:pPr>
        <w:pStyle w:val="BlockText"/>
      </w:pPr>
      <w:r>
        <w:t xml:space="preserve">Eu construo sistema e IA pra empresa da economia real. Fábrica,</w:t>
      </w:r>
      <w:r>
        <w:t xml:space="preserve"> </w:t>
      </w:r>
      <w:r>
        <w:t xml:space="preserve">escritório de advocacia, operação de serviço. O que eu faço é entrar na</w:t>
      </w:r>
      <w:r>
        <w:t xml:space="preserve"> </w:t>
      </w:r>
      <w:r>
        <w:t xml:space="preserve">operação, achar onde o trabalho repetido está comendo margem, e resolver</w:t>
      </w:r>
      <w:r>
        <w:t xml:space="preserve"> </w:t>
      </w:r>
      <w:r>
        <w:t xml:space="preserve">isso com sistema feito pra aquela operação, não com ferramenta de</w:t>
      </w:r>
      <w:r>
        <w:t xml:space="preserve"> </w:t>
      </w:r>
      <w:r>
        <w:t xml:space="preserve">prateleira.</w:t>
      </w:r>
    </w:p>
    <w:p>
      <w:pPr>
        <w:pStyle w:val="FirstParagraph"/>
      </w:pPr>
      <w:r>
        <w:rPr>
          <w:bCs/>
          <w:b/>
        </w:rPr>
        <w:t xml:space="preserve">Prova social, só se ele pedir:</w:t>
      </w:r>
      <w:r>
        <w:t xml:space="preserve"> </w:t>
      </w:r>
      <w:r>
        <w:t xml:space="preserve">Odery Drums. Indústria, CRM implementado e bot de WhatsApp rodando. É o único caso alinhado com a oferta atual.</w:t>
      </w:r>
    </w:p>
    <w:p>
      <w:pPr>
        <w:pStyle w:val="BodyText"/>
      </w:pPr>
      <w:r>
        <w:rPr>
          <w:bCs/>
          <w:b/>
        </w:rPr>
        <w:t xml:space="preserve">Não citar:</w:t>
      </w:r>
      <w:r>
        <w:t xml:space="preserve"> </w:t>
      </w:r>
      <w:r>
        <w:t xml:space="preserve">Adash (nunca foi entregue). E-Force serve como prova de geração de demanda, não de produto.</w:t>
      </w:r>
    </w:p>
    <w:p>
      <w:pPr>
        <w:pStyle w:val="BodyText"/>
      </w:pPr>
      <w:r>
        <w:rPr>
          <w:bCs/>
          <w:b/>
        </w:rPr>
        <w:t xml:space="preserve">Por que o teto de 3 minutos é rígido:</w:t>
      </w:r>
      <w:r>
        <w:t xml:space="preserve"> </w:t>
      </w:r>
      <w:r>
        <w:t xml:space="preserve">esse é o bloco que estica sozinho. Cada minuto a mais aqui sai do bloco 4, que é o que sustenta o preço.</w:t>
      </w:r>
    </w:p>
    <w:p>
      <w:r>
        <w:pict>
          <v:rect style="width:0;height:1.5pt" o:hralign="center" o:hrstd="t" o:hr="t"/>
        </w:pict>
      </w:r>
    </w:p>
    <w:bookmarkEnd w:id="29"/>
    <w:bookmarkStart w:id="31" w:name="bloco-4-17-a-34-min-diagnóstico"/>
    <w:p>
      <w:pPr>
        <w:pStyle w:val="Heading2"/>
      </w:pPr>
      <w:r>
        <w:t xml:space="preserve">Bloco 4 · 17 a 34 min · Diagnóstico</w:t>
      </w:r>
    </w:p>
    <w:p>
      <w:pPr>
        <w:pStyle w:val="FirstParagraph"/>
      </w:pPr>
      <w:r>
        <w:t xml:space="preserve">17 minutos. É o bloco mais longo da reunião, e é onde o preço nasce.</w:t>
      </w:r>
    </w:p>
    <w:p>
      <w:pPr>
        <w:pStyle w:val="BodyText"/>
      </w:pPr>
      <w:r>
        <w:rPr>
          <w:bCs/>
          <w:b/>
        </w:rPr>
        <w:t xml:space="preserve">A pergunta que abre</w:t>
      </w:r>
      <w:r>
        <w:t xml:space="preserve">, direto do árbitro:</w:t>
      </w:r>
    </w:p>
    <w:p>
      <w:pPr>
        <w:pStyle w:val="BlockText"/>
      </w:pPr>
      <w:r>
        <w:t xml:space="preserve">Como funciona a operação de vocês hoje? O que já é sistema e o que ainda</w:t>
      </w:r>
      <w:r>
        <w:t xml:space="preserve"> </w:t>
      </w:r>
      <w:r>
        <w:t xml:space="preserve">é manual?</w:t>
      </w:r>
    </w:p>
    <w:p>
      <w:pPr>
        <w:pStyle w:val="FirstParagraph"/>
      </w:pPr>
      <w:r>
        <w:t xml:space="preserve">Depois, na ordem, e</w:t>
      </w:r>
      <w:r>
        <w:t xml:space="preserve"> </w:t>
      </w:r>
      <w:r>
        <w:rPr>
          <w:bCs/>
          <w:b/>
        </w:rPr>
        <w:t xml:space="preserve">só onde ele abrir</w:t>
      </w:r>
      <w:r>
        <w:t xml:space="preserve">:</w:t>
      </w:r>
    </w:p>
    <w:p>
      <w:pPr>
        <w:numPr>
          <w:ilvl w:val="0"/>
          <w:numId w:val="1002"/>
        </w:numPr>
        <w:pStyle w:val="Compact"/>
      </w:pPr>
      <w:r>
        <w:t xml:space="preserve">Cliente que precisa de peça entra por onde? Balcão, telefone, WhatsApp, televendas, site?</w:t>
      </w:r>
    </w:p>
    <w:p>
      <w:pPr>
        <w:numPr>
          <w:ilvl w:val="0"/>
          <w:numId w:val="1002"/>
        </w:numPr>
        <w:pStyle w:val="Compact"/>
      </w:pPr>
      <w:r>
        <w:t xml:space="preserve">Quem responde? Quantas pessoas fazem isso?</w:t>
      </w:r>
    </w:p>
    <w:p>
      <w:pPr>
        <w:numPr>
          <w:ilvl w:val="0"/>
          <w:numId w:val="1002"/>
        </w:numPr>
        <w:pStyle w:val="Compact"/>
      </w:pPr>
      <w:r>
        <w:t xml:space="preserve">Quando não tem a peça na loja, como vocês descobrem se tem em outra?</w:t>
      </w:r>
    </w:p>
    <w:p>
      <w:pPr>
        <w:numPr>
          <w:ilvl w:val="0"/>
          <w:numId w:val="1002"/>
        </w:numPr>
        <w:pStyle w:val="Compact"/>
      </w:pPr>
      <w:r>
        <w:t xml:space="preserve">Consulta de aplicação, quem sabe fazer? Quanto tempo leva pra treinar alguém novo?</w:t>
      </w:r>
    </w:p>
    <w:p>
      <w:pPr>
        <w:numPr>
          <w:ilvl w:val="0"/>
          <w:numId w:val="1002"/>
        </w:numPr>
        <w:pStyle w:val="Compact"/>
      </w:pPr>
      <w:r>
        <w:t xml:space="preserve">Oficina que compra a prazo, como vocês controlam?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Já tentaram resolver isso com alguma ferramenta? O que aconteceu?</w:t>
      </w:r>
    </w:p>
    <w:p>
      <w:pPr>
        <w:pStyle w:val="FirstParagraph"/>
      </w:pPr>
      <w:r>
        <w:t xml:space="preserve">A pergunta 6 é a mais importante das seis. Quem já tentou com ferramenta pronta e a ferramenta não conheceu a operação é exatamente o cliente que você fecha — é o atributo mais forte do seu ICP, por decisão de 12/ago.</w:t>
      </w:r>
    </w:p>
    <w:bookmarkStart w:id="30" w:name="a-regra-de-saída-deste-bloco"/>
    <w:p>
      <w:pPr>
        <w:pStyle w:val="Heading3"/>
      </w:pPr>
      <w:r>
        <w:t xml:space="preserve">A regra de saída deste bloco</w:t>
      </w:r>
    </w:p>
    <w:p>
      <w:pPr>
        <w:pStyle w:val="FirstParagraph"/>
      </w:pPr>
      <w:r>
        <w:rPr>
          <w:bCs/>
          <w:b/>
        </w:rPr>
        <w:t xml:space="preserve">Você não sai daqui sem número.</w:t>
      </w:r>
      <w:r>
        <w:t xml:space="preserve"> </w:t>
      </w:r>
      <w:r>
        <w:t xml:space="preserve">Quantas horas por semana, quantas mensagens por dia, quantas pessoas envolvidas, quantos pedidos perdidos por mês.</w:t>
      </w:r>
    </w:p>
    <w:p>
      <w:pPr>
        <w:pStyle w:val="BodyText"/>
      </w:pPr>
      <w:r>
        <w:t xml:space="preserve">Se ele não der o número, peça:</w:t>
      </w:r>
    </w:p>
    <w:p>
      <w:pPr>
        <w:pStyle w:val="BlockText"/>
      </w:pPr>
      <w:r>
        <w:t xml:space="preserve">Chuta pra mim. Quantas mensagens de cliente chegam por dia, somando as</w:t>
      </w:r>
      <w:r>
        <w:t xml:space="preserve"> </w:t>
      </w:r>
      <w:r>
        <w:t xml:space="preserve">sete lojas?</w:t>
      </w:r>
    </w:p>
    <w:p>
      <w:pPr>
        <w:pStyle w:val="FirstParagraph"/>
      </w:pPr>
      <w:r>
        <w:t xml:space="preserve">Sem esse número, a ancoragem do bloco 6 vira opinião, e opinião negocia. Número não.</w:t>
      </w:r>
    </w:p>
    <w:p>
      <w:r>
        <w:pict>
          <v:rect style="width:0;height:1.5pt" o:hralign="center" o:hrstd="t" o:hr="t"/>
        </w:pict>
      </w:r>
    </w:p>
    <w:bookmarkEnd w:id="30"/>
    <w:bookmarkEnd w:id="31"/>
    <w:bookmarkStart w:id="35" w:name="X91316a05f3c2fdcb45d476c0cbd11f0570e964c"/>
    <w:p>
      <w:pPr>
        <w:pStyle w:val="Heading2"/>
      </w:pPr>
      <w:r>
        <w:t xml:space="preserve">Bloco 5 · 34 a 46 min · Apresentação das duas fases</w:t>
      </w:r>
    </w:p>
    <w:p>
      <w:pPr>
        <w:pStyle w:val="FirstParagraph"/>
      </w:pPr>
      <w:r>
        <w:t xml:space="preserve">Não é pitch genérico. É a</w:t>
      </w:r>
      <w:r>
        <w:t xml:space="preserve"> </w:t>
      </w:r>
      <w:r>
        <w:rPr>
          <w:bCs/>
          <w:b/>
        </w:rPr>
        <w:t xml:space="preserve">devolução organizada do que ele acabou de falar</w:t>
      </w:r>
      <w:r>
        <w:t xml:space="preserve">.</w:t>
      </w:r>
    </w:p>
    <w:bookmarkStart w:id="32" w:name="formato-de-cada-ponto"/>
    <w:p>
      <w:pPr>
        <w:pStyle w:val="Heading3"/>
      </w:pPr>
      <w:r>
        <w:t xml:space="preserve">Formato de cada ponto</w:t>
      </w:r>
    </w:p>
    <w:p>
      <w:pPr>
        <w:pStyle w:val="BlockText"/>
      </w:pPr>
      <w:r>
        <w:rPr>
          <w:iCs/>
          <w:i/>
        </w:rPr>
        <w:t xml:space="preserve">“</w:t>
      </w:r>
      <w:r>
        <w:rPr>
          <w:iCs/>
          <w:i/>
        </w:rPr>
        <w:t xml:space="preserve">Você me disse [X]. Isso significa [consequência em dinheiro ou tempo]. O que eu faria aqui é [caminho], nessa ordem, por esse motivo.</w:t>
      </w:r>
      <w:r>
        <w:rPr>
          <w:iCs/>
          <w:i/>
        </w:rPr>
        <w:t xml:space="preserve">”</w:t>
      </w:r>
    </w:p>
    <w:bookmarkEnd w:id="32"/>
    <w:bookmarkStart w:id="33" w:name="o-mecanismo-em-três-movimentos"/>
    <w:p>
      <w:pPr>
        <w:pStyle w:val="Heading3"/>
      </w:pPr>
      <w:r>
        <w:t xml:space="preserve">O mecanismo, em três movimentos</w:t>
      </w:r>
    </w:p>
    <w:p>
      <w:pPr>
        <w:pStyle w:val="FirstParagraph"/>
      </w:pPr>
      <w:r>
        <w:rPr>
          <w:bCs/>
          <w:b/>
        </w:rPr>
        <w:t xml:space="preserve">Movimento 1 — o que ele acha que compra:</w:t>
      </w:r>
      <w:r>
        <w:t xml:space="preserve"> </w:t>
      </w:r>
      <w:r>
        <w:t xml:space="preserve">&gt; A maior parte das empresas que me procura acha que o problema é falta de</w:t>
      </w:r>
      <w:r>
        <w:t xml:space="preserve"> </w:t>
      </w:r>
      <w:r>
        <w:t xml:space="preserve">&gt; sistema. Quase nunca é. O sistema existe, ele só não conhece a operação</w:t>
      </w:r>
      <w:r>
        <w:t xml:space="preserve"> </w:t>
      </w:r>
      <w:r>
        <w:t xml:space="preserve">&gt; de vocês.</w:t>
      </w:r>
    </w:p>
    <w:p>
      <w:pPr>
        <w:pStyle w:val="BodyText"/>
      </w:pPr>
      <w:r>
        <w:rPr>
          <w:bCs/>
          <w:b/>
        </w:rPr>
        <w:t xml:space="preserve">Movimento 2 — onde o dinheiro some sem aparecer:</w:t>
      </w:r>
      <w:r>
        <w:t xml:space="preserve"> </w:t>
      </w:r>
      <w:r>
        <w:t xml:space="preserve">&gt; Numa operação de balcão, o dinheiro escapa em três lugares que não</w:t>
      </w:r>
      <w:r>
        <w:t xml:space="preserve"> </w:t>
      </w:r>
      <w:r>
        <w:t xml:space="preserve">&gt; aparecem em relatório nenhum. O cliente que mandou mensagem e não foi</w:t>
      </w:r>
      <w:r>
        <w:t xml:space="preserve"> </w:t>
      </w:r>
      <w:r>
        <w:t xml:space="preserve">&gt; respondido a tempo. A consulta que só uma pessoa da equipe sabe fazer,</w:t>
      </w:r>
      <w:r>
        <w:t xml:space="preserve"> </w:t>
      </w:r>
      <w:r>
        <w:t xml:space="preserve">&gt; então ela vira fila. E a peça que existia em outra loja, mas ninguém</w:t>
      </w:r>
      <w:r>
        <w:t xml:space="preserve"> </w:t>
      </w:r>
      <w:r>
        <w:t xml:space="preserve">&gt; descobriu a tempo de vender.</w:t>
      </w:r>
      <w:r>
        <w:t xml:space="preserve"> </w:t>
      </w:r>
      <w:r>
        <w:t xml:space="preserve">&gt;</w:t>
      </w:r>
      <w:r>
        <w:t xml:space="preserve"> </w:t>
      </w:r>
      <w:r>
        <w:t xml:space="preserve">&gt; Nenhum desses três vira número. Venda perdida não entra na DRE, porque</w:t>
      </w:r>
      <w:r>
        <w:t xml:space="preserve"> </w:t>
      </w:r>
      <w:r>
        <w:t xml:space="preserve">&gt; ela nunca virou pedido.</w:t>
      </w:r>
    </w:p>
    <w:p>
      <w:pPr>
        <w:pStyle w:val="BodyText"/>
      </w:pPr>
      <w:r>
        <w:rPr>
          <w:bCs/>
          <w:b/>
        </w:rPr>
        <w:t xml:space="preserve">Movimento 3 — a conta da folha:</w:t>
      </w:r>
      <w:r>
        <w:t xml:space="preserve"> </w:t>
      </w:r>
      <w:r>
        <w:t xml:space="preserve">&gt; Com 180 pessoas, a pergunta que interessa não é quanto custa a folha. É</w:t>
      </w:r>
      <w:r>
        <w:t xml:space="preserve"> </w:t>
      </w:r>
      <w:r>
        <w:t xml:space="preserve">&gt; quanto da folha está fazendo trabalho que se documenta. Trabalho que se</w:t>
      </w:r>
      <w:r>
        <w:t xml:space="preserve"> </w:t>
      </w:r>
      <w:r>
        <w:t xml:space="preserve">&gt; documenta é trabalho que se automatiza. É isso que o diagnóstico mede.</w:t>
      </w:r>
    </w:p>
    <w:bookmarkEnd w:id="33"/>
    <w:bookmarkStart w:id="34" w:name="a-ponte-pras-duas-fases"/>
    <w:p>
      <w:pPr>
        <w:pStyle w:val="Heading3"/>
      </w:pPr>
      <w:r>
        <w:t xml:space="preserve">A ponte pras duas fases</w:t>
      </w:r>
    </w:p>
    <w:p>
      <w:pPr>
        <w:pStyle w:val="BlockText"/>
      </w:pPr>
      <w:r>
        <w:t xml:space="preserve">O que eu proponho pra vocês tem duas partes, e elas andam juntas.</w:t>
      </w:r>
    </w:p>
    <w:p>
      <w:pPr>
        <w:pStyle w:val="BlockText"/>
      </w:pPr>
      <w:r>
        <w:t xml:space="preserve">A primeira é o diagnóstico. Eu entro na operação, unidade por unidade,</w:t>
      </w:r>
      <w:r>
        <w:t xml:space="preserve"> </w:t>
      </w:r>
      <w:r>
        <w:t xml:space="preserve">mapeio onde vocês perdem tempo, dinheiro e venda, e saio com o desenho</w:t>
      </w:r>
      <w:r>
        <w:t xml:space="preserve"> </w:t>
      </w:r>
      <w:r>
        <w:t xml:space="preserve">do que dá pra automatizar, em que ordem fazer, e o retorno estimado de</w:t>
      </w:r>
      <w:r>
        <w:t xml:space="preserve"> </w:t>
      </w:r>
      <w:r>
        <w:t xml:space="preserve">cada frente.</w:t>
      </w:r>
    </w:p>
    <w:p>
      <w:pPr>
        <w:pStyle w:val="BlockText"/>
      </w:pPr>
      <w:r>
        <w:t xml:space="preserve">A segunda é construir o que o diagnóstico apontar. Sistema, automação, o</w:t>
      </w:r>
      <w:r>
        <w:t xml:space="preserve"> </w:t>
      </w:r>
      <w:r>
        <w:t xml:space="preserve">que for. E aqui vem a parte honesta: eu não sei hoje o que vai ser.</w:t>
      </w:r>
      <w:r>
        <w:t xml:space="preserve"> </w:t>
      </w:r>
      <w:r>
        <w:t xml:space="preserve">Ninguém sabe. Quem promete escopo de implementação antes de olhar a</w:t>
      </w:r>
      <w:r>
        <w:t xml:space="preserve"> </w:t>
      </w:r>
      <w:r>
        <w:t xml:space="preserve">operação está chutando, e chute em operação de oito unidades sai caro</w:t>
      </w:r>
      <w:r>
        <w:t xml:space="preserve"> </w:t>
      </w:r>
      <w:r>
        <w:t xml:space="preserve">pros dois lados.</w:t>
      </w:r>
    </w:p>
    <w:p>
      <w:pPr>
        <w:pStyle w:val="BlockText"/>
      </w:pPr>
      <w:r>
        <w:t xml:space="preserve">Por isso as duas andam juntas mas com um portão no meio.</w:t>
      </w:r>
    </w:p>
    <w:p>
      <w:pPr>
        <w:pStyle w:val="FirstParagraph"/>
      </w:pPr>
      <w:r>
        <w:rPr>
          <w:bCs/>
          <w:b/>
        </w:rPr>
        <w:t xml:space="preserve">Regra de execução do bloco inteiro:</w:t>
      </w:r>
      <w:r>
        <w:t xml:space="preserve"> </w:t>
      </w:r>
      <w:r>
        <w:t xml:space="preserve">mostre o problema e o caminho,</w:t>
      </w:r>
      <w:r>
        <w:t xml:space="preserve"> </w:t>
      </w:r>
      <w:r>
        <w:rPr>
          <w:bCs/>
          <w:b/>
        </w:rPr>
        <w:t xml:space="preserve">nunca o passo a passo técnico</w:t>
      </w:r>
      <w:r>
        <w:t xml:space="preserve">. Nada de modelo, prompt, integração, API ou plataforma. Se ele perguntar como funciona por dentro, devolva pro resultado:</w:t>
      </w:r>
      <w:r>
        <w:t xml:space="preserve"> </w:t>
      </w:r>
      <w:r>
        <w:rPr>
          <w:iCs/>
          <w:i/>
        </w:rPr>
        <w:t xml:space="preserve">“</w:t>
      </w:r>
      <w:r>
        <w:rPr>
          <w:iCs/>
          <w:i/>
        </w:rPr>
        <w:t xml:space="preserve">a parte técnica é minha. O que muda pra você é [resultado].</w:t>
      </w:r>
      <w:r>
        <w:rPr>
          <w:iCs/>
          <w:i/>
        </w:rPr>
        <w:t xml:space="preserve">”</w:t>
      </w:r>
    </w:p>
    <w:p>
      <w:r>
        <w:pict>
          <v:rect style="width:0;height:1.5pt" o:hralign="center" o:hrstd="t" o:hr="t"/>
        </w:pict>
      </w:r>
    </w:p>
    <w:bookmarkEnd w:id="34"/>
    <w:bookmarkEnd w:id="35"/>
    <w:bookmarkStart w:id="38" w:name="bloco-6-46-a-52-min-ancoragem"/>
    <w:p>
      <w:pPr>
        <w:pStyle w:val="Heading2"/>
      </w:pPr>
      <w:r>
        <w:t xml:space="preserve">Bloco 6 · 46 a 52 min · Ancoragem</w:t>
      </w:r>
    </w:p>
    <w:p>
      <w:pPr>
        <w:pStyle w:val="BlockText"/>
      </w:pPr>
      <w:r>
        <w:t xml:space="preserve">A Fase 1, o diagnóstico, é [VALOR FECHADO]. Prazo de [X] semanas. Ele é</w:t>
      </w:r>
      <w:r>
        <w:t xml:space="preserve"> </w:t>
      </w:r>
      <w:r>
        <w:t xml:space="preserve">fechado, não tem mensalidade, e o que sai dele é seu.</w:t>
      </w:r>
    </w:p>
    <w:p>
      <w:pPr>
        <w:pStyle w:val="BlockText"/>
      </w:pPr>
      <w:r>
        <w:t xml:space="preserve">A Fase 2, a construção, fica entre [FAIXA]. O número exato eu te dou no</w:t>
      </w:r>
      <w:r>
        <w:t xml:space="preserve"> </w:t>
      </w:r>
      <w:r>
        <w:t xml:space="preserve">dia que eu entregar o diagnóstico, porque é ele que define o tamanho.</w:t>
      </w:r>
      <w:r>
        <w:t xml:space="preserve"> </w:t>
      </w:r>
      <w:r>
        <w:t xml:space="preserve">Você assina as duas hoje, e se o diagnóstico não achar nada que valha a</w:t>
      </w:r>
      <w:r>
        <w:t xml:space="preserve"> </w:t>
      </w:r>
      <w:r>
        <w:t xml:space="preserve">pena construir, você não paga a segunda. Isso vai por escrito no</w:t>
      </w:r>
      <w:r>
        <w:t xml:space="preserve"> </w:t>
      </w:r>
      <w:r>
        <w:t xml:space="preserve">contrato.</w:t>
      </w:r>
    </w:p>
    <w:p>
      <w:pPr>
        <w:pStyle w:val="FirstParagraph"/>
      </w:pPr>
      <w:r>
        <w:t xml:space="preserve">Depois:</w:t>
      </w:r>
      <w:r>
        <w:t xml:space="preserve"> </w:t>
      </w:r>
      <w:r>
        <w:rPr>
          <w:bCs/>
          <w:b/>
        </w:rPr>
        <w:t xml:space="preserve">silêncio.</w:t>
      </w:r>
      <w:r>
        <w:t xml:space="preserve"> </w:t>
      </w:r>
      <w:r>
        <w:t xml:space="preserve">Quem fala primeiro depois do número, negocia.</w:t>
      </w:r>
    </w:p>
    <w:bookmarkStart w:id="36" w:name="X34495714f999e25d24e023c47fbfeb03d393eb3"/>
    <w:p>
      <w:pPr>
        <w:pStyle w:val="Heading3"/>
      </w:pPr>
      <w:r>
        <w:t xml:space="preserve">Os três campos que precisam estar preenchidos antes das 15h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Campo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Onde fecha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[VALOR FECHADO]</w:t>
            </w:r>
            <w:r>
              <w:t xml:space="preserve"> </w:t>
            </w:r>
            <w:r>
              <w:t xml:space="preserve">da Fase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Reunião com o JDP, segunda 11h. Direção: R$ 20-25 mil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[X] semanas</w:t>
            </w:r>
            <w:r>
              <w:t xml:space="preserve"> </w:t>
            </w:r>
            <w:r>
              <w:t xml:space="preserve">de prazo da Fase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Mesma reunião. Mercado trabalha 3 a 6 semanas pra diagnóstico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[FAIXA]</w:t>
            </w:r>
            <w:r>
              <w:t xml:space="preserve"> </w:t>
            </w:r>
            <w:r>
              <w:t xml:space="preserve">da Fase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Mesma reunião. ⚠️ A política manda</w:t>
            </w:r>
            <w:r>
              <w:t xml:space="preserve"> </w:t>
            </w:r>
            <w:r>
              <w:t xml:space="preserve">“</w:t>
            </w:r>
            <w:r>
              <w:t xml:space="preserve">sob consulta</w:t>
            </w:r>
            <w:r>
              <w:t xml:space="preserve">”</w:t>
            </w:r>
            <w:r>
              <w:t xml:space="preserve"> </w:t>
            </w:r>
            <w:r>
              <w:t xml:space="preserve">pra Sistemas muito complexo e proíbe estimar teto. Se você vai dar faixa, isso é decisão nova do dono, tomada às 11h e não às 15h</w:t>
            </w:r>
          </w:p>
        </w:tc>
      </w:tr>
    </w:tbl>
    <w:p>
      <w:pPr>
        <w:pStyle w:val="BlockText"/>
      </w:pPr>
      <w:r>
        <w:t xml:space="preserve">🔴</w:t>
      </w:r>
      <w:r>
        <w:t xml:space="preserve"> </w:t>
      </w:r>
      <w:r>
        <w:rPr>
          <w:bCs/>
          <w:b/>
        </w:rPr>
        <w:t xml:space="preserve">Se algum dos três chegar em branco nas 15h, ele vira improviso no bloco de ancoragem.</w:t>
      </w:r>
      <w:r>
        <w:t xml:space="preserve"> </w:t>
      </w:r>
      <w:r>
        <w:t xml:space="preserve">Improviso em ancoragem é o que vira desconto na hora.</w:t>
      </w:r>
    </w:p>
    <w:bookmarkEnd w:id="36"/>
    <w:bookmarkStart w:id="37" w:name="calibração-dentro-da-faixa"/>
    <w:p>
      <w:pPr>
        <w:pStyle w:val="Heading3"/>
      </w:pPr>
      <w:r>
        <w:t xml:space="preserve">Calibração dentro da faixa</w:t>
      </w:r>
    </w:p>
    <w:p>
      <w:pPr>
        <w:pStyle w:val="FirstParagraph"/>
      </w:pPr>
      <w:r>
        <w:t xml:space="preserve">Topo quando o gargalo é central pro negócio, base quando é conveniência. No Rocha, se o bloco 4 confirmou venda escapando no atendimento,</w:t>
      </w:r>
      <w:r>
        <w:t xml:space="preserve"> </w:t>
      </w:r>
      <w:r>
        <w:rPr>
          <w:bCs/>
          <w:b/>
        </w:rPr>
        <w:t xml:space="preserve">é central</w:t>
      </w:r>
      <w:r>
        <w:t xml:space="preserve">. Não vá pra base.</w:t>
      </w:r>
    </w:p>
    <w:p>
      <w:r>
        <w:pict>
          <v:rect style="width:0;height:1.5pt" o:hralign="center" o:hrstd="t" o:hr="t"/>
        </w:pict>
      </w:r>
    </w:p>
    <w:bookmarkEnd w:id="37"/>
    <w:bookmarkEnd w:id="38"/>
    <w:bookmarkStart w:id="42" w:name="X2643716b21c8680f3288863a7e12ab667de248b"/>
    <w:p>
      <w:pPr>
        <w:pStyle w:val="Heading2"/>
      </w:pPr>
      <w:r>
        <w:t xml:space="preserve">Bloco 7 · 52 a 60 min · Fechamento e proposta ao vivo</w:t>
      </w:r>
    </w:p>
    <w:bookmarkStart w:id="39" w:name="pré-fechamento"/>
    <w:p>
      <w:pPr>
        <w:pStyle w:val="Heading3"/>
      </w:pPr>
      <w:r>
        <w:t xml:space="preserve">Pré-fechamento</w:t>
      </w:r>
    </w:p>
    <w:p>
      <w:pPr>
        <w:pStyle w:val="BlockText"/>
      </w:pPr>
      <w:r>
        <w:t xml:space="preserve">Faz sentido pra você o caminho que eu desenhei?</w:t>
      </w:r>
    </w:p>
    <w:p>
      <w:pPr>
        <w:pStyle w:val="FirstParagraph"/>
      </w:pPr>
      <w:r>
        <w:t xml:space="preserve">Objeção que aparecer aqui é objeção real, e ainda dá tempo de tratar.</w:t>
      </w:r>
    </w:p>
    <w:bookmarkEnd w:id="39"/>
    <w:bookmarkStart w:id="40" w:name="fechamento-direto"/>
    <w:p>
      <w:pPr>
        <w:pStyle w:val="Heading3"/>
      </w:pPr>
      <w:r>
        <w:t xml:space="preserve">Fechamento direto</w:t>
      </w:r>
    </w:p>
    <w:p>
      <w:pPr>
        <w:pStyle w:val="BlockText"/>
      </w:pPr>
      <w:r>
        <w:t xml:space="preserve">O não me libera pra cuidar de outro cliente. O talvez é o que me</w:t>
      </w:r>
      <w:r>
        <w:t xml:space="preserve"> </w:t>
      </w:r>
      <w:r>
        <w:t xml:space="preserve">atrapalha. Amanhã às 14h você me dá a resposta?</w:t>
      </w:r>
    </w:p>
    <w:bookmarkEnd w:id="40"/>
    <w:bookmarkStart w:id="41" w:name="o-que-sai-da-sala-em-qualquer-cenário"/>
    <w:p>
      <w:pPr>
        <w:pStyle w:val="Heading3"/>
      </w:pPr>
      <w:r>
        <w:t xml:space="preserve">O que sai da sala, em qualquer cenário</w:t>
      </w:r>
    </w:p>
    <w:p>
      <w:pPr>
        <w:numPr>
          <w:ilvl w:val="0"/>
          <w:numId w:val="1003"/>
        </w:numPr>
        <w:pStyle w:val="Compact"/>
      </w:pPr>
      <w:r>
        <w:t xml:space="preserve">Uma data e uma hora pra resposta.</w:t>
      </w:r>
      <w:r>
        <w:t xml:space="preserve"> </w:t>
      </w:r>
      <w:r>
        <w:rPr>
          <w:bCs/>
          <w:b/>
        </w:rPr>
        <w:t xml:space="preserve">Nunca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vou pensar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em aberto</w:t>
      </w:r>
    </w:p>
    <w:p>
      <w:pPr>
        <w:numPr>
          <w:ilvl w:val="0"/>
          <w:numId w:val="1003"/>
        </w:numPr>
        <w:pStyle w:val="Compact"/>
      </w:pPr>
      <w:r>
        <w:t xml:space="preserve">Se a Isabel não estava na sala: a data do fechamento</w:t>
      </w:r>
      <w:r>
        <w:t xml:space="preserve"> </w:t>
      </w:r>
      <w:r>
        <w:rPr>
          <w:bCs/>
          <w:b/>
        </w:rPr>
        <w:t xml:space="preserve">com os dois</w:t>
      </w:r>
    </w:p>
    <w:p>
      <w:pPr>
        <w:numPr>
          <w:ilvl w:val="0"/>
          <w:numId w:val="1003"/>
        </w:numPr>
        <w:pStyle w:val="Compact"/>
      </w:pPr>
      <w:r>
        <w:t xml:space="preserve">Proposta escrita em até 24h, confirmando o que foi apresentado ao vivo. A proposta</w:t>
      </w:r>
      <w:r>
        <w:t xml:space="preserve"> </w:t>
      </w:r>
      <w:r>
        <w:rPr>
          <w:bCs/>
          <w:b/>
        </w:rPr>
        <w:t xml:space="preserve">confirma, nunca revela</w:t>
      </w:r>
    </w:p>
    <w:p>
      <w:r>
        <w:pict>
          <v:rect style="width:0;height:1.5pt" o:hralign="center" o:hrstd="t" o:hr="t"/>
        </w:pict>
      </w:r>
    </w:p>
    <w:bookmarkEnd w:id="41"/>
    <w:bookmarkEnd w:id="42"/>
    <w:bookmarkStart w:id="43" w:name="o-que-não-entra-em-nenhuma-hipótese"/>
    <w:p>
      <w:pPr>
        <w:pStyle w:val="Heading2"/>
      </w:pPr>
      <w:r>
        <w:t xml:space="preserve">O que não entra, em nenhuma hipótese</w:t>
      </w:r>
    </w:p>
    <w:p>
      <w:pPr>
        <w:numPr>
          <w:ilvl w:val="0"/>
          <w:numId w:val="1004"/>
        </w:numPr>
        <w:pStyle w:val="Compact"/>
      </w:pPr>
      <w:r>
        <w:t xml:space="preserve">❌ Número fechado de implementação. Você não diagnosticou nada ainda</w:t>
      </w:r>
    </w:p>
    <w:p>
      <w:pPr>
        <w:numPr>
          <w:ilvl w:val="0"/>
          <w:numId w:val="1004"/>
        </w:numPr>
        <w:pStyle w:val="Compact"/>
      </w:pPr>
      <w:r>
        <w:t xml:space="preserve">❌ Deck compartilhado na tela. Nunca foi auditado depois do pivot</w:t>
      </w:r>
    </w:p>
    <w:p>
      <w:pPr>
        <w:numPr>
          <w:ilvl w:val="0"/>
          <w:numId w:val="1004"/>
        </w:numPr>
        <w:pStyle w:val="Compact"/>
      </w:pPr>
      <w:r>
        <w:t xml:space="preserve">❌ Site, landing page, identidade visual. Fora de escopo desde 04/ago</w:t>
      </w:r>
    </w:p>
    <w:p>
      <w:pPr>
        <w:numPr>
          <w:ilvl w:val="0"/>
          <w:numId w:val="1004"/>
        </w:numPr>
        <w:pStyle w:val="Compact"/>
      </w:pPr>
      <w:r>
        <w:t xml:space="preserve">❌ Prazo de construção. Não existe padrão.</w:t>
      </w:r>
      <w:r>
        <w:t xml:space="preserve"> </w:t>
      </w:r>
      <w:r>
        <w:rPr>
          <w:iCs/>
          <w:i/>
        </w:rPr>
        <w:t xml:space="preserve">“</w:t>
      </w:r>
      <w:r>
        <w:rPr>
          <w:iCs/>
          <w:i/>
        </w:rPr>
        <w:t xml:space="preserve">O prazo depende do escopo. Ele vai na proposta, em dias úteis, e entra no contrato</w:t>
      </w:r>
      <w:r>
        <w:rPr>
          <w:iCs/>
          <w:i/>
        </w:rPr>
        <w:t xml:space="preserve">”</w:t>
      </w:r>
    </w:p>
    <w:p>
      <w:pPr>
        <w:numPr>
          <w:ilvl w:val="0"/>
          <w:numId w:val="1004"/>
        </w:numPr>
        <w:pStyle w:val="Compact"/>
      </w:pPr>
      <w:r>
        <w:t xml:space="preserve">❌ Valor por hora. Nem de exemplo</w:t>
      </w:r>
    </w:p>
    <w:p>
      <w:pPr>
        <w:numPr>
          <w:ilvl w:val="0"/>
          <w:numId w:val="1004"/>
        </w:numPr>
        <w:pStyle w:val="Compact"/>
      </w:pPr>
      <w:r>
        <w:t xml:space="preserve">❌ R$ 2.997. É a exceção do QG OS, não é âncora</w:t>
      </w:r>
    </w:p>
    <w:p>
      <w:pPr>
        <w:numPr>
          <w:ilvl w:val="0"/>
          <w:numId w:val="1004"/>
        </w:numPr>
        <w:pStyle w:val="Compact"/>
      </w:pPr>
      <w:r>
        <w:t xml:space="preserve">❌ Case Adash. Nunca foi entregue</w:t>
      </w:r>
    </w:p>
    <w:p>
      <w:pPr>
        <w:numPr>
          <w:ilvl w:val="0"/>
          <w:numId w:val="1004"/>
        </w:numPr>
        <w:pStyle w:val="Compact"/>
      </w:pPr>
      <w:r>
        <w:t xml:space="preserve">❌ Segunda call antes de fechar. Se precisou de duas conversas, a triagem falhou</w:t>
      </w:r>
    </w:p>
    <w:p>
      <w:pPr>
        <w:numPr>
          <w:ilvl w:val="0"/>
          <w:numId w:val="1004"/>
        </w:numPr>
        <w:pStyle w:val="Compact"/>
      </w:pPr>
      <w:r>
        <w:t xml:space="preserve">❌ Afirmar hipótese de gargalo como se fosse fato do Rocha. São pauta de pergunta</w:t>
      </w:r>
    </w:p>
    <w:p>
      <w:r>
        <w:pict>
          <v:rect style="width:0;height:1.5pt" o:hralign="center" o:hrstd="t" o:hr="t"/>
        </w:pict>
      </w:r>
    </w:p>
    <w:bookmarkEnd w:id="43"/>
    <w:bookmarkStart w:id="44" w:name="Xc5ab924dd547f36c9df39c479f19360f6219f2b"/>
    <w:p>
      <w:pPr>
        <w:pStyle w:val="Heading2"/>
      </w:pPr>
      <w:r>
        <w:t xml:space="preserve">Cola de bolso — os 7 blocos em uma linha cada</w:t>
      </w:r>
    </w:p>
    <w:p>
      <w:pPr>
        <w:pStyle w:val="SourceCode"/>
      </w:pPr>
      <w:r>
        <w:rPr>
          <w:rStyle w:val="VerbatimChar"/>
        </w:rPr>
        <w:t xml:space="preserve">1 · 0-4    Contrato da hora. Espera o "fechado"</w:t>
      </w:r>
      <w:r>
        <w:br/>
      </w:r>
      <w:r>
        <w:rPr>
          <w:rStyle w:val="VerbatimChar"/>
        </w:rPr>
        <w:t xml:space="preserve">2 · 4-14   Authority PRIMEIRO (Isabel). Budget, Need, Timing. Ele fala</w:t>
      </w:r>
      <w:r>
        <w:br/>
      </w:r>
      <w:r>
        <w:rPr>
          <w:rStyle w:val="VerbatimChar"/>
        </w:rPr>
        <w:t xml:space="preserve">3 · 14-17  Quem eu sou. TETO DE 3 MIN. Odery se pedir, nunca Adash</w:t>
      </w:r>
      <w:r>
        <w:br/>
      </w:r>
      <w:r>
        <w:rPr>
          <w:rStyle w:val="VerbatimChar"/>
        </w:rPr>
        <w:t xml:space="preserve">4 · 17-34  Operação hoje. As 6 perguntas. SAIR COM NÚMERO</w:t>
      </w:r>
      <w:r>
        <w:br/>
      </w:r>
      <w:r>
        <w:rPr>
          <w:rStyle w:val="VerbatimChar"/>
        </w:rPr>
        <w:t xml:space="preserve">5 · 34-46  Devolver o que ele disse. 3 movimentos. As duas fases</w:t>
      </w:r>
      <w:r>
        <w:br/>
      </w:r>
      <w:r>
        <w:rPr>
          <w:rStyle w:val="VerbatimChar"/>
        </w:rPr>
        <w:t xml:space="preserve">6 · 46-52  Valor da Fase 1, prazo, faixa da Fase 2. DEPOIS CALA A BOCA</w:t>
      </w:r>
      <w:r>
        <w:br/>
      </w:r>
      <w:r>
        <w:rPr>
          <w:rStyle w:val="VerbatimChar"/>
        </w:rPr>
        <w:t xml:space="preserve">7 · 52-60  "Faz sentido?" → data e hora pra resposta</w:t>
      </w:r>
    </w:p>
    <w:bookmarkEnd w:id="44"/>
    <w:bookmarkEnd w:id="45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pt-BR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2026-08-14T22:03:52Z</dcterms:created>
  <dcterms:modified xsi:type="dcterms:W3CDTF">2026-08-14T22:03:52Z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