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📞 Script de Cold Call — IRBIS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REESCRITO em 09/ago/2026, pronto pra usar.</w:t>
      </w:r>
      <w:r>
        <w:rPr>
          <w:i/>
          <w:iCs/>
        </w:rPr>
        <w:t xml:space="preserve"> Substitui a versão de site (histórico preservado no fim do arquivo). Preço, ICP, CTA e case atualizados conforme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CLAUDE.md</w:t>
      </w:r>
      <w:r>
        <w:rPr>
          <w:i/>
          <w:iCs/>
        </w:rPr>
        <w:t xml:space="preserve"> e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onboarding-comercial-novo-colaborador.md</w:t>
      </w:r>
      <w:r>
        <w:rPr>
          <w:i/>
          <w:iCs/>
        </w:rPr>
        <w:t xml:space="preserve">. Estrutura SPIN e mecânica de call preservadas — só o conteúdo mudou.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Adaptado do roteiro do Grupo JDP para a realidade atual da IRBIS (sistemas, automação e IA).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Diferença central: a ligação é fria, pro negócio da lista do Phantom (ele NÃO se cadastrou). Então a abertura é honesta + gancho real sobre a operação dele. O objetivo não é "sessão grátis" — é </w:t>
      </w:r>
      <w:r>
        <w:rPr>
          <w:b/>
          <w:bCs/>
          <w:i/>
          <w:iCs/>
        </w:rPr>
        <w:t xml:space="preserve">agendar a reunião de diagnóstico</w:t>
      </w:r>
      <w:r>
        <w:rPr>
          <w:i/>
          <w:iCs/>
        </w:rPr>
        <w:t xml:space="preserve">, onde o preço nasce (calibrado pela pergunta de valor, não uma âncora fixa). Preço NUNCA na ligação.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🎯 Objetivo da ligação</w:t>
      </w:r>
    </w:p>
    <w:p>
      <w:pPr>
        <w:spacing w:after="160"/>
      </w:pPr>
      <w:r>
        <w:t xml:space="preserve">Transformar o lead frio numa reunião agendada, através de uma conversa curta que: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Aponta a dor de operação manual/desorganizada que ele já sente (ou nem percebe)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Entende o momento do negócio e se há orçamento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Qualifica se ele decide sozinho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Gera autoridade e controle da conversa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Agenda a reunião de diagnóstico</w:t>
      </w:r>
      <w:r>
        <w:t xml:space="preserve"> — sempre</w:t>
      </w:r>
    </w:p>
    <w:p>
      <w:pPr>
        <w:pStyle w:val="Heading2"/>
        <w:spacing w:after="120" w:before="240"/>
      </w:pPr>
      <w:r>
        <w:t xml:space="preserve">⚙️ Princípios (obrigatório)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30% conteúdo / 70% entonação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Ligação máxima: 10–12 minutos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Você conduz, não pede permissão excessiva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Ouvir &gt; falar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Tréplica após TODA resposta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Preço não entra na ligação</w:t>
      </w:r>
      <w:r>
        <w:t xml:space="preserve"> — nasce na reunião, calibrado ao vivo (ver </w:t>
      </w:r>
      <w:r>
        <w:rPr>
          <w:rFonts w:ascii="Courier New" w:cs="Courier New" w:eastAsia="Courier New" w:hAnsi="Courier New"/>
          <w:shd w:fill="F0F0F0" w:val="clear"/>
        </w:rPr>
        <w:t xml:space="preserve">calculadora-preco-build-irbis.md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Nunca deixa o lead sair sem próximo passo agendado</w:t>
      </w:r>
    </w:p>
    <w:p>
      <w:pPr>
        <w:pStyle w:val="Heading2"/>
        <w:spacing w:after="120" w:before="240"/>
      </w:pPr>
      <w:r>
        <w:t xml:space="preserve">🔎 Antes de ligar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Pesquisa o negócio (LinkedIn, Instagram, site institucional se tiver, notícia recente) — anota 1 gancho real sobre a operação: processo que parece manual, sinal de crescimento que provavelmente sobrecarregou algo, reclamação pública de demora/erro, time pequeno pra volume grande.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 for negócio com recepção/triagem antes do decisor:</w:t>
      </w:r>
      <w:r>
        <w:t xml:space="preserve"> usa primeiro o roteiro "Passar pela secretária", se existir um atualizado — senão, pede pra falar com quem decide sobre sistemas/operação.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20" w:before="240"/>
      </w:pPr>
      <w:r>
        <w:t xml:space="preserve">📞 Estrutura da ligação</w:t>
      </w:r>
    </w:p>
    <w:p>
      <w:pPr>
        <w:pStyle w:val="Heading3"/>
        <w:spacing w:after="120" w:before="240"/>
      </w:pPr>
      <w:r>
        <w:t xml:space="preserve">1. Abertura (quebra de padrão)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Fala [Nome], tudo bem? Como cê tá?</w:t>
      </w:r>
    </w:p>
    <w:p>
      <w:pPr>
        <w:spacing w:after="160"/>
      </w:pPr>
      <w:r>
        <w:rPr>
          <w:i/>
          <w:iCs/>
        </w:rPr>
        <w:t xml:space="preserve">(aguarda resposta + energia alta + leve sorriso na voz)</w:t>
      </w:r>
    </w:p>
    <w:p>
      <w:pPr>
        <w:pStyle w:val="Heading3"/>
        <w:spacing w:after="120" w:before="240"/>
      </w:pPr>
      <w:r>
        <w:t xml:space="preserve">2. Apresentação + motivo real (honestidade quebra padrão)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Aqui é o Nicolas, da IRBIS — a gente constrói sistema e automação com IA sob medida pra negócio como o de vocês.
Vou ser honesto: é uma ligação que você não esperava. Me dá 30 segundos pra explicar por que liguei, e você decide se faz sentido continuar?
Dei uma olhada em como vocês operam — e parece que tem [gancho específico: um processo, uma etapa, um gargalo] que provavelmente tá consumindo tempo ou dinheiro sem vocês perceberem o tamanho disso. Foi por isso que liguei.</w:t>
      </w:r>
    </w:p>
    <w:p>
      <w:pPr>
        <w:pStyle w:val="Heading3"/>
        <w:spacing w:after="120" w:before="240"/>
      </w:pPr>
      <w:r>
        <w:t xml:space="preserve">3. Rapport + contexto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Vocês são aí de [bairro/cidade], né? Vi que atuam com [segmento].
Hoje é você que cuida da operação/dos processos, ou tem alguém nisso?</w:t>
      </w:r>
    </w:p>
    <w:p>
      <w:pPr>
        <w:spacing w:after="160"/>
      </w:pPr>
      <w:r>
        <w:rPr>
          <w:i/>
          <w:iCs/>
        </w:rPr>
        <w:t xml:space="preserve">(ESCUTA + TRÉPLICA)</w:t>
      </w:r>
    </w:p>
    <w:p>
      <w:pPr>
        <w:pStyle w:val="Heading3"/>
        <w:spacing w:after="120" w:before="240"/>
      </w:pPr>
      <w:r>
        <w:t xml:space="preserve">4. Situação (SPIN — S)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Me conta rapidinho: como funciona hoje [o processo do gancho] — é manual, planilha, sistema pronto que não encaixa direito?
E o time cresceu mais rápido que os processos, ou é uma dor antiga?</w:t>
      </w:r>
    </w:p>
    <w:p>
      <w:pPr>
        <w:pStyle w:val="Heading3"/>
        <w:spacing w:after="120" w:before="240"/>
      </w:pPr>
      <w:r>
        <w:t xml:space="preserve">5. Problema (SPIN — P)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Na sua visão, esse processo hoje ajuda o time a operar melhor, ou é mais uma trava que todo mundo já aceitou como normal?</w:t>
      </w:r>
    </w:p>
    <w:p>
      <w:pPr>
        <w:spacing w:after="160"/>
      </w:pPr>
      <w:r>
        <w:rPr>
          <w:i/>
          <w:iCs/>
        </w:rPr>
        <w:t xml:space="preserve">(espera)</w:t>
      </w:r>
      <w:r>
        <w:t xml:space="preserve"> TRÉPLICA: </w:t>
      </w:r>
      <w:r>
        <w:rPr>
          <w:rFonts w:ascii="Courier New" w:cs="Courier New" w:eastAsia="Courier New" w:hAnsi="Courier New"/>
          <w:shd w:fill="F0F0F0" w:val="clear"/>
        </w:rPr>
        <w:t xml:space="preserve">Entendi… isso é bem mais comum do que parece, principalmente em negócio que cresceu rápido e não parou pra sistematizar.</w:t>
      </w:r>
    </w:p>
    <w:p>
      <w:pPr>
        <w:pStyle w:val="Heading3"/>
        <w:spacing w:after="120" w:before="240"/>
      </w:pPr>
      <w:r>
        <w:t xml:space="preserve">6. Implicação (SPIN — I) — aqui a pergunta faz o trabalho, não uma estatística pronta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Deixa eu te perguntar direto: quanto essa forma de operar te custa hoje — em tempo, retrabalho ou venda/oportunidade perdida — por não estar sistematizada?</w:t>
      </w:r>
    </w:p>
    <w:p>
      <w:pPr>
        <w:spacing w:after="160"/>
      </w:pPr>
      <w:r>
        <w:rPr>
          <w:i/>
          <w:iCs/>
        </w:rPr>
        <w:t xml:space="preserve">(espera a resposta dele — é o número dele que importa, não um dado genérico)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Então imagina isso rodando todo mês, sem ninguém ter parado pra medir.</w:t>
      </w:r>
    </w:p>
    <w:p>
      <w:pPr>
        <w:pStyle w:val="Heading3"/>
        <w:spacing w:after="120" w:before="240"/>
      </w:pPr>
      <w:r>
        <w:t xml:space="preserve">7. Necessidade (SPIN — N)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 esse processo rodasse sozinho, certo, sem alguém checando toda hora… quanto tempo isso devolveria pro seu time, ou quanto isso mudaria o seu mês?</w:t>
      </w:r>
    </w:p>
    <w:p>
      <w:pPr>
        <w:pStyle w:val="Heading3"/>
        <w:spacing w:after="120" w:before="240"/>
      </w:pPr>
      <w:r>
        <w:t xml:space="preserve">8. Qualificação (momento + decisor)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Só pra eu entender se faz sentido agora: é um momento de investir pra crescer, ou tá mais pra organizar a casa?
E essa decisão é sua ou tem sócio envolvido?</w:t>
      </w:r>
    </w:p>
    <w:p>
      <w:pPr>
        <w:spacing w:after="160"/>
      </w:pPr>
      <w:r>
        <w:rPr>
          <w:i/>
          <w:iCs/>
        </w:rPr>
        <w:t xml:space="preserve">(não pergunta preço — o filtro de orçamento real acontece na reunião)</w:t>
      </w:r>
    </w:p>
    <w:p>
      <w:pPr>
        <w:pStyle w:val="Heading3"/>
        <w:spacing w:after="120" w:before="240"/>
      </w:pPr>
      <w:r>
        <w:t xml:space="preserve">9. Validação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Perfeito, [Nome]. Pelo que você me falou, faz total sentido a gente olhar isso com calma.</w:t>
      </w:r>
    </w:p>
    <w:p>
      <w:pPr>
        <w:pStyle w:val="Heading3"/>
        <w:spacing w:after="120" w:before="240"/>
      </w:pPr>
      <w:r>
        <w:t xml:space="preserve">10. Transição para a reunião de diagnóstico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Funciona assim: eu marco uma reunião rápida com você, uns 30-40 min, por chamada.
Nela eu te mostro:
- O que dá pra sistematizar nessa operação
- Como seria o projeto, o prazo e o investimento
- E você decide na hora, sem enrolação
Não mando proposta solta — a gente conversa e você vê tudo com clareza.</w:t>
      </w:r>
    </w:p>
    <w:p>
      <w:pPr>
        <w:pStyle w:val="Heading3"/>
        <w:spacing w:after="120" w:before="240"/>
      </w:pPr>
      <w:r>
        <w:t xml:space="preserve">11. Fechamento do agendamento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Tenho esses horários:
- Amanhã às 11h
- Amanhã às 15h30
- Quinta às 17h
Qual encaixa melhor pra você?</w:t>
      </w:r>
    </w:p>
    <w:p>
      <w:pPr>
        <w:pStyle w:val="Heading3"/>
        <w:spacing w:after="120" w:before="240"/>
      </w:pPr>
      <w:r>
        <w:t xml:space="preserve">12. Urgência controlada (real)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Só te adianto: a gente trabalha com atenção total por projeto, então a agenda fecha rápido. Se fizer sentido, melhor já reservar o seu.</w:t>
      </w:r>
    </w:p>
    <w:p>
      <w:pPr>
        <w:spacing w:after="160"/>
      </w:pPr>
      <w:r>
        <w:rPr>
          <w:i/>
          <w:iCs/>
        </w:rPr>
        <w:t xml:space="preserve">(⚠️ ajustar se a capacidade mudar com um comercial full-time — a frase original supunha operação 100% solo)</w:t>
      </w:r>
    </w:p>
    <w:p>
      <w:pPr>
        <w:pStyle w:val="Heading3"/>
        <w:spacing w:after="120" w:before="240"/>
      </w:pPr>
      <w:r>
        <w:t xml:space="preserve">13. Confirmação de compromisso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Fechado, [Nome]. É uma conversa direta e sem compromisso — mas o ideal é você estar sem correria pra aproveitar de verdade.
Combinado?</w:t>
      </w:r>
    </w:p>
    <w:p>
      <w:pPr>
        <w:pStyle w:val="Heading3"/>
        <w:spacing w:after="120" w:before="240"/>
      </w:pPr>
      <w:r>
        <w:t xml:space="preserve">14. Envio do convite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Me confirma seu melhor WhatsApp (ou e-mail) que eu já te mando o convite com o link.</w:t>
      </w:r>
    </w:p>
    <w:p>
      <w:pPr>
        <w:spacing w:after="160"/>
      </w:pPr>
      <w:r>
        <w:rPr>
          <w:i/>
          <w:iCs/>
        </w:rPr>
        <w:t xml:space="preserve">Confirma a véspera com micro-pauta: "separei 2 pontos sobre a operação de vocês que valem a conversa."</w:t>
      </w:r>
    </w:p>
    <w:p>
      <w:pPr>
        <w:pStyle w:val="Heading3"/>
        <w:spacing w:after="120" w:before="240"/>
      </w:pPr>
      <w:r>
        <w:t xml:space="preserve">15. Encerramento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Tô te esperando lá, [Nome]. Você vai sair entendendo exatamente o que dá pra sistematizar no seu negócio.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⚠️ Observação estratégica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Não segue como robô — o controle da call é da </w:t>
      </w:r>
      <w:r>
        <w:rPr>
          <w:b/>
          <w:bCs/>
        </w:rPr>
        <w:t xml:space="preserve">entonação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Preço NUNCA na ligação.</w:t>
      </w:r>
      <w:r>
        <w:t xml:space="preserve"> Nasce na reunião, calibrado pela pergunta de valor da </w:t>
      </w:r>
      <w:r>
        <w:rPr>
          <w:rFonts w:ascii="Courier New" w:cs="Courier New" w:eastAsia="Courier New" w:hAnsi="Courier New"/>
          <w:shd w:fill="F0F0F0" w:val="clear"/>
        </w:rPr>
        <w:t xml:space="preserve">calculadora-preco-build-irbis.md</w:t>
      </w:r>
      <w:r>
        <w:t xml:space="preserve"> (gargalo central → topo da faixa R$3-10k; conveniência → base). Não é âncora fixa como era no modelo de site.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o prospect encaixar melhor em Consultoria de IA ou Soluções com IA (não Sistemas), a lógica da call é a mesma — só o que você mostra na reunião muda.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Tréplica após toda resposta — é onde se ganha a venda.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Nunca encerra sem reunião agendada.</w:t>
      </w:r>
    </w:p>
    <w:p>
      <w:pPr>
        <w:pStyle w:val="Heading2"/>
        <w:spacing w:after="120" w:before="240"/>
      </w:pPr>
      <w:r>
        <w:t xml:space="preserve">📊 Registrar no pipeline (Notion)</w:t>
      </w:r>
    </w:p>
    <w:p>
      <w:pPr>
        <w:spacing w:after="160"/>
      </w:pPr>
      <w:r>
        <w:t xml:space="preserve">A cada ligação, atualiza o card / conta: </w:t>
      </w:r>
      <w:r>
        <w:rPr>
          <w:rFonts w:ascii="Courier New" w:cs="Courier New" w:eastAsia="Courier New" w:hAnsi="Courier New"/>
          <w:shd w:fill="F0F0F0" w:val="clear"/>
        </w:rPr>
        <w:t xml:space="preserve">ligações feitas | atendidas | passou da recepção | falou com decisor | reunião agendada</w:t>
      </w:r>
    </w:p>
    <w:p>
      <w:pPr>
        <w:spacing w:after="160"/>
      </w:pPr>
      <w:r>
        <w:t xml:space="preserve">Se a taxa cai entre </w:t>
      </w:r>
      <w:r>
        <w:rPr>
          <w:i/>
          <w:iCs/>
        </w:rPr>
        <w:t xml:space="preserve">atendidas → falou com decisor</w:t>
      </w:r>
      <w:r>
        <w:t xml:space="preserve">, o problema é abertura/tom. Se cai depois, é o gancho da dor.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Histórico — versão site (vigente até 04/ago/2026, fora de escopo)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Adaptado do roteiro do Grupo JDP para a realidade da IRBIS (venda de site). Diferença central: a ligação é fria, pro negócio da lista do Phantom (ele NÃO se cadastrou). Então a abertura é honesta + gancho real no site dele. E o objetivo não é "sessão grátis" — é agendar a reunião de diagnóstico, onde o preço nasce (com o deck e a âncora de R$ 7.000). Preço NUNCA na ligação.</w:t>
      </w:r>
    </w:p>
    <w:p>
      <w:pPr>
        <w:spacing w:after="160"/>
      </w:pPr>
      <w:r>
        <w:rPr>
          <w:b/>
          <w:bCs/>
        </w:rPr>
        <w:t xml:space="preserve">Apresentação:</w:t>
      </w:r>
      <w:r>
        <w:t xml:space="preserve"> "Aqui é o Nicolas, da IRBIS — a gente faz site pra [clínica / negócio do segmento dele]... Eu dei uma olhada no site de vocês — e tem uma ou duas coisas ali que provavelmente tão fazendo você perder cliente sem perceber."</w:t>
      </w:r>
    </w:p>
    <w:p>
      <w:pPr>
        <w:spacing w:after="160"/>
      </w:pPr>
      <w:r>
        <w:rPr>
          <w:b/>
          <w:bCs/>
        </w:rPr>
        <w:t xml:space="preserve">Implicação (SPIN-I):</w:t>
      </w:r>
      <w:r>
        <w:t xml:space="preserve"> "98% das pessoas pesquisam um negócio no Google antes de fechar. E 75% julgam se você é confiável pelo design do site."</w:t>
      </w:r>
    </w:p>
    <w:p>
      <w:pPr>
        <w:spacing w:after="160"/>
      </w:pPr>
      <w:r>
        <w:rPr>
          <w:b/>
          <w:bCs/>
        </w:rPr>
        <w:t xml:space="preserve">Fechamento:</w:t>
      </w:r>
      <w:r>
        <w:t xml:space="preserve"> âncora de R$ 7.000 → fecha em R$ 4.500–5.000, apresentada na reunião com deck.</w:t>
      </w:r>
    </w:p>
    <w:p>
      <w:pPr>
        <w:spacing w:after="160"/>
      </w:pPr>
      <w:r>
        <w:rPr>
          <w:b/>
          <w:bCs/>
        </w:rPr>
        <w:t xml:space="preserve">Antes de ligar (site):</w:t>
      </w:r>
      <w:r>
        <w:t xml:space="preserve"> olhar o site do prospect (ou a falta dele) e o Instagram, anotar gancho tipo "o site não abre no celular", "não tem site", "site parado há anos".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2026-08-10T20:19:55.949Z</dcterms:created>
  <dcterms:modified xsi:type="dcterms:W3CDTF">2026-08-10T20:19:55.949Z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