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Default="002C3D36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3634105</wp:posOffset>
                </wp:positionV>
                <wp:extent cx="695325" cy="6953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4.3)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.55pt;margin-top:286.15pt;width:54.75pt;height:5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">
                <v:textbox>
                  <w:txbxContent>
                    <w:p w:rsidR="002C3D36" w:rsidRDefault="002C3D36">
                      <w:r>
                        <w:t>4.3)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814705</wp:posOffset>
                </wp:positionV>
                <wp:extent cx="666750" cy="428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0.6pt;margin-top:64.15pt;width:52.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">
                <v:textbox>
                  <w:txbxContent>
                    <w:p w:rsidR="002C3D36" w:rsidRDefault="002C3D36">
                      <w:r>
                        <w:t>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477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3757930</wp:posOffset>
            </wp:positionV>
            <wp:extent cx="5760720" cy="136779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trame4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A2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805180</wp:posOffset>
            </wp:positionV>
            <wp:extent cx="4840657" cy="2525146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t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Captures sonde :</w:t>
      </w: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D13E83" w:rsidRDefault="00E1405D" w:rsidP="00D13E83">
      <w:r w:rsidRPr="00E1405D">
        <w:rPr>
          <w:color w:val="000000" w:themeColor="text1"/>
          <w:sz w:val="32"/>
          <w:szCs w:val="32"/>
        </w:rPr>
        <w:t>4.5)</w:t>
      </w:r>
      <w:r w:rsidR="00D13E83">
        <w:rPr>
          <w:color w:val="000000" w:themeColor="text1"/>
          <w:sz w:val="32"/>
          <w:szCs w:val="32"/>
        </w:rPr>
        <w:t xml:space="preserve"> </w:t>
      </w:r>
      <w:r w:rsidR="00D13E83">
        <w:rPr>
          <w:noProof/>
          <w:lang w:eastAsia="fr-FR"/>
        </w:rPr>
        <w:drawing>
          <wp:inline distT="0" distB="0" distL="0" distR="0" wp14:anchorId="14190004" wp14:editId="1E224750">
            <wp:extent cx="5753100" cy="1362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83" w:rsidRPr="00D13E83" w:rsidRDefault="00D13E83" w:rsidP="00D13E83">
      <w:pPr>
        <w:rPr>
          <w:rFonts w:ascii="Arial" w:hAnsi="Arial" w:cs="Arial"/>
          <w:sz w:val="28"/>
          <w:szCs w:val="28"/>
        </w:rPr>
      </w:pPr>
      <w:r w:rsidRPr="00D13E83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E83">
        <w:rPr>
          <w:rFonts w:ascii="Arial" w:hAnsi="Arial" w:cs="Arial"/>
          <w:sz w:val="28"/>
          <w:szCs w:val="28"/>
        </w:rPr>
        <w:t>Instant de l’horloge ou on effectue la lecture d’un bit sur le broche MISO</w:t>
      </w:r>
    </w:p>
    <w:p w:rsidR="00E1405D" w:rsidRDefault="00E1405D" w:rsidP="00E1405D">
      <w:pPr>
        <w:rPr>
          <w:color w:val="000000" w:themeColor="text1"/>
          <w:sz w:val="32"/>
          <w:szCs w:val="32"/>
        </w:rPr>
      </w:pPr>
    </w:p>
    <w:p w:rsidR="003A4280" w:rsidRDefault="003A4280" w:rsidP="00E1405D">
      <w:pPr>
        <w:rPr>
          <w:color w:val="000000" w:themeColor="text1"/>
          <w:sz w:val="32"/>
          <w:szCs w:val="32"/>
        </w:rPr>
      </w:pPr>
    </w:p>
    <w:p w:rsidR="003A4280" w:rsidRDefault="003A4280" w:rsidP="00E1405D">
      <w:pPr>
        <w:rPr>
          <w:color w:val="000000" w:themeColor="text1"/>
          <w:sz w:val="32"/>
          <w:szCs w:val="32"/>
        </w:rPr>
      </w:pPr>
    </w:p>
    <w:p w:rsidR="00E1405D" w:rsidRDefault="00E1405D" w:rsidP="00E140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4.6)</w:t>
      </w:r>
    </w:p>
    <w:p w:rsidR="003A4280" w:rsidRDefault="003A4280" w:rsidP="003A4280">
      <w:r>
        <w:rPr>
          <w:noProof/>
          <w:lang w:eastAsia="fr-FR"/>
        </w:rPr>
        <w:drawing>
          <wp:inline distT="0" distB="0" distL="0" distR="0">
            <wp:extent cx="6153150" cy="2257425"/>
            <wp:effectExtent l="0" t="0" r="0" b="9525"/>
            <wp:docPr id="5" name="Image 5" descr="capture trame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apture trame4.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0" w:rsidRPr="003A4280" w:rsidRDefault="003A4280" w:rsidP="003A4280">
      <w:pPr>
        <w:rPr>
          <w:rFonts w:ascii="Arial" w:hAnsi="Arial" w:cs="Arial"/>
          <w:sz w:val="32"/>
          <w:szCs w:val="32"/>
        </w:rPr>
      </w:pPr>
      <w:r w:rsidRPr="003A4280">
        <w:rPr>
          <w:rFonts w:ascii="Arial" w:hAnsi="Arial" w:cs="Arial"/>
          <w:sz w:val="32"/>
          <w:szCs w:val="32"/>
        </w:rPr>
        <w:t xml:space="preserve">Lecture d’un bit sur la branche </w:t>
      </w:r>
      <w:proofErr w:type="spellStart"/>
      <w:r w:rsidRPr="003A4280">
        <w:rPr>
          <w:rFonts w:ascii="Arial" w:hAnsi="Arial" w:cs="Arial"/>
          <w:sz w:val="32"/>
          <w:szCs w:val="32"/>
        </w:rPr>
        <w:t>mosi</w:t>
      </w:r>
      <w:proofErr w:type="spellEnd"/>
    </w:p>
    <w:p w:rsidR="00E1405D" w:rsidRDefault="00E1405D" w:rsidP="00E1405D">
      <w:pPr>
        <w:rPr>
          <w:color w:val="000000" w:themeColor="text1"/>
          <w:sz w:val="32"/>
          <w:szCs w:val="32"/>
        </w:rPr>
      </w:pPr>
    </w:p>
    <w:p w:rsidR="00B93155" w:rsidRDefault="00E1405D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color w:val="000000" w:themeColor="text1"/>
          <w:sz w:val="32"/>
          <w:szCs w:val="32"/>
        </w:rPr>
        <w:t>4.7</w:t>
      </w:r>
      <w:proofErr w:type="gramStart"/>
      <w:r w:rsidRPr="00B93155">
        <w:rPr>
          <w:rFonts w:ascii="Arial" w:hAnsi="Arial" w:cs="Arial"/>
          <w:color w:val="000000" w:themeColor="text1"/>
          <w:sz w:val="24"/>
          <w:szCs w:val="24"/>
        </w:rPr>
        <w:t>)</w:t>
      </w:r>
      <w:r w:rsidR="00B93155" w:rsidRPr="00B931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931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93155" w:rsidRPr="00DF5532">
        <w:rPr>
          <w:rFonts w:ascii="Arial" w:hAnsi="Arial" w:cs="Arial"/>
          <w:sz w:val="28"/>
          <w:szCs w:val="28"/>
        </w:rPr>
        <w:t>Role</w:t>
      </w:r>
      <w:proofErr w:type="spellEnd"/>
      <w:proofErr w:type="gramEnd"/>
      <w:r w:rsidR="00B93155" w:rsidRPr="00DF5532">
        <w:rPr>
          <w:rFonts w:ascii="Arial" w:hAnsi="Arial" w:cs="Arial"/>
          <w:sz w:val="28"/>
          <w:szCs w:val="28"/>
        </w:rPr>
        <w:t xml:space="preserve"> de la broche SS : </w:t>
      </w:r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cette ligne permet de signifier au périphérique connecté sur le bus que nous souhaitons communiquer avec lui. Chaque périphérique SPI dispose de sa ligne SS connectée à l'</w:t>
      </w:r>
      <w:proofErr w:type="spellStart"/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Arduino</w:t>
      </w:r>
      <w:proofErr w:type="spellEnd"/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1928A9" w:rsidRDefault="001928A9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1928A9" w:rsidRDefault="001928A9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Nous avons utilisé le cours : </w:t>
      </w:r>
      <w:r w:rsidRPr="001928A9">
        <w:rPr>
          <w:rFonts w:ascii="Arial" w:hAnsi="Arial" w:cs="Arial"/>
          <w:color w:val="000000"/>
          <w:sz w:val="28"/>
          <w:szCs w:val="28"/>
          <w:shd w:val="clear" w:color="auto" w:fill="FFFFFF"/>
        </w:rPr>
        <w:t>KRL18 Cours Le bus SPI</w:t>
      </w:r>
    </w:p>
    <w:p w:rsidR="001928A9" w:rsidRPr="00DF5532" w:rsidRDefault="001928A9" w:rsidP="00B93155">
      <w:pPr>
        <w:rPr>
          <w:rFonts w:ascii="Arial" w:hAnsi="Arial" w:cs="Arial"/>
          <w:sz w:val="28"/>
          <w:szCs w:val="28"/>
        </w:rPr>
      </w:pPr>
    </w:p>
    <w:p w:rsidR="00E1405D" w:rsidRPr="00E1405D" w:rsidRDefault="00E1405D" w:rsidP="00E1405D">
      <w:pPr>
        <w:rPr>
          <w:color w:val="000000" w:themeColor="text1"/>
          <w:sz w:val="32"/>
          <w:szCs w:val="32"/>
        </w:rPr>
      </w:pPr>
    </w:p>
    <w:sectPr w:rsidR="00E1405D" w:rsidRPr="00E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1928A9"/>
    <w:rsid w:val="002C3D36"/>
    <w:rsid w:val="003A4280"/>
    <w:rsid w:val="007032DB"/>
    <w:rsid w:val="0089504A"/>
    <w:rsid w:val="008C37A2"/>
    <w:rsid w:val="00AD0477"/>
    <w:rsid w:val="00B93155"/>
    <w:rsid w:val="00CE2941"/>
    <w:rsid w:val="00D02E19"/>
    <w:rsid w:val="00D13E83"/>
    <w:rsid w:val="00DF5532"/>
    <w:rsid w:val="00E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78BE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2018-04-11T07:40:00Z</dcterms:created>
  <dcterms:modified xsi:type="dcterms:W3CDTF">2018-04-11T08:59:00Z</dcterms:modified>
</cp:coreProperties>
</file>