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BE73B" w14:textId="554EFCB2" w:rsidR="001E3F1E" w:rsidRDefault="00210254">
      <w:r>
        <w:t>Modelo Examen Final Regular – A</w:t>
      </w:r>
    </w:p>
    <w:p w14:paraId="4E1CD384" w14:textId="1A70EB4D" w:rsidR="00210254" w:rsidRDefault="00210254" w:rsidP="00210254">
      <w:pPr>
        <w:pStyle w:val="Prrafodelista"/>
        <w:numPr>
          <w:ilvl w:val="0"/>
          <w:numId w:val="1"/>
        </w:numPr>
      </w:pPr>
      <w:r>
        <w:t>Llamamos arquitectura de las computadoras a la teoría detrás del diseño de la computadora y constituye la base para las espcificaciones de diseño reales, del mismo modo que lo hace un arquitecto de edificios, quien decide los principios y las metas para la construcción del proyecto.</w:t>
      </w:r>
    </w:p>
    <w:p w14:paraId="2B1DE207" w14:textId="18EBFE66" w:rsidR="00906A5A" w:rsidRDefault="00210254" w:rsidP="00906A5A">
      <w:pPr>
        <w:pStyle w:val="Prrafodelista"/>
      </w:pPr>
      <w:r>
        <w:br/>
        <w:t>La arquitectua de computadoras puede hacer referencia al diseño de la arquitectura del cpu, el set de instrucciones, los modos de direccionamiento</w:t>
      </w:r>
      <w:r w:rsidR="00447095">
        <w:t xml:space="preserve"> y técnicas tales como SIMD(única instrucción multples datos) y MIMD(multiples instrucciones y multiples datos)</w:t>
      </w:r>
      <w:r w:rsidR="00447095">
        <w:br/>
      </w:r>
      <w:r w:rsidR="00447095">
        <w:br/>
        <w:t>El Conjunto de atributos de la maquita que el programador debe conocer para programar con éxito una computadora especifica, es decir poder razonar sobre lo que hará el programa cuando se ejecute, constituye una definición de arquitectura de com</w:t>
      </w:r>
      <w:r w:rsidR="00906A5A">
        <w:t>putadoras.</w:t>
      </w:r>
      <w:r w:rsidR="00906A5A">
        <w:br/>
      </w:r>
      <w:r w:rsidR="00906A5A">
        <w:br/>
        <w:t>No se considra parte de la arquitectura a la frecuencia con la que opera el sistema, mientras que a las instrucciones y al ancho de los datos que pueden manipular si.</w:t>
      </w:r>
    </w:p>
    <w:p w14:paraId="6C9AC084" w14:textId="4F553578" w:rsidR="00906A5A" w:rsidRDefault="00906A5A" w:rsidP="00906A5A">
      <w:r>
        <w:t>B.  La Arquitectura del conjunto de instrucciones describe los aspectos de la arquitectura de computadoras visibles al programador, incluyendo los tipos de datos nativos, instrucciones, registros, modos de direccionamiento, arquitectura de memoria, etc.</w:t>
      </w:r>
    </w:p>
    <w:p w14:paraId="0F41B3D1" w14:textId="14AD2EAE" w:rsidR="00F042A2" w:rsidRDefault="00906A5A" w:rsidP="00906A5A">
      <w:r>
        <w:t xml:space="preserve">Un ISA incluye la especificación de el conjunto de todos los códigos binarios, que son la forma nativa de </w:t>
      </w:r>
      <w:r w:rsidR="00F042A2">
        <w:t>implementar</w:t>
      </w:r>
      <w:r>
        <w:t xml:space="preserve"> los comandos por </w:t>
      </w:r>
      <w:r w:rsidR="00F042A2">
        <w:t>un</w:t>
      </w:r>
      <w:r>
        <w:t xml:space="preserve"> diseño </w:t>
      </w:r>
      <w:r w:rsidR="00F042A2">
        <w:t>particular</w:t>
      </w:r>
      <w:r>
        <w:t xml:space="preserve"> de la cpu.</w:t>
      </w:r>
      <w:r w:rsidR="00F042A2">
        <w:t xml:space="preserve"> El conjunto de todos esos códigos para una particular ISA es también conocido como lenguaje de maquina para la ISA.</w:t>
      </w:r>
      <w:r w:rsidR="00F042A2">
        <w:br/>
        <w:t>La arquitectura del conjunto de instrucciones es a veces usada para distinguir ese conjunto de caracteriasticas de la microarquitectura, que es el conjunto de tecnias de diseño del procesador para implementar el conjunto de instrucciones. Computadoras con diferente microarquitectura pueden compartir el mismo set de instrucciones</w:t>
      </w:r>
      <w:r w:rsidR="000772F7">
        <w:t>.</w:t>
      </w:r>
    </w:p>
    <w:p w14:paraId="25563DAB" w14:textId="77777777" w:rsidR="000772F7" w:rsidRDefault="000772F7" w:rsidP="00906A5A"/>
    <w:p w14:paraId="29BE8D1F" w14:textId="37F2CEEC" w:rsidR="000772F7" w:rsidRPr="000772F7" w:rsidRDefault="000772F7" w:rsidP="00906A5A">
      <w:pPr>
        <w:rPr>
          <w:b/>
          <w:bCs/>
        </w:rPr>
      </w:pPr>
      <w:r w:rsidRPr="000772F7">
        <w:rPr>
          <w:b/>
          <w:bCs/>
        </w:rPr>
        <w:t>PRACTICA PARA EL EXAMEN FINAL LIBRE - A</w:t>
      </w:r>
    </w:p>
    <w:p w14:paraId="6E57E0CD" w14:textId="68E12548" w:rsidR="000772F7" w:rsidRDefault="000772F7" w:rsidP="000772F7">
      <w:pPr>
        <w:pStyle w:val="Prrafodelista"/>
        <w:numPr>
          <w:ilvl w:val="0"/>
          <w:numId w:val="2"/>
        </w:numPr>
      </w:pPr>
      <w:r>
        <w:t>These: errors.</w:t>
      </w:r>
    </w:p>
    <w:p w14:paraId="23F7EAF2" w14:textId="248BB17E" w:rsidR="000772F7" w:rsidRDefault="000772F7" w:rsidP="000772F7">
      <w:pPr>
        <w:pStyle w:val="Prrafodelista"/>
        <w:numPr>
          <w:ilvl w:val="0"/>
          <w:numId w:val="2"/>
        </w:numPr>
      </w:pPr>
      <w:r>
        <w:t>That: soft error</w:t>
      </w:r>
    </w:p>
    <w:p w14:paraId="08B7DB09" w14:textId="434DF545" w:rsidR="000772F7" w:rsidRDefault="000772F7" w:rsidP="000772F7">
      <w:pPr>
        <w:pStyle w:val="Prrafodelista"/>
        <w:numPr>
          <w:ilvl w:val="0"/>
          <w:numId w:val="2"/>
        </w:numPr>
      </w:pPr>
      <w:r>
        <w:t>These particles: Alpha particles.</w:t>
      </w:r>
    </w:p>
    <w:p w14:paraId="128DBD14" w14:textId="5D2809F2" w:rsidR="000772F7" w:rsidRDefault="000772F7" w:rsidP="000772F7">
      <w:pPr>
        <w:pStyle w:val="Prrafodelista"/>
        <w:numPr>
          <w:ilvl w:val="0"/>
          <w:numId w:val="2"/>
        </w:numPr>
      </w:pPr>
      <w:r>
        <w:t>Error.</w:t>
      </w:r>
    </w:p>
    <w:p w14:paraId="3374147B" w14:textId="18180602" w:rsidR="000772F7" w:rsidRDefault="00EB749D" w:rsidP="000772F7">
      <w:pPr>
        <w:pStyle w:val="Prrafodelista"/>
        <w:numPr>
          <w:ilvl w:val="0"/>
          <w:numId w:val="2"/>
        </w:numPr>
      </w:pPr>
      <w:r>
        <w:t>corrector</w:t>
      </w:r>
    </w:p>
    <w:p w14:paraId="08CBFB8F" w14:textId="118DBE56" w:rsidR="000772F7" w:rsidRDefault="000772F7" w:rsidP="000772F7">
      <w:r>
        <w:t>2. a) El error permanente es un defecto físico en la celda o celdas de memoria que afetan el alacenamiento de datos, producido por defectos de manufacturación y uso. El error transitorio es un error aleatorio, no destructivo que altera el contenido de las celdas de memoria, producidos por problemas en el suminsitro de energía o particulas alfa.</w:t>
      </w:r>
    </w:p>
    <w:p w14:paraId="6DB5A29E" w14:textId="2BB72B1E" w:rsidR="000772F7" w:rsidRDefault="000772F7" w:rsidP="000772F7">
      <w:r>
        <w:t>b) cuando l</w:t>
      </w:r>
      <w:r w:rsidR="00EB749D">
        <w:t xml:space="preserve">os datos van a ser leidos de la memoria, se hace un calculo representado con una función f que produce un código. Ese código y los datos quedan almacenados. </w:t>
      </w:r>
      <w:r w:rsidR="00EB749D">
        <w:lastRenderedPageBreak/>
        <w:t>Cuando se lee una palabra previamente almacenada se utiliza el código para detectar y corregir errores.</w:t>
      </w:r>
      <w:r w:rsidR="003778E5">
        <w:t xml:space="preserve"> S</w:t>
      </w:r>
      <w:r w:rsidR="003778E5" w:rsidRPr="003778E5">
        <w:t>e genera un nuevo conjunto de K bits de código a partir de los M bits de datos y se compara con los bits de código recuperados</w:t>
      </w:r>
      <w:r w:rsidR="003778E5">
        <w:t>.</w:t>
      </w:r>
    </w:p>
    <w:p w14:paraId="24471428" w14:textId="58758249" w:rsidR="003778E5" w:rsidRDefault="003778E5" w:rsidP="000772F7">
      <w:r>
        <w:t>c) Si el error es posible de corregir, los bits de información mas los bits del código son ingresados a un corrector que poduce un conjunto de M bits, en caso de no poder corregirse, se genere un reporte.</w:t>
      </w:r>
      <w:r>
        <w:br/>
      </w:r>
    </w:p>
    <w:p w14:paraId="31118267" w14:textId="54B5CB26" w:rsidR="003778E5" w:rsidRDefault="003778E5" w:rsidP="000772F7">
      <w:r>
        <w:t>3.</w:t>
      </w:r>
    </w:p>
    <w:p w14:paraId="5ECF1CBE" w14:textId="171EF30F" w:rsidR="003778E5" w:rsidRDefault="003778E5" w:rsidP="000772F7">
      <w:r>
        <w:t>a) a semiconductor memory system – Sistema de memoria semiconductora.</w:t>
      </w:r>
    </w:p>
    <w:p w14:paraId="7432B6CB" w14:textId="7BA1C980" w:rsidR="003778E5" w:rsidRDefault="003778E5" w:rsidP="000772F7">
      <w:r>
        <w:t xml:space="preserve">b) </w:t>
      </w:r>
      <w:r w:rsidRPr="003778E5">
        <w:t>radioactive nuclei</w:t>
      </w:r>
      <w:r>
        <w:t xml:space="preserve"> - nucleo radioactivo</w:t>
      </w:r>
    </w:p>
    <w:p w14:paraId="443B2639" w14:textId="7C295DA5" w:rsidR="003778E5" w:rsidRDefault="003778E5" w:rsidP="003778E5">
      <w:r>
        <w:t>c) logic for both detecting and correcting errors – lógica de detección y corrección de errores</w:t>
      </w:r>
    </w:p>
    <w:p w14:paraId="79975ED8" w14:textId="5D2B7912" w:rsidR="003778E5" w:rsidRDefault="003778E5" w:rsidP="003778E5">
      <w:r>
        <w:t xml:space="preserve">d) </w:t>
      </w:r>
      <w:r w:rsidRPr="003778E5">
        <w:t xml:space="preserve">a previously stored </w:t>
      </w:r>
      <w:r>
        <w:t>Word – una palabra guardada previamente</w:t>
      </w:r>
    </w:p>
    <w:p w14:paraId="494766A3" w14:textId="71CB4CAB" w:rsidR="003778E5" w:rsidRDefault="003778E5" w:rsidP="003778E5">
      <w:r>
        <w:t xml:space="preserve">e) </w:t>
      </w:r>
      <w:r w:rsidRPr="003778E5">
        <w:t>a new set of K code bits</w:t>
      </w:r>
      <w:r>
        <w:t xml:space="preserve"> – un nuevo conjunto de códigos de k bits</w:t>
      </w:r>
    </w:p>
    <w:p w14:paraId="56010051" w14:textId="77777777" w:rsidR="003778E5" w:rsidRDefault="003778E5" w:rsidP="003778E5"/>
    <w:p w14:paraId="6E847439" w14:textId="62183734" w:rsidR="003778E5" w:rsidRDefault="003778E5" w:rsidP="003778E5">
      <w:r>
        <w:t>4) Error de correcion.</w:t>
      </w:r>
      <w:r>
        <w:br/>
      </w:r>
      <w:r w:rsidR="00D13789">
        <w:t xml:space="preserve">Los códigos que se operan </w:t>
      </w:r>
      <w:r w:rsidR="005B7F9C">
        <w:t xml:space="preserve">de esta foram </w:t>
      </w:r>
      <w:r w:rsidR="00D13789">
        <w:t xml:space="preserve">son </w:t>
      </w:r>
      <w:r w:rsidR="005B7F9C">
        <w:t xml:space="preserve">llamados </w:t>
      </w:r>
      <w:r w:rsidR="00D13789">
        <w:t xml:space="preserve">códigos de </w:t>
      </w:r>
      <w:r w:rsidR="005B7F9C">
        <w:t xml:space="preserve">corrección de </w:t>
      </w:r>
      <w:r w:rsidR="00D13789">
        <w:t>error</w:t>
      </w:r>
      <w:r w:rsidR="005B7F9C">
        <w:t>es</w:t>
      </w:r>
      <w:r w:rsidR="00D13789">
        <w:t xml:space="preserve">. El código es caracterizado por el numero de bits de error en una palabra que puede corregirse y detectarse. </w:t>
      </w:r>
      <w:r w:rsidR="005B7F9C">
        <w:t xml:space="preserve">El código de </w:t>
      </w:r>
      <w:r w:rsidR="00D13789">
        <w:t xml:space="preserve">error de conexión </w:t>
      </w:r>
      <w:r w:rsidR="005B7F9C">
        <w:t xml:space="preserve">mas simple </w:t>
      </w:r>
      <w:r w:rsidR="00D13789">
        <w:t xml:space="preserve">es el código de Hamming diseñado por haming en los laboratorios Bell. Con la </w:t>
      </w:r>
      <w:r w:rsidR="005B7F9C">
        <w:t>intersección</w:t>
      </w:r>
      <w:r w:rsidR="00D13789">
        <w:t xml:space="preserve"> de tres círculos tenemos siete compartimientos. </w:t>
      </w:r>
      <w:r w:rsidR="003F7951">
        <w:t>Asignando los 4 bits de dato en el interior de los compartimientos. El resto de los compartimientos son completados con lo que llamamos bits de paridad.</w:t>
      </w:r>
      <w:r w:rsidR="00741146">
        <w:t xml:space="preserve"> Cada bit de paridad es elegido tal que el total de números unos en su ciculo sea par. De este modo dado que el circulo A incluye tres números 1, el bit de paridad en ese circulo es 1.</w:t>
      </w:r>
      <w:r w:rsidR="005B7F9C">
        <w:t xml:space="preserve"> Ahora si un error cambia uno de esos bits de datos, es fácil de encontrar.  Verificando los bits de paridad, se encuentran diferencias en el circulo A y el circulo C, pero no en el B. solo uno de siete compartimientos están en A y C pero no en B. El error puede ser corregido cambiando ese bit. Para clarificar el concepto, podemos desarrollas un cadogio que puede detecar u corregir un solo bit de error en una palabra de 8  bits.</w:t>
      </w:r>
    </w:p>
    <w:p w14:paraId="7389B6A2" w14:textId="15CB25AF" w:rsidR="00B648C7" w:rsidRDefault="00B648C7" w:rsidP="00B648C7">
      <w:pPr>
        <w:rPr>
          <w:b/>
          <w:bCs/>
        </w:rPr>
      </w:pPr>
      <w:r w:rsidRPr="000772F7">
        <w:rPr>
          <w:b/>
          <w:bCs/>
        </w:rPr>
        <w:t xml:space="preserve">PRACTICA PARA EL EXAMEN FINAL LIBRE </w:t>
      </w:r>
      <w:r>
        <w:rPr>
          <w:b/>
          <w:bCs/>
        </w:rPr>
        <w:t>–</w:t>
      </w:r>
      <w:r w:rsidRPr="000772F7">
        <w:rPr>
          <w:b/>
          <w:bCs/>
        </w:rPr>
        <w:t xml:space="preserve"> </w:t>
      </w:r>
      <w:r>
        <w:rPr>
          <w:b/>
          <w:bCs/>
        </w:rPr>
        <w:t>B</w:t>
      </w:r>
    </w:p>
    <w:p w14:paraId="0E494E21" w14:textId="09E443AA" w:rsidR="00B648C7" w:rsidRPr="000772F7" w:rsidRDefault="00B648C7" w:rsidP="00B648C7">
      <w:pPr>
        <w:rPr>
          <w:b/>
          <w:bCs/>
        </w:rPr>
      </w:pPr>
      <w:r>
        <w:rPr>
          <w:b/>
          <w:bCs/>
        </w:rPr>
        <w:t>1)</w:t>
      </w:r>
    </w:p>
    <w:p w14:paraId="0BBA7656" w14:textId="065F0671" w:rsidR="0011228B" w:rsidRDefault="00B648C7" w:rsidP="00B648C7">
      <w:pPr>
        <w:pStyle w:val="Prrafodelista"/>
        <w:numPr>
          <w:ilvl w:val="0"/>
          <w:numId w:val="5"/>
        </w:numPr>
      </w:pPr>
      <w:r>
        <w:t>that: a block</w:t>
      </w:r>
    </w:p>
    <w:p w14:paraId="7FE03B58" w14:textId="00196522" w:rsidR="00B648C7" w:rsidRDefault="00B648C7" w:rsidP="00B648C7">
      <w:pPr>
        <w:pStyle w:val="Prrafodelista"/>
        <w:numPr>
          <w:ilvl w:val="0"/>
          <w:numId w:val="5"/>
        </w:numPr>
      </w:pPr>
      <w:r>
        <w:t>it: block</w:t>
      </w:r>
    </w:p>
    <w:p w14:paraId="427D6BBE" w14:textId="1A8A9681" w:rsidR="00B648C7" w:rsidRDefault="00B648C7" w:rsidP="00B648C7">
      <w:pPr>
        <w:pStyle w:val="Prrafodelista"/>
        <w:numPr>
          <w:ilvl w:val="0"/>
          <w:numId w:val="5"/>
        </w:numPr>
      </w:pPr>
      <w:r>
        <w:t>its: each CPU</w:t>
      </w:r>
    </w:p>
    <w:p w14:paraId="07861FFF" w14:textId="77777777" w:rsidR="00B648C7" w:rsidRDefault="00B648C7" w:rsidP="00B648C7">
      <w:pPr>
        <w:pStyle w:val="Prrafodelista"/>
        <w:numPr>
          <w:ilvl w:val="0"/>
          <w:numId w:val="5"/>
        </w:numPr>
      </w:pPr>
      <w:r>
        <w:t>This technique: write through</w:t>
      </w:r>
    </w:p>
    <w:p w14:paraId="023D0B4C" w14:textId="1345D091" w:rsidR="00B648C7" w:rsidRDefault="00B648C7" w:rsidP="00B648C7">
      <w:pPr>
        <w:pStyle w:val="Prrafodelista"/>
        <w:numPr>
          <w:ilvl w:val="0"/>
          <w:numId w:val="5"/>
        </w:numPr>
      </w:pPr>
      <w:r>
        <w:t xml:space="preserve">It: technique (write through) </w:t>
      </w:r>
    </w:p>
    <w:p w14:paraId="22EE6A2A" w14:textId="77777777" w:rsidR="00D270FF" w:rsidRDefault="00D270FF" w:rsidP="00D270FF">
      <w:r>
        <w:t xml:space="preserve">2) </w:t>
      </w:r>
    </w:p>
    <w:p w14:paraId="12795430" w14:textId="4854E7E9" w:rsidR="00D270FF" w:rsidRDefault="00D270FF" w:rsidP="00D270FF">
      <w:r>
        <w:t>a) Hay que actualizar la memoria principal de manera adecuada.</w:t>
      </w:r>
    </w:p>
    <w:p w14:paraId="21F70E97" w14:textId="3F652AF1" w:rsidR="00D270FF" w:rsidRDefault="00D270FF" w:rsidP="00D270FF">
      <w:r>
        <w:lastRenderedPageBreak/>
        <w:t>b) Cuando mas de un dispositivo puede tener acceso a la memoria principal, por ejemplo un modulo E/S que tiene habilitación para escribir o leer directamente de memoria.</w:t>
      </w:r>
    </w:p>
    <w:p w14:paraId="0B533646" w14:textId="42EC25A5" w:rsidR="00D270FF" w:rsidRDefault="00D270FF" w:rsidP="00D270FF">
      <w:r>
        <w:t>c) con la técnica write throu</w:t>
      </w:r>
      <w:r w:rsidR="00DF764F">
        <w:t>gth cada vez que se modifica la memoria principal, se modifica también la memoria cache. En cambio con la técnica write back solo se modifica el dato en cache. La primera produce un cuello de botella por el trafico de información que produce.</w:t>
      </w:r>
      <w:r>
        <w:t xml:space="preserve"> </w:t>
      </w:r>
    </w:p>
    <w:p w14:paraId="71DE1218" w14:textId="08411F23" w:rsidR="00B648C7" w:rsidRDefault="00B648C7" w:rsidP="00B648C7">
      <w:r>
        <w:t xml:space="preserve">3) </w:t>
      </w:r>
    </w:p>
    <w:p w14:paraId="528BF7B9" w14:textId="6223E693" w:rsidR="00D270FF" w:rsidRDefault="00B648C7" w:rsidP="00D270FF">
      <w:pPr>
        <w:pStyle w:val="Prrafodelista"/>
      </w:pPr>
      <w:r>
        <w:t xml:space="preserve">a) </w:t>
      </w:r>
      <w:r w:rsidRPr="00B648C7">
        <w:t>variety of write policies</w:t>
      </w:r>
      <w:r w:rsidR="00D270FF">
        <w:t>: variedad de políticas de escritura</w:t>
      </w:r>
    </w:p>
    <w:p w14:paraId="4E841F6B" w14:textId="39CFAE6C" w:rsidR="00D270FF" w:rsidRDefault="00D270FF" w:rsidP="00D270FF">
      <w:pPr>
        <w:pStyle w:val="Prrafodelista"/>
      </w:pPr>
      <w:r>
        <w:t>b)all write operations: todas las operaciones de escritura</w:t>
      </w:r>
    </w:p>
    <w:p w14:paraId="4ABD0D00" w14:textId="0B40289B" w:rsidR="00D270FF" w:rsidRDefault="00D270FF" w:rsidP="00D270FF">
      <w:pPr>
        <w:pStyle w:val="Prrafodelista"/>
      </w:pPr>
      <w:r>
        <w:t>c) a more comple</w:t>
      </w:r>
      <w:r w:rsidR="00DF764F">
        <w:t>x</w:t>
      </w:r>
      <w:r>
        <w:t xml:space="preserve"> problema: un problema mas complejo.</w:t>
      </w:r>
    </w:p>
    <w:p w14:paraId="1FBCF356" w14:textId="18005635" w:rsidR="00D270FF" w:rsidRDefault="00D270FF" w:rsidP="00D270FF">
      <w:pPr>
        <w:pStyle w:val="Prrafodelista"/>
      </w:pPr>
      <w:r>
        <w:t>d)any other CPU-cache module: cualquier otro modulo CPU-Cache</w:t>
      </w:r>
    </w:p>
    <w:p w14:paraId="461AB694" w14:textId="660791C1" w:rsidR="00D270FF" w:rsidRDefault="00D270FF" w:rsidP="00D270FF">
      <w:pPr>
        <w:pStyle w:val="Prrafodelista"/>
      </w:pPr>
      <w:r>
        <w:t>e) the main disadvantage of this technique: la desventaja principal de esta tecncica.</w:t>
      </w:r>
    </w:p>
    <w:p w14:paraId="6A065A98" w14:textId="4441DF78" w:rsidR="00DF764F" w:rsidRDefault="003C77BA" w:rsidP="00DF764F">
      <w:r>
        <w:t xml:space="preserve">4) </w:t>
      </w:r>
      <w:r w:rsidR="00DF764F">
        <w:t>Politica de Escritura( continua )</w:t>
      </w:r>
    </w:p>
    <w:p w14:paraId="56FCF550" w14:textId="33E9193C" w:rsidR="00DF764F" w:rsidRDefault="00637090" w:rsidP="00DF764F">
      <w:r>
        <w:t>Cuando ocurre una actualización, un bit de actualización asociado a</w:t>
      </w:r>
      <w:r w:rsidR="00F1340C">
        <w:t xml:space="preserve"> la ranura</w:t>
      </w:r>
      <w:r>
        <w:t xml:space="preserve"> se </w:t>
      </w:r>
      <w:r w:rsidR="00F1340C">
        <w:t>configura</w:t>
      </w:r>
      <w:r>
        <w:t>.</w:t>
      </w:r>
      <w:r w:rsidR="008E1DF3">
        <w:t xml:space="preserve"> </w:t>
      </w:r>
      <w:r w:rsidR="00F1340C">
        <w:t xml:space="preserve">Luego </w:t>
      </w:r>
      <w:r>
        <w:t>cuando un bloque es reemplazado, este es e</w:t>
      </w:r>
      <w:r w:rsidR="00F1340C">
        <w:t>s</w:t>
      </w:r>
      <w:r>
        <w:t>crito en la memoria principal si y solo si tiene seteado en bit de actualización. El problema con la técnica de write back is que esa porción de memoria principal es invalida y</w:t>
      </w:r>
      <w:r w:rsidR="00353A69">
        <w:t xml:space="preserve"> </w:t>
      </w:r>
      <w:r w:rsidR="00F1340C">
        <w:t xml:space="preserve">por lo tanto los </w:t>
      </w:r>
      <w:r w:rsidR="00353A69">
        <w:t xml:space="preserve"> acces</w:t>
      </w:r>
      <w:r w:rsidR="00F1340C">
        <w:t>os</w:t>
      </w:r>
      <w:r w:rsidR="00353A69">
        <w:t xml:space="preserve"> por los dispositivos E/S</w:t>
      </w:r>
      <w:r w:rsidR="00F1340C">
        <w:t xml:space="preserve"> pueden permitirse a través de la cache</w:t>
      </w:r>
      <w:r w:rsidR="00353A69">
        <w:t>.</w:t>
      </w:r>
    </w:p>
    <w:p w14:paraId="06ED3E98" w14:textId="5B7F29EA" w:rsidR="00353A69" w:rsidRDefault="00353A69" w:rsidP="00DF764F">
      <w:r>
        <w:t>En una organicion de bus en la cual mas de un dispositivo(típicamente un procesado) tiene cache y memoria compartida, aparece un nuevo problema. Si la información es solo modificada en cache</w:t>
      </w:r>
      <w:r w:rsidR="00FB4744">
        <w:t xml:space="preserve">, esto no solo invalida la correspondiente palabra en la memoria principal, sino también la misma palabra en otras caches. Es decir, si se una la política de write througth, las otras caches pueden contener información invalida. Un sistema para prevenir este problema </w:t>
      </w:r>
      <w:r w:rsidR="008E1DF3">
        <w:t>se dice que</w:t>
      </w:r>
      <w:r w:rsidR="00FB4744">
        <w:t xml:space="preserve"> </w:t>
      </w:r>
      <w:r w:rsidR="008E1DF3">
        <w:t>mantiene</w:t>
      </w:r>
      <w:r w:rsidR="00FB4744">
        <w:t xml:space="preserve"> una coherencia de cache. La coherencia de cache es un campo </w:t>
      </w:r>
      <w:r w:rsidR="00F1340C">
        <w:t>en investigacion</w:t>
      </w:r>
      <w:r w:rsidR="00FB4744">
        <w:t xml:space="preserve">, y es la manera mas simple y efectiva de asegurar la consistencia </w:t>
      </w:r>
      <w:r w:rsidR="00F1340C">
        <w:t>que debe seguir desarrolandse en los próximos años.</w:t>
      </w:r>
    </w:p>
    <w:p w14:paraId="26395E31" w14:textId="77777777" w:rsidR="00290B95" w:rsidRDefault="00290B95" w:rsidP="00DF764F"/>
    <w:p w14:paraId="3A66A774" w14:textId="2D852E29" w:rsidR="00290B95" w:rsidRDefault="00290B95" w:rsidP="00290B95">
      <w:pPr>
        <w:rPr>
          <w:b/>
          <w:bCs/>
        </w:rPr>
      </w:pPr>
      <w:r w:rsidRPr="000772F7">
        <w:rPr>
          <w:b/>
          <w:bCs/>
        </w:rPr>
        <w:t xml:space="preserve">PRACTICA PARA EL EXAMEN FINAL LIBRE </w:t>
      </w:r>
      <w:r>
        <w:rPr>
          <w:b/>
          <w:bCs/>
        </w:rPr>
        <w:t>–</w:t>
      </w:r>
      <w:r w:rsidRPr="000772F7">
        <w:rPr>
          <w:b/>
          <w:bCs/>
        </w:rPr>
        <w:t xml:space="preserve"> </w:t>
      </w:r>
      <w:r w:rsidR="00EE4748">
        <w:rPr>
          <w:b/>
          <w:bCs/>
        </w:rPr>
        <w:t>C</w:t>
      </w:r>
    </w:p>
    <w:p w14:paraId="22F19D00" w14:textId="5C953904" w:rsidR="00EE4748" w:rsidRDefault="00EE4748" w:rsidP="00290B95">
      <w:pPr>
        <w:rPr>
          <w:b/>
          <w:bCs/>
        </w:rPr>
      </w:pPr>
      <w:r>
        <w:rPr>
          <w:b/>
          <w:bCs/>
        </w:rPr>
        <w:t>1 BUS TRANSACTIONS</w:t>
      </w:r>
    </w:p>
    <w:p w14:paraId="56B95A4D" w14:textId="118C8BF2" w:rsidR="00C80F52" w:rsidRDefault="00C80F52" w:rsidP="00290B95">
      <w:pPr>
        <w:rPr>
          <w:b/>
          <w:bCs/>
        </w:rPr>
      </w:pPr>
      <w:r>
        <w:rPr>
          <w:b/>
          <w:bCs/>
        </w:rPr>
        <w:t>A)</w:t>
      </w:r>
    </w:p>
    <w:p w14:paraId="0F32D6F3" w14:textId="46C31494" w:rsidR="00290B95" w:rsidRDefault="00290B95" w:rsidP="00290B95">
      <w:pPr>
        <w:pStyle w:val="Prrafodelista"/>
        <w:numPr>
          <w:ilvl w:val="0"/>
          <w:numId w:val="6"/>
        </w:numPr>
        <w:rPr>
          <w:b/>
          <w:bCs/>
        </w:rPr>
      </w:pPr>
      <w:r>
        <w:rPr>
          <w:b/>
          <w:bCs/>
        </w:rPr>
        <w:t>They: Bus transactions.</w:t>
      </w:r>
    </w:p>
    <w:p w14:paraId="2BB680E5" w14:textId="698E96DB" w:rsidR="00290B95" w:rsidRDefault="00290B95" w:rsidP="00290B95">
      <w:pPr>
        <w:pStyle w:val="Prrafodelista"/>
        <w:numPr>
          <w:ilvl w:val="0"/>
          <w:numId w:val="6"/>
        </w:numPr>
        <w:rPr>
          <w:b/>
          <w:bCs/>
        </w:rPr>
      </w:pPr>
      <w:r>
        <w:rPr>
          <w:b/>
          <w:bCs/>
        </w:rPr>
        <w:t>Which: input and output</w:t>
      </w:r>
    </w:p>
    <w:p w14:paraId="526AD85B" w14:textId="1AEE9F91" w:rsidR="00290B95" w:rsidRDefault="00290B95" w:rsidP="00290B95">
      <w:pPr>
        <w:pStyle w:val="Prrafodelista"/>
        <w:numPr>
          <w:ilvl w:val="0"/>
          <w:numId w:val="6"/>
        </w:numPr>
        <w:rPr>
          <w:b/>
          <w:bCs/>
        </w:rPr>
      </w:pPr>
      <w:r>
        <w:rPr>
          <w:b/>
          <w:bCs/>
        </w:rPr>
        <w:t>It:</w:t>
      </w:r>
      <w:r w:rsidR="00C80F52">
        <w:rPr>
          <w:b/>
          <w:bCs/>
        </w:rPr>
        <w:t xml:space="preserve"> data</w:t>
      </w:r>
    </w:p>
    <w:p w14:paraId="6AC59EB6" w14:textId="7136E3BF" w:rsidR="00290B95" w:rsidRDefault="00C80F52" w:rsidP="00DF764F">
      <w:pPr>
        <w:rPr>
          <w:b/>
          <w:bCs/>
        </w:rPr>
      </w:pPr>
      <w:r>
        <w:rPr>
          <w:b/>
          <w:bCs/>
        </w:rPr>
        <w:t>B)</w:t>
      </w:r>
    </w:p>
    <w:p w14:paraId="3CC0E4E6" w14:textId="77777777" w:rsidR="00C80F52" w:rsidRDefault="00C80F52" w:rsidP="00C80F52">
      <w:r w:rsidRPr="00C80F52">
        <w:rPr>
          <w:b/>
          <w:bCs/>
        </w:rPr>
        <w:t>1)</w:t>
      </w:r>
      <w:r>
        <w:rPr>
          <w:b/>
          <w:bCs/>
        </w:rPr>
        <w:t xml:space="preserve"> a read transaction: </w:t>
      </w:r>
      <w:r>
        <w:t>transacción de lectura.</w:t>
      </w:r>
    </w:p>
    <w:p w14:paraId="57E707F2" w14:textId="77777777" w:rsidR="00C80F52" w:rsidRDefault="00C80F52" w:rsidP="00C80F52">
      <w:r>
        <w:t>2) the perspective of the processor: la perspectiva del procesador</w:t>
      </w:r>
    </w:p>
    <w:p w14:paraId="69809F28" w14:textId="725B7A14" w:rsidR="00C80F52" w:rsidRDefault="00C80F52" w:rsidP="00C80F52">
      <w:pPr>
        <w:rPr>
          <w:b/>
          <w:bCs/>
        </w:rPr>
      </w:pPr>
      <w:r>
        <w:t>3)processor-memory buses: buses de procesador-memoria</w:t>
      </w:r>
      <w:r w:rsidRPr="00C80F52">
        <w:rPr>
          <w:b/>
          <w:bCs/>
        </w:rPr>
        <w:t xml:space="preserve"> </w:t>
      </w:r>
    </w:p>
    <w:p w14:paraId="0D2B4EA6" w14:textId="5174FD1C" w:rsidR="00C80F52" w:rsidRDefault="00C80F52" w:rsidP="00C80F52">
      <w:pPr>
        <w:rPr>
          <w:b/>
          <w:bCs/>
        </w:rPr>
      </w:pPr>
      <w:r>
        <w:rPr>
          <w:b/>
          <w:bCs/>
        </w:rPr>
        <w:t>C)</w:t>
      </w:r>
    </w:p>
    <w:p w14:paraId="12677AB3" w14:textId="7D8CFCC7" w:rsidR="00C80F52" w:rsidRDefault="00C80F52" w:rsidP="00C80F52">
      <w:r>
        <w:rPr>
          <w:b/>
          <w:bCs/>
        </w:rPr>
        <w:lastRenderedPageBreak/>
        <w:t>1)</w:t>
      </w:r>
      <w:r>
        <w:t xml:space="preserve"> Las transacciones que se definen son transacciones de lectura, leer información desde la memoria y transacciones de escritura, es decir escribir información en la memoria.</w:t>
      </w:r>
    </w:p>
    <w:p w14:paraId="039214B6" w14:textId="27679D01" w:rsidR="00C80F52" w:rsidRDefault="00C80F52" w:rsidP="00C80F52">
      <w:r>
        <w:t>2) Se definen desde la perspectiva del procesador, la operación de salida consiste en enviar información al dispositivo desde la memoria donde el procesador puede escribirlo.</w:t>
      </w:r>
    </w:p>
    <w:p w14:paraId="6C1A03B4" w14:textId="4C9EEF41" w:rsidR="00C80F52" w:rsidRDefault="00EE4748" w:rsidP="00C80F52">
      <w:pPr>
        <w:rPr>
          <w:b/>
          <w:bCs/>
        </w:rPr>
      </w:pPr>
      <w:r>
        <w:rPr>
          <w:b/>
          <w:bCs/>
        </w:rPr>
        <w:t>2) EVOLUTION OF PROGRAMMING LANGUAGES</w:t>
      </w:r>
    </w:p>
    <w:p w14:paraId="4BD02550" w14:textId="5F246CCB" w:rsidR="0083423D" w:rsidRDefault="0083423D" w:rsidP="00C80F52">
      <w:pPr>
        <w:rPr>
          <w:b/>
          <w:bCs/>
        </w:rPr>
      </w:pPr>
      <w:r>
        <w:rPr>
          <w:b/>
          <w:bCs/>
        </w:rPr>
        <w:t xml:space="preserve">A) </w:t>
      </w:r>
    </w:p>
    <w:p w14:paraId="16986DAD" w14:textId="6691843D" w:rsidR="0083423D" w:rsidRDefault="0083423D" w:rsidP="0083423D">
      <w:pPr>
        <w:pStyle w:val="Prrafodelista"/>
        <w:numPr>
          <w:ilvl w:val="0"/>
          <w:numId w:val="7"/>
        </w:numPr>
        <w:rPr>
          <w:b/>
          <w:bCs/>
        </w:rPr>
      </w:pPr>
      <w:r>
        <w:rPr>
          <w:b/>
          <w:bCs/>
        </w:rPr>
        <w:t>Which: steps</w:t>
      </w:r>
    </w:p>
    <w:p w14:paraId="2BFF12CE" w14:textId="77760245" w:rsidR="0083423D" w:rsidRDefault="0083423D" w:rsidP="0083423D">
      <w:pPr>
        <w:pStyle w:val="Prrafodelista"/>
        <w:numPr>
          <w:ilvl w:val="0"/>
          <w:numId w:val="7"/>
        </w:numPr>
        <w:rPr>
          <w:b/>
          <w:bCs/>
        </w:rPr>
      </w:pPr>
      <w:r>
        <w:rPr>
          <w:b/>
          <w:bCs/>
        </w:rPr>
        <w:t>These languages: high-level programming languages</w:t>
      </w:r>
    </w:p>
    <w:p w14:paraId="26983937" w14:textId="7676AA5D" w:rsidR="0083423D" w:rsidRDefault="0083423D" w:rsidP="0083423D">
      <w:pPr>
        <w:pStyle w:val="Prrafodelista"/>
        <w:numPr>
          <w:ilvl w:val="0"/>
          <w:numId w:val="7"/>
        </w:numPr>
        <w:rPr>
          <w:b/>
          <w:bCs/>
        </w:rPr>
      </w:pPr>
      <w:r>
        <w:rPr>
          <w:b/>
          <w:bCs/>
        </w:rPr>
        <w:t>They: high-level programming languages</w:t>
      </w:r>
    </w:p>
    <w:p w14:paraId="64F86D20" w14:textId="4DAA1D18" w:rsidR="0083423D" w:rsidRDefault="0083423D" w:rsidP="0083423D">
      <w:pPr>
        <w:rPr>
          <w:b/>
          <w:bCs/>
        </w:rPr>
      </w:pPr>
      <w:r>
        <w:rPr>
          <w:b/>
          <w:bCs/>
        </w:rPr>
        <w:t>B)</w:t>
      </w:r>
    </w:p>
    <w:p w14:paraId="14BC9D3D" w14:textId="6DA37D78" w:rsidR="0083423D" w:rsidRDefault="0083423D" w:rsidP="0083423D">
      <w:pPr>
        <w:pStyle w:val="Prrafodelista"/>
        <w:numPr>
          <w:ilvl w:val="0"/>
          <w:numId w:val="8"/>
        </w:numPr>
        <w:rPr>
          <w:b/>
          <w:bCs/>
        </w:rPr>
      </w:pPr>
      <w:r>
        <w:rPr>
          <w:b/>
          <w:bCs/>
        </w:rPr>
        <w:t>A systematic notatio: una notación sistematica</w:t>
      </w:r>
    </w:p>
    <w:p w14:paraId="16F93E74" w14:textId="4F947031" w:rsidR="0083423D" w:rsidRDefault="0083423D" w:rsidP="0083423D">
      <w:pPr>
        <w:pStyle w:val="Prrafodelista"/>
        <w:numPr>
          <w:ilvl w:val="0"/>
          <w:numId w:val="8"/>
        </w:numPr>
        <w:rPr>
          <w:b/>
          <w:bCs/>
        </w:rPr>
      </w:pPr>
      <w:r>
        <w:rPr>
          <w:b/>
          <w:bCs/>
        </w:rPr>
        <w:t>A set of commands: un repertorio de comandos</w:t>
      </w:r>
    </w:p>
    <w:p w14:paraId="12C0C4F8" w14:textId="223794F9" w:rsidR="0083423D" w:rsidRDefault="0083423D" w:rsidP="0083423D">
      <w:pPr>
        <w:pStyle w:val="Prrafodelista"/>
        <w:numPr>
          <w:ilvl w:val="0"/>
          <w:numId w:val="8"/>
        </w:numPr>
        <w:rPr>
          <w:b/>
          <w:bCs/>
        </w:rPr>
      </w:pPr>
      <w:r>
        <w:rPr>
          <w:b/>
          <w:bCs/>
        </w:rPr>
        <w:t xml:space="preserve">Their meaning: </w:t>
      </w:r>
      <w:r w:rsidR="00F73AED">
        <w:rPr>
          <w:b/>
          <w:bCs/>
        </w:rPr>
        <w:t xml:space="preserve"> su significado.</w:t>
      </w:r>
    </w:p>
    <w:p w14:paraId="3E47045F" w14:textId="20FB4573" w:rsidR="00F73AED" w:rsidRDefault="00F73AED" w:rsidP="00F73AED">
      <w:pPr>
        <w:rPr>
          <w:b/>
          <w:bCs/>
        </w:rPr>
      </w:pPr>
      <w:r>
        <w:rPr>
          <w:b/>
          <w:bCs/>
        </w:rPr>
        <w:t>C)</w:t>
      </w:r>
    </w:p>
    <w:p w14:paraId="49FAE027" w14:textId="5BB4171D" w:rsidR="00F73AED" w:rsidRDefault="00F73AED" w:rsidP="00F73AED">
      <w:pPr>
        <w:pStyle w:val="Prrafodelista"/>
        <w:numPr>
          <w:ilvl w:val="0"/>
          <w:numId w:val="10"/>
        </w:numPr>
        <w:rPr>
          <w:b/>
          <w:bCs/>
        </w:rPr>
      </w:pPr>
      <w:r>
        <w:rPr>
          <w:b/>
          <w:bCs/>
        </w:rPr>
        <w:t>Son los pasos por los cuales una maquina puede resolver las tareas, mediante una serie de instrucciones que debe entender y ejecutar.</w:t>
      </w:r>
    </w:p>
    <w:p w14:paraId="1D18E2B0" w14:textId="05F976F4" w:rsidR="00F73AED" w:rsidRDefault="00F73AED" w:rsidP="00F73AED">
      <w:pPr>
        <w:pStyle w:val="Prrafodelista"/>
        <w:numPr>
          <w:ilvl w:val="0"/>
          <w:numId w:val="10"/>
        </w:numPr>
        <w:rPr>
          <w:b/>
          <w:bCs/>
        </w:rPr>
      </w:pPr>
      <w:r>
        <w:rPr>
          <w:b/>
          <w:bCs/>
        </w:rPr>
        <w:t>Las capacidades del lenguaje de maquina son realizar operaciones aritmético lógicas, de entrada y salida y algunas funciones de control.</w:t>
      </w:r>
    </w:p>
    <w:p w14:paraId="31A63A9C" w14:textId="51B3FEBE" w:rsidR="00F73AED" w:rsidRDefault="002E498A" w:rsidP="002E498A">
      <w:pPr>
        <w:rPr>
          <w:b/>
          <w:bCs/>
        </w:rPr>
      </w:pPr>
      <w:r>
        <w:rPr>
          <w:b/>
          <w:bCs/>
        </w:rPr>
        <w:t>3)  FLASH MEMORY</w:t>
      </w:r>
    </w:p>
    <w:p w14:paraId="27281888" w14:textId="780B0C9E" w:rsidR="002E498A" w:rsidRDefault="002E498A" w:rsidP="002E498A">
      <w:pPr>
        <w:rPr>
          <w:b/>
          <w:bCs/>
        </w:rPr>
      </w:pPr>
      <w:r>
        <w:rPr>
          <w:b/>
          <w:bCs/>
        </w:rPr>
        <w:t>A)</w:t>
      </w:r>
    </w:p>
    <w:p w14:paraId="4251B149" w14:textId="6AB63595" w:rsidR="002E498A" w:rsidRDefault="002E498A" w:rsidP="002E498A">
      <w:pPr>
        <w:pStyle w:val="Prrafodelista"/>
        <w:numPr>
          <w:ilvl w:val="0"/>
          <w:numId w:val="11"/>
        </w:numPr>
        <w:rPr>
          <w:b/>
          <w:bCs/>
        </w:rPr>
      </w:pPr>
      <w:r>
        <w:rPr>
          <w:b/>
          <w:bCs/>
        </w:rPr>
        <w:t>Fast read acces times: Tiempos de accesos a lectura veloces</w:t>
      </w:r>
    </w:p>
    <w:p w14:paraId="580CF9DF" w14:textId="119CB26E" w:rsidR="002E498A" w:rsidRDefault="002E498A" w:rsidP="002E498A">
      <w:pPr>
        <w:pStyle w:val="Prrafodelista"/>
        <w:numPr>
          <w:ilvl w:val="0"/>
          <w:numId w:val="11"/>
        </w:numPr>
        <w:rPr>
          <w:b/>
          <w:bCs/>
        </w:rPr>
      </w:pPr>
      <w:r>
        <w:rPr>
          <w:b/>
          <w:bCs/>
        </w:rPr>
        <w:t>Kinect sock resistance: resistencia a golpes de movimiento</w:t>
      </w:r>
    </w:p>
    <w:p w14:paraId="2848F39B" w14:textId="0392CF1B" w:rsidR="002E498A" w:rsidRDefault="002E498A" w:rsidP="002E498A">
      <w:pPr>
        <w:pStyle w:val="Prrafodelista"/>
        <w:numPr>
          <w:ilvl w:val="0"/>
          <w:numId w:val="11"/>
        </w:numPr>
        <w:rPr>
          <w:b/>
          <w:bCs/>
        </w:rPr>
      </w:pPr>
      <w:r w:rsidRPr="002E498A">
        <w:rPr>
          <w:b/>
          <w:bCs/>
        </w:rPr>
        <w:t>a significant amount of non-volatile, solid-state storage:</w:t>
      </w:r>
      <w:r>
        <w:rPr>
          <w:b/>
          <w:bCs/>
        </w:rPr>
        <w:t xml:space="preserve"> una significante cantidad de almacenamiento de estado solido no volátil</w:t>
      </w:r>
    </w:p>
    <w:p w14:paraId="1E090DFF" w14:textId="083C12C4" w:rsidR="002E498A" w:rsidRDefault="002E498A" w:rsidP="002E498A">
      <w:pPr>
        <w:rPr>
          <w:b/>
          <w:bCs/>
        </w:rPr>
      </w:pPr>
      <w:r>
        <w:rPr>
          <w:b/>
          <w:bCs/>
        </w:rPr>
        <w:t>B)</w:t>
      </w:r>
    </w:p>
    <w:p w14:paraId="7561067E" w14:textId="1E8DDEA4" w:rsidR="002E498A" w:rsidRDefault="002E498A" w:rsidP="002E498A">
      <w:pPr>
        <w:pStyle w:val="Prrafodelista"/>
        <w:numPr>
          <w:ilvl w:val="0"/>
          <w:numId w:val="12"/>
        </w:numPr>
        <w:rPr>
          <w:b/>
          <w:bCs/>
        </w:rPr>
      </w:pPr>
      <w:r>
        <w:rPr>
          <w:b/>
          <w:bCs/>
        </w:rPr>
        <w:t>ambas memorias no necesitan de energía para poder persisitir la información y pueden ser borradas y programadas electr</w:t>
      </w:r>
      <w:r w:rsidR="00CB3E27">
        <w:rPr>
          <w:b/>
          <w:bCs/>
        </w:rPr>
        <w:t>icament</w:t>
      </w:r>
      <w:r>
        <w:rPr>
          <w:b/>
          <w:bCs/>
        </w:rPr>
        <w:t>e.</w:t>
      </w:r>
      <w:r w:rsidR="00CB3E27">
        <w:rPr>
          <w:b/>
          <w:bCs/>
        </w:rPr>
        <w:t xml:space="preserve"> La diferencia es que las EERPOM se borra el chip entero y en las flash se puede borrar solo un bloque.</w:t>
      </w:r>
    </w:p>
    <w:p w14:paraId="4CC30991" w14:textId="723403F9" w:rsidR="00CB3E27" w:rsidRDefault="00CB3E27" w:rsidP="002E498A">
      <w:pPr>
        <w:pStyle w:val="Prrafodelista"/>
        <w:numPr>
          <w:ilvl w:val="0"/>
          <w:numId w:val="12"/>
        </w:numPr>
        <w:rPr>
          <w:b/>
          <w:bCs/>
        </w:rPr>
      </w:pPr>
      <w:r>
        <w:rPr>
          <w:b/>
          <w:bCs/>
        </w:rPr>
        <w:t>Es no volátil porque no requiere de una fuente de energía para poder mantener la información guardada, tarjetas de memoria, dispositivos de almacenamiento usb.</w:t>
      </w:r>
    </w:p>
    <w:p w14:paraId="5F1924FA" w14:textId="5FDE7DA8" w:rsidR="00CB3E27" w:rsidRDefault="00CB3E27" w:rsidP="00CB3E27">
      <w:pPr>
        <w:rPr>
          <w:b/>
          <w:bCs/>
        </w:rPr>
      </w:pPr>
      <w:r>
        <w:rPr>
          <w:b/>
          <w:bCs/>
        </w:rPr>
        <w:t>C)</w:t>
      </w:r>
    </w:p>
    <w:p w14:paraId="6C8759E2" w14:textId="7F2C3688" w:rsidR="00CB3E27" w:rsidRDefault="00CB3E27" w:rsidP="00CB3E27">
      <w:r>
        <w:t>De acuerdo con Toshiba, el nombre flash fue sugerido por su colega, porque el proceso de borrado del contenido de la memoria le recordaba a una cámara flash. El dr msaouka presente el invento en la reunión internación de dispositivos electrónicos en 1984, con sede en san francisco. Intel vio el potencial del invento y presento el primer chip comercial NOR de tipo flash en 1988.</w:t>
      </w:r>
    </w:p>
    <w:p w14:paraId="52C386C1" w14:textId="77777777" w:rsidR="00762A93" w:rsidRPr="00CB3E27" w:rsidRDefault="00762A93" w:rsidP="00CB3E27"/>
    <w:p w14:paraId="206C2E1D" w14:textId="1ED24FEA" w:rsidR="00EE4748" w:rsidRDefault="00762A93" w:rsidP="00C80F52">
      <w:pPr>
        <w:rPr>
          <w:b/>
          <w:bCs/>
        </w:rPr>
      </w:pPr>
      <w:r>
        <w:rPr>
          <w:b/>
          <w:bCs/>
        </w:rPr>
        <w:lastRenderedPageBreak/>
        <w:t>4) EARLY MONITORS</w:t>
      </w:r>
      <w:r>
        <w:rPr>
          <w:b/>
          <w:bCs/>
        </w:rPr>
        <w:br/>
        <w:t xml:space="preserve">A) </w:t>
      </w:r>
    </w:p>
    <w:p w14:paraId="59EC3522" w14:textId="130A770E" w:rsidR="00762A93" w:rsidRPr="00762A93" w:rsidRDefault="00762A93" w:rsidP="00762A93">
      <w:pPr>
        <w:pStyle w:val="Prrafodelista"/>
        <w:numPr>
          <w:ilvl w:val="0"/>
          <w:numId w:val="13"/>
        </w:numPr>
        <w:rPr>
          <w:b/>
          <w:bCs/>
        </w:rPr>
      </w:pPr>
      <w:r>
        <w:t>The only methods for one computer: los únicos métodos para una computadora</w:t>
      </w:r>
    </w:p>
    <w:p w14:paraId="172227C3" w14:textId="695D4B27" w:rsidR="00762A93" w:rsidRPr="00762A93" w:rsidRDefault="00762A93" w:rsidP="00762A93">
      <w:pPr>
        <w:pStyle w:val="Prrafodelista"/>
        <w:numPr>
          <w:ilvl w:val="0"/>
          <w:numId w:val="13"/>
        </w:numPr>
        <w:rPr>
          <w:b/>
          <w:bCs/>
        </w:rPr>
      </w:pPr>
      <w:r>
        <w:t>A punch car reader: un lector de tarjetas perforadas</w:t>
      </w:r>
    </w:p>
    <w:p w14:paraId="28768B27" w14:textId="152CFAB7" w:rsidR="00762A93" w:rsidRDefault="00762A93" w:rsidP="00762A93">
      <w:pPr>
        <w:pStyle w:val="Prrafodelista"/>
        <w:numPr>
          <w:ilvl w:val="0"/>
          <w:numId w:val="13"/>
        </w:numPr>
      </w:pPr>
      <w:r w:rsidRPr="00762A93">
        <w:t>a simplified version of the magnetic tape in a cassette:</w:t>
      </w:r>
      <w:r>
        <w:t xml:space="preserve"> una versión simplificada de cinta magnética en un cassete.</w:t>
      </w:r>
    </w:p>
    <w:p w14:paraId="47C57B3D" w14:textId="3D8E6E69" w:rsidR="00192356" w:rsidRDefault="00192356" w:rsidP="00192356">
      <w:r>
        <w:t>B)  La trasnferencia de datos se lograba a través de tarjetas perforadas y cintas de papel, que eran los métodos estándar para leer y escribir información.</w:t>
      </w:r>
    </w:p>
    <w:p w14:paraId="3FB77FFD" w14:textId="3C5C40AD" w:rsidR="00192356" w:rsidRDefault="00192356" w:rsidP="00192356">
      <w:r>
        <w:t>Con las tarjetas perforadas se realizaba la escritura mediante un escritor de tarjetas que realizaba agujeros pequeños que luego eran leidos por un lector de tarjetas perforadas.</w:t>
      </w:r>
    </w:p>
    <w:p w14:paraId="77A03301" w14:textId="1EA1C627" w:rsidR="00192356" w:rsidRDefault="00192356" w:rsidP="00192356">
      <w:r>
        <w:t>Con las cintas para la lectura y escritura se usaba un rollo de papel que podía ser perforado de similar manera y leído de la misma forma, era una forma simplificada de la cinta magnética.</w:t>
      </w:r>
    </w:p>
    <w:p w14:paraId="6879F7D1" w14:textId="4D5F97C2" w:rsidR="00192356" w:rsidRDefault="00192356" w:rsidP="00192356">
      <w:r>
        <w:t>C) Monitores que muestran caracteres:</w:t>
      </w:r>
    </w:p>
    <w:p w14:paraId="2CAAEE32" w14:textId="40AC06DF" w:rsidR="00192356" w:rsidRPr="00762A93" w:rsidRDefault="00192356" w:rsidP="00192356">
      <w:r>
        <w:t>EL CRT o monitor de tubos de rayos catódicos que hac</w:t>
      </w:r>
      <w:r w:rsidR="001361EE">
        <w:t>ieron de la televisión una realidad también hicieron posible</w:t>
      </w:r>
      <w:r w:rsidR="00B348D5">
        <w:t xml:space="preserve"> los primeros monitores de computadoras con estilo moderno</w:t>
      </w:r>
      <w:r w:rsidR="001361EE">
        <w:t>. Genralmente estos monitores, hicieron uso de vectores graficos los cuales pintaban puntos en la pantalla. Los militares usaron este trabajo en radares y aplicaciones de SONAR, y los científicos los usaron en osciloscopios. El color no era una opción en esta etapa.</w:t>
      </w:r>
    </w:p>
    <w:p w14:paraId="05F032FA" w14:textId="5A0F0288" w:rsidR="0011228B" w:rsidRDefault="0011228B" w:rsidP="003778E5">
      <w:r>
        <w:t>EXAMEN RFID</w:t>
      </w:r>
    </w:p>
    <w:p w14:paraId="310CF6F1" w14:textId="70F94D79" w:rsidR="0011228B" w:rsidRDefault="0011228B" w:rsidP="0011228B">
      <w:pPr>
        <w:pStyle w:val="Prrafodelista"/>
        <w:numPr>
          <w:ilvl w:val="0"/>
          <w:numId w:val="3"/>
        </w:numPr>
      </w:pPr>
      <w:r>
        <w:t>el rfid reduce el nivel de las tareas, mejora la visibilidad y perfecciona el manejo de los inventarios. Las etiqueras del rfid tienen mayor capacidad de memoria que los códigos de barra.</w:t>
      </w:r>
    </w:p>
    <w:p w14:paraId="49C83CD9" w14:textId="72C8291E" w:rsidR="0011228B" w:rsidRDefault="00B22CB3" w:rsidP="0011228B">
      <w:pPr>
        <w:pStyle w:val="Prrafodelista"/>
        <w:numPr>
          <w:ilvl w:val="0"/>
          <w:numId w:val="3"/>
        </w:numPr>
      </w:pPr>
      <w:r>
        <w:t>En la WWII se utilizo para distinguir aviones aliados de aviones enemigos, pero por problemas técnicos se ralizaron disparon a los aviones aliados. Por eso solo se limito su uso a la industria de las fuerzas armadas</w:t>
      </w:r>
    </w:p>
    <w:p w14:paraId="04AA9718" w14:textId="4FE1F8BE" w:rsidR="00B22CB3" w:rsidRDefault="00B22CB3" w:rsidP="0011228B">
      <w:pPr>
        <w:pStyle w:val="Prrafodelista"/>
        <w:numPr>
          <w:ilvl w:val="0"/>
          <w:numId w:val="3"/>
        </w:numPr>
      </w:pPr>
      <w:r>
        <w:t>La tecnología no es totalmente segura, ya que se pueden construir lectores RFID con bajo costo y se puede leer información y alterar datos. Por ejemplo con un lector de bajo costo se puede modificar el precio de un producto de alto costo</w:t>
      </w:r>
    </w:p>
    <w:p w14:paraId="30E8E60F" w14:textId="72ED75CC" w:rsidR="00B22CB3" w:rsidRDefault="00B22CB3" w:rsidP="0011228B">
      <w:pPr>
        <w:pStyle w:val="Prrafodelista"/>
        <w:numPr>
          <w:ilvl w:val="0"/>
          <w:numId w:val="3"/>
        </w:numPr>
      </w:pPr>
      <w:r>
        <w:t>Las etiquetas rfid pueden trabajar con gps y ser usadas para seguir productos.</w:t>
      </w:r>
    </w:p>
    <w:p w14:paraId="52D71D63" w14:textId="27B77D2C" w:rsidR="006629B8" w:rsidRDefault="00B22CB3" w:rsidP="006629B8">
      <w:pPr>
        <w:pStyle w:val="Prrafodelista"/>
      </w:pPr>
      <w:r>
        <w:t>Pueden integrarse a otras tecnologías, por ejemplo son usadas con sensores de red sin cable para una mejor conectividad.</w:t>
      </w:r>
      <w:r>
        <w:br/>
        <w:t>Tienen buena capacidad de memoria (desde los 16 a 64 kbyte</w:t>
      </w:r>
      <w:r w:rsidR="006629B8">
        <w:t>s)</w:t>
      </w:r>
    </w:p>
    <w:p w14:paraId="3965EFFA" w14:textId="40664FFE" w:rsidR="006629B8" w:rsidRDefault="006629B8" w:rsidP="006629B8">
      <w:pPr>
        <w:pStyle w:val="Prrafodelista"/>
        <w:numPr>
          <w:ilvl w:val="0"/>
          <w:numId w:val="3"/>
        </w:numPr>
      </w:pPr>
      <w:r>
        <w:t>Los usos mas comunes son seguimiento de ganado, control de accesos a edificios, para gestión de stock, y soporte de cajeros automáticos.</w:t>
      </w:r>
    </w:p>
    <w:p w14:paraId="11E83642" w14:textId="50AE13AC" w:rsidR="006629B8" w:rsidRDefault="006629B8" w:rsidP="006629B8">
      <w:r>
        <w:t>1) Esta tecnología asegura reducir los niveles de trabajo, mejorar la visibilidad y perfeccionar el manejo de inventarios.</w:t>
      </w:r>
    </w:p>
    <w:p w14:paraId="3BB8224B" w14:textId="28C9D06B" w:rsidR="006629B8" w:rsidRDefault="006629B8" w:rsidP="006629B8">
      <w:r>
        <w:t>2)</w:t>
      </w:r>
      <w:r w:rsidR="000F74F9">
        <w:t xml:space="preserve"> los rifd tienen mayor capacidad de almacenamiento que los códigos de barra.</w:t>
      </w:r>
    </w:p>
    <w:p w14:paraId="71EBF0A9" w14:textId="1AA1CED8" w:rsidR="000F74F9" w:rsidRDefault="000F74F9" w:rsidP="006629B8">
      <w:r>
        <w:t>3) en la actualidad el código de barras sigue juagando un rol fundamental en los grandes cadenas y tiendas</w:t>
      </w:r>
    </w:p>
    <w:p w14:paraId="3F90DE79" w14:textId="77777777" w:rsidR="000F74F9" w:rsidRDefault="000F74F9" w:rsidP="006629B8"/>
    <w:p w14:paraId="0C86C9F8" w14:textId="2F2484A8" w:rsidR="000F74F9" w:rsidRPr="000F74F9" w:rsidRDefault="000F74F9" w:rsidP="006629B8">
      <w:pPr>
        <w:rPr>
          <w:b/>
          <w:bCs/>
        </w:rPr>
      </w:pPr>
      <w:r w:rsidRPr="000F74F9">
        <w:rPr>
          <w:b/>
          <w:bCs/>
        </w:rPr>
        <w:t>Aplicaciones del RFID</w:t>
      </w:r>
    </w:p>
    <w:p w14:paraId="0768CBDD" w14:textId="61BBF01A" w:rsidR="006629B8" w:rsidRDefault="000F74F9" w:rsidP="000F74F9">
      <w:r>
        <w:t xml:space="preserve">Hoy en dia la tecnología se ha transformado en la implementación humada de las etiquetas rfid. Las pulseras con Rfid y la ropa con eriquetas rfid son usadas para rastrear prisioners. Las etiquetas RFID son también usadas en la industria de la salud. Una etiqueta RFID puede ser usara para guardar la historia medica de un paciente. Puede ser escaneada para conocer como se desarrolla y cambia la condición medica y la medicación del paciente. Puede ser usada también en la industria de las aerolíneas para rastrear equipajes de los pasajeros. Waltmart esta realizando pruebas para integrar </w:t>
      </w:r>
      <w:r w:rsidR="00D9082A">
        <w:t>los carritos de compra con rfid y redes mobiles inalambricas autorizadas para que los clientes realicen pagos de los ítems que tienen en en carrito.</w:t>
      </w:r>
    </w:p>
    <w:p w14:paraId="16A9C55C" w14:textId="77777777" w:rsidR="000772F7" w:rsidRDefault="000772F7" w:rsidP="00906A5A"/>
    <w:p w14:paraId="7FB3998F" w14:textId="4445D171" w:rsidR="000772F7" w:rsidRDefault="00340C88" w:rsidP="00906A5A">
      <w:r w:rsidRPr="00340C88">
        <w:t xml:space="preserve">EJERCICIOS MODELO PARA EXAMEN FINAL REGULAR </w:t>
      </w:r>
      <w:r>
        <w:t>–</w:t>
      </w:r>
      <w:r w:rsidRPr="00340C88">
        <w:t xml:space="preserve"> A</w:t>
      </w:r>
    </w:p>
    <w:p w14:paraId="3BF86974" w14:textId="09892D0E" w:rsidR="00340C88" w:rsidRDefault="00340C88" w:rsidP="00340C88">
      <w:pPr>
        <w:pStyle w:val="Prrafodelista"/>
        <w:numPr>
          <w:ilvl w:val="0"/>
          <w:numId w:val="14"/>
        </w:numPr>
      </w:pPr>
      <w:r>
        <w:t>La RIA hace referencia a una heterogenia familia de soluciones con una meta en común, añadir nuevas capacidades al la web convencional de hipertexto(http)</w:t>
      </w:r>
    </w:p>
    <w:p w14:paraId="79CB9F0E" w14:textId="689097B8" w:rsidR="00340C88" w:rsidRDefault="00340C88" w:rsidP="00340C88">
      <w:pPr>
        <w:pStyle w:val="Prrafodelista"/>
        <w:numPr>
          <w:ilvl w:val="0"/>
          <w:numId w:val="14"/>
        </w:numPr>
      </w:pPr>
      <w:r>
        <w:t xml:space="preserve">La Ria combina la distribución liviana de distribución de la arquitectura web con las </w:t>
      </w:r>
      <w:r w:rsidR="003627CF">
        <w:t>interfaces interactivas de las aplicaciones de escritorio y el poder de la computación, y el resultado de la combinación provee todo los elementos de las aplicaiones web( data, logica de negocios, comunicación y presentación).</w:t>
      </w:r>
    </w:p>
    <w:p w14:paraId="7B55B0F1" w14:textId="248648BC" w:rsidR="003627CF" w:rsidRDefault="003627CF" w:rsidP="00340C88">
      <w:pPr>
        <w:pStyle w:val="Prrafodelista"/>
        <w:numPr>
          <w:ilvl w:val="0"/>
          <w:numId w:val="14"/>
        </w:numPr>
      </w:pPr>
      <w:r>
        <w:t xml:space="preserve">El la web tradicional la data se mantenía en el servidor, y el cliente descargaba explícitamente la información cuando la necesitaba.  La ria provee un almacenamiento </w:t>
      </w:r>
      <w:r w:rsidR="00372B19">
        <w:t xml:space="preserve">del lado del </w:t>
      </w:r>
      <w:r>
        <w:t xml:space="preserve">cliente </w:t>
      </w:r>
      <w:r w:rsidR="00372B19">
        <w:t xml:space="preserve">de una forma </w:t>
      </w:r>
      <w:r>
        <w:t>que depende de las especificación tecnológica y el dispositivo.</w:t>
      </w:r>
    </w:p>
    <w:p w14:paraId="138E7EC7" w14:textId="2DAF664E" w:rsidR="00372B19" w:rsidRDefault="00372B19" w:rsidP="00340C88">
      <w:pPr>
        <w:pStyle w:val="Prrafodelista"/>
        <w:numPr>
          <w:ilvl w:val="0"/>
          <w:numId w:val="14"/>
        </w:numPr>
      </w:pPr>
      <w:r>
        <w:t>Transferir las tareas al cliente permite una respuesta mas rápida y optimiza los costos de comunicación.</w:t>
      </w:r>
    </w:p>
    <w:p w14:paraId="0D7C13AA" w14:textId="7A48E469" w:rsidR="00372B19" w:rsidRDefault="00372B19" w:rsidP="00340C88">
      <w:pPr>
        <w:pStyle w:val="Prrafodelista"/>
        <w:numPr>
          <w:ilvl w:val="0"/>
          <w:numId w:val="14"/>
        </w:numPr>
      </w:pPr>
      <w:r>
        <w:t>En la web tradicional hbaia una relación solicitud-respuesta, es decir el cliente realizaba una solicitud al servidor y este le enviaba una respuesta a esa solicitud. En la ria, la comunicación puede iniciarla tanto el cliente como el servidor</w:t>
      </w:r>
      <w:r w:rsidR="00A6382C">
        <w:t>, esto permite eliminar los idas y vueltas entre servidores los cuales son típicos de las demás aplicaciones.</w:t>
      </w:r>
    </w:p>
    <w:p w14:paraId="248EFFB5" w14:textId="600A5E87" w:rsidR="00A6382C" w:rsidRDefault="00A6382C" w:rsidP="00A6382C">
      <w:r>
        <w:t>Rich Internet app</w:t>
      </w:r>
    </w:p>
    <w:p w14:paraId="14E211AB" w14:textId="0D22C9AF" w:rsidR="00A6382C" w:rsidRDefault="00A6382C" w:rsidP="00A6382C">
      <w:r>
        <w:t>El avenimiento de la web 2.0 dio lugar a un mejor énfasis en la experiencia del usuario.</w:t>
      </w:r>
    </w:p>
    <w:p w14:paraId="33975F99" w14:textId="2EBD06F4" w:rsidR="00A6382C" w:rsidRDefault="00543A16" w:rsidP="00A6382C">
      <w:r>
        <w:t xml:space="preserve">Aunque esto </w:t>
      </w:r>
      <w:r w:rsidR="003C619F">
        <w:t>era</w:t>
      </w:r>
      <w:r>
        <w:t xml:space="preserve"> una necesidad critica para las aplicaciones web tradicional, </w:t>
      </w:r>
      <w:r w:rsidR="003C619F">
        <w:t xml:space="preserve">la emergente </w:t>
      </w:r>
      <w:r>
        <w:t xml:space="preserve">web </w:t>
      </w:r>
      <w:r w:rsidR="003C619F">
        <w:t>2.</w:t>
      </w:r>
      <w:r>
        <w:t xml:space="preserve">0 y aplicaciones nube extendieron </w:t>
      </w:r>
      <w:r w:rsidR="003C619F">
        <w:t>esto aun mas</w:t>
      </w:r>
    </w:p>
    <w:p w14:paraId="332A749B" w14:textId="7FE5A9F7" w:rsidR="00543A16" w:rsidRDefault="00543A16" w:rsidP="00A6382C">
      <w:r>
        <w:t xml:space="preserve">Los dos factores primarios que impactaron en la experiencia de usuario en las web con </w:t>
      </w:r>
      <w:r w:rsidR="003C619F">
        <w:t xml:space="preserve">acceso con </w:t>
      </w:r>
      <w:r>
        <w:t>buscador  fueron:</w:t>
      </w:r>
    </w:p>
    <w:p w14:paraId="3B13F73C" w14:textId="4CAA7842" w:rsidR="00543A16" w:rsidRPr="003C619F" w:rsidRDefault="00543A16" w:rsidP="00A6382C">
      <w:pPr>
        <w:rPr>
          <w:u w:val="single"/>
        </w:rPr>
      </w:pPr>
      <w:r>
        <w:t>Pagina con metáfora, en las cuales la vista es refrescada mientras una nueva pagina esta siendo cargada</w:t>
      </w:r>
    </w:p>
    <w:p w14:paraId="65D63124" w14:textId="2A433E34" w:rsidR="00543A16" w:rsidRDefault="00543A16" w:rsidP="00A6382C">
      <w:r>
        <w:t xml:space="preserve">La </w:t>
      </w:r>
      <w:r w:rsidR="003C619F">
        <w:t>naturaleza sincronica</w:t>
      </w:r>
      <w:r>
        <w:t xml:space="preserve"> de la comunicación entre el cliente y el servidor, en cual la interfaz de usuario es bloqueada hasta que este reciba la respuesta del servidor, inhabilirando la intreacion del usuario.</w:t>
      </w:r>
    </w:p>
    <w:p w14:paraId="21BACE04" w14:textId="77777777" w:rsidR="00E7565E" w:rsidRDefault="00E7565E" w:rsidP="00E7565E">
      <w:r w:rsidRPr="00340C88">
        <w:lastRenderedPageBreak/>
        <w:t xml:space="preserve">EJERCICIOS MODELO PARA EXAMEN FINAL REGULAR </w:t>
      </w:r>
      <w:r>
        <w:t>–</w:t>
      </w:r>
      <w:r w:rsidRPr="00340C88">
        <w:t xml:space="preserve"> A</w:t>
      </w:r>
    </w:p>
    <w:p w14:paraId="7453D463" w14:textId="5936E4C4" w:rsidR="00543A16" w:rsidRDefault="00E7565E" w:rsidP="00E7565E">
      <w:pPr>
        <w:pStyle w:val="Prrafodelista"/>
        <w:numPr>
          <w:ilvl w:val="0"/>
          <w:numId w:val="15"/>
        </w:numPr>
      </w:pPr>
      <w:r>
        <w:t>El portal de información sirve como el principal punto de entrada a un dominio especifico, proveyendo funciones para la presentación de la información, navegación, búsqueda, recuperación y cambio.</w:t>
      </w:r>
    </w:p>
    <w:p w14:paraId="62171716" w14:textId="09E34914" w:rsidR="00372B48" w:rsidRDefault="00E7565E" w:rsidP="00372B48">
      <w:pPr>
        <w:pStyle w:val="Prrafodelista"/>
        <w:numPr>
          <w:ilvl w:val="0"/>
          <w:numId w:val="15"/>
        </w:numPr>
      </w:pPr>
      <w:r>
        <w:t>No, en un portal grafico la información de la navegación se basa en la interacción con figuras graficas, las cuales incorpora</w:t>
      </w:r>
      <w:r w:rsidR="00372B48">
        <w:t>n</w:t>
      </w:r>
      <w:r>
        <w:t xml:space="preserve"> cierta interacción y metáforas de visualización.</w:t>
      </w:r>
      <w:r w:rsidR="00372B48">
        <w:t xml:space="preserve"> Esas figuras son objetos, o regiones geográficas.</w:t>
      </w:r>
    </w:p>
    <w:p w14:paraId="4C1260A7" w14:textId="002D89D1" w:rsidR="00372B48" w:rsidRDefault="0024496D" w:rsidP="00372B48">
      <w:pPr>
        <w:pStyle w:val="Prrafodelista"/>
        <w:numPr>
          <w:ilvl w:val="0"/>
          <w:numId w:val="15"/>
        </w:numPr>
      </w:pPr>
      <w:r>
        <w:t>Es la visualización de una o mas relaciones entre fuentes de información y lugares en el mapa.</w:t>
      </w:r>
    </w:p>
    <w:p w14:paraId="47AE9975" w14:textId="5C1EBBD4" w:rsidR="00372B48" w:rsidRDefault="00372B48" w:rsidP="00372B48">
      <w:pPr>
        <w:pStyle w:val="Prrafodelista"/>
        <w:numPr>
          <w:ilvl w:val="0"/>
          <w:numId w:val="15"/>
        </w:numPr>
      </w:pPr>
      <w:r>
        <w:t>El área sensible de un mapa</w:t>
      </w:r>
      <w:r w:rsidR="0024496D">
        <w:t xml:space="preserve"> es una referencia animada de</w:t>
      </w:r>
      <w:r>
        <w:t xml:space="preserve"> un área que aparece cuando el usuario mueve o apunta con el dispistivo sobre el mapa y entra a la región. Esta desaparece cuando el  mouse sale del </w:t>
      </w:r>
      <w:r w:rsidR="00084EAA">
        <w:t>área</w:t>
      </w:r>
    </w:p>
    <w:p w14:paraId="76A08975" w14:textId="42F7E0FE" w:rsidR="00084EAA" w:rsidRDefault="00084EAA" w:rsidP="00084EAA">
      <w:r>
        <w:t>ESCENARIOS DE APLICACIÓN PARA MAPAS INTELIGENTES</w:t>
      </w:r>
    </w:p>
    <w:p w14:paraId="3E8AA062" w14:textId="4C038C3E" w:rsidR="00084EAA" w:rsidRDefault="00084EAA" w:rsidP="00084EAA">
      <w:r>
        <w:t>Los mapas inteligentes pueden ser usados como postales de información grafica en dos diferentes dominios de aplicación, faclititar en manejo y colaboración ingenieril, el cual por naturaleza viene con figuras graficas.</w:t>
      </w:r>
    </w:p>
    <w:p w14:paraId="7F5A6228" w14:textId="41AE0F44" w:rsidR="00084EAA" w:rsidRDefault="00084EAA" w:rsidP="00084EAA">
      <w:r>
        <w:t xml:space="preserve">Facilitar el manejeo refiere al diseño, manejo y supervisión de infraestructuras técnicas en general. </w:t>
      </w:r>
      <w:r w:rsidR="0028564E">
        <w:t>Haciendo eso, los sistemas de soporte usualmente usan mapas CAD para la muestra de sitios de una organización, que muestran planos de un edificion con información relacionada.</w:t>
      </w:r>
    </w:p>
    <w:sectPr w:rsidR="00084E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5264F"/>
    <w:multiLevelType w:val="hybridMultilevel"/>
    <w:tmpl w:val="D0028E4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C5F499E"/>
    <w:multiLevelType w:val="hybridMultilevel"/>
    <w:tmpl w:val="EA8C8776"/>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0180E9C"/>
    <w:multiLevelType w:val="hybridMultilevel"/>
    <w:tmpl w:val="6C9E7C1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04151FA"/>
    <w:multiLevelType w:val="hybridMultilevel"/>
    <w:tmpl w:val="3B300E7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23D60AA"/>
    <w:multiLevelType w:val="hybridMultilevel"/>
    <w:tmpl w:val="5B0C3C7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84D4544"/>
    <w:multiLevelType w:val="hybridMultilevel"/>
    <w:tmpl w:val="14624A98"/>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2AD03941"/>
    <w:multiLevelType w:val="hybridMultilevel"/>
    <w:tmpl w:val="62EA4398"/>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BB578C0"/>
    <w:multiLevelType w:val="hybridMultilevel"/>
    <w:tmpl w:val="6846BD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349A462C"/>
    <w:multiLevelType w:val="hybridMultilevel"/>
    <w:tmpl w:val="9BDCB2F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4BAF43A6"/>
    <w:multiLevelType w:val="hybridMultilevel"/>
    <w:tmpl w:val="E48EB13A"/>
    <w:lvl w:ilvl="0" w:tplc="39C468E8">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51B25C99"/>
    <w:multiLevelType w:val="hybridMultilevel"/>
    <w:tmpl w:val="2E0CFDC2"/>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57105C0F"/>
    <w:multiLevelType w:val="hybridMultilevel"/>
    <w:tmpl w:val="C270F69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60F034DB"/>
    <w:multiLevelType w:val="hybridMultilevel"/>
    <w:tmpl w:val="AB90203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6D1F18F2"/>
    <w:multiLevelType w:val="hybridMultilevel"/>
    <w:tmpl w:val="6E088028"/>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6F1669BE"/>
    <w:multiLevelType w:val="hybridMultilevel"/>
    <w:tmpl w:val="0A548E0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2093425015">
    <w:abstractNumId w:val="9"/>
  </w:num>
  <w:num w:numId="2" w16cid:durableId="1983344923">
    <w:abstractNumId w:val="12"/>
  </w:num>
  <w:num w:numId="3" w16cid:durableId="687946942">
    <w:abstractNumId w:val="5"/>
  </w:num>
  <w:num w:numId="4" w16cid:durableId="30612847">
    <w:abstractNumId w:val="11"/>
  </w:num>
  <w:num w:numId="5" w16cid:durableId="2059888029">
    <w:abstractNumId w:val="14"/>
  </w:num>
  <w:num w:numId="6" w16cid:durableId="2087724355">
    <w:abstractNumId w:val="13"/>
  </w:num>
  <w:num w:numId="7" w16cid:durableId="35088591">
    <w:abstractNumId w:val="3"/>
  </w:num>
  <w:num w:numId="8" w16cid:durableId="1375613222">
    <w:abstractNumId w:val="8"/>
  </w:num>
  <w:num w:numId="9" w16cid:durableId="1414543030">
    <w:abstractNumId w:val="7"/>
  </w:num>
  <w:num w:numId="10" w16cid:durableId="261229591">
    <w:abstractNumId w:val="4"/>
  </w:num>
  <w:num w:numId="11" w16cid:durableId="1498768405">
    <w:abstractNumId w:val="10"/>
  </w:num>
  <w:num w:numId="12" w16cid:durableId="807667192">
    <w:abstractNumId w:val="6"/>
  </w:num>
  <w:num w:numId="13" w16cid:durableId="742217350">
    <w:abstractNumId w:val="1"/>
  </w:num>
  <w:num w:numId="14" w16cid:durableId="282225699">
    <w:abstractNumId w:val="2"/>
  </w:num>
  <w:num w:numId="15" w16cid:durableId="58453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7E7"/>
    <w:rsid w:val="000772F7"/>
    <w:rsid w:val="00084EAA"/>
    <w:rsid w:val="000F74F9"/>
    <w:rsid w:val="0011228B"/>
    <w:rsid w:val="001361EE"/>
    <w:rsid w:val="00192356"/>
    <w:rsid w:val="001E3F1E"/>
    <w:rsid w:val="00210254"/>
    <w:rsid w:val="00236A50"/>
    <w:rsid w:val="0024496D"/>
    <w:rsid w:val="0028564E"/>
    <w:rsid w:val="00290B95"/>
    <w:rsid w:val="002E498A"/>
    <w:rsid w:val="00340C88"/>
    <w:rsid w:val="00353A69"/>
    <w:rsid w:val="003627CF"/>
    <w:rsid w:val="00367093"/>
    <w:rsid w:val="00372B19"/>
    <w:rsid w:val="00372B48"/>
    <w:rsid w:val="00376001"/>
    <w:rsid w:val="003778E5"/>
    <w:rsid w:val="003C619F"/>
    <w:rsid w:val="003C77BA"/>
    <w:rsid w:val="003F7951"/>
    <w:rsid w:val="00447095"/>
    <w:rsid w:val="004B78F4"/>
    <w:rsid w:val="005117E7"/>
    <w:rsid w:val="00543A16"/>
    <w:rsid w:val="00595F2E"/>
    <w:rsid w:val="005B7F9C"/>
    <w:rsid w:val="00637090"/>
    <w:rsid w:val="006629B8"/>
    <w:rsid w:val="006F1CB3"/>
    <w:rsid w:val="00732179"/>
    <w:rsid w:val="00741146"/>
    <w:rsid w:val="00762A93"/>
    <w:rsid w:val="00777F74"/>
    <w:rsid w:val="0083423D"/>
    <w:rsid w:val="008E1DF3"/>
    <w:rsid w:val="00906A5A"/>
    <w:rsid w:val="009D08AA"/>
    <w:rsid w:val="009F0B49"/>
    <w:rsid w:val="009F1F3F"/>
    <w:rsid w:val="00A6382C"/>
    <w:rsid w:val="00B22CB3"/>
    <w:rsid w:val="00B348D5"/>
    <w:rsid w:val="00B648C7"/>
    <w:rsid w:val="00B6670F"/>
    <w:rsid w:val="00BB7000"/>
    <w:rsid w:val="00C80F52"/>
    <w:rsid w:val="00CB3E27"/>
    <w:rsid w:val="00D13789"/>
    <w:rsid w:val="00D270FF"/>
    <w:rsid w:val="00D9082A"/>
    <w:rsid w:val="00DF764F"/>
    <w:rsid w:val="00E7565E"/>
    <w:rsid w:val="00EB749D"/>
    <w:rsid w:val="00EE4748"/>
    <w:rsid w:val="00EF5F65"/>
    <w:rsid w:val="00F042A2"/>
    <w:rsid w:val="00F1340C"/>
    <w:rsid w:val="00F72175"/>
    <w:rsid w:val="00F73AED"/>
    <w:rsid w:val="00FB474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C80C3"/>
  <w15:chartTrackingRefBased/>
  <w15:docId w15:val="{11ABE1E2-F809-41EC-BF3E-1AEF57AAD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17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17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17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17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17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17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17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17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17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17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17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17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17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17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17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17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17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17E7"/>
    <w:rPr>
      <w:rFonts w:eastAsiaTheme="majorEastAsia" w:cstheme="majorBidi"/>
      <w:color w:val="272727" w:themeColor="text1" w:themeTint="D8"/>
    </w:rPr>
  </w:style>
  <w:style w:type="paragraph" w:styleId="Ttulo">
    <w:name w:val="Title"/>
    <w:basedOn w:val="Normal"/>
    <w:next w:val="Normal"/>
    <w:link w:val="TtuloCar"/>
    <w:uiPriority w:val="10"/>
    <w:qFormat/>
    <w:rsid w:val="00511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17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17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17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17E7"/>
    <w:pPr>
      <w:spacing w:before="160"/>
      <w:jc w:val="center"/>
    </w:pPr>
    <w:rPr>
      <w:i/>
      <w:iCs/>
      <w:color w:val="404040" w:themeColor="text1" w:themeTint="BF"/>
    </w:rPr>
  </w:style>
  <w:style w:type="character" w:customStyle="1" w:styleId="CitaCar">
    <w:name w:val="Cita Car"/>
    <w:basedOn w:val="Fuentedeprrafopredeter"/>
    <w:link w:val="Cita"/>
    <w:uiPriority w:val="29"/>
    <w:rsid w:val="005117E7"/>
    <w:rPr>
      <w:i/>
      <w:iCs/>
      <w:color w:val="404040" w:themeColor="text1" w:themeTint="BF"/>
    </w:rPr>
  </w:style>
  <w:style w:type="paragraph" w:styleId="Prrafodelista">
    <w:name w:val="List Paragraph"/>
    <w:basedOn w:val="Normal"/>
    <w:uiPriority w:val="34"/>
    <w:qFormat/>
    <w:rsid w:val="005117E7"/>
    <w:pPr>
      <w:ind w:left="720"/>
      <w:contextualSpacing/>
    </w:pPr>
  </w:style>
  <w:style w:type="character" w:styleId="nfasisintenso">
    <w:name w:val="Intense Emphasis"/>
    <w:basedOn w:val="Fuentedeprrafopredeter"/>
    <w:uiPriority w:val="21"/>
    <w:qFormat/>
    <w:rsid w:val="005117E7"/>
    <w:rPr>
      <w:i/>
      <w:iCs/>
      <w:color w:val="0F4761" w:themeColor="accent1" w:themeShade="BF"/>
    </w:rPr>
  </w:style>
  <w:style w:type="paragraph" w:styleId="Citadestacada">
    <w:name w:val="Intense Quote"/>
    <w:basedOn w:val="Normal"/>
    <w:next w:val="Normal"/>
    <w:link w:val="CitadestacadaCar"/>
    <w:uiPriority w:val="30"/>
    <w:qFormat/>
    <w:rsid w:val="00511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17E7"/>
    <w:rPr>
      <w:i/>
      <w:iCs/>
      <w:color w:val="0F4761" w:themeColor="accent1" w:themeShade="BF"/>
    </w:rPr>
  </w:style>
  <w:style w:type="character" w:styleId="Referenciaintensa">
    <w:name w:val="Intense Reference"/>
    <w:basedOn w:val="Fuentedeprrafopredeter"/>
    <w:uiPriority w:val="32"/>
    <w:qFormat/>
    <w:rsid w:val="005117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1988</TotalTime>
  <Pages>1</Pages>
  <Words>2373</Words>
  <Characters>13055</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Carrica</dc:creator>
  <cp:keywords/>
  <dc:description/>
  <cp:lastModifiedBy>Nicolas Carrica</cp:lastModifiedBy>
  <cp:revision>7</cp:revision>
  <dcterms:created xsi:type="dcterms:W3CDTF">2025-02-15T22:55:00Z</dcterms:created>
  <dcterms:modified xsi:type="dcterms:W3CDTF">2025-02-21T01:07:00Z</dcterms:modified>
</cp:coreProperties>
</file>