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147E59C9" w14:textId="77777777" w:rsidR="009303D9" w:rsidRPr="00CD31C1" w:rsidRDefault="00CD31C1" w:rsidP="008B6524">
      <w:pPr>
        <w:pStyle w:val="papertitle"/>
        <w:spacing w:before="5pt" w:beforeAutospacing="1" w:after="5pt" w:afterAutospacing="1"/>
        <w:rPr>
          <w:kern w:val="48"/>
        </w:rPr>
      </w:pPr>
      <w:r w:rsidRPr="00CD31C1">
        <w:rPr>
          <w:kern w:val="48"/>
        </w:rPr>
        <w:t>Project 1</w:t>
      </w:r>
    </w:p>
    <w:p w14:paraId="4E472360" w14:textId="77777777" w:rsidR="00D7522C" w:rsidRPr="00CD31C1" w:rsidRDefault="00D7522C" w:rsidP="003B4E04">
      <w:pPr>
        <w:pStyle w:val="Author"/>
        <w:spacing w:before="5pt" w:beforeAutospacing="1" w:after="5pt" w:afterAutospacing="1" w:line="6pt" w:lineRule="auto"/>
        <w:rPr>
          <w:sz w:val="16"/>
          <w:szCs w:val="16"/>
        </w:rPr>
      </w:pPr>
    </w:p>
    <w:p w14:paraId="1A24EBED" w14:textId="77777777" w:rsidR="00D7522C" w:rsidRPr="00CD31C1" w:rsidRDefault="00D7522C" w:rsidP="00CA4392">
      <w:pPr>
        <w:pStyle w:val="Author"/>
        <w:spacing w:before="5pt" w:beforeAutospacing="1" w:after="5pt" w:afterAutospacing="1" w:line="6pt" w:lineRule="auto"/>
        <w:rPr>
          <w:sz w:val="16"/>
          <w:szCs w:val="16"/>
        </w:rPr>
        <w:sectPr w:rsidR="00D7522C" w:rsidRPr="00CD31C1" w:rsidSect="003B4E04">
          <w:footerReference w:type="first" r:id="rId8"/>
          <w:pgSz w:w="595.30pt" w:h="841.90pt" w:code="9"/>
          <w:pgMar w:top="27pt" w:right="44.65pt" w:bottom="72pt" w:left="44.65pt" w:header="36pt" w:footer="36pt" w:gutter="0pt"/>
          <w:cols w:space="36pt"/>
          <w:titlePg/>
          <w:docGrid w:linePitch="360"/>
        </w:sectPr>
      </w:pPr>
    </w:p>
    <w:p w14:paraId="30607A92" w14:textId="63C35554" w:rsidR="00544068" w:rsidRDefault="00BD670B" w:rsidP="00544068">
      <w:pPr>
        <w:pStyle w:val="Author"/>
        <w:spacing w:before="5pt" w:beforeAutospacing="1"/>
        <w:rPr>
          <w:sz w:val="18"/>
          <w:szCs w:val="18"/>
        </w:rPr>
      </w:pPr>
      <w:r w:rsidRPr="00CD31C1">
        <w:rPr>
          <w:sz w:val="18"/>
          <w:szCs w:val="18"/>
        </w:rPr>
        <w:br w:type="column"/>
      </w:r>
      <w:r w:rsidR="00CD31C1" w:rsidRPr="00CD31C1">
        <w:rPr>
          <w:sz w:val="18"/>
          <w:szCs w:val="18"/>
        </w:rPr>
        <w:t>Nicolas Cofre</w:t>
      </w:r>
      <w:r w:rsidR="001A3B3D" w:rsidRPr="00CD31C1">
        <w:rPr>
          <w:sz w:val="18"/>
          <w:szCs w:val="18"/>
        </w:rPr>
        <w:br/>
      </w:r>
      <w:hyperlink r:id="rId9" w:history="1">
        <w:r w:rsidR="00544068" w:rsidRPr="003D038A">
          <w:rPr>
            <w:rStyle w:val="Hyperlink"/>
            <w:sz w:val="18"/>
            <w:szCs w:val="18"/>
          </w:rPr>
          <w:t>nicolas.cofre@gatech.edu</w:t>
        </w:r>
      </w:hyperlink>
    </w:p>
    <w:p w14:paraId="25223D0C" w14:textId="5CD2DCC5" w:rsidR="00544068" w:rsidRDefault="00544068" w:rsidP="00544068">
      <w:pPr>
        <w:pStyle w:val="Author"/>
        <w:spacing w:before="5pt" w:beforeAutospacing="1"/>
        <w:rPr>
          <w:sz w:val="18"/>
          <w:szCs w:val="18"/>
        </w:rPr>
      </w:pPr>
      <w:r>
        <w:rPr>
          <w:sz w:val="18"/>
          <w:szCs w:val="18"/>
        </w:rPr>
        <w:t>Git hash of last commit</w:t>
      </w:r>
    </w:p>
    <w:p w14:paraId="097D81A6" w14:textId="68F539CA" w:rsidR="00544068" w:rsidRPr="00CD31C1" w:rsidRDefault="00544068" w:rsidP="00544068">
      <w:pPr>
        <w:pStyle w:val="Author"/>
        <w:spacing w:before="5pt" w:beforeAutospacing="1"/>
        <w:rPr>
          <w:sz w:val="18"/>
          <w:szCs w:val="18"/>
        </w:rPr>
      </w:pPr>
      <w:r w:rsidRPr="00544068">
        <w:rPr>
          <w:sz w:val="18"/>
          <w:szCs w:val="18"/>
        </w:rPr>
        <w:t>ea488799ffd31ec0e4e02ccde8038baa9ada259c</w:t>
      </w:r>
    </w:p>
    <w:p w14:paraId="40B3FDEE" w14:textId="77777777" w:rsidR="00447BB9" w:rsidRPr="00CD31C1" w:rsidRDefault="00447BB9" w:rsidP="00CD31C1">
      <w:pPr>
        <w:pStyle w:val="Author"/>
        <w:spacing w:before="5pt" w:beforeAutospacing="1"/>
      </w:pPr>
    </w:p>
    <w:p w14:paraId="54216116" w14:textId="77777777" w:rsidR="009F1D79" w:rsidRPr="00CD31C1" w:rsidRDefault="009F1D79">
      <w:pPr>
        <w:rPr>
          <w:noProof/>
        </w:rPr>
        <w:sectPr w:rsidR="009F1D79" w:rsidRPr="00CD31C1" w:rsidSect="003B4E04">
          <w:type w:val="continuous"/>
          <w:pgSz w:w="595.30pt" w:h="841.90pt" w:code="9"/>
          <w:pgMar w:top="22.50pt" w:right="44.65pt" w:bottom="72pt" w:left="44.65pt" w:header="36pt" w:footer="36pt" w:gutter="0pt"/>
          <w:cols w:num="3" w:space="36pt"/>
          <w:docGrid w:linePitch="360"/>
        </w:sectPr>
      </w:pPr>
    </w:p>
    <w:p w14:paraId="1F9669BA" w14:textId="77777777" w:rsidR="009303D9" w:rsidRPr="00CD31C1" w:rsidRDefault="00BD670B">
      <w:pPr>
        <w:rPr>
          <w:noProof/>
        </w:rPr>
        <w:sectPr w:rsidR="009303D9" w:rsidRPr="00CD31C1" w:rsidSect="003B4E04">
          <w:type w:val="continuous"/>
          <w:pgSz w:w="595.30pt" w:h="841.90pt" w:code="9"/>
          <w:pgMar w:top="22.50pt" w:right="44.65pt" w:bottom="72pt" w:left="44.65pt" w:header="36pt" w:footer="36pt" w:gutter="0pt"/>
          <w:cols w:num="3" w:space="36pt"/>
          <w:docGrid w:linePitch="360"/>
        </w:sectPr>
      </w:pPr>
      <w:r w:rsidRPr="00CD31C1">
        <w:rPr>
          <w:noProof/>
        </w:rPr>
        <w:br w:type="column"/>
      </w:r>
    </w:p>
    <w:p w14:paraId="6862CB27" w14:textId="7DD45A9E" w:rsidR="004D72B5" w:rsidRPr="00CD31C1" w:rsidRDefault="009303D9" w:rsidP="00972203">
      <w:pPr>
        <w:pStyle w:val="Abstract"/>
        <w:rPr>
          <w:i/>
          <w:iCs/>
          <w:noProof/>
        </w:rPr>
      </w:pPr>
      <w:r w:rsidRPr="00CD31C1">
        <w:rPr>
          <w:i/>
          <w:iCs/>
          <w:noProof/>
        </w:rPr>
        <w:t>Abstract</w:t>
      </w:r>
      <w:r w:rsidRPr="00CD31C1">
        <w:rPr>
          <w:noProof/>
        </w:rPr>
        <w:t>—</w:t>
      </w:r>
      <w:r w:rsidR="00CD31C1" w:rsidRPr="00CD31C1">
        <w:rPr>
          <w:noProof/>
        </w:rPr>
        <w:t>Replication of Sutton 1988 figures 3, 4 and 5</w:t>
      </w:r>
      <w:r w:rsidR="00C4724A">
        <w:rPr>
          <w:noProof/>
        </w:rPr>
        <w:t>. Also some additional minor insights.</w:t>
      </w:r>
    </w:p>
    <w:p w14:paraId="3118750E" w14:textId="77777777" w:rsidR="009303D9" w:rsidRPr="00CD31C1" w:rsidRDefault="00CD31C1" w:rsidP="006B6B66">
      <w:pPr>
        <w:pStyle w:val="Heading1"/>
      </w:pPr>
      <w:r w:rsidRPr="00CD31C1">
        <w:t>The problem</w:t>
      </w:r>
    </w:p>
    <w:p w14:paraId="124F646B" w14:textId="77777777" w:rsidR="009303D9" w:rsidRDefault="00CD31C1" w:rsidP="00E7596C">
      <w:pPr>
        <w:pStyle w:val="BodyText"/>
        <w:rPr>
          <w:noProof/>
          <w:lang w:val="en-US"/>
        </w:rPr>
      </w:pPr>
      <w:r w:rsidRPr="00CD31C1">
        <w:rPr>
          <w:noProof/>
          <w:lang w:val="en-US"/>
        </w:rPr>
        <w:t>The problem</w:t>
      </w:r>
      <w:r>
        <w:rPr>
          <w:noProof/>
          <w:lang w:val="en-US"/>
        </w:rPr>
        <w:t xml:space="preserve"> used by Sutton was a bounded random walk with 7 states named: A, B, C, D, E, F and G. The states A and G were the terminal states and Sutton refered to A as the left bound and G as the right bound. The process started in the state D, which is the center, and with a 50% probability the process moved to the right or to the left, finishing when reaching A or G. The rewards were defined as 0 for all transitions except for the transition to G, which gives a reward of 1. This definition implies that the expected reward for each state is equivalent to the probability of reaching the right bound or state G. One realization of this process, starting at D and finishing at A or G defines a sequence.</w:t>
      </w:r>
    </w:p>
    <w:p w14:paraId="0ACC178B" w14:textId="77777777" w:rsidR="003E2A93" w:rsidRDefault="003E2A93" w:rsidP="003E2A93">
      <w:pPr>
        <w:pStyle w:val="Heading1"/>
      </w:pPr>
      <w:r>
        <w:t>Learning algorithm used: TD(</w:t>
      </w:r>
      <m:oMath>
        <m:r>
          <w:rPr>
            <w:rFonts w:ascii="Cambria Math" w:hAnsi="Cambria Math"/>
          </w:rPr>
          <m:t>λ</m:t>
        </m:r>
        <m:r>
          <w:rPr>
            <w:rFonts w:ascii="Cambria Math" w:hAnsi="Cambria Math"/>
          </w:rPr>
          <m:t>)</m:t>
        </m:r>
      </m:oMath>
    </w:p>
    <w:p w14:paraId="52AFEB96" w14:textId="77777777" w:rsidR="003E2A93" w:rsidRDefault="003E2A93" w:rsidP="003E2A93">
      <w:pPr>
        <w:jc w:val="both"/>
        <w:rPr>
          <w:noProof/>
        </w:rPr>
      </w:pPr>
      <w:r>
        <w:rPr>
          <w:noProof/>
        </w:rPr>
        <w:t xml:space="preserve">Given a set of observations </w:t>
      </w:r>
      <m:oMath>
        <m:sSub>
          <m:sSubPr>
            <m:ctrlPr>
              <w:rPr>
                <w:rFonts w:ascii="Cambria Math" w:hAnsi="Cambria Math"/>
                <w:i/>
                <w:noProof/>
              </w:rPr>
            </m:ctrlPr>
          </m:sSubPr>
          <m:e>
            <m:r>
              <w:rPr>
                <w:rFonts w:ascii="Cambria Math" w:hAnsi="Cambria Math"/>
                <w:noProof/>
              </w:rPr>
              <m:t>x</m:t>
            </m:r>
          </m:e>
          <m:sub>
            <m:r>
              <w:rPr>
                <w:rFonts w:ascii="Cambria Math" w:hAnsi="Cambria Math"/>
                <w:noProof/>
              </w:rPr>
              <m:t>1</m:t>
            </m:r>
          </m:sub>
        </m:sSub>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2</m:t>
            </m:r>
          </m:sub>
        </m:sSub>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3</m:t>
            </m:r>
          </m:sub>
        </m:sSub>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m</m:t>
            </m:r>
          </m:sub>
        </m:sSub>
        <m:r>
          <w:rPr>
            <w:rFonts w:ascii="Cambria Math" w:hAnsi="Cambria Math"/>
            <w:noProof/>
          </w:rPr>
          <m:t>,z</m:t>
        </m:r>
      </m:oMath>
      <w:r>
        <w:rPr>
          <w:noProof/>
        </w:rPr>
        <w:t xml:space="preserve">, where </w:t>
      </w:r>
      <m:oMath>
        <m:sSub>
          <m:sSubPr>
            <m:ctrlPr>
              <w:rPr>
                <w:rFonts w:ascii="Cambria Math" w:hAnsi="Cambria Math"/>
                <w:i/>
                <w:noProof/>
              </w:rPr>
            </m:ctrlPr>
          </m:sSubPr>
          <m:e>
            <m:r>
              <w:rPr>
                <w:rFonts w:ascii="Cambria Math" w:hAnsi="Cambria Math"/>
                <w:noProof/>
              </w:rPr>
              <m:t>x</m:t>
            </m:r>
          </m:e>
          <m:sub>
            <m:r>
              <w:rPr>
                <w:rFonts w:ascii="Cambria Math" w:hAnsi="Cambria Math"/>
                <w:noProof/>
              </w:rPr>
              <m:t>t</m:t>
            </m:r>
          </m:sub>
        </m:sSub>
      </m:oMath>
      <w:r>
        <w:rPr>
          <w:noProof/>
        </w:rPr>
        <w:t xml:space="preserve"> represent non-terminal states and z the final outcome of the sequence, we want to predict build predictions </w:t>
      </w:r>
      <m:oMath>
        <m:sSub>
          <m:sSubPr>
            <m:ctrlPr>
              <w:rPr>
                <w:rFonts w:ascii="Cambria Math" w:hAnsi="Cambria Math"/>
                <w:i/>
                <w:noProof/>
              </w:rPr>
            </m:ctrlPr>
          </m:sSubPr>
          <m:e>
            <m:r>
              <w:rPr>
                <w:rFonts w:ascii="Cambria Math" w:hAnsi="Cambria Math"/>
                <w:noProof/>
              </w:rPr>
              <m:t>P</m:t>
            </m:r>
          </m:e>
          <m:sub>
            <m:r>
              <w:rPr>
                <w:rFonts w:ascii="Cambria Math" w:hAnsi="Cambria Math"/>
                <w:noProof/>
              </w:rPr>
              <m:t>t</m:t>
            </m:r>
          </m:sub>
        </m:sSub>
      </m:oMath>
      <w:r>
        <w:rPr>
          <w:noProof/>
        </w:rPr>
        <w:t xml:space="preserve"> of z, for this problem, the prediction model is simply </w:t>
      </w:r>
      <m:oMath>
        <m:sSub>
          <m:sSubPr>
            <m:ctrlPr>
              <w:rPr>
                <w:rFonts w:ascii="Cambria Math" w:hAnsi="Cambria Math"/>
                <w:i/>
                <w:noProof/>
              </w:rPr>
            </m:ctrlPr>
          </m:sSubPr>
          <m:e>
            <m:r>
              <w:rPr>
                <w:rFonts w:ascii="Cambria Math" w:hAnsi="Cambria Math"/>
                <w:noProof/>
              </w:rPr>
              <m:t>P</m:t>
            </m:r>
          </m:e>
          <m:sub>
            <m:r>
              <w:rPr>
                <w:rFonts w:ascii="Cambria Math" w:hAnsi="Cambria Math"/>
                <w:noProof/>
              </w:rPr>
              <m:t>t</m:t>
            </m:r>
          </m:sub>
        </m:sSub>
        <m:r>
          <w:rPr>
            <w:rFonts w:ascii="Cambria Math" w:hAnsi="Cambria Math"/>
            <w:noProof/>
          </w:rPr>
          <m:t>=</m:t>
        </m:r>
        <m:sSubSup>
          <m:sSubSupPr>
            <m:ctrlPr>
              <w:rPr>
                <w:rFonts w:ascii="Cambria Math" w:hAnsi="Cambria Math"/>
                <w:i/>
                <w:noProof/>
              </w:rPr>
            </m:ctrlPr>
          </m:sSubSupPr>
          <m:e>
            <m:r>
              <w:rPr>
                <w:rFonts w:ascii="Cambria Math" w:hAnsi="Cambria Math"/>
                <w:noProof/>
              </w:rPr>
              <m:t>w</m:t>
            </m:r>
          </m:e>
          <m:sub>
            <m:r>
              <w:rPr>
                <w:rFonts w:ascii="Cambria Math" w:hAnsi="Cambria Math"/>
                <w:noProof/>
              </w:rPr>
              <m:t>t</m:t>
            </m:r>
          </m:sub>
          <m:sup>
            <m:r>
              <w:rPr>
                <w:rFonts w:ascii="Cambria Math" w:hAnsi="Cambria Math"/>
                <w:noProof/>
              </w:rPr>
              <m:t>T</m:t>
            </m:r>
          </m:sup>
        </m:sSubSup>
        <m:sSub>
          <m:sSubPr>
            <m:ctrlPr>
              <w:rPr>
                <w:rFonts w:ascii="Cambria Math" w:hAnsi="Cambria Math"/>
                <w:i/>
                <w:noProof/>
              </w:rPr>
            </m:ctrlPr>
          </m:sSubPr>
          <m:e>
            <m:r>
              <w:rPr>
                <w:rFonts w:ascii="Cambria Math" w:hAnsi="Cambria Math"/>
                <w:noProof/>
              </w:rPr>
              <m:t>x</m:t>
            </m:r>
          </m:e>
          <m:sub>
            <m:r>
              <w:rPr>
                <w:rFonts w:ascii="Cambria Math" w:hAnsi="Cambria Math"/>
                <w:noProof/>
              </w:rPr>
              <m:t>t</m:t>
            </m:r>
          </m:sub>
        </m:sSub>
      </m:oMath>
      <w:r>
        <w:rPr>
          <w:noProof/>
        </w:rPr>
        <w:t xml:space="preserve"> and therefore, we have </w:t>
      </w:r>
      <m:oMath>
        <m:sSub>
          <m:sSubPr>
            <m:ctrlPr>
              <w:rPr>
                <w:rFonts w:ascii="Cambria Math" w:hAnsi="Cambria Math"/>
                <w:i/>
                <w:noProof/>
              </w:rPr>
            </m:ctrlPr>
          </m:sSubPr>
          <m:e>
            <m:r>
              <m:rPr>
                <m:sty m:val="p"/>
              </m:rPr>
              <w:rPr>
                <w:rFonts w:ascii="Cambria Math" w:hAnsi="Cambria Math"/>
                <w:noProof/>
              </w:rPr>
              <m:t>∇</m:t>
            </m:r>
            <m:ctrlPr>
              <w:rPr>
                <w:rFonts w:ascii="Cambria Math" w:hAnsi="Cambria Math"/>
                <w:noProof/>
              </w:rPr>
            </m:ctrlPr>
          </m:e>
          <m:sub>
            <m:r>
              <w:rPr>
                <w:rFonts w:ascii="Cambria Math" w:hAnsi="Cambria Math"/>
                <w:noProof/>
              </w:rPr>
              <m:t>w</m:t>
            </m:r>
          </m:sub>
        </m:sSub>
        <m:sSub>
          <m:sSubPr>
            <m:ctrlPr>
              <w:rPr>
                <w:rFonts w:ascii="Cambria Math" w:hAnsi="Cambria Math"/>
                <w:i/>
                <w:noProof/>
              </w:rPr>
            </m:ctrlPr>
          </m:sSubPr>
          <m:e>
            <m:r>
              <w:rPr>
                <w:rFonts w:ascii="Cambria Math" w:hAnsi="Cambria Math"/>
                <w:noProof/>
              </w:rPr>
              <m:t>P</m:t>
            </m:r>
          </m:e>
          <m:sub>
            <m:r>
              <w:rPr>
                <w:rFonts w:ascii="Cambria Math" w:hAnsi="Cambria Math"/>
                <w:noProof/>
              </w:rPr>
              <m:t>t</m:t>
            </m:r>
          </m:sub>
        </m:sSub>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t</m:t>
            </m:r>
          </m:sub>
        </m:sSub>
      </m:oMath>
      <w:r>
        <w:rPr>
          <w:noProof/>
        </w:rPr>
        <w:t xml:space="preserve"> which gives us the change in the prediction when we change the underlaying weight </w:t>
      </w:r>
      <m:oMath>
        <m:r>
          <w:rPr>
            <w:rFonts w:ascii="Cambria Math" w:hAnsi="Cambria Math"/>
            <w:noProof/>
          </w:rPr>
          <m:t>w</m:t>
        </m:r>
      </m:oMath>
      <w:r>
        <w:rPr>
          <w:noProof/>
        </w:rPr>
        <w:t>. For each step t in the sequence we generate a weight change according to the equation 4 of Sutton´s paper:</w:t>
      </w:r>
    </w:p>
    <w:p w14:paraId="41EDCD42" w14:textId="77777777" w:rsidR="003E2A93" w:rsidRDefault="003E2A93" w:rsidP="003E2A93">
      <w:pPr>
        <w:jc w:val="both"/>
        <w:rPr>
          <w:noProof/>
        </w:rPr>
      </w:pPr>
    </w:p>
    <w:p w14:paraId="5AE828CD" w14:textId="77777777" w:rsidR="003E2A93" w:rsidRPr="003E2A93" w:rsidRDefault="003E2A93" w:rsidP="003E2A93">
      <w:pPr>
        <w:jc w:val="both"/>
      </w:pPr>
      <m:oMathPara>
        <m:oMath>
          <m:r>
            <m:rPr>
              <m:sty m:val="p"/>
            </m:rPr>
            <w:rPr>
              <w:rFonts w:ascii="Cambria Math" w:hAnsi="Cambria Math"/>
              <w:noProof/>
            </w:rPr>
            <m:t>Δ</m:t>
          </m:r>
          <m:sSub>
            <m:sSubPr>
              <m:ctrlPr>
                <w:rPr>
                  <w:rFonts w:ascii="Cambria Math" w:hAnsi="Cambria Math"/>
                  <w:noProof/>
                </w:rPr>
              </m:ctrlPr>
            </m:sSubPr>
            <m:e>
              <m:r>
                <m:rPr>
                  <m:sty m:val="p"/>
                </m:rPr>
                <w:rPr>
                  <w:rFonts w:ascii="Cambria Math" w:hAnsi="Cambria Math"/>
                  <w:noProof/>
                </w:rPr>
                <m:t>w</m:t>
              </m:r>
            </m:e>
            <m:sub>
              <m:r>
                <w:rPr>
                  <w:rFonts w:ascii="Cambria Math" w:hAnsi="Cambria Math"/>
                  <w:noProof/>
                </w:rPr>
                <m:t>t</m:t>
              </m:r>
            </m:sub>
          </m:sSub>
          <m:r>
            <w:rPr>
              <w:rFonts w:ascii="Cambria Math" w:hAnsi="Cambria Math"/>
              <w:noProof/>
            </w:rPr>
            <m:t>=α(</m:t>
          </m:r>
          <m:sSub>
            <m:sSubPr>
              <m:ctrlPr>
                <w:rPr>
                  <w:rFonts w:ascii="Cambria Math" w:hAnsi="Cambria Math"/>
                  <w:i/>
                  <w:noProof/>
                </w:rPr>
              </m:ctrlPr>
            </m:sSubPr>
            <m:e>
              <m:r>
                <w:rPr>
                  <w:rFonts w:ascii="Cambria Math" w:hAnsi="Cambria Math"/>
                  <w:noProof/>
                </w:rPr>
                <m:t>P</m:t>
              </m:r>
            </m:e>
            <m:sub>
              <m:r>
                <w:rPr>
                  <w:rFonts w:ascii="Cambria Math" w:hAnsi="Cambria Math"/>
                  <w:noProof/>
                </w:rPr>
                <m:t>t+1</m:t>
              </m:r>
            </m:sub>
          </m:sSub>
          <m:r>
            <w:rPr>
              <w:rFonts w:ascii="Cambria Math" w:hAnsi="Cambria Math"/>
              <w:noProof/>
            </w:rPr>
            <m:t>-</m:t>
          </m:r>
          <m:sSub>
            <m:sSubPr>
              <m:ctrlPr>
                <w:rPr>
                  <w:rFonts w:ascii="Cambria Math" w:hAnsi="Cambria Math"/>
                  <w:i/>
                  <w:noProof/>
                </w:rPr>
              </m:ctrlPr>
            </m:sSubPr>
            <m:e>
              <m:r>
                <w:rPr>
                  <w:rFonts w:ascii="Cambria Math" w:hAnsi="Cambria Math"/>
                  <w:noProof/>
                </w:rPr>
                <m:t>P</m:t>
              </m:r>
            </m:e>
            <m:sub>
              <m:r>
                <w:rPr>
                  <w:rFonts w:ascii="Cambria Math" w:hAnsi="Cambria Math"/>
                  <w:noProof/>
                </w:rPr>
                <m:t>t</m:t>
              </m:r>
            </m:sub>
          </m:sSub>
          <m:r>
            <w:rPr>
              <w:rFonts w:ascii="Cambria Math" w:hAnsi="Cambria Math"/>
              <w:noProof/>
            </w:rPr>
            <m:t>)</m:t>
          </m:r>
          <m:r>
            <w:rPr>
              <w:rFonts w:ascii="Cambria Math" w:hAnsi="Cambria Math"/>
              <w:noProof/>
              <w:spacing w:val="-1"/>
              <w:lang w:eastAsia="x-none"/>
            </w:rPr>
            <m:t xml:space="preserve"> </m:t>
          </m:r>
          <m:nary>
            <m:naryPr>
              <m:chr m:val="∑"/>
              <m:limLoc m:val="undOvr"/>
              <m:ctrlPr>
                <w:rPr>
                  <w:rFonts w:ascii="Cambria Math" w:hAnsi="Cambria Math"/>
                  <w:i/>
                  <w:noProof/>
                  <w:spacing w:val="-1"/>
                  <w:lang w:eastAsia="x-none"/>
                </w:rPr>
              </m:ctrlPr>
            </m:naryPr>
            <m:sub>
              <m:r>
                <w:rPr>
                  <w:rFonts w:ascii="Cambria Math" w:hAnsi="Cambria Math"/>
                  <w:noProof/>
                </w:rPr>
                <m:t>k=1</m:t>
              </m:r>
            </m:sub>
            <m:sup>
              <m:r>
                <w:rPr>
                  <w:rFonts w:ascii="Cambria Math" w:hAnsi="Cambria Math"/>
                  <w:noProof/>
                </w:rPr>
                <m:t>t</m:t>
              </m:r>
            </m:sup>
            <m:e>
              <m:sSub>
                <m:sSubPr>
                  <m:ctrlPr>
                    <w:rPr>
                      <w:rFonts w:ascii="Cambria Math" w:hAnsi="Cambria Math"/>
                      <w:i/>
                      <w:noProof/>
                    </w:rPr>
                  </m:ctrlPr>
                </m:sSubPr>
                <m:e>
                  <m:sSup>
                    <m:sSupPr>
                      <m:ctrlPr>
                        <w:rPr>
                          <w:rFonts w:ascii="Cambria Math" w:hAnsi="Cambria Math"/>
                          <w:noProof/>
                        </w:rPr>
                      </m:ctrlPr>
                    </m:sSupPr>
                    <m:e>
                      <m:r>
                        <m:rPr>
                          <m:sty m:val="p"/>
                        </m:rPr>
                        <w:rPr>
                          <w:rFonts w:ascii="Cambria Math" w:hAnsi="Cambria Math"/>
                          <w:noProof/>
                        </w:rPr>
                        <m:t>λ</m:t>
                      </m:r>
                    </m:e>
                    <m:sup>
                      <m:r>
                        <w:rPr>
                          <w:rFonts w:ascii="Cambria Math" w:hAnsi="Cambria Math"/>
                          <w:noProof/>
                        </w:rPr>
                        <m:t>t-k</m:t>
                      </m:r>
                    </m:sup>
                  </m:sSup>
                  <m:r>
                    <m:rPr>
                      <m:sty m:val="p"/>
                    </m:rPr>
                    <w:rPr>
                      <w:rFonts w:ascii="Cambria Math" w:hAnsi="Cambria Math"/>
                      <w:noProof/>
                    </w:rPr>
                    <m:t>∇</m:t>
                  </m:r>
                  <m:ctrlPr>
                    <w:rPr>
                      <w:rFonts w:ascii="Cambria Math" w:hAnsi="Cambria Math"/>
                      <w:noProof/>
                    </w:rPr>
                  </m:ctrlPr>
                </m:e>
                <m:sub>
                  <m:r>
                    <w:rPr>
                      <w:rFonts w:ascii="Cambria Math" w:hAnsi="Cambria Math"/>
                      <w:noProof/>
                    </w:rPr>
                    <m:t>w</m:t>
                  </m:r>
                </m:sub>
              </m:sSub>
            </m:e>
          </m:nary>
          <m:sSub>
            <m:sSubPr>
              <m:ctrlPr>
                <w:rPr>
                  <w:rFonts w:ascii="Cambria Math" w:hAnsi="Cambria Math"/>
                  <w:i/>
                  <w:noProof/>
                </w:rPr>
              </m:ctrlPr>
            </m:sSubPr>
            <m:e>
              <m:r>
                <w:rPr>
                  <w:rFonts w:ascii="Cambria Math" w:hAnsi="Cambria Math"/>
                  <w:noProof/>
                </w:rPr>
                <m:t>P</m:t>
              </m:r>
            </m:e>
            <m:sub>
              <m:r>
                <w:rPr>
                  <w:rFonts w:ascii="Cambria Math" w:hAnsi="Cambria Math"/>
                  <w:noProof/>
                </w:rPr>
                <m:t>k</m:t>
              </m:r>
            </m:sub>
          </m:sSub>
        </m:oMath>
      </m:oMathPara>
    </w:p>
    <w:p w14:paraId="177239C9" w14:textId="77777777" w:rsidR="003E2A93" w:rsidRDefault="003E2A93" w:rsidP="003E2A93">
      <w:pPr>
        <w:jc w:val="both"/>
      </w:pPr>
      <w:r>
        <w:t xml:space="preserve">When </w:t>
      </w:r>
      <m:oMath>
        <m:r>
          <w:rPr>
            <w:rFonts w:ascii="Cambria Math" w:hAnsi="Cambria Math"/>
            <w:noProof/>
          </w:rPr>
          <m:t>t=m</m:t>
        </m:r>
      </m:oMath>
      <w:r>
        <w:t xml:space="preserve"> then </w:t>
      </w:r>
      <m:oMath>
        <m:sSub>
          <m:sSubPr>
            <m:ctrlPr>
              <w:rPr>
                <w:rFonts w:ascii="Cambria Math" w:hAnsi="Cambria Math"/>
                <w:i/>
                <w:noProof/>
              </w:rPr>
            </m:ctrlPr>
          </m:sSubPr>
          <m:e>
            <m:r>
              <w:rPr>
                <w:rFonts w:ascii="Cambria Math" w:hAnsi="Cambria Math"/>
                <w:noProof/>
              </w:rPr>
              <m:t>P</m:t>
            </m:r>
          </m:e>
          <m:sub>
            <m:r>
              <w:rPr>
                <w:rFonts w:ascii="Cambria Math" w:hAnsi="Cambria Math"/>
                <w:noProof/>
              </w:rPr>
              <m:t>t+1</m:t>
            </m:r>
          </m:sub>
        </m:sSub>
        <m:r>
          <w:rPr>
            <w:rFonts w:ascii="Cambria Math" w:hAnsi="Cambria Math"/>
            <w:noProof/>
          </w:rPr>
          <m:t>=z</m:t>
        </m:r>
      </m:oMath>
      <w:r>
        <w:t>.</w:t>
      </w:r>
    </w:p>
    <w:p w14:paraId="141F8A6C" w14:textId="77777777" w:rsidR="003E2A93" w:rsidRPr="003E2A93" w:rsidRDefault="003E2A93" w:rsidP="003E2A93">
      <w:pPr>
        <w:jc w:val="both"/>
      </w:pPr>
      <w:r>
        <w:t xml:space="preserve">In the following experiments we will be accumulating this weight changes over an entire batch </w:t>
      </w:r>
      <w:r w:rsidR="00850B6C">
        <w:t xml:space="preserve">or training set </w:t>
      </w:r>
      <w:r>
        <w:t xml:space="preserve">of sequences </w:t>
      </w:r>
      <w:r w:rsidR="00850B6C">
        <w:t xml:space="preserve">and only changing </w:t>
      </w:r>
      <m:oMath>
        <m:r>
          <m:rPr>
            <m:sty m:val="p"/>
          </m:rPr>
          <w:rPr>
            <w:rFonts w:ascii="Cambria Math" w:hAnsi="Cambria Math"/>
            <w:noProof/>
          </w:rPr>
          <m:t>w</m:t>
        </m:r>
      </m:oMath>
      <w:r w:rsidR="00850B6C">
        <w:t xml:space="preserve"> after the entire batch has been processed (Experiment I) and also updating the w after each sequence (Experiment II). Note that w remains the same intra-sequence.</w:t>
      </w:r>
    </w:p>
    <w:p w14:paraId="190DFFC4" w14:textId="77777777" w:rsidR="003E2A93" w:rsidRPr="00CD31C1" w:rsidRDefault="003E2A93" w:rsidP="00E7596C">
      <w:pPr>
        <w:pStyle w:val="BodyText"/>
        <w:rPr>
          <w:noProof/>
          <w:lang w:val="en-US"/>
        </w:rPr>
      </w:pPr>
    </w:p>
    <w:p w14:paraId="4919D453" w14:textId="77777777" w:rsidR="009303D9" w:rsidRPr="00CD31C1" w:rsidRDefault="00CD31C1" w:rsidP="006B6B66">
      <w:pPr>
        <w:pStyle w:val="Heading1"/>
      </w:pPr>
      <w:r>
        <w:t>Experiment 1</w:t>
      </w:r>
    </w:p>
    <w:p w14:paraId="7EF350FC" w14:textId="77777777" w:rsidR="00890269" w:rsidRDefault="00CD31C1" w:rsidP="00CD31C1">
      <w:pPr>
        <w:pStyle w:val="BodyText"/>
        <w:ind w:firstLine="0pt"/>
        <w:rPr>
          <w:noProof/>
          <w:lang w:val="en-US"/>
        </w:rPr>
      </w:pPr>
      <w:r>
        <w:rPr>
          <w:noProof/>
          <w:lang w:val="en-US"/>
        </w:rPr>
        <w:tab/>
        <w:t>In the first experiment, Sutton creates 100 training sets, each one consisting of 10 sequences.</w:t>
      </w:r>
    </w:p>
    <w:p w14:paraId="5776D5C5" w14:textId="77777777" w:rsidR="00890269" w:rsidRDefault="00890269" w:rsidP="00CD31C1">
      <w:pPr>
        <w:pStyle w:val="BodyText"/>
        <w:ind w:firstLine="0pt"/>
        <w:rPr>
          <w:noProof/>
          <w:lang w:val="en-US"/>
        </w:rPr>
      </w:pPr>
      <w:r>
        <w:rPr>
          <w:noProof/>
          <w:lang w:val="en-US"/>
        </w:rPr>
        <w:t xml:space="preserve">The observation vector was defined as a vector of 0 with a 1 in the component of the state. In this case we have 5 non-terminal states, so for instance the initial observation vector or position D is </w:t>
      </w:r>
      <m:oMath>
        <m:sSub>
          <m:sSubPr>
            <m:ctrlPr>
              <w:rPr>
                <w:rFonts w:ascii="Cambria Math" w:hAnsi="Cambria Math"/>
                <w:i/>
                <w:noProof/>
                <w:lang w:val="en-US"/>
              </w:rPr>
            </m:ctrlPr>
          </m:sSubPr>
          <m:e>
            <m:r>
              <w:rPr>
                <w:rFonts w:ascii="Cambria Math" w:hAnsi="Cambria Math"/>
                <w:noProof/>
                <w:lang w:val="en-US"/>
              </w:rPr>
              <m:t>x</m:t>
            </m:r>
          </m:e>
          <m:sub>
            <m:r>
              <w:rPr>
                <w:rFonts w:ascii="Cambria Math" w:hAnsi="Cambria Math"/>
                <w:noProof/>
                <w:lang w:val="en-US"/>
              </w:rPr>
              <m:t>D</m:t>
            </m:r>
          </m:sub>
        </m:sSub>
        <m:r>
          <w:rPr>
            <w:rFonts w:ascii="Cambria Math" w:hAnsi="Cambria Math"/>
            <w:noProof/>
            <w:lang w:val="en-US"/>
          </w:rPr>
          <m:t>=(0,0,1,0,0)</m:t>
        </m:r>
      </m:oMath>
      <w:r w:rsidR="00B6689D">
        <w:rPr>
          <w:noProof/>
          <w:lang w:val="en-US"/>
        </w:rPr>
        <w:t xml:space="preserve"> and </w:t>
      </w:r>
      <m:oMath>
        <m:sSub>
          <m:sSubPr>
            <m:ctrlPr>
              <w:rPr>
                <w:rFonts w:ascii="Cambria Math" w:hAnsi="Cambria Math"/>
                <w:i/>
                <w:noProof/>
                <w:lang w:val="en-US"/>
              </w:rPr>
            </m:ctrlPr>
          </m:sSubPr>
          <m:e>
            <m:r>
              <w:rPr>
                <w:rFonts w:ascii="Cambria Math" w:hAnsi="Cambria Math"/>
                <w:noProof/>
                <w:lang w:val="en-US"/>
              </w:rPr>
              <m:t>x</m:t>
            </m:r>
          </m:e>
          <m:sub>
            <m:r>
              <w:rPr>
                <w:rFonts w:ascii="Cambria Math" w:hAnsi="Cambria Math"/>
                <w:noProof/>
                <w:lang w:val="en-US"/>
              </w:rPr>
              <m:t>F</m:t>
            </m:r>
          </m:sub>
        </m:sSub>
        <m:r>
          <w:rPr>
            <w:rFonts w:ascii="Cambria Math" w:hAnsi="Cambria Math"/>
            <w:noProof/>
            <w:lang w:val="en-US"/>
          </w:rPr>
          <m:t>=</m:t>
        </m:r>
        <m:r>
          <w:rPr>
            <w:rFonts w:ascii="Cambria Math" w:hAnsi="Cambria Math"/>
            <w:noProof/>
            <w:lang w:val="en-US"/>
          </w:rPr>
          <m:t>(0,0,</m:t>
        </m:r>
        <m:r>
          <w:rPr>
            <w:rFonts w:ascii="Cambria Math" w:hAnsi="Cambria Math"/>
            <w:noProof/>
            <w:lang w:val="en-US"/>
          </w:rPr>
          <m:t>0</m:t>
        </m:r>
        <m:r>
          <w:rPr>
            <w:rFonts w:ascii="Cambria Math" w:hAnsi="Cambria Math"/>
            <w:noProof/>
            <w:lang w:val="en-US"/>
          </w:rPr>
          <m:t>,0,</m:t>
        </m:r>
        <m:r>
          <w:rPr>
            <w:rFonts w:ascii="Cambria Math" w:hAnsi="Cambria Math"/>
            <w:noProof/>
            <w:lang w:val="en-US"/>
          </w:rPr>
          <m:t>1</m:t>
        </m:r>
        <m:r>
          <w:rPr>
            <w:rFonts w:ascii="Cambria Math" w:hAnsi="Cambria Math"/>
            <w:noProof/>
            <w:lang w:val="en-US"/>
          </w:rPr>
          <m:t>)</m:t>
        </m:r>
      </m:oMath>
      <w:r w:rsidR="00B6689D">
        <w:rPr>
          <w:noProof/>
          <w:lang w:val="en-US"/>
        </w:rPr>
        <w:t>. According to Sutton´s definition G or A do not need an observation vector as they are terminal states.</w:t>
      </w:r>
    </w:p>
    <w:p w14:paraId="04F3DB15" w14:textId="77777777" w:rsidR="00890269" w:rsidRDefault="00890269" w:rsidP="00CD31C1">
      <w:pPr>
        <w:pStyle w:val="BodyText"/>
        <w:ind w:firstLine="0pt"/>
        <w:rPr>
          <w:noProof/>
          <w:lang w:val="en-US"/>
        </w:rPr>
      </w:pPr>
      <w:r>
        <w:rPr>
          <w:noProof/>
          <w:lang w:val="en-US"/>
        </w:rPr>
        <w:t xml:space="preserve">The weight vector </w:t>
      </w:r>
      <w:r>
        <w:rPr>
          <w:i/>
          <w:noProof/>
          <w:lang w:val="en-US"/>
        </w:rPr>
        <w:t>w</w:t>
      </w:r>
      <w:r w:rsidRPr="00890269">
        <w:rPr>
          <w:noProof/>
          <w:lang w:val="en-US"/>
        </w:rPr>
        <w:t xml:space="preserve"> </w:t>
      </w:r>
      <w:r>
        <w:rPr>
          <w:noProof/>
          <w:lang w:val="en-US"/>
        </w:rPr>
        <w:t xml:space="preserve">together with the observation vector gives the prediction. So if at step t, the position is D and the weight vector is </w:t>
      </w:r>
      <m:oMath>
        <m:r>
          <w:rPr>
            <w:rFonts w:ascii="Cambria Math" w:hAnsi="Cambria Math"/>
            <w:noProof/>
            <w:lang w:val="en-US"/>
          </w:rPr>
          <m:t>w</m:t>
        </m:r>
        <m:r>
          <w:rPr>
            <w:rFonts w:ascii="Cambria Math" w:hAnsi="Cambria Math"/>
            <w:noProof/>
            <w:lang w:val="en-US"/>
          </w:rPr>
          <m:t>=(</m:t>
        </m:r>
        <m:r>
          <w:rPr>
            <w:rFonts w:ascii="Cambria Math" w:hAnsi="Cambria Math"/>
            <w:noProof/>
            <w:lang w:val="en-US"/>
          </w:rPr>
          <m:t>1</m:t>
        </m:r>
        <m:r>
          <w:rPr>
            <w:rFonts w:ascii="Cambria Math" w:hAnsi="Cambria Math"/>
            <w:noProof/>
            <w:lang w:val="en-US"/>
          </w:rPr>
          <m:t>,</m:t>
        </m:r>
        <m:r>
          <w:rPr>
            <w:rFonts w:ascii="Cambria Math" w:hAnsi="Cambria Math"/>
            <w:noProof/>
            <w:lang w:val="en-US"/>
          </w:rPr>
          <m:t>1</m:t>
        </m:r>
        <m:r>
          <w:rPr>
            <w:rFonts w:ascii="Cambria Math" w:hAnsi="Cambria Math"/>
            <w:noProof/>
            <w:lang w:val="en-US"/>
          </w:rPr>
          <m:t>,1,</m:t>
        </m:r>
        <m:r>
          <w:rPr>
            <w:rFonts w:ascii="Cambria Math" w:hAnsi="Cambria Math"/>
            <w:noProof/>
            <w:lang w:val="en-US"/>
          </w:rPr>
          <m:t>1</m:t>
        </m:r>
        <m:r>
          <w:rPr>
            <w:rFonts w:ascii="Cambria Math" w:hAnsi="Cambria Math"/>
            <w:noProof/>
            <w:lang w:val="en-US"/>
          </w:rPr>
          <m:t>,</m:t>
        </m:r>
        <m:r>
          <w:rPr>
            <w:rFonts w:ascii="Cambria Math" w:hAnsi="Cambria Math"/>
            <w:noProof/>
            <w:lang w:val="en-US"/>
          </w:rPr>
          <m:t>1</m:t>
        </m:r>
        <m:r>
          <w:rPr>
            <w:rFonts w:ascii="Cambria Math" w:hAnsi="Cambria Math"/>
            <w:noProof/>
            <w:lang w:val="en-US"/>
          </w:rPr>
          <m:t>)</m:t>
        </m:r>
      </m:oMath>
      <w:r>
        <w:rPr>
          <w:noProof/>
          <w:lang w:val="en-US"/>
        </w:rPr>
        <w:t xml:space="preserve">, the prediction is </w:t>
      </w:r>
      <m:oMath>
        <m:sSup>
          <m:sSupPr>
            <m:ctrlPr>
              <w:rPr>
                <w:rFonts w:ascii="Cambria Math" w:hAnsi="Cambria Math"/>
                <w:i/>
                <w:noProof/>
                <w:lang w:val="en-US"/>
              </w:rPr>
            </m:ctrlPr>
          </m:sSupPr>
          <m:e>
            <m:sSub>
              <m:sSubPr>
                <m:ctrlPr>
                  <w:rPr>
                    <w:rFonts w:ascii="Cambria Math" w:hAnsi="Cambria Math"/>
                    <w:i/>
                    <w:noProof/>
                    <w:lang w:val="en-US"/>
                  </w:rPr>
                </m:ctrlPr>
              </m:sSubPr>
              <m:e>
                <m:r>
                  <w:rPr>
                    <w:rFonts w:ascii="Cambria Math" w:hAnsi="Cambria Math"/>
                    <w:noProof/>
                    <w:lang w:val="en-US"/>
                  </w:rPr>
                  <m:t>P</m:t>
                </m:r>
              </m:e>
              <m:sub>
                <m:r>
                  <w:rPr>
                    <w:rFonts w:ascii="Cambria Math" w:hAnsi="Cambria Math"/>
                    <w:noProof/>
                    <w:lang w:val="en-US"/>
                  </w:rPr>
                  <m:t>t</m:t>
                </m:r>
              </m:sub>
            </m:sSub>
            <m:r>
              <w:rPr>
                <w:rFonts w:ascii="Cambria Math" w:hAnsi="Cambria Math"/>
                <w:noProof/>
                <w:lang w:val="en-US"/>
              </w:rPr>
              <m:t>=</m:t>
            </m:r>
            <m:r>
              <w:rPr>
                <w:rFonts w:ascii="Cambria Math" w:hAnsi="Cambria Math"/>
                <w:noProof/>
                <w:lang w:val="en-US"/>
              </w:rPr>
              <m:t>w</m:t>
            </m:r>
          </m:e>
          <m:sup>
            <m:r>
              <w:rPr>
                <w:rFonts w:ascii="Cambria Math" w:hAnsi="Cambria Math"/>
                <w:noProof/>
                <w:lang w:val="en-US"/>
              </w:rPr>
              <m:t>T</m:t>
            </m:r>
          </m:sup>
        </m:sSup>
        <m:sSub>
          <m:sSubPr>
            <m:ctrlPr>
              <w:rPr>
                <w:rFonts w:ascii="Cambria Math" w:hAnsi="Cambria Math"/>
                <w:i/>
                <w:noProof/>
                <w:lang w:val="en-US"/>
              </w:rPr>
            </m:ctrlPr>
          </m:sSubPr>
          <m:e>
            <m:r>
              <w:rPr>
                <w:rFonts w:ascii="Cambria Math" w:hAnsi="Cambria Math"/>
                <w:noProof/>
                <w:lang w:val="en-US"/>
              </w:rPr>
              <m:t>x</m:t>
            </m:r>
          </m:e>
          <m:sub>
            <m:r>
              <w:rPr>
                <w:rFonts w:ascii="Cambria Math" w:hAnsi="Cambria Math"/>
                <w:noProof/>
                <w:lang w:val="en-US"/>
              </w:rPr>
              <m:t>D</m:t>
            </m:r>
          </m:sub>
        </m:sSub>
        <m:r>
          <w:rPr>
            <w:rFonts w:ascii="Cambria Math" w:hAnsi="Cambria Math"/>
            <w:noProof/>
            <w:lang w:val="en-US"/>
          </w:rPr>
          <m:t>=1</m:t>
        </m:r>
      </m:oMath>
      <w:r w:rsidR="00D02590">
        <w:rPr>
          <w:noProof/>
          <w:lang w:val="en-US"/>
        </w:rPr>
        <w:t>.</w:t>
      </w:r>
    </w:p>
    <w:p w14:paraId="1A28796A" w14:textId="77777777" w:rsidR="00CD31C1" w:rsidRDefault="00890269" w:rsidP="00CD31C1">
      <w:pPr>
        <w:pStyle w:val="BodyText"/>
        <w:ind w:firstLine="0pt"/>
        <w:rPr>
          <w:noProof/>
          <w:lang w:val="en-US"/>
        </w:rPr>
      </w:pPr>
      <w:r>
        <w:rPr>
          <w:noProof/>
          <w:lang w:val="en-US"/>
        </w:rPr>
        <w:t xml:space="preserve">An estimated prediction was calculated for each training set, for a given </w:t>
      </w:r>
      <m:oMath>
        <m:r>
          <w:rPr>
            <w:rFonts w:ascii="Cambria Math" w:hAnsi="Cambria Math"/>
            <w:noProof/>
            <w:lang w:val="en-US"/>
          </w:rPr>
          <m:t>λ</m:t>
        </m:r>
      </m:oMath>
      <w:r>
        <w:rPr>
          <w:noProof/>
          <w:lang w:val="en-US"/>
        </w:rPr>
        <w:t xml:space="preserve"> and </w:t>
      </w:r>
      <m:oMath>
        <m:r>
          <w:rPr>
            <w:rFonts w:ascii="Cambria Math" w:hAnsi="Cambria Math"/>
            <w:noProof/>
            <w:lang w:val="en-US"/>
          </w:rPr>
          <m:t>α=</m:t>
        </m:r>
        <m:r>
          <w:rPr>
            <w:rFonts w:ascii="Cambria Math" w:hAnsi="Cambria Math"/>
            <w:noProof/>
            <w:lang w:val="en-US"/>
          </w:rPr>
          <m:t>0.01</m:t>
        </m:r>
      </m:oMath>
      <w:r>
        <w:rPr>
          <w:noProof/>
          <w:lang w:val="en-US"/>
        </w:rPr>
        <w:t xml:space="preserve"> . The update of </w:t>
      </w:r>
      <w:r>
        <w:rPr>
          <w:i/>
          <w:noProof/>
          <w:lang w:val="en-US"/>
        </w:rPr>
        <w:t>w</w:t>
      </w:r>
      <w:r>
        <w:rPr>
          <w:noProof/>
          <w:lang w:val="en-US"/>
        </w:rPr>
        <w:t xml:space="preserve"> was done after processing all the sequences in the training set, keeping constant </w:t>
      </w:r>
      <w:r>
        <w:rPr>
          <w:i/>
          <w:noProof/>
          <w:lang w:val="en-US"/>
        </w:rPr>
        <w:t>w</w:t>
      </w:r>
      <w:r>
        <w:rPr>
          <w:noProof/>
          <w:lang w:val="en-US"/>
        </w:rPr>
        <w:t xml:space="preserve"> while processing a batch of sequences in the same training set. This procedure was repeated, presenting again the same training set till no further changes in the predictions were seen, the convergence criteria used was:</w:t>
      </w:r>
    </w:p>
    <w:p w14:paraId="1DC6A79C" w14:textId="77777777" w:rsidR="00890269" w:rsidRDefault="00890269" w:rsidP="00890269">
      <w:pPr>
        <w:pStyle w:val="BodyText"/>
        <w:ind w:firstLine="0pt"/>
        <w:jc w:val="center"/>
        <w:rPr>
          <w:noProof/>
          <w:lang w:val="en-US"/>
        </w:rPr>
      </w:pPr>
      <m:oMathPara>
        <m:oMath>
          <m:func>
            <m:funcPr>
              <m:ctrlPr>
                <w:rPr>
                  <w:rFonts w:ascii="Cambria Math" w:hAnsi="Cambria Math"/>
                  <w:noProof/>
                  <w:lang w:val="en-US"/>
                </w:rPr>
              </m:ctrlPr>
            </m:funcPr>
            <m:fName>
              <m:r>
                <m:rPr>
                  <m:sty m:val="p"/>
                </m:rPr>
                <w:rPr>
                  <w:rFonts w:ascii="Cambria Math" w:hAnsi="Cambria Math"/>
                  <w:noProof/>
                  <w:lang w:val="en-US"/>
                </w:rPr>
                <m:t>max</m:t>
              </m:r>
            </m:fName>
            <m:e>
              <m:d>
                <m:dPr>
                  <m:ctrlPr>
                    <w:rPr>
                      <w:rFonts w:ascii="Cambria Math" w:hAnsi="Cambria Math"/>
                      <w:i/>
                      <w:noProof/>
                      <w:lang w:val="en-US"/>
                    </w:rPr>
                  </m:ctrlPr>
                </m:dPr>
                <m:e>
                  <m:d>
                    <m:dPr>
                      <m:begChr m:val="|"/>
                      <m:endChr m:val="|"/>
                      <m:ctrlPr>
                        <w:rPr>
                          <w:rFonts w:ascii="Cambria Math" w:hAnsi="Cambria Math"/>
                          <w:i/>
                          <w:noProof/>
                          <w:lang w:val="en-US"/>
                        </w:rPr>
                      </m:ctrlPr>
                    </m:dPr>
                    <m:e>
                      <m:r>
                        <m:rPr>
                          <m:sty m:val="p"/>
                        </m:rPr>
                        <w:rPr>
                          <w:rFonts w:ascii="Cambria Math" w:hAnsi="Cambria Math"/>
                          <w:noProof/>
                          <w:lang w:val="en-US"/>
                        </w:rPr>
                        <m:t>Δ</m:t>
                      </m:r>
                      <m:r>
                        <w:rPr>
                          <w:rFonts w:ascii="Cambria Math" w:hAnsi="Cambria Math"/>
                          <w:noProof/>
                          <w:lang w:val="en-US"/>
                        </w:rPr>
                        <m:t>w</m:t>
                      </m:r>
                    </m:e>
                  </m:d>
                </m:e>
              </m:d>
            </m:e>
          </m:func>
          <m:r>
            <w:rPr>
              <w:rFonts w:ascii="Cambria Math" w:hAnsi="Cambria Math"/>
              <w:noProof/>
              <w:lang w:val="en-US"/>
            </w:rPr>
            <m:t>≤</m:t>
          </m:r>
          <m:sSup>
            <m:sSupPr>
              <m:ctrlPr>
                <w:rPr>
                  <w:rFonts w:ascii="Cambria Math" w:hAnsi="Cambria Math"/>
                  <w:i/>
                  <w:noProof/>
                  <w:lang w:val="en-US"/>
                </w:rPr>
              </m:ctrlPr>
            </m:sSupPr>
            <m:e>
              <m:r>
                <w:rPr>
                  <w:rFonts w:ascii="Cambria Math" w:hAnsi="Cambria Math"/>
                  <w:noProof/>
                  <w:lang w:val="en-US"/>
                </w:rPr>
                <m:t>10</m:t>
              </m:r>
            </m:e>
            <m:sup>
              <m:r>
                <w:rPr>
                  <w:rFonts w:ascii="Cambria Math" w:hAnsi="Cambria Math"/>
                  <w:noProof/>
                  <w:lang w:val="en-US"/>
                </w:rPr>
                <m:t>-5</m:t>
              </m:r>
            </m:sup>
          </m:sSup>
        </m:oMath>
      </m:oMathPara>
    </w:p>
    <w:p w14:paraId="6918C5D0" w14:textId="77777777" w:rsidR="00890269" w:rsidRDefault="00890269" w:rsidP="00CD31C1">
      <w:pPr>
        <w:pStyle w:val="BodyText"/>
        <w:ind w:firstLine="0pt"/>
        <w:rPr>
          <w:noProof/>
          <w:lang w:val="en-US"/>
        </w:rPr>
      </w:pPr>
    </w:p>
    <w:p w14:paraId="7669BAF7" w14:textId="77777777" w:rsidR="004211B7" w:rsidRDefault="00890269" w:rsidP="00890269">
      <w:pPr>
        <w:pStyle w:val="BodyText"/>
        <w:ind w:firstLine="0pt"/>
        <w:rPr>
          <w:noProof/>
          <w:lang w:val="en-US"/>
        </w:rPr>
      </w:pPr>
      <w:r>
        <w:rPr>
          <w:noProof/>
          <w:lang w:val="en-US"/>
        </w:rPr>
        <w:t>Then for each training set, the prediction was compared to the actual probabilities and the RMSE was computed</w:t>
      </w:r>
      <w:r w:rsidR="004211B7">
        <w:rPr>
          <w:noProof/>
          <w:lang w:val="en-US"/>
        </w:rPr>
        <w:t>, then I stored the average of the RMSE over all the training sets</w:t>
      </w:r>
      <w:r>
        <w:rPr>
          <w:noProof/>
          <w:lang w:val="en-US"/>
        </w:rPr>
        <w:t>.</w:t>
      </w:r>
      <w:r w:rsidR="004211B7">
        <w:rPr>
          <w:noProof/>
          <w:lang w:val="en-US"/>
        </w:rPr>
        <w:t xml:space="preserve"> This process was repeated for different levels of </w:t>
      </w:r>
      <m:oMath>
        <m:r>
          <w:rPr>
            <w:rFonts w:ascii="Cambria Math" w:hAnsi="Cambria Math"/>
            <w:noProof/>
            <w:lang w:val="en-US"/>
          </w:rPr>
          <m:t>λ</m:t>
        </m:r>
        <m:r>
          <w:rPr>
            <w:rFonts w:ascii="Cambria Math" w:hAnsi="Cambria Math"/>
            <w:noProof/>
            <w:lang w:val="en-US"/>
          </w:rPr>
          <m:t>∈{0,0.3,0.5,0.7,0.9,1}</m:t>
        </m:r>
      </m:oMath>
      <w:r w:rsidR="004211B7">
        <w:rPr>
          <w:noProof/>
          <w:lang w:val="en-US"/>
        </w:rPr>
        <w:t xml:space="preserve">, giving a series of averages of RMSE for each </w:t>
      </w:r>
      <m:oMath>
        <m:r>
          <w:rPr>
            <w:rFonts w:ascii="Cambria Math" w:hAnsi="Cambria Math"/>
            <w:noProof/>
            <w:lang w:val="en-US"/>
          </w:rPr>
          <m:t>λ</m:t>
        </m:r>
      </m:oMath>
      <w:r w:rsidR="004211B7">
        <w:rPr>
          <w:noProof/>
          <w:lang w:val="en-US"/>
        </w:rPr>
        <w:t>. The results can be seen in the following figure,</w:t>
      </w:r>
    </w:p>
    <w:p w14:paraId="51367FFA" w14:textId="22012C96" w:rsidR="00B27448" w:rsidRDefault="00345179" w:rsidP="00890269">
      <w:pPr>
        <w:pStyle w:val="BodyText"/>
        <w:ind w:firstLine="0pt"/>
        <w:rPr>
          <w:noProof/>
          <w:lang w:val="en-US"/>
        </w:rPr>
      </w:pPr>
      <w:r w:rsidRPr="00345179">
        <w:rPr>
          <w:noProof/>
          <w:lang w:val="en-US"/>
        </w:rPr>
        <w:drawing>
          <wp:inline distT="0" distB="0" distL="0" distR="0" wp14:anchorId="22182F4A" wp14:editId="008D155F">
            <wp:extent cx="3089910" cy="3002915"/>
            <wp:effectExtent l="0" t="0" r="0" b="0"/>
            <wp:docPr id="6" name="Picture 6" descr="A close up of a map&#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089910" cy="3002915"/>
                    </a:xfrm>
                    <a:prstGeom prst="rect">
                      <a:avLst/>
                    </a:prstGeom>
                  </pic:spPr>
                </pic:pic>
              </a:graphicData>
            </a:graphic>
          </wp:inline>
        </w:drawing>
      </w:r>
    </w:p>
    <w:p w14:paraId="32D8898A" w14:textId="77777777" w:rsidR="00890269" w:rsidRDefault="00890269" w:rsidP="00890269">
      <w:pPr>
        <w:pStyle w:val="BodyText"/>
        <w:ind w:firstLine="0pt"/>
        <w:rPr>
          <w:noProof/>
          <w:lang w:val="en-US"/>
        </w:rPr>
      </w:pPr>
    </w:p>
    <w:p w14:paraId="3821464E" w14:textId="77777777" w:rsidR="00890269" w:rsidRDefault="004211B7" w:rsidP="00890269">
      <w:pPr>
        <w:pStyle w:val="BodyText"/>
        <w:ind w:firstLine="0pt"/>
        <w:rPr>
          <w:noProof/>
          <w:lang w:val="en-US"/>
        </w:rPr>
      </w:pPr>
      <w:r>
        <w:rPr>
          <w:noProof/>
          <w:lang w:val="en-US"/>
        </w:rPr>
        <w:t xml:space="preserve">The conclusion from this figure is the same as Sutton´s,  in batch training </w:t>
      </w:r>
      <m:oMath>
        <m:r>
          <w:rPr>
            <w:rFonts w:ascii="Cambria Math" w:hAnsi="Cambria Math"/>
            <w:noProof/>
            <w:lang w:val="en-US"/>
          </w:rPr>
          <m:t>λ</m:t>
        </m:r>
        <m:r>
          <w:rPr>
            <w:rFonts w:ascii="Cambria Math" w:hAnsi="Cambria Math"/>
            <w:noProof/>
            <w:lang w:val="en-US"/>
          </w:rPr>
          <m:t>=0</m:t>
        </m:r>
      </m:oMath>
      <w:r>
        <w:rPr>
          <w:noProof/>
          <w:lang w:val="en-US"/>
        </w:rPr>
        <w:t xml:space="preserve"> gives us the best prediction with respect to the true probabilities. </w:t>
      </w:r>
      <m:oMath>
        <m:r>
          <w:rPr>
            <w:rFonts w:ascii="Cambria Math" w:hAnsi="Cambria Math"/>
            <w:noProof/>
            <w:lang w:val="en-US"/>
          </w:rPr>
          <m:t>λ</m:t>
        </m:r>
        <m:r>
          <w:rPr>
            <w:rFonts w:ascii="Cambria Math" w:hAnsi="Cambria Math"/>
            <w:noProof/>
            <w:lang w:val="en-US"/>
          </w:rPr>
          <m:t>=0</m:t>
        </m:r>
      </m:oMath>
      <w:r>
        <w:rPr>
          <w:noProof/>
          <w:lang w:val="en-US"/>
        </w:rPr>
        <w:t xml:space="preserve"> is not trying to minimize error in the training set, it is giving us the estimates that are consistent with the underlaying Markov process. </w:t>
      </w:r>
      <w:r w:rsidR="004320FC">
        <w:rPr>
          <w:noProof/>
          <w:lang w:val="en-US"/>
        </w:rPr>
        <w:t>M</w:t>
      </w:r>
      <w:r>
        <w:rPr>
          <w:noProof/>
          <w:lang w:val="en-US"/>
        </w:rPr>
        <w:t>y intuition</w:t>
      </w:r>
      <w:r w:rsidR="004320FC">
        <w:rPr>
          <w:noProof/>
          <w:lang w:val="en-US"/>
        </w:rPr>
        <w:t xml:space="preserve"> </w:t>
      </w:r>
      <w:r w:rsidR="004320FC">
        <w:rPr>
          <w:noProof/>
          <w:lang w:val="en-US"/>
        </w:rPr>
        <w:lastRenderedPageBreak/>
        <w:t xml:space="preserve">is that </w:t>
      </w:r>
      <m:oMath>
        <m:r>
          <w:rPr>
            <w:rFonts w:ascii="Cambria Math" w:hAnsi="Cambria Math"/>
            <w:noProof/>
            <w:lang w:val="en-US"/>
          </w:rPr>
          <m:t>λ=0</m:t>
        </m:r>
      </m:oMath>
      <w:r w:rsidR="004320FC">
        <w:rPr>
          <w:noProof/>
          <w:lang w:val="en-US"/>
        </w:rPr>
        <w:t xml:space="preserve"> is less likely to overfit compared to </w:t>
      </w:r>
      <m:oMath>
        <m:r>
          <w:rPr>
            <w:rFonts w:ascii="Cambria Math" w:hAnsi="Cambria Math"/>
            <w:noProof/>
            <w:lang w:val="en-US"/>
          </w:rPr>
          <m:t>λ=</m:t>
        </m:r>
        <m:r>
          <w:rPr>
            <w:rFonts w:ascii="Cambria Math" w:hAnsi="Cambria Math"/>
            <w:noProof/>
            <w:lang w:val="en-US"/>
          </w:rPr>
          <m:t>1</m:t>
        </m:r>
      </m:oMath>
      <w:r w:rsidR="004320FC">
        <w:rPr>
          <w:noProof/>
          <w:lang w:val="en-US"/>
        </w:rPr>
        <w:t xml:space="preserve"> and that explains the better performance when comparing with the true probabilities. A different comparison is the performance in the training set (comparing with the outcome in the training set rather than using the true probabilities), which is what </w:t>
      </w:r>
      <m:oMath>
        <m:r>
          <w:rPr>
            <w:rFonts w:ascii="Cambria Math" w:hAnsi="Cambria Math"/>
            <w:noProof/>
            <w:lang w:val="en-US"/>
          </w:rPr>
          <m:t>λ=1</m:t>
        </m:r>
      </m:oMath>
      <w:r w:rsidR="004320FC">
        <w:rPr>
          <w:noProof/>
          <w:lang w:val="en-US"/>
        </w:rPr>
        <w:t xml:space="preserve"> minimizes.</w:t>
      </w:r>
    </w:p>
    <w:p w14:paraId="6F92E9A3" w14:textId="77777777" w:rsidR="000F237A" w:rsidRDefault="000F237A" w:rsidP="000F237A">
      <w:pPr>
        <w:pStyle w:val="BodyText"/>
        <w:ind w:firstLine="0pt"/>
        <w:jc w:val="center"/>
        <w:rPr>
          <w:noProof/>
          <w:lang w:val="en-US"/>
        </w:rPr>
      </w:pPr>
      <w:r>
        <w:rPr>
          <w:noProof/>
          <w:lang w:val="en-US"/>
        </w:rPr>
        <w:t>One of the main problems here was the convergence, a convergence criteria that was not tight enough, for instance,</w:t>
      </w:r>
    </w:p>
    <w:p w14:paraId="721A011B" w14:textId="77777777" w:rsidR="000F237A" w:rsidRPr="000F237A" w:rsidRDefault="000F237A" w:rsidP="000F237A">
      <w:pPr>
        <w:pStyle w:val="BodyText"/>
        <w:ind w:firstLine="0pt"/>
        <w:jc w:val="center"/>
        <w:rPr>
          <w:noProof/>
          <w:lang w:val="en-US"/>
        </w:rPr>
      </w:pPr>
      <m:oMathPara>
        <m:oMath>
          <m:func>
            <m:funcPr>
              <m:ctrlPr>
                <w:rPr>
                  <w:rFonts w:ascii="Cambria Math" w:hAnsi="Cambria Math"/>
                  <w:noProof/>
                  <w:lang w:val="en-US"/>
                </w:rPr>
              </m:ctrlPr>
            </m:funcPr>
            <m:fName>
              <m:r>
                <m:rPr>
                  <m:sty m:val="p"/>
                </m:rPr>
                <w:rPr>
                  <w:rFonts w:ascii="Cambria Math" w:hAnsi="Cambria Math"/>
                  <w:noProof/>
                  <w:lang w:val="en-US"/>
                </w:rPr>
                <m:t>max</m:t>
              </m:r>
            </m:fName>
            <m:e>
              <m:d>
                <m:dPr>
                  <m:ctrlPr>
                    <w:rPr>
                      <w:rFonts w:ascii="Cambria Math" w:hAnsi="Cambria Math"/>
                      <w:i/>
                      <w:noProof/>
                      <w:lang w:val="en-US"/>
                    </w:rPr>
                  </m:ctrlPr>
                </m:dPr>
                <m:e>
                  <m:d>
                    <m:dPr>
                      <m:begChr m:val="|"/>
                      <m:endChr m:val="|"/>
                      <m:ctrlPr>
                        <w:rPr>
                          <w:rFonts w:ascii="Cambria Math" w:hAnsi="Cambria Math"/>
                          <w:i/>
                          <w:noProof/>
                          <w:lang w:val="en-US"/>
                        </w:rPr>
                      </m:ctrlPr>
                    </m:dPr>
                    <m:e>
                      <m:r>
                        <m:rPr>
                          <m:sty m:val="p"/>
                        </m:rPr>
                        <w:rPr>
                          <w:rFonts w:ascii="Cambria Math" w:hAnsi="Cambria Math"/>
                          <w:noProof/>
                          <w:lang w:val="en-US"/>
                        </w:rPr>
                        <m:t>Δ</m:t>
                      </m:r>
                      <m:r>
                        <w:rPr>
                          <w:rFonts w:ascii="Cambria Math" w:hAnsi="Cambria Math"/>
                          <w:noProof/>
                          <w:lang w:val="en-US"/>
                        </w:rPr>
                        <m:t>w</m:t>
                      </m:r>
                    </m:e>
                  </m:d>
                </m:e>
              </m:d>
            </m:e>
          </m:func>
          <m:r>
            <w:rPr>
              <w:rFonts w:ascii="Cambria Math" w:hAnsi="Cambria Math"/>
              <w:noProof/>
              <w:lang w:val="en-US"/>
            </w:rPr>
            <m:t>≤</m:t>
          </m:r>
          <m:sSup>
            <m:sSupPr>
              <m:ctrlPr>
                <w:rPr>
                  <w:rFonts w:ascii="Cambria Math" w:hAnsi="Cambria Math"/>
                  <w:i/>
                  <w:noProof/>
                  <w:lang w:val="en-US"/>
                </w:rPr>
              </m:ctrlPr>
            </m:sSupPr>
            <m:e>
              <m:r>
                <w:rPr>
                  <w:rFonts w:ascii="Cambria Math" w:hAnsi="Cambria Math"/>
                  <w:noProof/>
                  <w:lang w:val="en-US"/>
                </w:rPr>
                <m:t>10</m:t>
              </m:r>
            </m:e>
            <m:sup>
              <m:r>
                <w:rPr>
                  <w:rFonts w:ascii="Cambria Math" w:hAnsi="Cambria Math"/>
                  <w:noProof/>
                  <w:lang w:val="en-US"/>
                </w:rPr>
                <m:t>-</m:t>
              </m:r>
              <m:r>
                <w:rPr>
                  <w:rFonts w:ascii="Cambria Math" w:hAnsi="Cambria Math"/>
                  <w:noProof/>
                  <w:lang w:val="en-US"/>
                </w:rPr>
                <m:t>1</m:t>
              </m:r>
            </m:sup>
          </m:sSup>
        </m:oMath>
      </m:oMathPara>
    </w:p>
    <w:p w14:paraId="6AA9626A" w14:textId="77777777" w:rsidR="000F237A" w:rsidRDefault="00D02590" w:rsidP="000F237A">
      <w:pPr>
        <w:pStyle w:val="BodyText"/>
        <w:ind w:firstLine="0pt"/>
        <w:rPr>
          <w:noProof/>
          <w:lang w:val="en-US"/>
        </w:rPr>
      </w:pPr>
      <w:r>
        <w:rPr>
          <w:noProof/>
          <w:lang w:val="en-US"/>
        </w:rPr>
        <w:t>p</w:t>
      </w:r>
      <w:r w:rsidR="000F237A">
        <w:rPr>
          <w:noProof/>
          <w:lang w:val="en-US"/>
        </w:rPr>
        <w:t xml:space="preserve">roduced very unstable results. Another issue was the selection of the learning rate </w:t>
      </w:r>
      <m:oMath>
        <m:r>
          <w:rPr>
            <w:rFonts w:ascii="Cambria Math" w:hAnsi="Cambria Math"/>
            <w:noProof/>
            <w:lang w:val="en-US"/>
          </w:rPr>
          <m:t>α</m:t>
        </m:r>
      </m:oMath>
      <w:r w:rsidR="000F237A">
        <w:rPr>
          <w:noProof/>
          <w:lang w:val="en-US"/>
        </w:rPr>
        <w:t xml:space="preserve">, which causes problems if not small enough, specially for bigger </w:t>
      </w:r>
      <m:oMath>
        <m:r>
          <w:rPr>
            <w:rFonts w:ascii="Cambria Math" w:hAnsi="Cambria Math"/>
            <w:noProof/>
            <w:lang w:val="en-US"/>
          </w:rPr>
          <m:t>λ</m:t>
        </m:r>
      </m:oMath>
      <w:r w:rsidR="000F237A">
        <w:rPr>
          <w:noProof/>
          <w:lang w:val="en-US"/>
        </w:rPr>
        <w:t xml:space="preserve">. The following example illustrates the issue, suppose </w:t>
      </w:r>
      <m:oMath>
        <m:r>
          <w:rPr>
            <w:rFonts w:ascii="Cambria Math" w:hAnsi="Cambria Math"/>
            <w:noProof/>
            <w:lang w:val="en-US"/>
          </w:rPr>
          <m:t>λ</m:t>
        </m:r>
        <m:r>
          <w:rPr>
            <w:rFonts w:ascii="Cambria Math" w:hAnsi="Cambria Math"/>
            <w:noProof/>
            <w:lang w:val="en-US"/>
          </w:rPr>
          <m:t>=1</m:t>
        </m:r>
      </m:oMath>
      <w:r w:rsidR="000F237A">
        <w:rPr>
          <w:noProof/>
          <w:lang w:val="en-US"/>
        </w:rPr>
        <w:t xml:space="preserve"> and </w:t>
      </w:r>
      <m:oMath>
        <m:r>
          <w:rPr>
            <w:rFonts w:ascii="Cambria Math" w:hAnsi="Cambria Math"/>
            <w:noProof/>
            <w:lang w:val="en-US"/>
          </w:rPr>
          <m:t>α</m:t>
        </m:r>
        <m:r>
          <w:rPr>
            <w:rFonts w:ascii="Cambria Math" w:hAnsi="Cambria Math"/>
            <w:noProof/>
            <w:lang w:val="en-US"/>
          </w:rPr>
          <m:t>=1</m:t>
        </m:r>
      </m:oMath>
      <w:r w:rsidR="000F237A">
        <w:rPr>
          <w:noProof/>
          <w:lang w:val="en-US"/>
        </w:rPr>
        <w:t xml:space="preserve">. If a state is visited multiples times, let´s say state E, then the summation term in the learning equation 4 in Sutton 1988 will grow very fast. If the state E is visited 3 times, then </w:t>
      </w:r>
      <m:oMath>
        <m:sSub>
          <m:sSubPr>
            <m:ctrlPr>
              <w:rPr>
                <w:rFonts w:ascii="Cambria Math" w:hAnsi="Cambria Math"/>
                <w:i/>
                <w:noProof/>
                <w:lang w:val="en-US"/>
              </w:rPr>
            </m:ctrlPr>
          </m:sSubPr>
          <m:e>
            <m:r>
              <w:rPr>
                <w:rFonts w:ascii="Cambria Math" w:hAnsi="Cambria Math"/>
                <w:noProof/>
                <w:lang w:val="en-US"/>
              </w:rPr>
              <m:t>x</m:t>
            </m:r>
          </m:e>
          <m:sub>
            <m:r>
              <w:rPr>
                <w:rFonts w:ascii="Cambria Math" w:hAnsi="Cambria Math"/>
                <w:noProof/>
                <w:lang w:val="en-US"/>
              </w:rPr>
              <m:t>E</m:t>
            </m:r>
          </m:sub>
        </m:sSub>
      </m:oMath>
      <w:r w:rsidR="000F237A">
        <w:rPr>
          <w:noProof/>
          <w:lang w:val="en-US"/>
        </w:rPr>
        <w:t xml:space="preserve"> will appear 3 times in the following summation of equation 4 of the paper,</w:t>
      </w:r>
    </w:p>
    <w:p w14:paraId="7F317537" w14:textId="77777777" w:rsidR="000F237A" w:rsidRDefault="000F237A" w:rsidP="000F237A">
      <w:pPr>
        <w:pStyle w:val="BodyText"/>
        <w:ind w:firstLine="0pt"/>
        <w:rPr>
          <w:noProof/>
          <w:lang w:val="en-US"/>
        </w:rPr>
      </w:pPr>
      <m:oMathPara>
        <m:oMath>
          <m:r>
            <w:rPr>
              <w:rFonts w:ascii="Cambria Math" w:hAnsi="Cambria Math"/>
              <w:noProof/>
              <w:lang w:val="en-US"/>
            </w:rPr>
            <m:t xml:space="preserve"> </m:t>
          </m:r>
          <m:nary>
            <m:naryPr>
              <m:chr m:val="∑"/>
              <m:limLoc m:val="undOvr"/>
              <m:ctrlPr>
                <w:rPr>
                  <w:rFonts w:ascii="Cambria Math" w:hAnsi="Cambria Math"/>
                  <w:i/>
                  <w:noProof/>
                  <w:lang w:val="en-US"/>
                </w:rPr>
              </m:ctrlPr>
            </m:naryPr>
            <m:sub>
              <m:r>
                <w:rPr>
                  <w:rFonts w:ascii="Cambria Math" w:hAnsi="Cambria Math"/>
                  <w:noProof/>
                  <w:lang w:val="en-US"/>
                </w:rPr>
                <m:t>k=1</m:t>
              </m:r>
            </m:sub>
            <m:sup>
              <m:r>
                <w:rPr>
                  <w:rFonts w:ascii="Cambria Math" w:hAnsi="Cambria Math"/>
                  <w:noProof/>
                  <w:lang w:val="en-US"/>
                </w:rPr>
                <m:t>t</m:t>
              </m:r>
            </m:sup>
            <m:e>
              <m:sSub>
                <m:sSubPr>
                  <m:ctrlPr>
                    <w:rPr>
                      <w:rFonts w:ascii="Cambria Math" w:hAnsi="Cambria Math"/>
                      <w:i/>
                      <w:noProof/>
                      <w:lang w:val="en-US"/>
                    </w:rPr>
                  </m:ctrlPr>
                </m:sSubPr>
                <m:e>
                  <m:r>
                    <m:rPr>
                      <m:sty m:val="p"/>
                    </m:rPr>
                    <w:rPr>
                      <w:rFonts w:ascii="Cambria Math" w:hAnsi="Cambria Math"/>
                      <w:noProof/>
                      <w:lang w:val="en-US"/>
                    </w:rPr>
                    <m:t>∇</m:t>
                  </m:r>
                  <m:ctrlPr>
                    <w:rPr>
                      <w:rFonts w:ascii="Cambria Math" w:hAnsi="Cambria Math"/>
                      <w:noProof/>
                      <w:lang w:val="en-US"/>
                    </w:rPr>
                  </m:ctrlPr>
                </m:e>
                <m:sub>
                  <m:r>
                    <w:rPr>
                      <w:rFonts w:ascii="Cambria Math" w:hAnsi="Cambria Math"/>
                      <w:noProof/>
                      <w:lang w:val="en-US"/>
                    </w:rPr>
                    <m:t>w</m:t>
                  </m:r>
                </m:sub>
              </m:sSub>
            </m:e>
          </m:nary>
          <m:sSub>
            <m:sSubPr>
              <m:ctrlPr>
                <w:rPr>
                  <w:rFonts w:ascii="Cambria Math" w:hAnsi="Cambria Math"/>
                  <w:i/>
                  <w:noProof/>
                  <w:lang w:val="en-US"/>
                </w:rPr>
              </m:ctrlPr>
            </m:sSubPr>
            <m:e>
              <m:r>
                <w:rPr>
                  <w:rFonts w:ascii="Cambria Math" w:hAnsi="Cambria Math"/>
                  <w:noProof/>
                  <w:lang w:val="en-US"/>
                </w:rPr>
                <m:t>P</m:t>
              </m:r>
            </m:e>
            <m:sub>
              <m:r>
                <w:rPr>
                  <w:rFonts w:ascii="Cambria Math" w:hAnsi="Cambria Math"/>
                  <w:noProof/>
                  <w:lang w:val="en-US"/>
                </w:rPr>
                <m:t>k</m:t>
              </m:r>
            </m:sub>
          </m:sSub>
          <m:r>
            <w:rPr>
              <w:rFonts w:ascii="Cambria Math" w:hAnsi="Cambria Math"/>
              <w:noProof/>
              <w:lang w:val="en-US"/>
            </w:rPr>
            <m:t>=</m:t>
          </m:r>
          <m:r>
            <w:rPr>
              <w:rFonts w:ascii="Cambria Math" w:hAnsi="Cambria Math"/>
              <w:noProof/>
              <w:lang w:val="en-US"/>
            </w:rPr>
            <m:t xml:space="preserve"> </m:t>
          </m:r>
          <m:nary>
            <m:naryPr>
              <m:chr m:val="∑"/>
              <m:limLoc m:val="undOvr"/>
              <m:ctrlPr>
                <w:rPr>
                  <w:rFonts w:ascii="Cambria Math" w:hAnsi="Cambria Math"/>
                  <w:i/>
                  <w:noProof/>
                  <w:lang w:val="en-US"/>
                </w:rPr>
              </m:ctrlPr>
            </m:naryPr>
            <m:sub>
              <m:r>
                <w:rPr>
                  <w:rFonts w:ascii="Cambria Math" w:hAnsi="Cambria Math"/>
                  <w:noProof/>
                  <w:lang w:val="en-US"/>
                </w:rPr>
                <m:t>k=1</m:t>
              </m:r>
            </m:sub>
            <m:sup>
              <m:r>
                <w:rPr>
                  <w:rFonts w:ascii="Cambria Math" w:hAnsi="Cambria Math"/>
                  <w:noProof/>
                  <w:lang w:val="en-US"/>
                </w:rPr>
                <m:t>t</m:t>
              </m:r>
            </m:sup>
            <m:e>
              <m:sSub>
                <m:sSubPr>
                  <m:ctrlPr>
                    <w:rPr>
                      <w:rFonts w:ascii="Cambria Math" w:hAnsi="Cambria Math"/>
                      <w:i/>
                      <w:noProof/>
                      <w:lang w:val="en-US"/>
                    </w:rPr>
                  </m:ctrlPr>
                </m:sSubPr>
                <m:e>
                  <m:r>
                    <w:rPr>
                      <w:rFonts w:ascii="Cambria Math" w:hAnsi="Cambria Math"/>
                      <w:noProof/>
                      <w:lang w:val="en-US"/>
                    </w:rPr>
                    <m:t>x</m:t>
                  </m:r>
                </m:e>
                <m:sub>
                  <m:r>
                    <w:rPr>
                      <w:rFonts w:ascii="Cambria Math" w:hAnsi="Cambria Math"/>
                      <w:noProof/>
                      <w:lang w:val="en-US"/>
                    </w:rPr>
                    <m:t>k</m:t>
                  </m:r>
                </m:sub>
              </m:sSub>
            </m:e>
          </m:nary>
          <m:r>
            <w:rPr>
              <w:rFonts w:ascii="Cambria Math" w:hAnsi="Cambria Math"/>
              <w:noProof/>
              <w:lang w:val="en-US"/>
            </w:rPr>
            <m:t xml:space="preserve"> </m:t>
          </m:r>
        </m:oMath>
      </m:oMathPara>
    </w:p>
    <w:p w14:paraId="276AB0B9" w14:textId="77777777" w:rsidR="000F237A" w:rsidRDefault="000F237A" w:rsidP="00890269">
      <w:pPr>
        <w:pStyle w:val="BodyText"/>
        <w:ind w:firstLine="0pt"/>
        <w:rPr>
          <w:noProof/>
          <w:lang w:val="en-US"/>
        </w:rPr>
      </w:pPr>
      <w:r>
        <w:rPr>
          <w:noProof/>
          <w:lang w:val="en-US"/>
        </w:rPr>
        <w:t>So there would be an excessively big correction for that state. This is solved choosing a small</w:t>
      </w:r>
      <m:oMath>
        <m:r>
          <w:rPr>
            <w:rFonts w:ascii="Cambria Math" w:hAnsi="Cambria Math"/>
            <w:noProof/>
            <w:lang w:val="en-US"/>
          </w:rPr>
          <m:t xml:space="preserve"> </m:t>
        </m:r>
        <m:r>
          <w:rPr>
            <w:rFonts w:ascii="Cambria Math" w:hAnsi="Cambria Math"/>
            <w:noProof/>
            <w:lang w:val="en-US"/>
          </w:rPr>
          <m:t>α</m:t>
        </m:r>
        <m:r>
          <w:rPr>
            <w:rFonts w:ascii="Cambria Math" w:hAnsi="Cambria Math"/>
            <w:noProof/>
            <w:lang w:val="en-US"/>
          </w:rPr>
          <m:t>,</m:t>
        </m:r>
      </m:oMath>
      <w:r>
        <w:rPr>
          <w:noProof/>
          <w:lang w:val="en-US"/>
        </w:rPr>
        <w:t xml:space="preserve"> which in this case </w:t>
      </w:r>
      <w:r w:rsidR="00B6689D">
        <w:rPr>
          <w:noProof/>
          <w:lang w:val="en-US"/>
        </w:rPr>
        <w:t xml:space="preserve">was </w:t>
      </w:r>
      <m:oMath>
        <m:r>
          <w:rPr>
            <w:rFonts w:ascii="Cambria Math" w:hAnsi="Cambria Math"/>
            <w:noProof/>
            <w:lang w:val="en-US"/>
          </w:rPr>
          <m:t>α</m:t>
        </m:r>
        <m:r>
          <w:rPr>
            <w:rFonts w:ascii="Cambria Math" w:hAnsi="Cambria Math"/>
            <w:noProof/>
            <w:lang w:val="en-US"/>
          </w:rPr>
          <m:t>=0.01</m:t>
        </m:r>
      </m:oMath>
      <w:r w:rsidR="00B6689D">
        <w:rPr>
          <w:noProof/>
          <w:lang w:val="en-US"/>
        </w:rPr>
        <w:t>.</w:t>
      </w:r>
      <w:r w:rsidR="00A47B07">
        <w:rPr>
          <w:noProof/>
          <w:lang w:val="en-US"/>
        </w:rPr>
        <w:t xml:space="preserve"> Also, to avoid the effect of very unlikely sequences and the accumulation described above, I have used the median instead of the mean </w:t>
      </w:r>
      <w:r w:rsidR="003E2A93">
        <w:rPr>
          <w:noProof/>
          <w:lang w:val="en-US"/>
        </w:rPr>
        <w:t>over the training sets.</w:t>
      </w:r>
    </w:p>
    <w:p w14:paraId="430A78DB" w14:textId="77777777" w:rsidR="004320FC" w:rsidRDefault="004320FC" w:rsidP="004320FC">
      <w:pPr>
        <w:pStyle w:val="Heading1"/>
      </w:pPr>
      <w:r>
        <w:t xml:space="preserve">Experiment </w:t>
      </w:r>
      <w:r>
        <w:t>2</w:t>
      </w:r>
    </w:p>
    <w:p w14:paraId="03CB46A0" w14:textId="77777777" w:rsidR="00D02590" w:rsidRDefault="00D02590" w:rsidP="00D02590">
      <w:pPr>
        <w:jc w:val="both"/>
      </w:pPr>
      <w:r>
        <w:t xml:space="preserve">In this case, the update of </w:t>
      </w:r>
      <w:r>
        <w:rPr>
          <w:i/>
          <w:noProof/>
        </w:rPr>
        <w:t>w</w:t>
      </w:r>
      <w:r>
        <w:t xml:space="preserve"> was done after each sequence and the training set was presented only once</w:t>
      </w:r>
      <w:r w:rsidR="009A5AEB">
        <w:t xml:space="preserve">. The main problem was that </w:t>
      </w:r>
      <w:r w:rsidR="00B27448">
        <w:t xml:space="preserve">the error was way higher than in the paper for the region of high </w:t>
      </w:r>
      <m:oMath>
        <m:r>
          <w:rPr>
            <w:rFonts w:ascii="Cambria Math" w:hAnsi="Cambria Math"/>
            <w:noProof/>
          </w:rPr>
          <m:t>α</m:t>
        </m:r>
      </m:oMath>
      <w:r w:rsidR="00B27448">
        <w:t xml:space="preserve">. My explanation for this is similar to my example regarding the problem in the first experiment, if a state is visited multiple times, the update will be excessive if the learning rate is too big. Thus, as we increase </w:t>
      </w:r>
      <m:oMath>
        <m:r>
          <w:rPr>
            <w:rFonts w:ascii="Cambria Math" w:hAnsi="Cambria Math"/>
            <w:noProof/>
          </w:rPr>
          <m:t>α</m:t>
        </m:r>
      </m:oMath>
      <w:r w:rsidR="00B27448">
        <w:t xml:space="preserve">, it is more likely that very unlikely sequences with multiples repeated states overcorrect when they are used only once to update </w:t>
      </w:r>
      <w:r w:rsidR="00B27448">
        <w:rPr>
          <w:i/>
          <w:noProof/>
        </w:rPr>
        <w:t>w</w:t>
      </w:r>
      <w:r w:rsidR="00B27448">
        <w:rPr>
          <w:i/>
          <w:noProof/>
        </w:rPr>
        <w:t>.</w:t>
      </w:r>
      <w:r w:rsidR="00B27448" w:rsidRPr="00B27448">
        <w:t xml:space="preserve"> </w:t>
      </w:r>
      <w:r w:rsidR="00B27448">
        <w:t>For instance if we have a sequence including a D,E,D,E,D,E…</w:t>
      </w:r>
      <m:oMath>
        <m:sSub>
          <m:sSubPr>
            <m:ctrlPr>
              <w:rPr>
                <w:rFonts w:ascii="Cambria Math" w:hAnsi="Cambria Math"/>
                <w:i/>
                <w:noProof/>
              </w:rPr>
            </m:ctrlPr>
          </m:sSubPr>
          <m:e>
            <m:r>
              <w:rPr>
                <w:rFonts w:ascii="Cambria Math" w:hAnsi="Cambria Math"/>
                <w:noProof/>
              </w:rPr>
              <m:t>x</m:t>
            </m:r>
          </m:e>
          <m:sub>
            <m:r>
              <w:rPr>
                <w:rFonts w:ascii="Cambria Math" w:hAnsi="Cambria Math"/>
                <w:noProof/>
              </w:rPr>
              <m:t>E</m:t>
            </m:r>
          </m:sub>
        </m:sSub>
      </m:oMath>
      <w:r w:rsidR="00B27448">
        <w:t xml:space="preserve"> and </w:t>
      </w:r>
      <m:oMath>
        <m:sSub>
          <m:sSubPr>
            <m:ctrlPr>
              <w:rPr>
                <w:rFonts w:ascii="Cambria Math" w:hAnsi="Cambria Math"/>
                <w:i/>
                <w:noProof/>
              </w:rPr>
            </m:ctrlPr>
          </m:sSubPr>
          <m:e>
            <m:r>
              <w:rPr>
                <w:rFonts w:ascii="Cambria Math" w:hAnsi="Cambria Math"/>
                <w:noProof/>
              </w:rPr>
              <m:t>x</m:t>
            </m:r>
          </m:e>
          <m:sub>
            <m:r>
              <w:rPr>
                <w:rFonts w:ascii="Cambria Math" w:hAnsi="Cambria Math"/>
                <w:noProof/>
              </w:rPr>
              <m:t>D</m:t>
            </m:r>
          </m:sub>
        </m:sSub>
      </m:oMath>
      <w:r w:rsidR="00B27448">
        <w:t xml:space="preserve"> will appear multiples times in the summation of equation 4 of Sutton´s paper making the update very big and so the error due to overcorrection. To remove the effect of this very unlikely sequences I have used the median instead of the mean of the RMSE.</w:t>
      </w:r>
    </w:p>
    <w:p w14:paraId="28610C2B" w14:textId="77777777" w:rsidR="00B27448" w:rsidRPr="00D02590" w:rsidRDefault="00B27448" w:rsidP="00D02590">
      <w:pPr>
        <w:jc w:val="both"/>
      </w:pPr>
    </w:p>
    <w:p w14:paraId="2E1C8F42" w14:textId="77777777" w:rsidR="004320FC" w:rsidRDefault="00B27448" w:rsidP="00890269">
      <w:pPr>
        <w:pStyle w:val="BodyText"/>
        <w:ind w:firstLine="0pt"/>
        <w:rPr>
          <w:noProof/>
          <w:lang w:val="en-US"/>
        </w:rPr>
      </w:pPr>
      <w:r w:rsidRPr="00B27448">
        <w:rPr>
          <w:noProof/>
          <w:lang w:val="en-US"/>
        </w:rPr>
        <w:drawing>
          <wp:inline distT="0" distB="0" distL="0" distR="0" wp14:anchorId="13C2B6E6" wp14:editId="2FEF5625">
            <wp:extent cx="3089910" cy="2928620"/>
            <wp:effectExtent l="0" t="0" r="0" b="5080"/>
            <wp:docPr id="4" name="Picture 4" descr="A close up of a map&#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089910" cy="2928620"/>
                    </a:xfrm>
                    <a:prstGeom prst="rect">
                      <a:avLst/>
                    </a:prstGeom>
                  </pic:spPr>
                </pic:pic>
              </a:graphicData>
            </a:graphic>
          </wp:inline>
        </w:drawing>
      </w:r>
    </w:p>
    <w:p w14:paraId="18B0B550" w14:textId="77777777" w:rsidR="00B27448" w:rsidRDefault="00B27448" w:rsidP="00890269">
      <w:pPr>
        <w:pStyle w:val="BodyText"/>
        <w:ind w:firstLine="0pt"/>
        <w:rPr>
          <w:noProof/>
          <w:lang w:val="en-US"/>
        </w:rPr>
      </w:pPr>
      <w:r>
        <w:rPr>
          <w:noProof/>
          <w:lang w:val="en-US"/>
        </w:rPr>
        <w:t xml:space="preserve">As in the paper we can see that </w:t>
      </w:r>
      <m:oMath>
        <m:r>
          <w:rPr>
            <w:rFonts w:ascii="Cambria Math" w:hAnsi="Cambria Math"/>
            <w:noProof/>
            <w:lang w:val="en-US"/>
          </w:rPr>
          <m:t>λ=1</m:t>
        </m:r>
      </m:oMath>
      <w:r w:rsidR="00A47B07">
        <w:rPr>
          <w:noProof/>
          <w:lang w:val="en-US"/>
        </w:rPr>
        <w:t xml:space="preserve"> is the worse performer for all the levels of the learning rate. Also we can see that the best learning rates for </w:t>
      </w:r>
      <m:oMath>
        <m:r>
          <w:rPr>
            <w:rFonts w:ascii="Cambria Math" w:hAnsi="Cambria Math"/>
            <w:noProof/>
            <w:lang w:val="en-US"/>
          </w:rPr>
          <m:t>λ=</m:t>
        </m:r>
        <m:r>
          <w:rPr>
            <w:rFonts w:ascii="Cambria Math" w:hAnsi="Cambria Math"/>
            <w:noProof/>
            <w:lang w:val="en-US"/>
          </w:rPr>
          <m:t>0.3</m:t>
        </m:r>
      </m:oMath>
      <w:r w:rsidR="00A47B07">
        <w:rPr>
          <w:noProof/>
          <w:lang w:val="en-US"/>
        </w:rPr>
        <w:t xml:space="preserve"> and </w:t>
      </w:r>
      <m:oMath>
        <m:r>
          <w:rPr>
            <w:rFonts w:ascii="Cambria Math" w:hAnsi="Cambria Math"/>
            <w:noProof/>
            <w:lang w:val="en-US"/>
          </w:rPr>
          <m:t>λ=</m:t>
        </m:r>
        <m:r>
          <w:rPr>
            <w:rFonts w:ascii="Cambria Math" w:hAnsi="Cambria Math"/>
            <w:noProof/>
            <w:lang w:val="en-US"/>
          </w:rPr>
          <m:t>0</m:t>
        </m:r>
      </m:oMath>
      <w:r w:rsidR="00A47B07">
        <w:rPr>
          <w:noProof/>
          <w:lang w:val="en-US"/>
        </w:rPr>
        <w:t xml:space="preserve"> are very close to 0.2, similar to Sutton´s results. Here we can also see the problem with </w:t>
      </w:r>
      <m:oMath>
        <m:r>
          <w:rPr>
            <w:rFonts w:ascii="Cambria Math" w:hAnsi="Cambria Math"/>
            <w:noProof/>
            <w:lang w:val="en-US"/>
          </w:rPr>
          <m:t>λ=1</m:t>
        </m:r>
      </m:oMath>
      <w:r w:rsidR="00A47B07">
        <w:rPr>
          <w:noProof/>
          <w:lang w:val="en-US"/>
        </w:rPr>
        <w:t xml:space="preserve"> and a high learning rate. Given the fact that we are correcting all the visited states without any decayment, a high learning rate leads to overcorrection and therefore to high errors in all the predictions for all the states.</w:t>
      </w:r>
    </w:p>
    <w:p w14:paraId="4E288BD6" w14:textId="42A3DB72" w:rsidR="00A47B07" w:rsidRDefault="00A47B07" w:rsidP="00890269">
      <w:pPr>
        <w:pStyle w:val="BodyText"/>
        <w:ind w:firstLine="0pt"/>
        <w:rPr>
          <w:noProof/>
          <w:lang w:val="en-US"/>
        </w:rPr>
      </w:pPr>
      <w:r>
        <w:rPr>
          <w:noProof/>
          <w:lang w:val="en-US"/>
        </w:rPr>
        <w:t>The figure 5 of the paper of Sutton is based on the same experiment but with more values of</w:t>
      </w:r>
      <m:oMath>
        <m:r>
          <w:rPr>
            <w:rFonts w:ascii="Cambria Math" w:hAnsi="Cambria Math"/>
            <w:noProof/>
            <w:lang w:val="en-US"/>
          </w:rPr>
          <m:t xml:space="preserve"> </m:t>
        </m:r>
        <m:r>
          <w:rPr>
            <w:rFonts w:ascii="Cambria Math" w:hAnsi="Cambria Math"/>
            <w:noProof/>
            <w:lang w:val="en-US"/>
          </w:rPr>
          <m:t>λ</m:t>
        </m:r>
      </m:oMath>
      <w:r>
        <w:rPr>
          <w:noProof/>
          <w:lang w:val="en-US"/>
        </w:rPr>
        <w:t xml:space="preserve">. For each value of </w:t>
      </w:r>
      <m:oMath>
        <m:r>
          <w:rPr>
            <w:rFonts w:ascii="Cambria Math" w:hAnsi="Cambria Math"/>
            <w:noProof/>
            <w:lang w:val="en-US"/>
          </w:rPr>
          <m:t>λ</m:t>
        </m:r>
      </m:oMath>
      <w:r>
        <w:rPr>
          <w:noProof/>
          <w:lang w:val="en-US"/>
        </w:rPr>
        <w:t xml:space="preserve"> we store the best error, among those using the alpha candidates of the figure 4. The results are the following,</w:t>
      </w:r>
    </w:p>
    <w:p w14:paraId="23266D06" w14:textId="4FD44DBD" w:rsidR="00850B6C" w:rsidRDefault="00850B6C" w:rsidP="00890269">
      <w:pPr>
        <w:pStyle w:val="BodyText"/>
        <w:ind w:firstLine="0pt"/>
        <w:rPr>
          <w:noProof/>
          <w:lang w:val="en-US"/>
        </w:rPr>
      </w:pPr>
      <w:r w:rsidRPr="00850B6C">
        <w:rPr>
          <w:noProof/>
          <w:lang w:val="en-US"/>
        </w:rPr>
        <w:drawing>
          <wp:inline distT="0" distB="0" distL="0" distR="0" wp14:anchorId="3FB94580" wp14:editId="30733C12">
            <wp:extent cx="3089910" cy="3070225"/>
            <wp:effectExtent l="0" t="0" r="0" b="3175"/>
            <wp:docPr id="1" name="Picture 1" descr="A close up of a map&#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089910" cy="3070225"/>
                    </a:xfrm>
                    <a:prstGeom prst="rect">
                      <a:avLst/>
                    </a:prstGeom>
                  </pic:spPr>
                </pic:pic>
              </a:graphicData>
            </a:graphic>
          </wp:inline>
        </w:drawing>
      </w:r>
    </w:p>
    <w:p w14:paraId="1EB72547" w14:textId="144BAFE8" w:rsidR="00850B6C" w:rsidRDefault="00850B6C" w:rsidP="00890269">
      <w:pPr>
        <w:pStyle w:val="BodyText"/>
        <w:ind w:firstLine="0pt"/>
        <w:rPr>
          <w:noProof/>
          <w:lang w:val="en-US"/>
        </w:rPr>
      </w:pPr>
      <w:r>
        <w:rPr>
          <w:noProof/>
          <w:lang w:val="en-US"/>
        </w:rPr>
        <w:t xml:space="preserve">We can see that the best </w:t>
      </w:r>
      <m:oMath>
        <m:r>
          <w:rPr>
            <w:rFonts w:ascii="Cambria Math" w:hAnsi="Cambria Math"/>
            <w:noProof/>
            <w:lang w:val="en-US"/>
          </w:rPr>
          <m:t>λ</m:t>
        </m:r>
      </m:oMath>
      <w:r>
        <w:rPr>
          <w:noProof/>
          <w:lang w:val="en-US"/>
        </w:rPr>
        <w:t xml:space="preserve"> is around 0.2, not far from what Sutton mentioned which was 0.3.</w:t>
      </w:r>
    </w:p>
    <w:p w14:paraId="36A81C84" w14:textId="3F797DF5" w:rsidR="00850B6C" w:rsidRDefault="00850B6C" w:rsidP="00890269">
      <w:pPr>
        <w:pStyle w:val="BodyText"/>
        <w:ind w:firstLine="0pt"/>
        <w:rPr>
          <w:noProof/>
          <w:lang w:val="en-US"/>
        </w:rPr>
      </w:pPr>
      <w:r>
        <w:rPr>
          <w:noProof/>
          <w:lang w:val="en-US"/>
        </w:rPr>
        <w:t xml:space="preserve">As mentioned by Sutton, </w:t>
      </w:r>
      <m:oMath>
        <m:r>
          <w:rPr>
            <w:rFonts w:ascii="Cambria Math" w:hAnsi="Cambria Math"/>
            <w:noProof/>
            <w:lang w:val="en-US"/>
          </w:rPr>
          <m:t>λ</m:t>
        </m:r>
        <m:r>
          <w:rPr>
            <w:rFonts w:ascii="Cambria Math" w:hAnsi="Cambria Math"/>
            <w:noProof/>
            <w:lang w:val="en-US"/>
          </w:rPr>
          <m:t>=0</m:t>
        </m:r>
      </m:oMath>
      <w:r>
        <w:rPr>
          <w:noProof/>
          <w:lang w:val="en-US"/>
        </w:rPr>
        <w:t xml:space="preserve"> is not the best option when we present the training set only once, due to the fact that we will be updated only the current or visited state and the rest of the states visited previously would not be updated at all. When </w:t>
      </w:r>
      <m:oMath>
        <m:r>
          <w:rPr>
            <w:rFonts w:ascii="Cambria Math" w:hAnsi="Cambria Math"/>
            <w:noProof/>
            <w:lang w:val="en-US"/>
          </w:rPr>
          <m:t>λ</m:t>
        </m:r>
        <m:r>
          <w:rPr>
            <w:rFonts w:ascii="Cambria Math" w:hAnsi="Cambria Math"/>
            <w:noProof/>
            <w:lang w:val="en-US"/>
          </w:rPr>
          <m:t>&gt;0</m:t>
        </m:r>
      </m:oMath>
      <w:r>
        <w:rPr>
          <w:noProof/>
          <w:lang w:val="en-US"/>
        </w:rPr>
        <w:t xml:space="preserve"> those states previously visited are updated,</w:t>
      </w:r>
      <w:r w:rsidR="00F427A3">
        <w:rPr>
          <w:noProof/>
          <w:lang w:val="en-US"/>
        </w:rPr>
        <w:t xml:space="preserve"> despite the </w:t>
      </w:r>
      <w:r w:rsidR="00F427A3">
        <w:rPr>
          <w:noProof/>
          <w:lang w:val="en-US"/>
        </w:rPr>
        <w:lastRenderedPageBreak/>
        <w:t xml:space="preserve">fact that </w:t>
      </w:r>
      <w:r>
        <w:rPr>
          <w:noProof/>
          <w:lang w:val="en-US"/>
        </w:rPr>
        <w:t>this update can be very minor compared to the currently visited states</w:t>
      </w:r>
      <w:r w:rsidR="00F427A3">
        <w:rPr>
          <w:noProof/>
          <w:lang w:val="en-US"/>
        </w:rPr>
        <w:t xml:space="preserve"> if they were visited long ago. My explanation of why bigger </w:t>
      </w:r>
      <m:oMath>
        <m:r>
          <w:rPr>
            <w:rFonts w:ascii="Cambria Math" w:hAnsi="Cambria Math"/>
            <w:noProof/>
            <w:lang w:val="en-US"/>
          </w:rPr>
          <m:t>λ</m:t>
        </m:r>
      </m:oMath>
      <w:r w:rsidR="00F427A3">
        <w:rPr>
          <w:noProof/>
          <w:lang w:val="en-US"/>
        </w:rPr>
        <w:t xml:space="preserve"> values are not optimal is because they would require a way smaller learning rate as the one I have used in the experiment 1 to be competitive. Thus for the given learning rates the optimal </w:t>
      </w:r>
      <m:oMath>
        <m:r>
          <w:rPr>
            <w:rFonts w:ascii="Cambria Math" w:hAnsi="Cambria Math"/>
            <w:noProof/>
            <w:lang w:val="en-US"/>
          </w:rPr>
          <m:t>λ</m:t>
        </m:r>
      </m:oMath>
      <w:r w:rsidR="00F427A3">
        <w:rPr>
          <w:noProof/>
          <w:lang w:val="en-US"/>
        </w:rPr>
        <w:t xml:space="preserve"> is around 0.2. If we decreased the learning rate, diving them by 10 or 100 then probably the optimal </w:t>
      </w:r>
      <m:oMath>
        <m:r>
          <w:rPr>
            <w:rFonts w:ascii="Cambria Math" w:hAnsi="Cambria Math"/>
            <w:noProof/>
            <w:lang w:val="en-US"/>
          </w:rPr>
          <m:t>λ</m:t>
        </m:r>
      </m:oMath>
      <w:r w:rsidR="00F427A3">
        <w:rPr>
          <w:noProof/>
          <w:lang w:val="en-US"/>
        </w:rPr>
        <w:t xml:space="preserve"> would shift. We can see this in the experiment below in which I have modified the </w:t>
      </w:r>
      <m:oMath>
        <m:r>
          <w:rPr>
            <w:rFonts w:ascii="Cambria Math" w:hAnsi="Cambria Math"/>
            <w:noProof/>
            <w:lang w:val="en-US"/>
          </w:rPr>
          <m:t>α</m:t>
        </m:r>
      </m:oMath>
      <w:r w:rsidR="00F427A3">
        <w:rPr>
          <w:noProof/>
          <w:lang w:val="en-US"/>
        </w:rPr>
        <w:t xml:space="preserve"> using </w:t>
      </w:r>
      <m:oMath>
        <m:sSup>
          <m:sSupPr>
            <m:ctrlPr>
              <w:rPr>
                <w:rFonts w:ascii="Cambria Math" w:hAnsi="Cambria Math"/>
                <w:i/>
                <w:noProof/>
                <w:lang w:val="en-US"/>
              </w:rPr>
            </m:ctrlPr>
          </m:sSupPr>
          <m:e>
            <m:r>
              <w:rPr>
                <w:rFonts w:ascii="Cambria Math" w:hAnsi="Cambria Math"/>
                <w:noProof/>
                <w:lang w:val="en-US"/>
              </w:rPr>
              <m:t>α</m:t>
            </m:r>
          </m:e>
          <m:sup>
            <m:r>
              <w:rPr>
                <w:rFonts w:ascii="Cambria Math" w:hAnsi="Cambria Math"/>
                <w:noProof/>
                <w:lang w:val="en-US"/>
              </w:rPr>
              <m:t>'</m:t>
            </m:r>
          </m:sup>
        </m:sSup>
        <m:r>
          <w:rPr>
            <w:rFonts w:ascii="Cambria Math" w:hAnsi="Cambria Math"/>
            <w:noProof/>
            <w:lang w:val="en-US"/>
          </w:rPr>
          <m:t>=</m:t>
        </m:r>
        <m:r>
          <w:rPr>
            <w:rFonts w:ascii="Cambria Math" w:hAnsi="Cambria Math"/>
            <w:noProof/>
            <w:lang w:val="en-US"/>
          </w:rPr>
          <m:t>α</m:t>
        </m:r>
        <m:r>
          <w:rPr>
            <w:rFonts w:ascii="Cambria Math" w:hAnsi="Cambria Math"/>
            <w:noProof/>
            <w:lang w:val="en-US"/>
          </w:rPr>
          <m:t>/5</m:t>
        </m:r>
      </m:oMath>
      <w:r w:rsidR="00F427A3">
        <w:rPr>
          <w:noProof/>
          <w:lang w:val="en-US"/>
        </w:rPr>
        <w:t xml:space="preserve"> and </w:t>
      </w:r>
      <m:oMath>
        <m:sSup>
          <m:sSupPr>
            <m:ctrlPr>
              <w:rPr>
                <w:rFonts w:ascii="Cambria Math" w:hAnsi="Cambria Math"/>
                <w:i/>
                <w:noProof/>
                <w:lang w:val="en-US"/>
              </w:rPr>
            </m:ctrlPr>
          </m:sSupPr>
          <m:e>
            <m:r>
              <w:rPr>
                <w:rFonts w:ascii="Cambria Math" w:hAnsi="Cambria Math"/>
                <w:noProof/>
                <w:lang w:val="en-US"/>
              </w:rPr>
              <m:t>α</m:t>
            </m:r>
          </m:e>
          <m:sup>
            <m:r>
              <w:rPr>
                <w:rFonts w:ascii="Cambria Math" w:hAnsi="Cambria Math"/>
                <w:noProof/>
                <w:lang w:val="en-US"/>
              </w:rPr>
              <m:t>'</m:t>
            </m:r>
          </m:sup>
        </m:sSup>
        <m:r>
          <w:rPr>
            <w:rFonts w:ascii="Cambria Math" w:hAnsi="Cambria Math"/>
            <w:noProof/>
            <w:lang w:val="en-US"/>
          </w:rPr>
          <m:t>=α</m:t>
        </m:r>
        <m:r>
          <w:rPr>
            <w:rFonts w:ascii="Cambria Math" w:hAnsi="Cambria Math"/>
            <w:noProof/>
            <w:lang w:val="en-US"/>
          </w:rPr>
          <m:t>/10</m:t>
        </m:r>
      </m:oMath>
      <w:r w:rsidR="00C4724A">
        <w:rPr>
          <w:noProof/>
          <w:lang w:val="en-US"/>
        </w:rPr>
        <w:t>.</w:t>
      </w:r>
    </w:p>
    <w:p w14:paraId="32E2036E" w14:textId="117DF9E2" w:rsidR="00345179" w:rsidRDefault="00345179" w:rsidP="00890269">
      <w:pPr>
        <w:pStyle w:val="BodyText"/>
        <w:ind w:firstLine="0pt"/>
        <w:rPr>
          <w:noProof/>
          <w:lang w:val="en-US"/>
        </w:rPr>
      </w:pPr>
      <w:r w:rsidRPr="00345179">
        <w:rPr>
          <w:noProof/>
          <w:lang w:val="en-US"/>
        </w:rPr>
        <w:drawing>
          <wp:inline distT="0" distB="0" distL="0" distR="0" wp14:anchorId="13398EBF" wp14:editId="6AB3DEFA">
            <wp:extent cx="3089910" cy="3041015"/>
            <wp:effectExtent l="0" t="0" r="0" b="0"/>
            <wp:docPr id="7" name="Picture 7" descr="A close up of a map&#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089910" cy="3041015"/>
                    </a:xfrm>
                    <a:prstGeom prst="rect">
                      <a:avLst/>
                    </a:prstGeom>
                  </pic:spPr>
                </pic:pic>
              </a:graphicData>
            </a:graphic>
          </wp:inline>
        </w:drawing>
      </w:r>
    </w:p>
    <w:p w14:paraId="28E81D82" w14:textId="2BBAA89E" w:rsidR="00345179" w:rsidRDefault="00345179" w:rsidP="00890269">
      <w:pPr>
        <w:pStyle w:val="BodyText"/>
        <w:ind w:firstLine="0pt"/>
        <w:rPr>
          <w:noProof/>
          <w:lang w:val="en-US"/>
        </w:rPr>
      </w:pPr>
      <w:r>
        <w:rPr>
          <w:noProof/>
          <w:lang w:val="en-US"/>
        </w:rPr>
        <w:t xml:space="preserve">As expected, when we decrease the learning rate, the rate of propagation of the update must be higher affecting more </w:t>
      </w:r>
      <w:r w:rsidR="00882DB9">
        <w:rPr>
          <w:noProof/>
          <w:lang w:val="en-US"/>
        </w:rPr>
        <w:t xml:space="preserve">previous visited states. We can see in the previous figure that the new optimal </w:t>
      </w:r>
      <m:oMath>
        <m:r>
          <w:rPr>
            <w:rFonts w:ascii="Cambria Math" w:hAnsi="Cambria Math"/>
            <w:noProof/>
            <w:lang w:val="en-US"/>
          </w:rPr>
          <m:t>λ</m:t>
        </m:r>
      </m:oMath>
      <w:r w:rsidR="00882DB9">
        <w:rPr>
          <w:noProof/>
          <w:lang w:val="en-US"/>
        </w:rPr>
        <w:t xml:space="preserve"> is around 0.6.</w:t>
      </w:r>
    </w:p>
    <w:p w14:paraId="32E38D71" w14:textId="23E4CAC1" w:rsidR="00882DB9" w:rsidRDefault="00882DB9" w:rsidP="00890269">
      <w:pPr>
        <w:pStyle w:val="BodyText"/>
        <w:ind w:firstLine="0pt"/>
        <w:rPr>
          <w:noProof/>
          <w:lang w:val="en-US"/>
        </w:rPr>
      </w:pPr>
      <w:r w:rsidRPr="00882DB9">
        <w:rPr>
          <w:noProof/>
          <w:lang w:val="en-US"/>
        </w:rPr>
        <w:drawing>
          <wp:inline distT="0" distB="0" distL="0" distR="0" wp14:anchorId="4019CFF6" wp14:editId="3587556B">
            <wp:extent cx="3089910" cy="2994025"/>
            <wp:effectExtent l="0" t="0" r="0" b="3175"/>
            <wp:docPr id="9" name="Picture 9" descr="A close up of a map&#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089910" cy="2994025"/>
                    </a:xfrm>
                    <a:prstGeom prst="rect">
                      <a:avLst/>
                    </a:prstGeom>
                  </pic:spPr>
                </pic:pic>
              </a:graphicData>
            </a:graphic>
          </wp:inline>
        </w:drawing>
      </w:r>
    </w:p>
    <w:p w14:paraId="1B4322A3" w14:textId="07C48D9B" w:rsidR="00882DB9" w:rsidRDefault="00882DB9" w:rsidP="00890269">
      <w:pPr>
        <w:pStyle w:val="BodyText"/>
        <w:ind w:firstLine="0pt"/>
        <w:rPr>
          <w:noProof/>
          <w:lang w:val="en-US"/>
        </w:rPr>
      </w:pPr>
      <w:r>
        <w:rPr>
          <w:noProof/>
          <w:lang w:val="en-US"/>
        </w:rPr>
        <w:t>If we further decrease the learning rates, we can see that the behaviour continues as expected, an even lower learning rate makes it better to affect more previous visited states</w:t>
      </w:r>
      <w:r w:rsidR="00544068">
        <w:rPr>
          <w:noProof/>
          <w:lang w:val="en-US"/>
        </w:rPr>
        <w:t xml:space="preserve"> with an increased </w:t>
      </w:r>
      <m:oMath>
        <m:r>
          <w:rPr>
            <w:rFonts w:ascii="Cambria Math" w:hAnsi="Cambria Math"/>
            <w:noProof/>
            <w:lang w:val="en-US"/>
          </w:rPr>
          <m:t>λ</m:t>
        </m:r>
        <m:r>
          <w:rPr>
            <w:rFonts w:ascii="Cambria Math" w:hAnsi="Cambria Math"/>
            <w:noProof/>
            <w:lang w:val="en-US"/>
          </w:rPr>
          <m:t>=0.8</m:t>
        </m:r>
      </m:oMath>
      <w:r>
        <w:rPr>
          <w:noProof/>
          <w:lang w:val="en-US"/>
        </w:rPr>
        <w:t>. This can continue if we make the learning rate excessivily small as below,</w:t>
      </w:r>
    </w:p>
    <w:p w14:paraId="3D6E7B8C" w14:textId="1E322F7A" w:rsidR="00882DB9" w:rsidRDefault="00882DB9" w:rsidP="00890269">
      <w:pPr>
        <w:pStyle w:val="BodyText"/>
        <w:ind w:firstLine="0pt"/>
        <w:rPr>
          <w:noProof/>
          <w:lang w:val="en-US"/>
        </w:rPr>
      </w:pPr>
      <w:r w:rsidRPr="00882DB9">
        <w:rPr>
          <w:noProof/>
          <w:lang w:val="en-US"/>
        </w:rPr>
        <w:drawing>
          <wp:inline distT="0" distB="0" distL="0" distR="0" wp14:anchorId="06542547" wp14:editId="40E4D9F2">
            <wp:extent cx="3089910" cy="3041015"/>
            <wp:effectExtent l="0" t="0" r="0" b="0"/>
            <wp:docPr id="10" name="Picture 10" descr="A close up of a pers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089910" cy="3041015"/>
                    </a:xfrm>
                    <a:prstGeom prst="rect">
                      <a:avLst/>
                    </a:prstGeom>
                  </pic:spPr>
                </pic:pic>
              </a:graphicData>
            </a:graphic>
          </wp:inline>
        </w:drawing>
      </w:r>
    </w:p>
    <w:p w14:paraId="2815A057" w14:textId="16A2450B" w:rsidR="00882DB9" w:rsidRDefault="00882DB9" w:rsidP="00882DB9">
      <w:pPr>
        <w:pStyle w:val="Heading1"/>
      </w:pPr>
      <w:r>
        <w:t>Conclusion</w:t>
      </w:r>
    </w:p>
    <w:p w14:paraId="1869A618" w14:textId="52BFCF96" w:rsidR="00882DB9" w:rsidRDefault="00882DB9" w:rsidP="00890269">
      <w:pPr>
        <w:pStyle w:val="BodyText"/>
        <w:ind w:firstLine="0pt"/>
        <w:rPr>
          <w:noProof/>
          <w:lang w:val="en-US"/>
        </w:rPr>
      </w:pPr>
      <w:r>
        <w:rPr>
          <w:noProof/>
          <w:lang w:val="en-US"/>
        </w:rPr>
        <w:t xml:space="preserve">The results of Sutton appear to be fairly replicated, Sutton does not explicity talk about the convergence criteria used or about the divergence for bigger learning rates, we can see evidence of that behaviour in his figure 4, where for </w:t>
      </w:r>
      <m:oMath>
        <m:r>
          <w:rPr>
            <w:rFonts w:ascii="Cambria Math" w:hAnsi="Cambria Math"/>
            <w:noProof/>
            <w:lang w:val="en-US"/>
          </w:rPr>
          <m:t>λ</m:t>
        </m:r>
        <m:r>
          <w:rPr>
            <w:rFonts w:ascii="Cambria Math" w:hAnsi="Cambria Math"/>
            <w:noProof/>
            <w:lang w:val="en-US"/>
          </w:rPr>
          <m:t>=1</m:t>
        </m:r>
      </m:oMath>
      <w:r>
        <w:rPr>
          <w:noProof/>
          <w:lang w:val="en-US"/>
        </w:rPr>
        <w:t xml:space="preserve"> the higher learning rate showed is approximately 0.4 while for the other curves is 0.6. Also, Sutton does not talk on the relation between </w:t>
      </w:r>
      <m:oMath>
        <m:r>
          <w:rPr>
            <w:rFonts w:ascii="Cambria Math" w:hAnsi="Cambria Math"/>
            <w:noProof/>
            <w:lang w:val="en-US"/>
          </w:rPr>
          <m:t>λ</m:t>
        </m:r>
      </m:oMath>
      <w:r>
        <w:rPr>
          <w:noProof/>
          <w:lang w:val="en-US"/>
        </w:rPr>
        <w:t xml:space="preserve"> and </w:t>
      </w:r>
      <m:oMath>
        <m:r>
          <w:rPr>
            <w:rFonts w:ascii="Cambria Math" w:hAnsi="Cambria Math"/>
            <w:noProof/>
            <w:lang w:val="en-US"/>
          </w:rPr>
          <m:t>α</m:t>
        </m:r>
      </m:oMath>
      <w:r>
        <w:rPr>
          <w:noProof/>
          <w:lang w:val="en-US"/>
        </w:rPr>
        <w:t xml:space="preserve">, for smaller </w:t>
      </w:r>
      <m:oMath>
        <m:r>
          <w:rPr>
            <w:rFonts w:ascii="Cambria Math" w:hAnsi="Cambria Math"/>
            <w:noProof/>
            <w:lang w:val="en-US"/>
          </w:rPr>
          <m:t>α</m:t>
        </m:r>
      </m:oMath>
      <w:r>
        <w:rPr>
          <w:noProof/>
          <w:lang w:val="en-US"/>
        </w:rPr>
        <w:t xml:space="preserve"> the optimal </w:t>
      </w:r>
      <m:oMath>
        <m:r>
          <w:rPr>
            <w:rFonts w:ascii="Cambria Math" w:hAnsi="Cambria Math"/>
            <w:noProof/>
            <w:lang w:val="en-US"/>
          </w:rPr>
          <m:t>λ</m:t>
        </m:r>
      </m:oMath>
      <w:r>
        <w:rPr>
          <w:noProof/>
          <w:lang w:val="en-US"/>
        </w:rPr>
        <w:t xml:space="preserve"> is bigger, at least in the bounded random walk example.</w:t>
      </w:r>
    </w:p>
    <w:p w14:paraId="16484115" w14:textId="77777777" w:rsidR="00C4724A" w:rsidRDefault="00C4724A" w:rsidP="00890269">
      <w:pPr>
        <w:pStyle w:val="BodyText"/>
        <w:ind w:firstLine="0pt"/>
        <w:rPr>
          <w:noProof/>
          <w:lang w:val="en-US"/>
        </w:rPr>
      </w:pPr>
    </w:p>
    <w:p w14:paraId="04897F6A" w14:textId="77777777" w:rsidR="00A47B07" w:rsidRDefault="00A47B07" w:rsidP="00890269">
      <w:pPr>
        <w:pStyle w:val="BodyText"/>
        <w:ind w:firstLine="0pt"/>
        <w:rPr>
          <w:noProof/>
          <w:lang w:val="en-US"/>
        </w:rPr>
      </w:pPr>
    </w:p>
    <w:p w14:paraId="29E9C3DA" w14:textId="77777777" w:rsidR="009303D9" w:rsidRPr="00CD31C1" w:rsidRDefault="009303D9">
      <w:pPr>
        <w:rPr>
          <w:noProof/>
        </w:rPr>
      </w:pPr>
    </w:p>
    <w:p w14:paraId="50D6B7F9" w14:textId="77777777" w:rsidR="00F427A3" w:rsidRPr="00F427A3" w:rsidRDefault="00F427A3" w:rsidP="00F427A3">
      <w:pPr>
        <w:pStyle w:val="references"/>
      </w:pPr>
      <w:r w:rsidRPr="00F427A3">
        <w:t xml:space="preserve">Sutton, R. S. (1988). Learning to predict by the methods of temporal differences. </w:t>
      </w:r>
      <w:r w:rsidRPr="00F427A3">
        <w:rPr>
          <w:i/>
          <w:iCs/>
        </w:rPr>
        <w:t>Machine learning</w:t>
      </w:r>
      <w:r w:rsidRPr="00F427A3">
        <w:t xml:space="preserve">, </w:t>
      </w:r>
      <w:r w:rsidRPr="00F427A3">
        <w:rPr>
          <w:i/>
          <w:iCs/>
        </w:rPr>
        <w:t>3</w:t>
      </w:r>
      <w:r w:rsidRPr="00F427A3">
        <w:t>(1), 9-44.</w:t>
      </w:r>
    </w:p>
    <w:p w14:paraId="1E56E399" w14:textId="146F1506" w:rsidR="009303D9" w:rsidRPr="00CD31C1" w:rsidRDefault="009303D9" w:rsidP="00F427A3">
      <w:pPr>
        <w:pStyle w:val="references"/>
        <w:numPr>
          <w:ilvl w:val="0"/>
          <w:numId w:val="0"/>
        </w:numPr>
      </w:pPr>
    </w:p>
    <w:p w14:paraId="066618A9" w14:textId="4ABA55FD" w:rsidR="00836367" w:rsidRPr="00CD31C1" w:rsidRDefault="00836367" w:rsidP="008B6524">
      <w:pPr>
        <w:pStyle w:val="references"/>
        <w:numPr>
          <w:ilvl w:val="0"/>
          <w:numId w:val="0"/>
        </w:numPr>
        <w:spacing w:line="12pt" w:lineRule="auto"/>
        <w:ind w:start="18pt" w:hanging="18pt"/>
        <w:jc w:val="center"/>
        <w:rPr>
          <w:rFonts w:eastAsia="SimSun"/>
          <w:b/>
          <w:color w:val="FF0000"/>
          <w:spacing w:val="-1"/>
          <w:sz w:val="20"/>
          <w:szCs w:val="20"/>
          <w:lang w:eastAsia="x-none"/>
        </w:rPr>
        <w:sectPr w:rsidR="00836367" w:rsidRPr="00CD31C1" w:rsidSect="003B4E04">
          <w:type w:val="continuous"/>
          <w:pgSz w:w="595.30pt" w:h="841.90pt" w:code="9"/>
          <w:pgMar w:top="54pt" w:right="45.35pt" w:bottom="72pt" w:left="45.35pt" w:header="36pt" w:footer="36pt" w:gutter="0pt"/>
          <w:cols w:num="2" w:space="18pt"/>
          <w:docGrid w:linePitch="360"/>
        </w:sectPr>
      </w:pPr>
    </w:p>
    <w:p w14:paraId="15CCC817" w14:textId="4B4F7763" w:rsidR="009303D9" w:rsidRPr="00CD31C1" w:rsidRDefault="009303D9" w:rsidP="005B520E">
      <w:pPr>
        <w:rPr>
          <w:noProof/>
        </w:rPr>
      </w:pPr>
    </w:p>
    <w:sectPr w:rsidR="009303D9" w:rsidRPr="00CD31C1"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36264744" w14:textId="77777777" w:rsidR="00B63019" w:rsidRDefault="00B63019" w:rsidP="001A3B3D">
      <w:r>
        <w:separator/>
      </w:r>
    </w:p>
  </w:endnote>
  <w:endnote w:type="continuationSeparator" w:id="0">
    <w:p w14:paraId="1A0B2E7C" w14:textId="77777777" w:rsidR="00B63019" w:rsidRDefault="00B6301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characterSet="macintosh"/>
    <w:family w:val="decorative"/>
    <w:pitch w:val="variable"/>
    <w:sig w:usb0="00000003" w:usb1="0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6A107BED" w14:textId="7ABB3ADD"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791C8A16" w14:textId="77777777" w:rsidR="00B63019" w:rsidRDefault="00B63019" w:rsidP="001A3B3D">
      <w:r>
        <w:separator/>
      </w:r>
    </w:p>
  </w:footnote>
  <w:footnote w:type="continuationSeparator" w:id="0">
    <w:p w14:paraId="77F4841E" w14:textId="77777777" w:rsidR="00B63019" w:rsidRDefault="00B6301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F237A"/>
    <w:rsid w:val="001A2EFD"/>
    <w:rsid w:val="001A3B3D"/>
    <w:rsid w:val="001B67DC"/>
    <w:rsid w:val="002254A9"/>
    <w:rsid w:val="00233D97"/>
    <w:rsid w:val="002347A2"/>
    <w:rsid w:val="002850E3"/>
    <w:rsid w:val="00345179"/>
    <w:rsid w:val="00354FCF"/>
    <w:rsid w:val="0039581A"/>
    <w:rsid w:val="003A19E2"/>
    <w:rsid w:val="003B2B40"/>
    <w:rsid w:val="003B4E04"/>
    <w:rsid w:val="003E2A93"/>
    <w:rsid w:val="003F5A08"/>
    <w:rsid w:val="00420716"/>
    <w:rsid w:val="004211B7"/>
    <w:rsid w:val="004320FC"/>
    <w:rsid w:val="004325FB"/>
    <w:rsid w:val="004432BA"/>
    <w:rsid w:val="0044407E"/>
    <w:rsid w:val="00447BB9"/>
    <w:rsid w:val="0046031D"/>
    <w:rsid w:val="00473AC9"/>
    <w:rsid w:val="004D72B5"/>
    <w:rsid w:val="00544068"/>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50B6C"/>
    <w:rsid w:val="00873603"/>
    <w:rsid w:val="00882DB9"/>
    <w:rsid w:val="00890269"/>
    <w:rsid w:val="008A2C7D"/>
    <w:rsid w:val="008B6524"/>
    <w:rsid w:val="008C4B23"/>
    <w:rsid w:val="008F6E2C"/>
    <w:rsid w:val="009303D9"/>
    <w:rsid w:val="00933C64"/>
    <w:rsid w:val="00972203"/>
    <w:rsid w:val="009A5AEB"/>
    <w:rsid w:val="009F1D79"/>
    <w:rsid w:val="00A059B3"/>
    <w:rsid w:val="00A47B07"/>
    <w:rsid w:val="00AE3409"/>
    <w:rsid w:val="00B11A60"/>
    <w:rsid w:val="00B22613"/>
    <w:rsid w:val="00B27448"/>
    <w:rsid w:val="00B44A76"/>
    <w:rsid w:val="00B63019"/>
    <w:rsid w:val="00B6689D"/>
    <w:rsid w:val="00B768D1"/>
    <w:rsid w:val="00BA1025"/>
    <w:rsid w:val="00BC3420"/>
    <w:rsid w:val="00BD670B"/>
    <w:rsid w:val="00BE7D3C"/>
    <w:rsid w:val="00BF5FF6"/>
    <w:rsid w:val="00C0207F"/>
    <w:rsid w:val="00C16117"/>
    <w:rsid w:val="00C3075A"/>
    <w:rsid w:val="00C4724A"/>
    <w:rsid w:val="00C919A4"/>
    <w:rsid w:val="00CA4392"/>
    <w:rsid w:val="00CC393F"/>
    <w:rsid w:val="00CD31C1"/>
    <w:rsid w:val="00D02590"/>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427A3"/>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E14495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890269"/>
    <w:rPr>
      <w:color w:val="808080"/>
    </w:rPr>
  </w:style>
  <w:style w:type="paragraph" w:styleId="BalloonText">
    <w:name w:val="Balloon Text"/>
    <w:basedOn w:val="Normal"/>
    <w:link w:val="BalloonTextChar"/>
    <w:semiHidden/>
    <w:unhideWhenUsed/>
    <w:rsid w:val="00544068"/>
    <w:rPr>
      <w:sz w:val="18"/>
      <w:szCs w:val="18"/>
    </w:rPr>
  </w:style>
  <w:style w:type="character" w:customStyle="1" w:styleId="BalloonTextChar">
    <w:name w:val="Balloon Text Char"/>
    <w:basedOn w:val="DefaultParagraphFont"/>
    <w:link w:val="BalloonText"/>
    <w:semiHidden/>
    <w:rsid w:val="00544068"/>
    <w:rPr>
      <w:sz w:val="18"/>
      <w:szCs w:val="18"/>
    </w:rPr>
  </w:style>
  <w:style w:type="character" w:styleId="Hyperlink">
    <w:name w:val="Hyperlink"/>
    <w:basedOn w:val="DefaultParagraphFont"/>
    <w:rsid w:val="00544068"/>
    <w:rPr>
      <w:color w:val="0563C1" w:themeColor="hyperlink"/>
      <w:u w:val="single"/>
    </w:rPr>
  </w:style>
  <w:style w:type="character" w:styleId="UnresolvedMention">
    <w:name w:val="Unresolved Mention"/>
    <w:basedOn w:val="DefaultParagraphFont"/>
    <w:uiPriority w:val="99"/>
    <w:semiHidden/>
    <w:unhideWhenUsed/>
    <w:rsid w:val="00544068"/>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3320767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36087877">
          <w:marLeft w:val="0pt"/>
          <w:marRight w:val="0pt"/>
          <w:marTop w:val="0pt"/>
          <w:marBottom w:val="0pt"/>
          <w:divBdr>
            <w:top w:val="none" w:sz="0" w:space="0" w:color="auto"/>
            <w:left w:val="none" w:sz="0" w:space="0" w:color="auto"/>
            <w:bottom w:val="none" w:sz="0" w:space="0" w:color="auto"/>
            <w:right w:val="none" w:sz="0" w:space="0" w:color="auto"/>
          </w:divBdr>
        </w:div>
      </w:divsChild>
    </w:div>
    <w:div w:id="9993903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37983368">
          <w:marLeft w:val="0pt"/>
          <w:marRight w:val="0pt"/>
          <w:marTop w:val="0pt"/>
          <w:marBottom w:val="0pt"/>
          <w:divBdr>
            <w:top w:val="none" w:sz="0" w:space="0" w:color="auto"/>
            <w:left w:val="none" w:sz="0" w:space="0" w:color="auto"/>
            <w:bottom w:val="none" w:sz="0" w:space="0" w:color="auto"/>
            <w:right w:val="none" w:sz="0" w:space="0" w:color="auto"/>
          </w:divBdr>
        </w:div>
      </w:divsChild>
    </w:div>
    <w:div w:id="135661434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66852930">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1.png"/><Relationship Id="rId4" Type="http://purl.oclc.org/ooxml/officeDocument/relationships/settings" Target="settings.xml"/><Relationship Id="rId9" Type="http://purl.oclc.org/ooxml/officeDocument/relationships/hyperlink" Target="mailto:nicolas.cofre@gatech.edu" TargetMode="Externa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BC31ED98-6420-3E48-BC16-93685D30581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3</Pages>
  <Words>1293</Words>
  <Characters>7373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Cofre, Nicolas</cp:lastModifiedBy>
  <cp:revision>3</cp:revision>
  <cp:lastPrinted>2020-02-16T22:07:00Z</cp:lastPrinted>
  <dcterms:created xsi:type="dcterms:W3CDTF">2020-02-16T22:07:00Z</dcterms:created>
  <dcterms:modified xsi:type="dcterms:W3CDTF">2020-02-16T22:16:00Z</dcterms:modified>
</cp:coreProperties>
</file>