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984" w:rsidRPr="007A2518" w:rsidRDefault="00BB2984">
      <w:pPr>
        <w:widowControl w:val="0"/>
        <w:pBdr>
          <w:top w:val="nil"/>
          <w:left w:val="nil"/>
          <w:bottom w:val="nil"/>
          <w:right w:val="nil"/>
          <w:between w:val="nil"/>
        </w:pBdr>
        <w:spacing w:line="252" w:lineRule="auto"/>
        <w:jc w:val="both"/>
        <w:rPr>
          <w:rFonts w:asciiTheme="majorHAnsi" w:hAnsiTheme="majorHAnsi" w:cstheme="majorHAnsi"/>
          <w:sz w:val="48"/>
          <w:szCs w:val="48"/>
        </w:rPr>
        <w:sectPr w:rsidR="00BB2984" w:rsidRPr="007A2518">
          <w:headerReference w:type="default" r:id="rId7"/>
          <w:footerReference w:type="default" r:id="rId8"/>
          <w:headerReference w:type="first" r:id="rId9"/>
          <w:footerReference w:type="first" r:id="rId10"/>
          <w:pgSz w:w="12240" w:h="15840"/>
          <w:pgMar w:top="1008" w:right="936" w:bottom="1008" w:left="936" w:header="566" w:footer="430" w:gutter="0"/>
          <w:pgNumType w:start="1"/>
          <w:cols w:num="2" w:space="720" w:equalWidth="0">
            <w:col w:w="5040" w:space="288"/>
            <w:col w:w="5040" w:space="0"/>
          </w:cols>
        </w:sectPr>
      </w:pPr>
    </w:p>
    <w:p w:rsidR="004C7BBD" w:rsidRPr="007A2518" w:rsidRDefault="00513CCB" w:rsidP="004C7BBD">
      <w:pPr>
        <w:pBdr>
          <w:top w:val="nil"/>
          <w:left w:val="nil"/>
          <w:bottom w:val="nil"/>
          <w:right w:val="nil"/>
          <w:between w:val="nil"/>
        </w:pBdr>
        <w:spacing w:after="320"/>
        <w:jc w:val="center"/>
        <w:rPr>
          <w:rFonts w:asciiTheme="majorHAnsi" w:hAnsiTheme="majorHAnsi" w:cstheme="majorHAnsi"/>
          <w:color w:val="000000"/>
          <w:sz w:val="48"/>
          <w:szCs w:val="48"/>
        </w:rPr>
      </w:pPr>
      <w:r w:rsidRPr="007A2518">
        <w:rPr>
          <w:rFonts w:asciiTheme="majorHAnsi" w:hAnsiTheme="majorHAnsi" w:cstheme="majorHAnsi"/>
          <w:sz w:val="48"/>
          <w:szCs w:val="48"/>
        </w:rPr>
        <w:lastRenderedPageBreak/>
        <w:t>Ensayo: When Machines Have Ideas</w:t>
      </w:r>
      <w:r w:rsidR="004C7BBD" w:rsidRPr="007A2518">
        <w:rPr>
          <w:rFonts w:asciiTheme="majorHAnsi" w:hAnsiTheme="majorHAnsi" w:cstheme="majorHAnsi"/>
          <w:color w:val="000000"/>
          <w:sz w:val="48"/>
          <w:szCs w:val="48"/>
        </w:rPr>
        <w:t>*</w:t>
      </w:r>
      <w:r w:rsidR="004C7BBD" w:rsidRPr="007A2518">
        <w:rPr>
          <w:rFonts w:asciiTheme="majorHAnsi" w:hAnsiTheme="majorHAnsi" w:cstheme="majorHAnsi"/>
          <w:vertAlign w:val="superscript"/>
        </w:rPr>
        <w:footnoteReference w:id="1"/>
      </w:r>
    </w:p>
    <w:p w:rsidR="004C7BBD" w:rsidRPr="00DF2D84" w:rsidRDefault="004C7BBD" w:rsidP="004C7BBD">
      <w:pPr>
        <w:pBdr>
          <w:top w:val="nil"/>
          <w:left w:val="nil"/>
          <w:bottom w:val="nil"/>
          <w:right w:val="nil"/>
          <w:between w:val="nil"/>
        </w:pBdr>
        <w:jc w:val="center"/>
        <w:rPr>
          <w:rFonts w:asciiTheme="majorHAnsi" w:hAnsiTheme="majorHAnsi" w:cstheme="majorHAnsi"/>
          <w:color w:val="000000"/>
          <w:sz w:val="24"/>
          <w:szCs w:val="22"/>
        </w:rPr>
      </w:pPr>
      <w:r w:rsidRPr="00DF2D84">
        <w:rPr>
          <w:rFonts w:asciiTheme="majorHAnsi" w:hAnsiTheme="majorHAnsi" w:cstheme="majorHAnsi"/>
          <w:color w:val="000000"/>
          <w:sz w:val="24"/>
          <w:szCs w:val="22"/>
        </w:rPr>
        <w:t>Nicolas Javier Carreño Perea</w:t>
      </w:r>
    </w:p>
    <w:p w:rsidR="004C7BBD" w:rsidRPr="00DF2D84" w:rsidRDefault="004C7BBD" w:rsidP="004C7BBD">
      <w:pPr>
        <w:pBdr>
          <w:top w:val="nil"/>
          <w:left w:val="nil"/>
          <w:bottom w:val="nil"/>
          <w:right w:val="nil"/>
          <w:between w:val="nil"/>
        </w:pBdr>
        <w:jc w:val="center"/>
        <w:rPr>
          <w:rFonts w:asciiTheme="majorHAnsi" w:hAnsiTheme="majorHAnsi" w:cstheme="majorHAnsi"/>
          <w:color w:val="000000"/>
          <w:sz w:val="24"/>
          <w:szCs w:val="22"/>
        </w:rPr>
      </w:pPr>
      <w:r w:rsidRPr="00DF2D84">
        <w:rPr>
          <w:rFonts w:asciiTheme="majorHAnsi" w:hAnsiTheme="majorHAnsi" w:cstheme="majorHAnsi"/>
          <w:color w:val="000000"/>
          <w:sz w:val="24"/>
          <w:szCs w:val="22"/>
        </w:rPr>
        <w:t>Universidad Santo Tomás</w:t>
      </w:r>
    </w:p>
    <w:p w:rsidR="00297D28" w:rsidRPr="003F50FB" w:rsidRDefault="00297D28" w:rsidP="00791A35">
      <w:pPr>
        <w:pBdr>
          <w:top w:val="nil"/>
          <w:left w:val="nil"/>
          <w:bottom w:val="nil"/>
          <w:right w:val="nil"/>
          <w:between w:val="nil"/>
        </w:pBdr>
        <w:jc w:val="center"/>
        <w:rPr>
          <w:rFonts w:ascii="Calibri Light" w:hAnsi="Calibri Light" w:cs="Calibri Light"/>
          <w:color w:val="000000"/>
          <w:sz w:val="22"/>
          <w:szCs w:val="22"/>
        </w:rPr>
      </w:pPr>
    </w:p>
    <w:p w:rsidR="00701370" w:rsidRDefault="003478A7" w:rsidP="003F50FB">
      <w:pPr>
        <w:pStyle w:val="Prrafodelista"/>
        <w:pBdr>
          <w:top w:val="nil"/>
          <w:left w:val="nil"/>
          <w:bottom w:val="nil"/>
          <w:right w:val="nil"/>
          <w:between w:val="nil"/>
        </w:pBdr>
        <w:spacing w:after="160" w:line="360" w:lineRule="auto"/>
        <w:ind w:left="0"/>
        <w:jc w:val="both"/>
        <w:rPr>
          <w:rFonts w:ascii="Calibri Light" w:hAnsi="Calibri Light" w:cs="Calibri Light"/>
          <w:sz w:val="24"/>
        </w:rPr>
      </w:pPr>
      <w:r>
        <w:rPr>
          <w:rFonts w:ascii="Calibri Light" w:hAnsi="Calibri Light" w:cs="Calibri Light"/>
          <w:sz w:val="24"/>
        </w:rPr>
        <w:t>¿Cambiará la forma de como aprenden las maquinas? Es una pregunta que se permite formular a través los planteamientos de Vigoda</w:t>
      </w:r>
      <w:r w:rsidR="0055318A" w:rsidRPr="00DF2D84">
        <w:rPr>
          <w:rFonts w:ascii="Calibri Light" w:hAnsi="Calibri Light" w:cs="Calibri Light"/>
          <w:sz w:val="24"/>
        </w:rPr>
        <w:t>.</w:t>
      </w:r>
      <w:r w:rsidR="00701370">
        <w:rPr>
          <w:rFonts w:ascii="Calibri Light" w:hAnsi="Calibri Light" w:cs="Calibri Light"/>
          <w:sz w:val="24"/>
        </w:rPr>
        <w:t xml:space="preserve"> </w:t>
      </w:r>
      <w:r w:rsidR="00701370" w:rsidRPr="00701370">
        <w:rPr>
          <w:rFonts w:ascii="Calibri Light" w:hAnsi="Calibri Light" w:cs="Calibri Light"/>
          <w:sz w:val="24"/>
        </w:rPr>
        <w:t>Las tecnologías de aprendizaje profundo existentes requieren grandes conjuntos de entrenamiento etiquetados, cuya creación lleva tiempo y dinero. Ben Vigoda presenta un nuevo enfoque del aprendizaje profundo denominado aprendizaje de ideas</w:t>
      </w:r>
      <w:r w:rsidR="00701370">
        <w:rPr>
          <w:rFonts w:ascii="Calibri Light" w:hAnsi="Calibri Light" w:cs="Calibri Light"/>
          <w:sz w:val="24"/>
        </w:rPr>
        <w:t xml:space="preserve"> o de historias</w:t>
      </w:r>
      <w:r w:rsidR="00701370" w:rsidRPr="00701370">
        <w:rPr>
          <w:rFonts w:ascii="Calibri Light" w:hAnsi="Calibri Light" w:cs="Calibri Light"/>
          <w:sz w:val="24"/>
        </w:rPr>
        <w:t>, que se centra en enseñar a las máquinas conceptos en lugar del enfoque de coincidencia de patrones utilizado por las técnicas tradicionales de aprendizaje automático. Al comunicar las ideas mediante técnicas de programación probabilística, los sistemas de aprendizaje automático se vuelven más flexibles, transparentes y auditables.</w:t>
      </w:r>
    </w:p>
    <w:p w:rsidR="00701370" w:rsidRDefault="00701370" w:rsidP="003F50FB">
      <w:pPr>
        <w:pStyle w:val="Prrafodelista"/>
        <w:pBdr>
          <w:top w:val="nil"/>
          <w:left w:val="nil"/>
          <w:bottom w:val="nil"/>
          <w:right w:val="nil"/>
          <w:between w:val="nil"/>
        </w:pBdr>
        <w:spacing w:after="160" w:line="360" w:lineRule="auto"/>
        <w:ind w:left="0"/>
        <w:jc w:val="both"/>
        <w:rPr>
          <w:rFonts w:ascii="Calibri Light" w:hAnsi="Calibri Light" w:cs="Calibri Light"/>
          <w:sz w:val="24"/>
        </w:rPr>
      </w:pPr>
    </w:p>
    <w:p w:rsidR="009F627B" w:rsidRDefault="00AF0649" w:rsidP="00AF0649">
      <w:pPr>
        <w:pStyle w:val="Prrafodelista"/>
        <w:pBdr>
          <w:top w:val="nil"/>
          <w:left w:val="nil"/>
          <w:bottom w:val="nil"/>
          <w:right w:val="nil"/>
          <w:between w:val="nil"/>
        </w:pBdr>
        <w:spacing w:after="160" w:line="360" w:lineRule="auto"/>
        <w:ind w:left="0"/>
        <w:jc w:val="both"/>
        <w:rPr>
          <w:rFonts w:ascii="Calibri Light" w:hAnsi="Calibri Light" w:cs="Calibri Light"/>
          <w:sz w:val="24"/>
        </w:rPr>
      </w:pPr>
      <w:r w:rsidRPr="00AF0649">
        <w:rPr>
          <w:rFonts w:ascii="Calibri Light" w:hAnsi="Calibri Light" w:cs="Calibri Light"/>
          <w:sz w:val="24"/>
        </w:rPr>
        <w:t>Un compon</w:t>
      </w:r>
      <w:r w:rsidR="00701370">
        <w:rPr>
          <w:rFonts w:ascii="Calibri Light" w:hAnsi="Calibri Light" w:cs="Calibri Light"/>
          <w:sz w:val="24"/>
        </w:rPr>
        <w:t>ente del pensamiento humano que críticamente</w:t>
      </w:r>
      <w:r w:rsidRPr="00AF0649">
        <w:rPr>
          <w:rFonts w:ascii="Calibri Light" w:hAnsi="Calibri Light" w:cs="Calibri Light"/>
          <w:sz w:val="24"/>
        </w:rPr>
        <w:t xml:space="preserve"> falta en la inteligencia artificial (IA) actual es el "concepto". Qui</w:t>
      </w:r>
      <w:r>
        <w:rPr>
          <w:rFonts w:ascii="Calibri Light" w:hAnsi="Calibri Light" w:cs="Calibri Light"/>
          <w:sz w:val="24"/>
        </w:rPr>
        <w:t xml:space="preserve">zás esto sea similar a lo que </w:t>
      </w:r>
      <w:r w:rsidRPr="00AF0649">
        <w:rPr>
          <w:rFonts w:ascii="Calibri Light" w:hAnsi="Calibri Light" w:cs="Calibri Light"/>
          <w:sz w:val="24"/>
        </w:rPr>
        <w:t>Vigoda ll</w:t>
      </w:r>
      <w:r w:rsidR="009F627B">
        <w:rPr>
          <w:rFonts w:ascii="Calibri Light" w:hAnsi="Calibri Light" w:cs="Calibri Light"/>
          <w:sz w:val="24"/>
        </w:rPr>
        <w:t>ama una "historia"</w:t>
      </w:r>
      <w:r w:rsidRPr="00AF0649">
        <w:rPr>
          <w:rFonts w:ascii="Calibri Light" w:hAnsi="Calibri Light" w:cs="Calibri Light"/>
          <w:sz w:val="24"/>
        </w:rPr>
        <w:t xml:space="preserve">. Por ejemplo, la IA ahora puede distinguir de manera </w:t>
      </w:r>
      <w:r>
        <w:rPr>
          <w:rFonts w:ascii="Calibri Light" w:hAnsi="Calibri Light" w:cs="Calibri Light"/>
          <w:sz w:val="24"/>
        </w:rPr>
        <w:t>bastante precisa</w:t>
      </w:r>
      <w:r w:rsidRPr="00AF0649">
        <w:rPr>
          <w:rFonts w:ascii="Calibri Light" w:hAnsi="Calibri Light" w:cs="Calibri Light"/>
          <w:sz w:val="24"/>
        </w:rPr>
        <w:t xml:space="preserve"> entre imágenes de gatos e imágenes de perros. Sin embargo, esto no significa necesariamente que la IA tenga el concepto de gato o perro; por el contrario, tiene una gran colección de fotos de perros y gatos a las que hace referencia al decidir si una nueva imagen es un gato o un perro. </w:t>
      </w:r>
      <w:r>
        <w:rPr>
          <w:rFonts w:ascii="Calibri Light" w:hAnsi="Calibri Light" w:cs="Calibri Light"/>
          <w:sz w:val="24"/>
        </w:rPr>
        <w:t xml:space="preserve">Claramente aquí se puede evidenciar un nuevo problema, y es como los humanos crean conceptos de las cosas mismas, obviamente tenemos un acervo de imágenes que nos permite distinguir características físicas, pero eventualmente no requerimos de ellas para diferenciar unas cosas de otras, y </w:t>
      </w:r>
      <w:r w:rsidR="009F627B">
        <w:rPr>
          <w:rFonts w:ascii="Calibri Light" w:hAnsi="Calibri Light" w:cs="Calibri Light"/>
          <w:sz w:val="24"/>
        </w:rPr>
        <w:t>así</w:t>
      </w:r>
      <w:r>
        <w:rPr>
          <w:rFonts w:ascii="Calibri Light" w:hAnsi="Calibri Light" w:cs="Calibri Light"/>
          <w:sz w:val="24"/>
        </w:rPr>
        <w:t xml:space="preserve"> mismo no necesitamos explicar explícita y detalladamente cada una de estas características.</w:t>
      </w:r>
    </w:p>
    <w:p w:rsidR="009F627B" w:rsidRDefault="009F627B" w:rsidP="00AF0649">
      <w:pPr>
        <w:pStyle w:val="Prrafodelista"/>
        <w:pBdr>
          <w:top w:val="nil"/>
          <w:left w:val="nil"/>
          <w:bottom w:val="nil"/>
          <w:right w:val="nil"/>
          <w:between w:val="nil"/>
        </w:pBdr>
        <w:spacing w:after="160" w:line="360" w:lineRule="auto"/>
        <w:ind w:left="0"/>
        <w:jc w:val="both"/>
        <w:rPr>
          <w:rFonts w:ascii="Calibri Light" w:hAnsi="Calibri Light" w:cs="Calibri Light"/>
          <w:sz w:val="24"/>
        </w:rPr>
      </w:pPr>
    </w:p>
    <w:p w:rsidR="00701370" w:rsidRDefault="00A37D21" w:rsidP="00AF0649">
      <w:pPr>
        <w:pStyle w:val="Prrafodelista"/>
        <w:pBdr>
          <w:top w:val="nil"/>
          <w:left w:val="nil"/>
          <w:bottom w:val="nil"/>
          <w:right w:val="nil"/>
          <w:between w:val="nil"/>
        </w:pBdr>
        <w:spacing w:after="160" w:line="360" w:lineRule="auto"/>
        <w:ind w:left="0"/>
        <w:jc w:val="both"/>
        <w:rPr>
          <w:rFonts w:ascii="Calibri Light" w:hAnsi="Calibri Light" w:cs="Calibri Light"/>
          <w:sz w:val="24"/>
        </w:rPr>
      </w:pPr>
      <w:r>
        <w:rPr>
          <w:rFonts w:ascii="Calibri Light" w:hAnsi="Calibri Light" w:cs="Calibri Light"/>
          <w:sz w:val="24"/>
        </w:rPr>
        <w:t>En ese sentido, se nos introduce la idea de los sistemas de historias, en donde en vez de que la maquina distinga y separe, esta pueda resolver una forma de coexistir</w:t>
      </w:r>
      <w:r w:rsidR="008D77DC">
        <w:rPr>
          <w:rFonts w:ascii="Calibri Light" w:hAnsi="Calibri Light" w:cs="Calibri Light"/>
          <w:sz w:val="24"/>
        </w:rPr>
        <w:t xml:space="preserve"> y aprender de</w:t>
      </w:r>
      <w:r>
        <w:rPr>
          <w:rFonts w:ascii="Calibri Light" w:hAnsi="Calibri Light" w:cs="Calibri Light"/>
          <w:sz w:val="24"/>
        </w:rPr>
        <w:t xml:space="preserve"> las distintas historias y así trabajar la información </w:t>
      </w:r>
      <w:r w:rsidR="003F152B">
        <w:rPr>
          <w:rFonts w:ascii="Calibri Light" w:hAnsi="Calibri Light" w:cs="Calibri Light"/>
          <w:sz w:val="24"/>
        </w:rPr>
        <w:t xml:space="preserve">de una manera más incluyente. A esto se refiere Vigoda en varios de los ejemplos </w:t>
      </w:r>
      <w:r w:rsidR="003F152B">
        <w:rPr>
          <w:rFonts w:ascii="Calibri Light" w:hAnsi="Calibri Light" w:cs="Calibri Light"/>
          <w:sz w:val="24"/>
        </w:rPr>
        <w:lastRenderedPageBreak/>
        <w:t>que explica, como en el del sistema solar, donde la aplicación de historias pasadas transmitidas</w:t>
      </w:r>
      <w:r w:rsidR="000F3A9E">
        <w:rPr>
          <w:rFonts w:ascii="Calibri Light" w:hAnsi="Calibri Light" w:cs="Calibri Light"/>
          <w:sz w:val="24"/>
        </w:rPr>
        <w:t xml:space="preserve"> </w:t>
      </w:r>
      <w:r w:rsidR="000F3A9E">
        <w:rPr>
          <w:rFonts w:ascii="Calibri Light" w:hAnsi="Calibri Light" w:cs="Calibri Light"/>
          <w:sz w:val="24"/>
        </w:rPr>
        <w:t>desde Aristóteles hasta Kepler</w:t>
      </w:r>
      <w:r w:rsidR="000F3A9E">
        <w:rPr>
          <w:rFonts w:ascii="Calibri Light" w:hAnsi="Calibri Light" w:cs="Calibri Light"/>
          <w:sz w:val="24"/>
        </w:rPr>
        <w:t>, donde se</w:t>
      </w:r>
      <w:bookmarkStart w:id="0" w:name="_GoBack"/>
      <w:bookmarkEnd w:id="0"/>
      <w:r w:rsidR="003F152B">
        <w:rPr>
          <w:rFonts w:ascii="Calibri Light" w:hAnsi="Calibri Light" w:cs="Calibri Light"/>
          <w:sz w:val="24"/>
        </w:rPr>
        <w:t xml:space="preserve"> redujo el porcentaje de error en la precisión de la explicación del movimiento de los cuerpos celestes que componen el sistema solar</w:t>
      </w:r>
      <w:r w:rsidR="008D77DC">
        <w:rPr>
          <w:rFonts w:ascii="Calibri Light" w:hAnsi="Calibri Light" w:cs="Calibri Light"/>
          <w:sz w:val="24"/>
        </w:rPr>
        <w:t>, en lugar de rechazar un concepto totalmente y prevalecer una única respuesta.</w:t>
      </w:r>
    </w:p>
    <w:p w:rsidR="00701370" w:rsidRDefault="00701370" w:rsidP="00AF0649">
      <w:pPr>
        <w:pStyle w:val="Prrafodelista"/>
        <w:pBdr>
          <w:top w:val="nil"/>
          <w:left w:val="nil"/>
          <w:bottom w:val="nil"/>
          <w:right w:val="nil"/>
          <w:between w:val="nil"/>
        </w:pBdr>
        <w:spacing w:after="160" w:line="360" w:lineRule="auto"/>
        <w:ind w:left="0"/>
        <w:jc w:val="both"/>
        <w:rPr>
          <w:rFonts w:ascii="Calibri Light" w:hAnsi="Calibri Light" w:cs="Calibri Light"/>
          <w:sz w:val="24"/>
        </w:rPr>
      </w:pPr>
    </w:p>
    <w:p w:rsidR="00701370" w:rsidRPr="00701370" w:rsidRDefault="00701370" w:rsidP="00701370">
      <w:pPr>
        <w:pStyle w:val="Prrafodelista"/>
        <w:pBdr>
          <w:top w:val="nil"/>
          <w:left w:val="nil"/>
          <w:bottom w:val="nil"/>
          <w:right w:val="nil"/>
          <w:between w:val="nil"/>
        </w:pBdr>
        <w:spacing w:after="160" w:line="360" w:lineRule="auto"/>
        <w:ind w:left="0"/>
        <w:jc w:val="both"/>
        <w:rPr>
          <w:rFonts w:ascii="Calibri Light" w:hAnsi="Calibri Light" w:cs="Calibri Light"/>
          <w:sz w:val="24"/>
        </w:rPr>
      </w:pPr>
      <w:r>
        <w:rPr>
          <w:rFonts w:ascii="Calibri Light" w:hAnsi="Calibri Light" w:cs="Calibri Light"/>
          <w:sz w:val="24"/>
        </w:rPr>
        <w:t>Finalmente, con el</w:t>
      </w:r>
      <w:r w:rsidRPr="00701370">
        <w:rPr>
          <w:rFonts w:ascii="Calibri Light" w:hAnsi="Calibri Light" w:cs="Calibri Light"/>
          <w:sz w:val="24"/>
        </w:rPr>
        <w:t xml:space="preserve"> limitante del hardware siempre ha estado presente desde los inicios de esta disciplina, y lo que se proyecta hacia diez, veinte y treinta años es un crecimiento de la capacidad de los microchips de imitar una neurona humana, similar al proceso de La ley de Moore.</w:t>
      </w:r>
      <w:r>
        <w:rPr>
          <w:rFonts w:ascii="Calibri Light" w:hAnsi="Calibri Light" w:cs="Calibri Light"/>
          <w:sz w:val="24"/>
        </w:rPr>
        <w:t xml:space="preserve"> Con la conjunción de software capaz de aprovechar mejor estas nuevas tecnologías de procesamiento simultaneo, se pueden lograr grandes tratamientos de información en menor tiempo y a menor coste operacional, lo cual permitirá mayores aplicaciones en la vida cotidiana.</w:t>
      </w:r>
    </w:p>
    <w:sectPr w:rsidR="00701370" w:rsidRPr="00701370" w:rsidSect="001C0A26">
      <w:type w:val="continuous"/>
      <w:pgSz w:w="12240" w:h="15840"/>
      <w:pgMar w:top="1009" w:right="936" w:bottom="1134" w:left="1134" w:header="431" w:footer="431" w:gutter="0"/>
      <w:cols w:space="720" w:equalWidth="0">
        <w:col w:w="1017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1DA" w:rsidRDefault="003671DA">
      <w:r>
        <w:separator/>
      </w:r>
    </w:p>
  </w:endnote>
  <w:endnote w:type="continuationSeparator" w:id="0">
    <w:p w:rsidR="003671DA" w:rsidRDefault="0036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84" w:rsidRDefault="00BB298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84" w:rsidRDefault="0041770A">
    <w:pPr>
      <w:spacing w:before="240" w:after="240"/>
      <w:rPr>
        <w:sz w:val="16"/>
        <w:szCs w:val="16"/>
      </w:rPr>
    </w:pPr>
    <w:r>
      <w:rPr>
        <w:sz w:val="16"/>
        <w:szCs w:val="16"/>
      </w:rPr>
      <w:t xml:space="preserve">*Proyecto de REDES, presentado a Ingeniera Jennifer Correa Ussa. Fecha: 28 de Noviembre de 2019.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1DA" w:rsidRDefault="003671DA">
      <w:r>
        <w:separator/>
      </w:r>
    </w:p>
  </w:footnote>
  <w:footnote w:type="continuationSeparator" w:id="0">
    <w:p w:rsidR="003671DA" w:rsidRDefault="003671DA">
      <w:r>
        <w:continuationSeparator/>
      </w:r>
    </w:p>
  </w:footnote>
  <w:footnote w:id="1">
    <w:p w:rsidR="004C7BBD" w:rsidRPr="007A2518" w:rsidRDefault="004C7BBD" w:rsidP="004C7BBD">
      <w:pPr>
        <w:rPr>
          <w:rFonts w:ascii="Calibri Light" w:hAnsi="Calibri Light" w:cs="Calibri Light"/>
          <w:sz w:val="16"/>
          <w:szCs w:val="16"/>
        </w:rPr>
      </w:pPr>
      <w:r w:rsidRPr="007A2518">
        <w:rPr>
          <w:rFonts w:ascii="Calibri Light" w:hAnsi="Calibri Light" w:cs="Calibri Light"/>
          <w:vertAlign w:val="superscript"/>
        </w:rPr>
        <w:footnoteRef/>
      </w:r>
      <w:r w:rsidRPr="007A2518">
        <w:rPr>
          <w:rFonts w:ascii="Calibri Light" w:hAnsi="Calibri Light" w:cs="Calibri Light"/>
          <w:sz w:val="16"/>
          <w:szCs w:val="16"/>
        </w:rPr>
        <w:t>*</w:t>
      </w:r>
      <w:r w:rsidR="007A2518" w:rsidRPr="007A2518">
        <w:rPr>
          <w:rFonts w:ascii="Calibri Light" w:hAnsi="Calibri Light" w:cs="Calibri Light"/>
          <w:sz w:val="16"/>
          <w:szCs w:val="16"/>
        </w:rPr>
        <w:t>Ensayo</w:t>
      </w:r>
      <w:r w:rsidRPr="007A2518">
        <w:rPr>
          <w:rFonts w:ascii="Calibri Light" w:hAnsi="Calibri Light" w:cs="Calibri Light"/>
          <w:sz w:val="16"/>
          <w:szCs w:val="16"/>
        </w:rPr>
        <w:t xml:space="preserve"> correspondiente </w:t>
      </w:r>
      <w:r w:rsidR="007A2518" w:rsidRPr="007A2518">
        <w:rPr>
          <w:rFonts w:ascii="Calibri Light" w:hAnsi="Calibri Light" w:cs="Calibri Light"/>
          <w:sz w:val="16"/>
          <w:szCs w:val="16"/>
        </w:rPr>
        <w:t xml:space="preserve">a </w:t>
      </w:r>
      <w:r w:rsidR="007A2518" w:rsidRPr="00DC34CA">
        <w:rPr>
          <w:rFonts w:ascii="Calibri Light" w:hAnsi="Calibri Light" w:cs="Calibri Light"/>
          <w:b/>
          <w:sz w:val="16"/>
          <w:szCs w:val="16"/>
        </w:rPr>
        <w:t>Deep Learning</w:t>
      </w:r>
      <w:r w:rsidR="007A2518" w:rsidRPr="007A2518">
        <w:rPr>
          <w:rFonts w:ascii="Calibri Light" w:hAnsi="Calibri Light" w:cs="Calibri Light"/>
          <w:sz w:val="16"/>
          <w:szCs w:val="16"/>
        </w:rPr>
        <w:t>,</w:t>
      </w:r>
      <w:r w:rsidRPr="007A2518">
        <w:rPr>
          <w:rFonts w:ascii="Calibri Light" w:hAnsi="Calibri Light" w:cs="Calibri Light"/>
          <w:sz w:val="16"/>
          <w:szCs w:val="16"/>
        </w:rPr>
        <w:t xml:space="preserve"> presentado a Ingenier</w:t>
      </w:r>
      <w:r w:rsidR="007A2518" w:rsidRPr="007A2518">
        <w:rPr>
          <w:rFonts w:ascii="Calibri Light" w:hAnsi="Calibri Light" w:cs="Calibri Light"/>
          <w:sz w:val="16"/>
          <w:szCs w:val="16"/>
        </w:rPr>
        <w:t>o</w:t>
      </w:r>
      <w:r w:rsidRPr="007A2518">
        <w:rPr>
          <w:rFonts w:ascii="Calibri Light" w:hAnsi="Calibri Light" w:cs="Calibri Light"/>
          <w:sz w:val="16"/>
          <w:szCs w:val="16"/>
        </w:rPr>
        <w:t xml:space="preserve"> </w:t>
      </w:r>
      <w:r w:rsidR="007A2518" w:rsidRPr="007A2518">
        <w:rPr>
          <w:rFonts w:ascii="Calibri Light" w:hAnsi="Calibri Light" w:cs="Calibri Light"/>
          <w:sz w:val="16"/>
          <w:szCs w:val="16"/>
        </w:rPr>
        <w:t xml:space="preserve">Luis Fernando Castellanos </w:t>
      </w:r>
      <w:r w:rsidR="00DC34CA" w:rsidRPr="007A2518">
        <w:rPr>
          <w:rFonts w:ascii="Calibri Light" w:hAnsi="Calibri Light" w:cs="Calibri Light"/>
          <w:sz w:val="16"/>
          <w:szCs w:val="16"/>
        </w:rPr>
        <w:t>Guarín</w:t>
      </w:r>
      <w:r w:rsidRPr="007A2518">
        <w:rPr>
          <w:rFonts w:ascii="Calibri Light" w:hAnsi="Calibri Light" w:cs="Calibri Light"/>
          <w:sz w:val="16"/>
          <w:szCs w:val="16"/>
        </w:rPr>
        <w:t xml:space="preserve">. Fecha: </w:t>
      </w:r>
      <w:r w:rsidR="00DC34CA">
        <w:rPr>
          <w:rFonts w:ascii="Calibri Light" w:hAnsi="Calibri Light" w:cs="Calibri Light"/>
          <w:sz w:val="16"/>
          <w:szCs w:val="16"/>
        </w:rPr>
        <w:t>16</w:t>
      </w:r>
      <w:r w:rsidRPr="007A2518">
        <w:rPr>
          <w:rFonts w:ascii="Calibri Light" w:hAnsi="Calibri Light" w:cs="Calibri Light"/>
          <w:sz w:val="16"/>
          <w:szCs w:val="16"/>
        </w:rPr>
        <w:t xml:space="preserve"> de </w:t>
      </w:r>
      <w:r w:rsidR="00DC34CA">
        <w:rPr>
          <w:rFonts w:ascii="Calibri Light" w:hAnsi="Calibri Light" w:cs="Calibri Light"/>
          <w:sz w:val="16"/>
          <w:szCs w:val="16"/>
        </w:rPr>
        <w:t>Febrero de 2021</w:t>
      </w:r>
      <w:r w:rsidRPr="007A2518">
        <w:rPr>
          <w:rFonts w:ascii="Calibri Light" w:hAnsi="Calibri Light" w:cs="Calibri Light"/>
          <w:sz w:val="16"/>
          <w:szCs w:val="16"/>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84" w:rsidRDefault="0041770A">
    <w:pPr>
      <w:jc w:val="right"/>
    </w:pPr>
    <w:r>
      <w:fldChar w:fldCharType="begin"/>
    </w:r>
    <w:r>
      <w:instrText>PAGE</w:instrText>
    </w:r>
    <w:r>
      <w:fldChar w:fldCharType="separate"/>
    </w:r>
    <w:r w:rsidR="000F3A9E">
      <w:rPr>
        <w:noProof/>
      </w:rPr>
      <w:t>2</w:t>
    </w:r>
    <w:r>
      <w:fldChar w:fldCharType="end"/>
    </w:r>
  </w:p>
  <w:p w:rsidR="00BB2984" w:rsidRDefault="0041770A">
    <w:pPr>
      <w:ind w:right="360"/>
      <w:jc w:val="center"/>
    </w:pPr>
    <w:r>
      <w:rPr>
        <w:noProof/>
      </w:rPr>
      <w:drawing>
        <wp:inline distT="0" distB="0" distL="0" distR="0">
          <wp:extent cx="3524250" cy="7086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524250" cy="7086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84" w:rsidRDefault="00BB298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428D1"/>
    <w:multiLevelType w:val="multilevel"/>
    <w:tmpl w:val="3F08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21C15"/>
    <w:multiLevelType w:val="multilevel"/>
    <w:tmpl w:val="1DBE5D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EFF74CC"/>
    <w:multiLevelType w:val="multilevel"/>
    <w:tmpl w:val="0D7A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3004BF"/>
    <w:multiLevelType w:val="multilevel"/>
    <w:tmpl w:val="AB5EA3F8"/>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587C5284"/>
    <w:multiLevelType w:val="multilevel"/>
    <w:tmpl w:val="B8C26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6420A2"/>
    <w:multiLevelType w:val="multilevel"/>
    <w:tmpl w:val="409AC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5C7379"/>
    <w:multiLevelType w:val="multilevel"/>
    <w:tmpl w:val="58309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6"/>
    <w:lvlOverride w:ilvl="1">
      <w:lvl w:ilvl="1">
        <w:numFmt w:val="upperLetter"/>
        <w:lvlText w:val="%2."/>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84"/>
    <w:rsid w:val="000F3A9E"/>
    <w:rsid w:val="000F68F2"/>
    <w:rsid w:val="00161B93"/>
    <w:rsid w:val="001C0A26"/>
    <w:rsid w:val="001C7CFC"/>
    <w:rsid w:val="00297D28"/>
    <w:rsid w:val="003478A7"/>
    <w:rsid w:val="003671DA"/>
    <w:rsid w:val="003F152B"/>
    <w:rsid w:val="003F50FB"/>
    <w:rsid w:val="0041770A"/>
    <w:rsid w:val="004B0A34"/>
    <w:rsid w:val="004B33E2"/>
    <w:rsid w:val="004C7BBD"/>
    <w:rsid w:val="004F7EC7"/>
    <w:rsid w:val="00513CCB"/>
    <w:rsid w:val="0055318A"/>
    <w:rsid w:val="005B16CD"/>
    <w:rsid w:val="005B4031"/>
    <w:rsid w:val="005D75CF"/>
    <w:rsid w:val="005E3554"/>
    <w:rsid w:val="00602AB4"/>
    <w:rsid w:val="00697D2C"/>
    <w:rsid w:val="00701370"/>
    <w:rsid w:val="00791A35"/>
    <w:rsid w:val="007A2518"/>
    <w:rsid w:val="00811F98"/>
    <w:rsid w:val="00852E3C"/>
    <w:rsid w:val="00885C35"/>
    <w:rsid w:val="008D77DC"/>
    <w:rsid w:val="00914B75"/>
    <w:rsid w:val="0095211B"/>
    <w:rsid w:val="009F627B"/>
    <w:rsid w:val="00A12021"/>
    <w:rsid w:val="00A37D21"/>
    <w:rsid w:val="00A66661"/>
    <w:rsid w:val="00AE61B2"/>
    <w:rsid w:val="00AF0649"/>
    <w:rsid w:val="00B93C91"/>
    <w:rsid w:val="00BB2984"/>
    <w:rsid w:val="00BF592A"/>
    <w:rsid w:val="00BF6B49"/>
    <w:rsid w:val="00CD2D5B"/>
    <w:rsid w:val="00DB42F9"/>
    <w:rsid w:val="00DC34CA"/>
    <w:rsid w:val="00DF2D84"/>
    <w:rsid w:val="00E06E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4D3E"/>
  <w15:docId w15:val="{0C756D51-B3E2-459C-87CE-F4D0A393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spacing w:before="240" w:after="80"/>
      <w:jc w:val="center"/>
      <w:outlineLvl w:val="0"/>
    </w:pPr>
    <w:rPr>
      <w:smallCaps/>
    </w:rPr>
  </w:style>
  <w:style w:type="paragraph" w:styleId="Ttulo2">
    <w:name w:val="heading 2"/>
    <w:basedOn w:val="Normal"/>
    <w:next w:val="Normal"/>
    <w:pPr>
      <w:keepNext/>
      <w:spacing w:before="120" w:after="60"/>
      <w:outlineLvl w:val="1"/>
    </w:pPr>
    <w:rPr>
      <w:i/>
    </w:rPr>
  </w:style>
  <w:style w:type="paragraph" w:styleId="Ttulo3">
    <w:name w:val="heading 3"/>
    <w:basedOn w:val="Normal"/>
    <w:next w:val="Normal"/>
    <w:pPr>
      <w:keepNext/>
      <w:outlineLvl w:val="2"/>
    </w:pPr>
    <w:rPr>
      <w:i/>
    </w:rPr>
  </w:style>
  <w:style w:type="paragraph" w:styleId="Ttulo4">
    <w:name w:val="heading 4"/>
    <w:basedOn w:val="Normal"/>
    <w:next w:val="Normal"/>
    <w:pPr>
      <w:keepNext/>
      <w:spacing w:before="240" w:after="60"/>
      <w:ind w:left="1152" w:hanging="720"/>
      <w:outlineLvl w:val="3"/>
    </w:pPr>
    <w:rPr>
      <w:i/>
      <w:sz w:val="18"/>
      <w:szCs w:val="18"/>
    </w:rPr>
  </w:style>
  <w:style w:type="paragraph" w:styleId="Ttulo5">
    <w:name w:val="heading 5"/>
    <w:basedOn w:val="Normal"/>
    <w:next w:val="Normal"/>
    <w:pPr>
      <w:spacing w:before="240" w:after="60"/>
      <w:ind w:left="1872" w:hanging="720"/>
      <w:outlineLvl w:val="4"/>
    </w:pPr>
    <w:rPr>
      <w:sz w:val="18"/>
      <w:szCs w:val="18"/>
    </w:rPr>
  </w:style>
  <w:style w:type="paragraph" w:styleId="Ttulo6">
    <w:name w:val="heading 6"/>
    <w:basedOn w:val="Normal"/>
    <w:next w:val="Normal"/>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12021"/>
    <w:pPr>
      <w:spacing w:before="100" w:beforeAutospacing="1" w:after="100" w:afterAutospacing="1"/>
    </w:pPr>
    <w:rPr>
      <w:sz w:val="24"/>
      <w:szCs w:val="24"/>
    </w:rPr>
  </w:style>
  <w:style w:type="paragraph" w:styleId="Prrafodelista">
    <w:name w:val="List Paragraph"/>
    <w:basedOn w:val="Normal"/>
    <w:uiPriority w:val="34"/>
    <w:qFormat/>
    <w:rsid w:val="00A12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640">
      <w:bodyDiv w:val="1"/>
      <w:marLeft w:val="0"/>
      <w:marRight w:val="0"/>
      <w:marTop w:val="0"/>
      <w:marBottom w:val="0"/>
      <w:divBdr>
        <w:top w:val="none" w:sz="0" w:space="0" w:color="auto"/>
        <w:left w:val="none" w:sz="0" w:space="0" w:color="auto"/>
        <w:bottom w:val="none" w:sz="0" w:space="0" w:color="auto"/>
        <w:right w:val="none" w:sz="0" w:space="0" w:color="auto"/>
      </w:divBdr>
    </w:div>
    <w:div w:id="865406730">
      <w:bodyDiv w:val="1"/>
      <w:marLeft w:val="0"/>
      <w:marRight w:val="0"/>
      <w:marTop w:val="0"/>
      <w:marBottom w:val="0"/>
      <w:divBdr>
        <w:top w:val="none" w:sz="0" w:space="0" w:color="auto"/>
        <w:left w:val="none" w:sz="0" w:space="0" w:color="auto"/>
        <w:bottom w:val="none" w:sz="0" w:space="0" w:color="auto"/>
        <w:right w:val="none" w:sz="0" w:space="0" w:color="auto"/>
      </w:divBdr>
    </w:div>
    <w:div w:id="162630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Carreño</cp:lastModifiedBy>
  <cp:revision>36</cp:revision>
  <dcterms:created xsi:type="dcterms:W3CDTF">2020-08-27T21:04:00Z</dcterms:created>
  <dcterms:modified xsi:type="dcterms:W3CDTF">2021-02-15T21:50:00Z</dcterms:modified>
</cp:coreProperties>
</file>