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numPr>
          <w:ilvl w:val="5"/>
          <w:numId w:val="1"/>
        </w:numPr>
        <w:spacing w:after="360" w:lineRule="auto"/>
        <w:ind w:left="0" w:firstLine="0"/>
        <w:jc w:val="both"/>
        <w:rPr>
          <w:rFonts w:ascii="Tahoma" w:cs="Tahoma" w:eastAsia="Tahoma" w:hAnsi="Tahoma"/>
          <w:sz w:val="20"/>
          <w:szCs w:val="20"/>
        </w:rPr>
      </w:pPr>
      <w:r w:rsidDel="00000000" w:rsidR="00000000" w:rsidRPr="00000000">
        <w:rPr>
          <w:rFonts w:ascii="Tahoma" w:cs="Tahoma" w:eastAsia="Tahoma" w:hAnsi="Tahoma"/>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both"/>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both"/>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both"/>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jc w:val="both"/>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jc w:val="both"/>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Nicolás Palma y Miguel Montenegro</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both"/>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both"/>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both"/>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both"/>
              <w:rPr>
                <w:rFonts w:ascii="Tahoma" w:cs="Tahoma" w:eastAsia="Tahoma" w:hAnsi="Tahoma"/>
              </w:rPr>
            </w:pPr>
            <w:r w:rsidDel="00000000" w:rsidR="00000000" w:rsidRPr="00000000">
              <w:rPr>
                <w:rFonts w:ascii="Tahoma" w:cs="Tahoma" w:eastAsia="Tahoma" w:hAnsi="Tahoma"/>
                <w:rtl w:val="0"/>
              </w:rPr>
              <w:t xml:space="preserve">9/9/2024</w:t>
            </w:r>
          </w:p>
        </w:tc>
        <w:tc>
          <w:tcPr>
            <w:tcBorders>
              <w:bottom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EarthAlert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Ind w:w="-127.0" w:type="dxa"/>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5">
            <w:pPr>
              <w:numPr>
                <w:ilvl w:val="5"/>
                <w:numId w:val="1"/>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6">
            <w:pPr>
              <w:numPr>
                <w:ilvl w:val="5"/>
                <w:numId w:val="1"/>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7">
            <w:pPr>
              <w:jc w:val="both"/>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1"/>
              </w:numPr>
              <w:ind w:left="0" w:firstLine="0"/>
              <w:jc w:val="both"/>
              <w:rPr>
                <w:rFonts w:ascii="Arial" w:cs="Arial" w:eastAsia="Arial" w:hAnsi="Arial"/>
              </w:rPr>
            </w:pPr>
            <w:r w:rsidDel="00000000" w:rsidR="00000000" w:rsidRPr="00000000">
              <w:rPr>
                <w:rFonts w:ascii="Arial" w:cs="Arial" w:eastAsia="Arial" w:hAnsi="Arial"/>
                <w:rtl w:val="0"/>
              </w:rPr>
              <w:t xml:space="preserve">Nicolás Palma</w:t>
              <w:br w:type="textWrapping"/>
              <w:t xml:space="preserve">MIguel Montenegro</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9">
            <w:pPr>
              <w:numPr>
                <w:ilvl w:val="5"/>
                <w:numId w:val="1"/>
              </w:numPr>
              <w:ind w:left="0" w:firstLine="0"/>
              <w:jc w:val="both"/>
              <w:rPr>
                <w:rFonts w:ascii="Tahoma" w:cs="Tahoma" w:eastAsia="Tahoma" w:hAnsi="Tahoma"/>
              </w:rPr>
            </w:pPr>
            <w:r w:rsidDel="00000000" w:rsidR="00000000" w:rsidRPr="00000000">
              <w:rPr>
                <w:rFonts w:ascii="Tahoma" w:cs="Tahoma" w:eastAsia="Tahoma" w:hAnsi="Tahoma"/>
                <w:rtl w:val="0"/>
              </w:rPr>
              <w:t xml:space="preserve">EarthAlert</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A">
            <w:pPr>
              <w:numPr>
                <w:ilvl w:val="5"/>
                <w:numId w:val="1"/>
              </w:numPr>
              <w:ind w:left="0" w:firstLine="0"/>
              <w:jc w:val="both"/>
              <w:rPr>
                <w:rFonts w:ascii="Tahoma" w:cs="Tahoma" w:eastAsia="Tahoma" w:hAnsi="Tahoma"/>
              </w:rPr>
            </w:pPr>
            <w:r w:rsidDel="00000000" w:rsidR="00000000" w:rsidRPr="00000000">
              <w:rPr>
                <w:rFonts w:ascii="Tahoma" w:cs="Tahoma" w:eastAsia="Tahoma" w:hAnsi="Tahoma"/>
                <w:rtl w:val="0"/>
              </w:rPr>
              <w:t xml:space="preserve">+569 98576004</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B">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 </w:t>
            </w:r>
            <w:hyperlink r:id="rId7">
              <w:r w:rsidDel="00000000" w:rsidR="00000000" w:rsidRPr="00000000">
                <w:rPr>
                  <w:rFonts w:ascii="Tahoma" w:cs="Tahoma" w:eastAsia="Tahoma" w:hAnsi="Tahoma"/>
                  <w:color w:val="1155cc"/>
                  <w:u w:val="single"/>
                  <w:rtl w:val="0"/>
                </w:rPr>
                <w:t xml:space="preserve">ni.palmam@duocuc.cl</w:t>
              </w:r>
            </w:hyperlink>
            <w:r w:rsidDel="00000000" w:rsidR="00000000" w:rsidRPr="00000000">
              <w:rPr>
                <w:rtl w:val="0"/>
              </w:rPr>
            </w:r>
          </w:p>
          <w:p w:rsidR="00000000" w:rsidDel="00000000" w:rsidP="00000000" w:rsidRDefault="00000000" w:rsidRPr="00000000" w14:paraId="0000002C">
            <w:pPr>
              <w:jc w:val="both"/>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mig.montenegro@duocuc.cl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D">
            <w:pPr>
              <w:numPr>
                <w:ilvl w:val="5"/>
                <w:numId w:val="1"/>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E">
            <w:pPr>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2F">
            <w:pPr>
              <w:numPr>
                <w:ilvl w:val="5"/>
                <w:numId w:val="1"/>
              </w:numPr>
              <w:ind w:left="0" w:firstLine="0"/>
              <w:jc w:val="both"/>
              <w:rPr>
                <w:rFonts w:ascii="Tahoma" w:cs="Tahoma" w:eastAsia="Tahoma" w:hAnsi="Tahoma"/>
              </w:rPr>
            </w:pPr>
            <w:r w:rsidDel="00000000" w:rsidR="00000000" w:rsidRPr="00000000">
              <w:rPr>
                <w:rFonts w:ascii="Tahoma" w:cs="Tahoma" w:eastAsia="Tahoma" w:hAnsi="Tahoma"/>
                <w:rtl w:val="0"/>
              </w:rPr>
              <w:t xml:space="preserve">+569 40962245</w:t>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0">
            <w:pPr>
              <w:numPr>
                <w:ilvl w:val="5"/>
                <w:numId w:val="1"/>
              </w:numPr>
              <w:ind w:left="0" w:firstLine="0"/>
              <w:jc w:val="both"/>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1">
            <w:pPr>
              <w:numPr>
                <w:ilvl w:val="5"/>
                <w:numId w:val="1"/>
              </w:numPr>
              <w:ind w:left="0" w:firstLine="0"/>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2">
            <w:pPr>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numPr>
                <w:ilvl w:val="5"/>
                <w:numId w:val="1"/>
              </w:numPr>
              <w:ind w:left="0" w:firstLine="0"/>
              <w:jc w:val="both"/>
              <w:rPr>
                <w:rFonts w:ascii="Tahoma" w:cs="Tahoma" w:eastAsia="Tahoma" w:hAnsi="Tahoma"/>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4">
            <w:pPr>
              <w:numPr>
                <w:ilvl w:val="5"/>
                <w:numId w:val="1"/>
              </w:numPr>
              <w:ind w:left="0" w:firstLine="0"/>
              <w:jc w:val="both"/>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6">
            <w:pPr>
              <w:numPr>
                <w:ilvl w:val="5"/>
                <w:numId w:val="1"/>
              </w:numPr>
              <w:ind w:left="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Temas tratados en la reunión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Próxima reunión, tecnologías a utilizar en el desarrollo de la app, documentación, etc.</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3A">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3B">
            <w:pPr>
              <w:numPr>
                <w:ilvl w:val="5"/>
                <w:numId w:val="1"/>
              </w:numPr>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Detalle de la reunión</w:t>
              <w:br w:type="textWrapping"/>
              <w:t xml:space="preserve">En est</w:t>
            </w:r>
            <w:r w:rsidDel="00000000" w:rsidR="00000000" w:rsidRPr="00000000">
              <w:rPr>
                <w:rFonts w:ascii="Tahoma" w:cs="Tahoma" w:eastAsia="Tahoma" w:hAnsi="Tahoma"/>
                <w:rtl w:val="0"/>
              </w:rPr>
              <w:t xml:space="preserve">a reunión se llegó al acuerdo de desarrollar una la aplicación web con nodeJS, expressJS, y Mysql, y para la aplicación móvil, se llegó al acuerdo de desarrollarla en react native y expo como framework, aun no se decide el backend de la app móvil ya que no se puede usar mysql para una app móvil por lo que se podría utilizar un servicio en la nube como backend (firebase o google cloud).</w:t>
            </w: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0">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2">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3">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4">
            <w:pPr>
              <w:numPr>
                <w:ilvl w:val="5"/>
                <w:numId w:val="1"/>
              </w:numPr>
              <w:ind w:left="0" w:firstLine="0"/>
              <w:jc w:val="both"/>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5">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Tecnologías</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6">
            <w:pPr>
              <w:spacing w:after="120" w:lineRule="auto"/>
              <w:jc w:val="both"/>
              <w:rPr>
                <w:rFonts w:ascii="Tahoma" w:cs="Tahoma" w:eastAsia="Tahoma" w:hAnsi="Tahoma"/>
              </w:rPr>
            </w:pPr>
            <w:r w:rsidDel="00000000" w:rsidR="00000000" w:rsidRPr="00000000">
              <w:rPr>
                <w:rFonts w:ascii="Tahoma" w:cs="Tahoma" w:eastAsia="Tahoma" w:hAnsi="Tahoma"/>
                <w:rtl w:val="0"/>
              </w:rPr>
              <w:t xml:space="preserve">Node, express y mysql para la app web, y react native y expo para la app móvil.</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Próxima reunión</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8">
            <w:pPr>
              <w:spacing w:after="120" w:lineRule="auto"/>
              <w:jc w:val="both"/>
              <w:rPr>
                <w:rFonts w:ascii="Tahoma" w:cs="Tahoma" w:eastAsia="Tahoma" w:hAnsi="Tahoma"/>
              </w:rPr>
            </w:pPr>
            <w:r w:rsidDel="00000000" w:rsidR="00000000" w:rsidRPr="00000000">
              <w:rPr>
                <w:rFonts w:ascii="Tahoma" w:cs="Tahoma" w:eastAsia="Tahoma" w:hAnsi="Tahoma"/>
                <w:rtl w:val="0"/>
              </w:rPr>
              <w:t xml:space="preserve">Se establece la próxima reunión para el 16 de septiembre.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9">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A">
            <w:pPr>
              <w:spacing w:after="120" w:lineRule="auto"/>
              <w:jc w:val="both"/>
              <w:rPr>
                <w:rFonts w:ascii="Tahoma" w:cs="Tahoma" w:eastAsia="Tahoma" w:hAnsi="Tahoma"/>
              </w:rPr>
            </w:pPr>
            <w:r w:rsidDel="00000000" w:rsidR="00000000" w:rsidRPr="00000000">
              <w:rPr>
                <w:rtl w:val="0"/>
              </w:rPr>
            </w:r>
          </w:p>
        </w:tc>
      </w:tr>
    </w:tbl>
    <w:p w:rsidR="00000000" w:rsidDel="00000000" w:rsidP="00000000" w:rsidRDefault="00000000" w:rsidRPr="00000000" w14:paraId="0000004B">
      <w:pPr>
        <w:numPr>
          <w:ilvl w:val="5"/>
          <w:numId w:val="1"/>
        </w:numPr>
        <w:jc w:val="both"/>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C">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4F">
            <w:pPr>
              <w:numPr>
                <w:ilvl w:val="5"/>
                <w:numId w:val="1"/>
              </w:numPr>
              <w:ind w:left="0" w:firstLine="0"/>
              <w:jc w:val="both"/>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0">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1">
            <w:pPr>
              <w:numPr>
                <w:ilvl w:val="5"/>
                <w:numId w:val="1"/>
              </w:numPr>
              <w:ind w:left="0" w:firstLine="0"/>
              <w:jc w:val="both"/>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2">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Inicio desarrollo app web</w:t>
              <w:tab/>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3">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9/9/2024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4">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Miguel Montenegro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5">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Inicio desarrollo app móvil</w:t>
              <w:tab/>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9/9/2024</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1"/>
              </w:numPr>
              <w:ind w:left="0" w:right="-15" w:firstLine="0"/>
              <w:jc w:val="both"/>
              <w:rPr>
                <w:rFonts w:ascii="Arial" w:cs="Arial" w:eastAsia="Arial" w:hAnsi="Arial"/>
              </w:rPr>
            </w:pPr>
            <w:r w:rsidDel="00000000" w:rsidR="00000000" w:rsidRPr="00000000">
              <w:rPr>
                <w:rFonts w:ascii="Arial" w:cs="Arial" w:eastAsia="Arial" w:hAnsi="Arial"/>
                <w:rtl w:val="0"/>
              </w:rPr>
              <w:t xml:space="preserve">Nicolas Palma</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1"/>
              </w:numPr>
              <w:ind w:left="0" w:right="-15" w:firstLine="0"/>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1"/>
              </w:numPr>
              <w:ind w:left="0" w:right="-15" w:firstLine="0"/>
              <w:jc w:val="both"/>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A">
            <w:pPr>
              <w:numPr>
                <w:ilvl w:val="5"/>
                <w:numId w:val="1"/>
              </w:numPr>
              <w:ind w:left="0" w:right="-15"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B">
      <w:pPr>
        <w:numPr>
          <w:ilvl w:val="5"/>
          <w:numId w:val="1"/>
        </w:numPr>
        <w:jc w:val="both"/>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C">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D">
            <w:pPr>
              <w:spacing w:after="120" w:lineRule="auto"/>
              <w:ind w:left="357" w:firstLine="0"/>
              <w:jc w:val="both"/>
              <w:rPr>
                <w:rFonts w:ascii="Tahoma" w:cs="Tahoma" w:eastAsia="Tahoma" w:hAnsi="Tahoma"/>
                <w:b w:val="1"/>
              </w:rPr>
            </w:pPr>
            <w:r w:rsidDel="00000000" w:rsidR="00000000" w:rsidRPr="00000000">
              <w:rPr>
                <w:rtl w:val="0"/>
              </w:rPr>
            </w:r>
          </w:p>
        </w:tc>
      </w:tr>
    </w:tbl>
    <w:p w:rsidR="00000000" w:rsidDel="00000000" w:rsidP="00000000" w:rsidRDefault="00000000" w:rsidRPr="00000000" w14:paraId="0000005E">
      <w:pPr>
        <w:numPr>
          <w:ilvl w:val="5"/>
          <w:numId w:val="1"/>
        </w:numPr>
        <w:jc w:val="both"/>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numPr>
        <w:ilvl w:val="5"/>
        <w:numId w:val="1"/>
      </w:num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8"/>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2">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3">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sz w:val="20"/>
      <w:szCs w:val="20"/>
    </w:rPr>
  </w:style>
  <w:style w:type="paragraph" w:styleId="Heading3">
    <w:name w:val="heading 3"/>
    <w:basedOn w:val="Normal"/>
    <w:next w:val="Normal"/>
    <w:pPr>
      <w:keepNext w:val="1"/>
      <w:spacing w:after="60" w:before="120" w:lineRule="auto"/>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pPr>
    <w:rPr>
      <w:rFonts w:ascii="Arial" w:cs="Arial" w:eastAsia="Arial" w:hAnsi="Arial"/>
      <w:b w:val="0"/>
      <w:sz w:val="20"/>
      <w:szCs w:val="2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numPr>
        <w:ilvl w:val="5"/>
        <w:numId w:val="2"/>
      </w:numPr>
      <w:spacing w:line="240" w:lineRule="atLeast"/>
    </w:pPr>
    <w:rPr>
      <w:lang w:eastAsia="en-US"/>
    </w:rPr>
  </w:style>
  <w:style w:type="paragraph" w:styleId="Ttulo1">
    <w:name w:val="heading 1"/>
    <w:basedOn w:val="Normal"/>
    <w:next w:val="Normal"/>
    <w:qFormat w:val="1"/>
    <w:pPr>
      <w:keepNext w:val="1"/>
      <w:numPr>
        <w:ilvl w:val="0"/>
        <w:numId w:val="1"/>
      </w:numPr>
      <w:spacing w:after="60" w:before="1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palmam@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qSvFF57uqg6TbM9a+/fwVMpPw==">CgMxLjA4AHIhMVVBMUlERFZKelcyMV9PdVBNSWhXeE1VOHVDUThnNERT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