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E5B4E" w14:textId="77777777" w:rsidR="00155E52" w:rsidRDefault="00000000">
      <w:pPr>
        <w:jc w:val="center"/>
      </w:pPr>
      <w:r>
        <w:rPr>
          <w:rFonts w:ascii="Aptos Display" w:hAnsi="Aptos Display"/>
          <w:b/>
          <w:color w:val="1F4E79"/>
          <w:sz w:val="44"/>
        </w:rPr>
        <w:t>02 Plan and Scenario Catalog</w:t>
      </w:r>
    </w:p>
    <w:p w14:paraId="4E718F22" w14:textId="77777777" w:rsidR="00155E52" w:rsidRDefault="00000000">
      <w:pPr>
        <w:jc w:val="center"/>
      </w:pPr>
      <w:r>
        <w:rPr>
          <w:i/>
          <w:sz w:val="22"/>
        </w:rPr>
        <w:t>EP Design Sheet System - Controlled Output Catalog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3"/>
        <w:gridCol w:w="11459"/>
      </w:tblGrid>
      <w:tr w:rsidR="00155E52" w14:paraId="40356662" w14:textId="77777777">
        <w:trPr>
          <w:cantSplit/>
          <w:tblHeader/>
          <w:jc w:val="center"/>
        </w:trPr>
        <w:tc>
          <w:tcPr>
            <w:tcW w:w="3024" w:type="dxa"/>
            <w:shd w:val="clear" w:color="auto" w:fill="1F4E79"/>
          </w:tcPr>
          <w:p w14:paraId="758CF659" w14:textId="77777777" w:rsidR="00155E52" w:rsidRDefault="00000000"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w="11520" w:type="dxa"/>
            <w:shd w:val="clear" w:color="auto" w:fill="1F4E79"/>
          </w:tcPr>
          <w:p w14:paraId="3BD39CDC" w14:textId="77777777" w:rsidR="00155E52" w:rsidRDefault="00000000">
            <w:r>
              <w:rPr>
                <w:b/>
                <w:color w:val="FFFFFF"/>
                <w:sz w:val="17"/>
              </w:rPr>
              <w:t>Value</w:t>
            </w:r>
          </w:p>
        </w:tc>
      </w:tr>
      <w:tr w:rsidR="00155E52" w14:paraId="28304926" w14:textId="77777777">
        <w:trPr>
          <w:cantSplit/>
          <w:jc w:val="center"/>
        </w:trPr>
        <w:tc>
          <w:tcPr>
            <w:tcW w:w="3024" w:type="dxa"/>
          </w:tcPr>
          <w:p w14:paraId="5BA59BDC" w14:textId="77777777" w:rsidR="00155E52" w:rsidRDefault="00000000">
            <w:r>
              <w:t>Document purpose</w:t>
            </w:r>
          </w:p>
        </w:tc>
        <w:tc>
          <w:tcPr>
            <w:tcW w:w="11520" w:type="dxa"/>
          </w:tcPr>
          <w:p w14:paraId="7B593417" w14:textId="77777777" w:rsidR="00155E52" w:rsidRDefault="00000000">
            <w:r>
              <w:t>Defines the allowable plan, scenario, modifier, and output values that the EP Design Sheet system may recommend or select.</w:t>
            </w:r>
          </w:p>
        </w:tc>
      </w:tr>
      <w:tr w:rsidR="00155E52" w14:paraId="203F901A" w14:textId="77777777">
        <w:trPr>
          <w:cantSplit/>
          <w:jc w:val="center"/>
        </w:trPr>
        <w:tc>
          <w:tcPr>
            <w:tcW w:w="3024" w:type="dxa"/>
          </w:tcPr>
          <w:p w14:paraId="5F72F4C5" w14:textId="77777777" w:rsidR="00155E52" w:rsidRDefault="00000000">
            <w:r>
              <w:t>System position</w:t>
            </w:r>
          </w:p>
        </w:tc>
        <w:tc>
          <w:tcPr>
            <w:tcW w:w="11520" w:type="dxa"/>
          </w:tcPr>
          <w:p w14:paraId="58250BB9" w14:textId="77777777" w:rsidR="00155E52" w:rsidRDefault="00000000">
            <w:r>
              <w:t>Build Document 3; depends on 00 Governing EP Design System and 01 Family Structure Routing Matrix.</w:t>
            </w:r>
          </w:p>
        </w:tc>
      </w:tr>
      <w:tr w:rsidR="00155E52" w14:paraId="3BA85090" w14:textId="77777777">
        <w:trPr>
          <w:cantSplit/>
          <w:jc w:val="center"/>
        </w:trPr>
        <w:tc>
          <w:tcPr>
            <w:tcW w:w="3024" w:type="dxa"/>
          </w:tcPr>
          <w:p w14:paraId="4187EB65" w14:textId="77777777" w:rsidR="00155E52" w:rsidRDefault="00000000">
            <w:r>
              <w:t>Controlling rule</w:t>
            </w:r>
          </w:p>
        </w:tc>
        <w:tc>
          <w:tcPr>
            <w:tcW w:w="11520" w:type="dxa"/>
          </w:tcPr>
          <w:p w14:paraId="165E5324" w14:textId="77777777" w:rsidR="00155E52" w:rsidRDefault="00000000">
            <w:r>
              <w:t>The catalog is an allowed-output list. The scoring engine may suggest outputs, but Layer 4 attorney confirmation controls the final design.</w:t>
            </w:r>
          </w:p>
        </w:tc>
      </w:tr>
      <w:tr w:rsidR="00155E52" w14:paraId="68D28766" w14:textId="77777777">
        <w:trPr>
          <w:cantSplit/>
          <w:jc w:val="center"/>
        </w:trPr>
        <w:tc>
          <w:tcPr>
            <w:tcW w:w="3024" w:type="dxa"/>
          </w:tcPr>
          <w:p w14:paraId="43277EE7" w14:textId="77777777" w:rsidR="00155E52" w:rsidRDefault="00000000">
            <w:r>
              <w:t>Primary users</w:t>
            </w:r>
          </w:p>
        </w:tc>
        <w:tc>
          <w:tcPr>
            <w:tcW w:w="11520" w:type="dxa"/>
          </w:tcPr>
          <w:p w14:paraId="5D3C2E8C" w14:textId="77777777" w:rsidR="00155E52" w:rsidRDefault="00000000">
            <w:r>
              <w:t>Attorneys, associates, paralegals, drafting team, data specialist, Copilot/MS 365 build team.</w:t>
            </w:r>
          </w:p>
        </w:tc>
      </w:tr>
    </w:tbl>
    <w:p w14:paraId="6FA14C63" w14:textId="77777777" w:rsidR="00155E52" w:rsidRDefault="00155E52"/>
    <w:p w14:paraId="19FC673B" w14:textId="77777777" w:rsidR="00155E52" w:rsidRDefault="00000000">
      <w:pPr>
        <w:pStyle w:val="Heading1"/>
      </w:pPr>
      <w:r>
        <w:t>1. Catalog Purpose and Scope</w:t>
      </w:r>
    </w:p>
    <w:p w14:paraId="03110041" w14:textId="77777777" w:rsidR="00155E52" w:rsidRDefault="00000000">
      <w:pPr>
        <w:pStyle w:val="BodyText"/>
      </w:pPr>
      <w:r>
        <w:t>This catalog defines the controlled vocabulary for plans, scenarios, scenario modifiers, and drafting outputs within the EP Design Sheet system. A plan or scenario not listed here should not be treated as a standard selectable output. It must be recorded as a custom attorney-confirmed design or added to the catalog by revision.</w:t>
      </w:r>
    </w:p>
    <w:p w14:paraId="3E436B78" w14:textId="77777777" w:rsidR="00155E52" w:rsidRDefault="00000000">
      <w:pPr>
        <w:pStyle w:val="ListBullet"/>
      </w:pPr>
      <w:r>
        <w:t>Plan outputs identify the client engagement category and document package.</w:t>
      </w:r>
    </w:p>
    <w:p w14:paraId="3B7EBABB" w14:textId="77777777" w:rsidR="00155E52" w:rsidRDefault="00000000">
      <w:pPr>
        <w:pStyle w:val="ListBullet"/>
      </w:pPr>
      <w:r>
        <w:t>Scenario outputs identify the legal design pattern within a plan.</w:t>
      </w:r>
    </w:p>
    <w:p w14:paraId="07CE6424" w14:textId="77777777" w:rsidR="00155E52" w:rsidRDefault="00000000">
      <w:pPr>
        <w:pStyle w:val="ListBullet"/>
      </w:pPr>
      <w:r>
        <w:t>Modifiers refine a scenario but do not create a new plan unless expressly cataloged.</w:t>
      </w:r>
    </w:p>
    <w:p w14:paraId="13E46224" w14:textId="77777777" w:rsidR="00155E52" w:rsidRDefault="00000000">
      <w:pPr>
        <w:pStyle w:val="ListBullet"/>
      </w:pPr>
      <w:r>
        <w:t>Clause outputs are triggered downstream in Layer 3 and finalized in Layer 4.</w:t>
      </w:r>
    </w:p>
    <w:p w14:paraId="3B95C73C" w14:textId="77777777" w:rsidR="00155E52" w:rsidRDefault="00000000">
      <w:pPr>
        <w:pStyle w:val="ListBullet"/>
      </w:pPr>
      <w:r>
        <w:t>Attorney confirmation is required before any output becomes the drafting instruction.</w:t>
      </w:r>
    </w:p>
    <w:p w14:paraId="7C091F8F" w14:textId="77777777" w:rsidR="00155E52" w:rsidRDefault="00000000">
      <w:pPr>
        <w:pStyle w:val="Heading1"/>
      </w:pPr>
      <w:r>
        <w:t>2. Output Hierarchy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6"/>
        <w:gridCol w:w="4167"/>
        <w:gridCol w:w="4299"/>
        <w:gridCol w:w="4320"/>
      </w:tblGrid>
      <w:tr w:rsidR="00155E52" w14:paraId="3FF652F2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9"/>
          </w:tcPr>
          <w:p w14:paraId="050CBE31" w14:textId="77777777" w:rsidR="00155E52" w:rsidRDefault="00000000"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w="4320" w:type="dxa"/>
            <w:shd w:val="clear" w:color="auto" w:fill="1F4E79"/>
          </w:tcPr>
          <w:p w14:paraId="54E92069" w14:textId="77777777" w:rsidR="00155E52" w:rsidRDefault="00000000"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w="4464" w:type="dxa"/>
            <w:shd w:val="clear" w:color="auto" w:fill="1F4E79"/>
          </w:tcPr>
          <w:p w14:paraId="0E8D4858" w14:textId="77777777" w:rsidR="00155E52" w:rsidRDefault="00000000">
            <w:r>
              <w:rPr>
                <w:b/>
                <w:color w:val="FFFFFF"/>
                <w:sz w:val="17"/>
              </w:rPr>
              <w:t>Example</w:t>
            </w:r>
          </w:p>
        </w:tc>
        <w:tc>
          <w:tcPr>
            <w:tcW w:w="4464" w:type="dxa"/>
            <w:shd w:val="clear" w:color="auto" w:fill="1F4E79"/>
          </w:tcPr>
          <w:p w14:paraId="5D1D1688" w14:textId="77777777" w:rsidR="00155E52" w:rsidRDefault="00000000">
            <w:r>
              <w:rPr>
                <w:b/>
                <w:color w:val="FFFFFF"/>
                <w:sz w:val="17"/>
              </w:rPr>
              <w:t>Build Function</w:t>
            </w:r>
          </w:p>
        </w:tc>
      </w:tr>
      <w:tr w:rsidR="00155E52" w14:paraId="4F2EDD3D" w14:textId="77777777">
        <w:trPr>
          <w:cantSplit/>
          <w:jc w:val="center"/>
        </w:trPr>
        <w:tc>
          <w:tcPr>
            <w:tcW w:w="1728" w:type="dxa"/>
          </w:tcPr>
          <w:p w14:paraId="67D8EB33" w14:textId="77777777" w:rsidR="00155E52" w:rsidRDefault="00000000">
            <w:r>
              <w:rPr>
                <w:sz w:val="17"/>
              </w:rPr>
              <w:t>Plan</w:t>
            </w:r>
          </w:p>
        </w:tc>
        <w:tc>
          <w:tcPr>
            <w:tcW w:w="4320" w:type="dxa"/>
          </w:tcPr>
          <w:p w14:paraId="07C3E2D7" w14:textId="77777777" w:rsidR="00155E52" w:rsidRDefault="00000000">
            <w:r>
              <w:rPr>
                <w:sz w:val="17"/>
              </w:rPr>
              <w:t>Highest-level estate planning package.</w:t>
            </w:r>
          </w:p>
        </w:tc>
        <w:tc>
          <w:tcPr>
            <w:tcW w:w="4464" w:type="dxa"/>
          </w:tcPr>
          <w:p w14:paraId="00E20762" w14:textId="77777777" w:rsidR="00155E52" w:rsidRDefault="00000000">
            <w:r>
              <w:rPr>
                <w:sz w:val="17"/>
              </w:rPr>
              <w:t>EP-LTP - Living Trust Plan</w:t>
            </w:r>
          </w:p>
        </w:tc>
        <w:tc>
          <w:tcPr>
            <w:tcW w:w="4464" w:type="dxa"/>
          </w:tcPr>
          <w:p w14:paraId="7A41F3B2" w14:textId="77777777" w:rsidR="00155E52" w:rsidRDefault="00000000">
            <w:r>
              <w:rPr>
                <w:sz w:val="17"/>
              </w:rPr>
              <w:t>Controls baseline documents and available scenario menu.</w:t>
            </w:r>
          </w:p>
        </w:tc>
      </w:tr>
      <w:tr w:rsidR="00155E52" w14:paraId="608E39FA" w14:textId="77777777">
        <w:trPr>
          <w:cantSplit/>
          <w:jc w:val="center"/>
        </w:trPr>
        <w:tc>
          <w:tcPr>
            <w:tcW w:w="1728" w:type="dxa"/>
          </w:tcPr>
          <w:p w14:paraId="53EA4FFD" w14:textId="77777777" w:rsidR="00155E52" w:rsidRDefault="00000000">
            <w:r>
              <w:rPr>
                <w:sz w:val="17"/>
              </w:rPr>
              <w:t>Scenario</w:t>
            </w:r>
          </w:p>
        </w:tc>
        <w:tc>
          <w:tcPr>
            <w:tcW w:w="4320" w:type="dxa"/>
          </w:tcPr>
          <w:p w14:paraId="5F0B8D27" w14:textId="77777777" w:rsidR="00155E52" w:rsidRDefault="00000000">
            <w:r>
              <w:rPr>
                <w:sz w:val="17"/>
              </w:rPr>
              <w:t>Standard design pattern within a plan.</w:t>
            </w:r>
          </w:p>
        </w:tc>
        <w:tc>
          <w:tcPr>
            <w:tcW w:w="4464" w:type="dxa"/>
          </w:tcPr>
          <w:p w14:paraId="5932EEC1" w14:textId="77777777" w:rsidR="00155E52" w:rsidRDefault="00000000">
            <w:r>
              <w:rPr>
                <w:sz w:val="17"/>
              </w:rPr>
              <w:t>EP-LTP.SS-SNT.1 - Forced 100% Surviving Spouse SNT</w:t>
            </w:r>
          </w:p>
        </w:tc>
        <w:tc>
          <w:tcPr>
            <w:tcW w:w="4464" w:type="dxa"/>
          </w:tcPr>
          <w:p w14:paraId="11FE36EF" w14:textId="77777777" w:rsidR="00155E52" w:rsidRDefault="00000000">
            <w:r>
              <w:rPr>
                <w:sz w:val="17"/>
              </w:rPr>
              <w:t>Controls main drafting architecture.</w:t>
            </w:r>
          </w:p>
        </w:tc>
      </w:tr>
      <w:tr w:rsidR="00155E52" w14:paraId="5DB2D8B9" w14:textId="77777777">
        <w:trPr>
          <w:cantSplit/>
          <w:jc w:val="center"/>
        </w:trPr>
        <w:tc>
          <w:tcPr>
            <w:tcW w:w="1728" w:type="dxa"/>
          </w:tcPr>
          <w:p w14:paraId="4B530CC7" w14:textId="77777777" w:rsidR="00155E52" w:rsidRDefault="00000000">
            <w:r>
              <w:rPr>
                <w:sz w:val="17"/>
              </w:rPr>
              <w:t>Modifier</w:t>
            </w:r>
          </w:p>
        </w:tc>
        <w:tc>
          <w:tcPr>
            <w:tcW w:w="4320" w:type="dxa"/>
          </w:tcPr>
          <w:p w14:paraId="4C1E09C8" w14:textId="77777777" w:rsidR="00155E52" w:rsidRDefault="00000000">
            <w:r>
              <w:rPr>
                <w:sz w:val="17"/>
              </w:rPr>
              <w:t>Sub-design layered onto a scenario.</w:t>
            </w:r>
          </w:p>
        </w:tc>
        <w:tc>
          <w:tcPr>
            <w:tcW w:w="4464" w:type="dxa"/>
          </w:tcPr>
          <w:p w14:paraId="376A0F2E" w14:textId="77777777" w:rsidR="00155E52" w:rsidRDefault="00000000">
            <w:r>
              <w:rPr>
                <w:sz w:val="17"/>
              </w:rPr>
              <w:t>EP-LTP.RM.3 - Prenup-Gated Remarriage Protection</w:t>
            </w:r>
          </w:p>
        </w:tc>
        <w:tc>
          <w:tcPr>
            <w:tcW w:w="4464" w:type="dxa"/>
          </w:tcPr>
          <w:p w14:paraId="7AD52329" w14:textId="77777777" w:rsidR="00155E52" w:rsidRDefault="00000000">
            <w:r>
              <w:rPr>
                <w:sz w:val="17"/>
              </w:rPr>
              <w:t>Refines access, trustee control, or conditions.</w:t>
            </w:r>
          </w:p>
        </w:tc>
      </w:tr>
      <w:tr w:rsidR="00155E52" w14:paraId="3ADA0019" w14:textId="77777777">
        <w:trPr>
          <w:cantSplit/>
          <w:jc w:val="center"/>
        </w:trPr>
        <w:tc>
          <w:tcPr>
            <w:tcW w:w="1728" w:type="dxa"/>
          </w:tcPr>
          <w:p w14:paraId="313122BA" w14:textId="77777777" w:rsidR="00155E52" w:rsidRDefault="00000000">
            <w:r>
              <w:rPr>
                <w:sz w:val="17"/>
              </w:rPr>
              <w:t>Clause package</w:t>
            </w:r>
          </w:p>
        </w:tc>
        <w:tc>
          <w:tcPr>
            <w:tcW w:w="4320" w:type="dxa"/>
          </w:tcPr>
          <w:p w14:paraId="450DF42A" w14:textId="77777777" w:rsidR="00155E52" w:rsidRDefault="00000000">
            <w:r>
              <w:rPr>
                <w:sz w:val="17"/>
              </w:rPr>
              <w:t>Drafting modules or provisions triggered by facts and selections.</w:t>
            </w:r>
          </w:p>
        </w:tc>
        <w:tc>
          <w:tcPr>
            <w:tcW w:w="4464" w:type="dxa"/>
          </w:tcPr>
          <w:p w14:paraId="435CCABF" w14:textId="77777777" w:rsidR="00155E52" w:rsidRDefault="00000000">
            <w:r>
              <w:rPr>
                <w:sz w:val="17"/>
              </w:rPr>
              <w:t>Forced SS-SNT package; AIP Strong home-care mandate</w:t>
            </w:r>
          </w:p>
        </w:tc>
        <w:tc>
          <w:tcPr>
            <w:tcW w:w="4464" w:type="dxa"/>
          </w:tcPr>
          <w:p w14:paraId="59DAD2E8" w14:textId="77777777" w:rsidR="00155E52" w:rsidRDefault="00000000">
            <w:r>
              <w:rPr>
                <w:sz w:val="17"/>
              </w:rPr>
              <w:t>Inserted or flagged for drafting/proofing.</w:t>
            </w:r>
          </w:p>
        </w:tc>
      </w:tr>
      <w:tr w:rsidR="00155E52" w14:paraId="03743FC5" w14:textId="77777777">
        <w:trPr>
          <w:cantSplit/>
          <w:jc w:val="center"/>
        </w:trPr>
        <w:tc>
          <w:tcPr>
            <w:tcW w:w="1728" w:type="dxa"/>
          </w:tcPr>
          <w:p w14:paraId="5842958C" w14:textId="77777777" w:rsidR="00155E52" w:rsidRDefault="00000000">
            <w:r>
              <w:rPr>
                <w:sz w:val="17"/>
              </w:rPr>
              <w:t>Custom output</w:t>
            </w:r>
          </w:p>
        </w:tc>
        <w:tc>
          <w:tcPr>
            <w:tcW w:w="4320" w:type="dxa"/>
          </w:tcPr>
          <w:p w14:paraId="0D700D3B" w14:textId="77777777" w:rsidR="00155E52" w:rsidRDefault="00000000">
            <w:r>
              <w:rPr>
                <w:sz w:val="17"/>
              </w:rPr>
              <w:t>Attorney-approved nonstandard design.</w:t>
            </w:r>
          </w:p>
        </w:tc>
        <w:tc>
          <w:tcPr>
            <w:tcW w:w="4464" w:type="dxa"/>
          </w:tcPr>
          <w:p w14:paraId="1EB83D18" w14:textId="77777777" w:rsidR="00155E52" w:rsidRDefault="00000000">
            <w:r>
              <w:rPr>
                <w:sz w:val="17"/>
              </w:rPr>
              <w:t>Custom blended-family trustee control limitation</w:t>
            </w:r>
          </w:p>
        </w:tc>
        <w:tc>
          <w:tcPr>
            <w:tcW w:w="4464" w:type="dxa"/>
          </w:tcPr>
          <w:p w14:paraId="1D0C7F16" w14:textId="77777777" w:rsidR="00155E52" w:rsidRDefault="00000000">
            <w:r>
              <w:rPr>
                <w:sz w:val="17"/>
              </w:rPr>
              <w:t>Requires Layer 4 rationale and drafting note.</w:t>
            </w:r>
          </w:p>
        </w:tc>
      </w:tr>
    </w:tbl>
    <w:p w14:paraId="1DBF14B4" w14:textId="77777777" w:rsidR="00155E52" w:rsidRDefault="00155E52"/>
    <w:p w14:paraId="4689F057" w14:textId="77777777" w:rsidR="00155E52" w:rsidRDefault="00000000">
      <w:pPr>
        <w:pStyle w:val="Heading1"/>
      </w:pPr>
      <w:r>
        <w:t>3. Plan Catalog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18"/>
        <w:gridCol w:w="1860"/>
        <w:gridCol w:w="1148"/>
        <w:gridCol w:w="2387"/>
        <w:gridCol w:w="2676"/>
        <w:gridCol w:w="2644"/>
        <w:gridCol w:w="2739"/>
      </w:tblGrid>
      <w:tr w:rsidR="00155E52" w14:paraId="22AA4775" w14:textId="77777777">
        <w:trPr>
          <w:cantSplit/>
          <w:tblHeader/>
          <w:jc w:val="center"/>
        </w:trPr>
        <w:tc>
          <w:tcPr>
            <w:tcW w:w="1080" w:type="dxa"/>
            <w:shd w:val="clear" w:color="auto" w:fill="1F4E79"/>
          </w:tcPr>
          <w:p w14:paraId="34D6273A" w14:textId="77777777" w:rsidR="00155E52" w:rsidRDefault="00000000"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w="2016" w:type="dxa"/>
            <w:shd w:val="clear" w:color="auto" w:fill="1F4E79"/>
          </w:tcPr>
          <w:p w14:paraId="16ABABF2" w14:textId="77777777" w:rsidR="00155E52" w:rsidRDefault="00000000">
            <w:r>
              <w:rPr>
                <w:b/>
                <w:color w:val="FFFFFF"/>
                <w:sz w:val="17"/>
              </w:rPr>
              <w:t>Formal Name</w:t>
            </w:r>
          </w:p>
        </w:tc>
        <w:tc>
          <w:tcPr>
            <w:tcW w:w="1224" w:type="dxa"/>
            <w:shd w:val="clear" w:color="auto" w:fill="1F4E79"/>
          </w:tcPr>
          <w:p w14:paraId="52F02E84" w14:textId="77777777" w:rsidR="00155E52" w:rsidRDefault="00000000">
            <w:r>
              <w:rPr>
                <w:b/>
                <w:color w:val="FFFFFF"/>
                <w:sz w:val="17"/>
              </w:rPr>
              <w:t>Short Name</w:t>
            </w:r>
          </w:p>
        </w:tc>
        <w:tc>
          <w:tcPr>
            <w:tcW w:w="2592" w:type="dxa"/>
            <w:shd w:val="clear" w:color="auto" w:fill="1F4E79"/>
          </w:tcPr>
          <w:p w14:paraId="6335625B" w14:textId="77777777" w:rsidR="00155E52" w:rsidRDefault="00000000">
            <w:r>
              <w:rPr>
                <w:b/>
                <w:color w:val="FFFFFF"/>
                <w:sz w:val="17"/>
              </w:rPr>
              <w:t>Documents Included</w:t>
            </w:r>
          </w:p>
        </w:tc>
        <w:tc>
          <w:tcPr>
            <w:tcW w:w="2880" w:type="dxa"/>
            <w:shd w:val="clear" w:color="auto" w:fill="1F4E79"/>
          </w:tcPr>
          <w:p w14:paraId="120B2630" w14:textId="77777777" w:rsidR="00155E52" w:rsidRDefault="00000000">
            <w:r>
              <w:rPr>
                <w:b/>
                <w:color w:val="FFFFFF"/>
                <w:sz w:val="17"/>
              </w:rPr>
              <w:t>Primary Use</w:t>
            </w:r>
          </w:p>
        </w:tc>
        <w:tc>
          <w:tcPr>
            <w:tcW w:w="2880" w:type="dxa"/>
            <w:shd w:val="clear" w:color="auto" w:fill="1F4E79"/>
          </w:tcPr>
          <w:p w14:paraId="50C4ACD8" w14:textId="77777777" w:rsidR="00155E52" w:rsidRDefault="00000000">
            <w:r>
              <w:rPr>
                <w:b/>
                <w:color w:val="FFFFFF"/>
                <w:sz w:val="17"/>
              </w:rPr>
              <w:t>Primary Priorities</w:t>
            </w:r>
          </w:p>
        </w:tc>
        <w:tc>
          <w:tcPr>
            <w:tcW w:w="3024" w:type="dxa"/>
            <w:shd w:val="clear" w:color="auto" w:fill="1F4E79"/>
          </w:tcPr>
          <w:p w14:paraId="2427B728" w14:textId="77777777" w:rsidR="00155E52" w:rsidRDefault="00000000">
            <w:r>
              <w:rPr>
                <w:b/>
                <w:color w:val="FFFFFF"/>
                <w:sz w:val="17"/>
              </w:rPr>
              <w:t>Drafting / Review Notes</w:t>
            </w:r>
          </w:p>
        </w:tc>
      </w:tr>
      <w:tr w:rsidR="00155E52" w14:paraId="5DA22721" w14:textId="77777777">
        <w:trPr>
          <w:cantSplit/>
          <w:jc w:val="center"/>
        </w:trPr>
        <w:tc>
          <w:tcPr>
            <w:tcW w:w="1080" w:type="dxa"/>
          </w:tcPr>
          <w:p w14:paraId="798429BE" w14:textId="77777777" w:rsidR="00155E52" w:rsidRDefault="00000000">
            <w:r>
              <w:rPr>
                <w:sz w:val="15"/>
              </w:rPr>
              <w:lastRenderedPageBreak/>
              <w:t>EP-YFP</w:t>
            </w:r>
          </w:p>
        </w:tc>
        <w:tc>
          <w:tcPr>
            <w:tcW w:w="2016" w:type="dxa"/>
          </w:tcPr>
          <w:p w14:paraId="5E4260D9" w14:textId="77777777" w:rsidR="00155E52" w:rsidRDefault="00000000">
            <w:r>
              <w:rPr>
                <w:sz w:val="15"/>
              </w:rPr>
              <w:t>Young Family's Plan</w:t>
            </w:r>
          </w:p>
        </w:tc>
        <w:tc>
          <w:tcPr>
            <w:tcW w:w="1224" w:type="dxa"/>
          </w:tcPr>
          <w:p w14:paraId="338A445E" w14:textId="77777777" w:rsidR="00155E52" w:rsidRDefault="00000000">
            <w:r>
              <w:rPr>
                <w:sz w:val="15"/>
              </w:rPr>
              <w:t>YFP</w:t>
            </w:r>
          </w:p>
        </w:tc>
        <w:tc>
          <w:tcPr>
            <w:tcW w:w="2592" w:type="dxa"/>
          </w:tcPr>
          <w:p w14:paraId="5A6D9453" w14:textId="77777777" w:rsidR="00155E52" w:rsidRDefault="00000000">
            <w:r>
              <w:rPr>
                <w:sz w:val="15"/>
              </w:rPr>
              <w:t>Will; Guardian Designation; DPOA; ADHC; HIPAA</w:t>
            </w:r>
          </w:p>
        </w:tc>
        <w:tc>
          <w:tcPr>
            <w:tcW w:w="2880" w:type="dxa"/>
          </w:tcPr>
          <w:p w14:paraId="38E02D9D" w14:textId="77777777" w:rsidR="00155E52" w:rsidRDefault="00000000">
            <w:r>
              <w:rPr>
                <w:sz w:val="15"/>
              </w:rPr>
              <w:t>Minor children, guardianship, child-protection trust design, lower trust-architecture need.</w:t>
            </w:r>
          </w:p>
        </w:tc>
        <w:tc>
          <w:tcPr>
            <w:tcW w:w="2880" w:type="dxa"/>
          </w:tcPr>
          <w:p w14:paraId="0B42A460" w14:textId="77777777" w:rsidR="00155E52" w:rsidRDefault="00000000">
            <w:r>
              <w:rPr>
                <w:sz w:val="15"/>
              </w:rPr>
              <w:t>Minor-child guardianship and trust planning; probate/admin avoidance; beneficiary designation coordination.</w:t>
            </w:r>
          </w:p>
        </w:tc>
        <w:tc>
          <w:tcPr>
            <w:tcW w:w="3024" w:type="dxa"/>
          </w:tcPr>
          <w:p w14:paraId="16A89D2B" w14:textId="77777777" w:rsidR="00155E52" w:rsidRDefault="00000000">
            <w:r>
              <w:rPr>
                <w:sz w:val="15"/>
              </w:rPr>
              <w:t>Guardian designation and child trust provisions are central. Escalate if tax exposure, blended family, special beneficiary, or high conflict.</w:t>
            </w:r>
          </w:p>
        </w:tc>
      </w:tr>
      <w:tr w:rsidR="00155E52" w14:paraId="5BE05EF3" w14:textId="77777777">
        <w:trPr>
          <w:cantSplit/>
          <w:jc w:val="center"/>
        </w:trPr>
        <w:tc>
          <w:tcPr>
            <w:tcW w:w="1080" w:type="dxa"/>
          </w:tcPr>
          <w:p w14:paraId="30C3F2C8" w14:textId="77777777" w:rsidR="00155E52" w:rsidRDefault="00000000">
            <w:r>
              <w:rPr>
                <w:sz w:val="15"/>
              </w:rPr>
              <w:t>EP-LTP</w:t>
            </w:r>
          </w:p>
        </w:tc>
        <w:tc>
          <w:tcPr>
            <w:tcW w:w="2016" w:type="dxa"/>
          </w:tcPr>
          <w:p w14:paraId="6845BBAB" w14:textId="77777777" w:rsidR="00155E52" w:rsidRDefault="00000000">
            <w:r>
              <w:rPr>
                <w:sz w:val="15"/>
              </w:rPr>
              <w:t>Living Trust Plan</w:t>
            </w:r>
          </w:p>
        </w:tc>
        <w:tc>
          <w:tcPr>
            <w:tcW w:w="1224" w:type="dxa"/>
          </w:tcPr>
          <w:p w14:paraId="563D873B" w14:textId="77777777" w:rsidR="00155E52" w:rsidRDefault="00000000">
            <w:r>
              <w:rPr>
                <w:sz w:val="15"/>
              </w:rPr>
              <w:t>LTP</w:t>
            </w:r>
          </w:p>
        </w:tc>
        <w:tc>
          <w:tcPr>
            <w:tcW w:w="2592" w:type="dxa"/>
          </w:tcPr>
          <w:p w14:paraId="1179C2CB" w14:textId="77777777" w:rsidR="00155E52" w:rsidRDefault="00000000">
            <w:r>
              <w:rPr>
                <w:sz w:val="15"/>
              </w:rPr>
              <w:t>RLT; Will; DPOA; ADHC; HIPAA; Deed</w:t>
            </w:r>
          </w:p>
        </w:tc>
        <w:tc>
          <w:tcPr>
            <w:tcW w:w="2880" w:type="dxa"/>
          </w:tcPr>
          <w:p w14:paraId="0732AFDB" w14:textId="77777777" w:rsidR="00155E52" w:rsidRDefault="00000000">
            <w:r>
              <w:rPr>
                <w:sz w:val="15"/>
              </w:rPr>
              <w:t>Probate avoidance, incapacity management, real estate funding, spouse/remainder trust design, first-death planning.</w:t>
            </w:r>
          </w:p>
        </w:tc>
        <w:tc>
          <w:tcPr>
            <w:tcW w:w="2880" w:type="dxa"/>
          </w:tcPr>
          <w:p w14:paraId="3E910A53" w14:textId="77777777" w:rsidR="00155E52" w:rsidRDefault="00000000">
            <w:r>
              <w:rPr>
                <w:sz w:val="15"/>
              </w:rPr>
              <w:t>Probate avoidance; incapacity readiness; aging in place; surviving spouse protection; tax flexibility; special assets.</w:t>
            </w:r>
          </w:p>
        </w:tc>
        <w:tc>
          <w:tcPr>
            <w:tcW w:w="3024" w:type="dxa"/>
          </w:tcPr>
          <w:p w14:paraId="5D45DA9B" w14:textId="77777777" w:rsidR="00155E52" w:rsidRDefault="00000000">
            <w:r>
              <w:rPr>
                <w:sz w:val="15"/>
              </w:rPr>
              <w:t>Primary plan for most trust-based estate designs. First-death and AIP scenarios are selected inside this plan.</w:t>
            </w:r>
          </w:p>
        </w:tc>
      </w:tr>
      <w:tr w:rsidR="00155E52" w14:paraId="6E9A1167" w14:textId="77777777">
        <w:trPr>
          <w:cantSplit/>
          <w:jc w:val="center"/>
        </w:trPr>
        <w:tc>
          <w:tcPr>
            <w:tcW w:w="1080" w:type="dxa"/>
          </w:tcPr>
          <w:p w14:paraId="49A766AB" w14:textId="77777777" w:rsidR="00155E52" w:rsidRDefault="00000000">
            <w:r>
              <w:rPr>
                <w:sz w:val="15"/>
              </w:rPr>
              <w:t>EP-APP</w:t>
            </w:r>
          </w:p>
        </w:tc>
        <w:tc>
          <w:tcPr>
            <w:tcW w:w="2016" w:type="dxa"/>
          </w:tcPr>
          <w:p w14:paraId="361A9885" w14:textId="77777777" w:rsidR="00155E52" w:rsidRDefault="00000000">
            <w:r>
              <w:rPr>
                <w:sz w:val="15"/>
              </w:rPr>
              <w:t>Asset Protection Plan</w:t>
            </w:r>
          </w:p>
        </w:tc>
        <w:tc>
          <w:tcPr>
            <w:tcW w:w="1224" w:type="dxa"/>
          </w:tcPr>
          <w:p w14:paraId="3559FD76" w14:textId="77777777" w:rsidR="00155E52" w:rsidRDefault="00000000">
            <w:r>
              <w:rPr>
                <w:sz w:val="15"/>
              </w:rPr>
              <w:t>APP</w:t>
            </w:r>
          </w:p>
        </w:tc>
        <w:tc>
          <w:tcPr>
            <w:tcW w:w="2592" w:type="dxa"/>
          </w:tcPr>
          <w:p w14:paraId="585D54DC" w14:textId="77777777" w:rsidR="00155E52" w:rsidRDefault="00000000">
            <w:r>
              <w:rPr>
                <w:sz w:val="15"/>
              </w:rPr>
              <w:t>MAPT; RLT; DPOA; ADHC; HIPAA; Deed</w:t>
            </w:r>
          </w:p>
        </w:tc>
        <w:tc>
          <w:tcPr>
            <w:tcW w:w="2880" w:type="dxa"/>
          </w:tcPr>
          <w:p w14:paraId="0F8D5038" w14:textId="77777777" w:rsidR="00155E52" w:rsidRDefault="00000000">
            <w:r>
              <w:rPr>
                <w:sz w:val="15"/>
              </w:rPr>
              <w:t>Long-term-care asset protection and Medicaid Asset Protection Trust planning.</w:t>
            </w:r>
          </w:p>
        </w:tc>
        <w:tc>
          <w:tcPr>
            <w:tcW w:w="2880" w:type="dxa"/>
          </w:tcPr>
          <w:p w14:paraId="3B4B3515" w14:textId="77777777" w:rsidR="00155E52" w:rsidRDefault="00000000">
            <w:r>
              <w:rPr>
                <w:sz w:val="15"/>
              </w:rPr>
              <w:t>Asset protection / MAPT orientation; long-term-care cost concern; preservation for children or spouse.</w:t>
            </w:r>
          </w:p>
        </w:tc>
        <w:tc>
          <w:tcPr>
            <w:tcW w:w="3024" w:type="dxa"/>
          </w:tcPr>
          <w:p w14:paraId="4F403E12" w14:textId="77777777" w:rsidR="00155E52" w:rsidRDefault="00000000">
            <w:r>
              <w:rPr>
                <w:sz w:val="15"/>
              </w:rPr>
              <w:t>Requires MAPT suitability review. Irrevocable transfer tradeoffs, funding, tax, and five-year lookback issues must be counseled.</w:t>
            </w:r>
          </w:p>
        </w:tc>
      </w:tr>
    </w:tbl>
    <w:p w14:paraId="279A8698" w14:textId="77777777" w:rsidR="00155E52" w:rsidRDefault="00155E52"/>
    <w:p w14:paraId="6E2A3787" w14:textId="77777777" w:rsidR="00155E52" w:rsidRDefault="00000000">
      <w:pPr>
        <w:pStyle w:val="Heading1"/>
      </w:pPr>
      <w:r>
        <w:t>4. Living Trust Plan Scenario Catalog</w:t>
      </w:r>
    </w:p>
    <w:p w14:paraId="64A12CBA" w14:textId="77777777" w:rsidR="00155E52" w:rsidRDefault="00000000">
      <w:pPr>
        <w:pStyle w:val="Heading2"/>
      </w:pPr>
      <w:r>
        <w:t>4.1 Aging-in-Place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7"/>
        <w:gridCol w:w="1594"/>
        <w:gridCol w:w="1012"/>
        <w:gridCol w:w="1753"/>
        <w:gridCol w:w="2685"/>
        <w:gridCol w:w="1792"/>
        <w:gridCol w:w="2613"/>
        <w:gridCol w:w="1976"/>
      </w:tblGrid>
      <w:tr w:rsidR="00155E52" w14:paraId="49F5C90F" w14:textId="77777777">
        <w:trPr>
          <w:cantSplit/>
          <w:tblHeader/>
          <w:jc w:val="center"/>
        </w:trPr>
        <w:tc>
          <w:tcPr>
            <w:tcW w:w="1224" w:type="dxa"/>
            <w:shd w:val="clear" w:color="auto" w:fill="1F4E79"/>
          </w:tcPr>
          <w:p w14:paraId="163DD0FC" w14:textId="77777777" w:rsidR="00155E52" w:rsidRDefault="00000000"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w="1944" w:type="dxa"/>
            <w:shd w:val="clear" w:color="auto" w:fill="1F4E79"/>
          </w:tcPr>
          <w:p w14:paraId="5C871F39" w14:textId="77777777" w:rsidR="00155E52" w:rsidRDefault="00000000">
            <w:r>
              <w:rPr>
                <w:b/>
                <w:color w:val="FFFFFF"/>
                <w:sz w:val="17"/>
              </w:rPr>
              <w:t>Formal Name</w:t>
            </w:r>
          </w:p>
        </w:tc>
        <w:tc>
          <w:tcPr>
            <w:tcW w:w="1152" w:type="dxa"/>
            <w:shd w:val="clear" w:color="auto" w:fill="1F4E79"/>
          </w:tcPr>
          <w:p w14:paraId="46C5B914" w14:textId="77777777" w:rsidR="00155E52" w:rsidRDefault="00000000">
            <w:r>
              <w:rPr>
                <w:b/>
                <w:color w:val="FFFFFF"/>
                <w:sz w:val="17"/>
              </w:rPr>
              <w:t>Short Name</w:t>
            </w:r>
          </w:p>
        </w:tc>
        <w:tc>
          <w:tcPr>
            <w:tcW w:w="2160" w:type="dxa"/>
            <w:shd w:val="clear" w:color="auto" w:fill="1F4E79"/>
          </w:tcPr>
          <w:p w14:paraId="2A5A1945" w14:textId="77777777" w:rsidR="00155E52" w:rsidRDefault="00000000">
            <w:r>
              <w:rPr>
                <w:b/>
                <w:color w:val="FFFFFF"/>
                <w:sz w:val="17"/>
              </w:rPr>
              <w:t>Eligible Family Types</w:t>
            </w:r>
          </w:p>
        </w:tc>
        <w:tc>
          <w:tcPr>
            <w:tcW w:w="3312" w:type="dxa"/>
            <w:shd w:val="clear" w:color="auto" w:fill="1F4E79"/>
          </w:tcPr>
          <w:p w14:paraId="5D884036" w14:textId="77777777" w:rsidR="00155E52" w:rsidRDefault="00000000">
            <w:r>
              <w:rPr>
                <w:b/>
                <w:color w:val="FFFFFF"/>
                <w:sz w:val="17"/>
              </w:rPr>
              <w:t>Design Meaning</w:t>
            </w:r>
          </w:p>
        </w:tc>
        <w:tc>
          <w:tcPr>
            <w:tcW w:w="2160" w:type="dxa"/>
            <w:shd w:val="clear" w:color="auto" w:fill="1F4E79"/>
          </w:tcPr>
          <w:p w14:paraId="4F1430C8" w14:textId="77777777" w:rsidR="00155E52" w:rsidRDefault="00000000">
            <w:r>
              <w:rPr>
                <w:b/>
                <w:color w:val="FFFFFF"/>
                <w:sz w:val="17"/>
              </w:rPr>
              <w:t>Priority Signals</w:t>
            </w:r>
          </w:p>
        </w:tc>
        <w:tc>
          <w:tcPr>
            <w:tcW w:w="3168" w:type="dxa"/>
            <w:shd w:val="clear" w:color="auto" w:fill="1F4E79"/>
          </w:tcPr>
          <w:p w14:paraId="54A04857" w14:textId="77777777" w:rsidR="00155E52" w:rsidRDefault="00000000">
            <w:r>
              <w:rPr>
                <w:b/>
                <w:color w:val="FFFFFF"/>
                <w:sz w:val="17"/>
              </w:rPr>
              <w:t>Drafting Consequence</w:t>
            </w:r>
          </w:p>
        </w:tc>
        <w:tc>
          <w:tcPr>
            <w:tcW w:w="2304" w:type="dxa"/>
            <w:shd w:val="clear" w:color="auto" w:fill="1F4E79"/>
          </w:tcPr>
          <w:p w14:paraId="240409B9" w14:textId="77777777" w:rsidR="00155E52" w:rsidRDefault="00000000">
            <w:r>
              <w:rPr>
                <w:b/>
                <w:color w:val="FFFFFF"/>
                <w:sz w:val="17"/>
              </w:rPr>
              <w:t>Review Notes</w:t>
            </w:r>
          </w:p>
        </w:tc>
      </w:tr>
      <w:tr w:rsidR="00155E52" w14:paraId="3850F39C" w14:textId="77777777">
        <w:trPr>
          <w:cantSplit/>
          <w:jc w:val="center"/>
        </w:trPr>
        <w:tc>
          <w:tcPr>
            <w:tcW w:w="1224" w:type="dxa"/>
          </w:tcPr>
          <w:p w14:paraId="752F2FE5" w14:textId="77777777" w:rsidR="00155E52" w:rsidRDefault="00000000">
            <w:r>
              <w:rPr>
                <w:sz w:val="14"/>
              </w:rPr>
              <w:t>EP-AIP.0</w:t>
            </w:r>
          </w:p>
        </w:tc>
        <w:tc>
          <w:tcPr>
            <w:tcW w:w="1944" w:type="dxa"/>
          </w:tcPr>
          <w:p w14:paraId="2E4D502A" w14:textId="77777777" w:rsidR="00155E52" w:rsidRDefault="00000000">
            <w:r>
              <w:rPr>
                <w:sz w:val="14"/>
              </w:rPr>
              <w:t>Aging in Place Strong</w:t>
            </w:r>
          </w:p>
        </w:tc>
        <w:tc>
          <w:tcPr>
            <w:tcW w:w="1152" w:type="dxa"/>
          </w:tcPr>
          <w:p w14:paraId="67092B5B" w14:textId="77777777" w:rsidR="00155E52" w:rsidRDefault="00000000">
            <w:r>
              <w:rPr>
                <w:sz w:val="14"/>
              </w:rPr>
              <w:t>AIP Strong</w:t>
            </w:r>
          </w:p>
        </w:tc>
        <w:tc>
          <w:tcPr>
            <w:tcW w:w="2160" w:type="dxa"/>
          </w:tcPr>
          <w:p w14:paraId="65D12290" w14:textId="77777777" w:rsidR="00155E52" w:rsidRDefault="00000000">
            <w:r>
              <w:rPr>
                <w:sz w:val="14"/>
              </w:rPr>
              <w:t>Single; Married; may be adapted for blended or child-free clients.</w:t>
            </w:r>
          </w:p>
        </w:tc>
        <w:tc>
          <w:tcPr>
            <w:tcW w:w="3312" w:type="dxa"/>
          </w:tcPr>
          <w:p w14:paraId="2327ECB8" w14:textId="77777777" w:rsidR="00155E52" w:rsidRDefault="00000000">
            <w:r>
              <w:rPr>
                <w:sz w:val="14"/>
              </w:rPr>
              <w:t>Client assets should be used to keep the client at home. Institutional setting is expressly disfavored or disallowed except where legally or medically impossible.</w:t>
            </w:r>
          </w:p>
        </w:tc>
        <w:tc>
          <w:tcPr>
            <w:tcW w:w="2160" w:type="dxa"/>
          </w:tcPr>
          <w:p w14:paraId="4DB112BA" w14:textId="77777777" w:rsidR="00155E52" w:rsidRDefault="00000000">
            <w:r>
              <w:rPr>
                <w:sz w:val="14"/>
              </w:rPr>
              <w:t>P3 Aging-in-place strong; P2 incapacity readiness.</w:t>
            </w:r>
          </w:p>
        </w:tc>
        <w:tc>
          <w:tcPr>
            <w:tcW w:w="3168" w:type="dxa"/>
          </w:tcPr>
          <w:p w14:paraId="1D285924" w14:textId="77777777" w:rsidR="00155E52" w:rsidRDefault="00000000">
            <w:r>
              <w:rPr>
                <w:sz w:val="14"/>
              </w:rPr>
              <w:t>Strong home-care mandate; trustee/agent authority to use assets for home modifications, private care, care management, companion care, and services that avoid facility placement.</w:t>
            </w:r>
          </w:p>
        </w:tc>
        <w:tc>
          <w:tcPr>
            <w:tcW w:w="2304" w:type="dxa"/>
          </w:tcPr>
          <w:p w14:paraId="2FF07F50" w14:textId="77777777" w:rsidR="00155E52" w:rsidRDefault="00000000">
            <w:r>
              <w:rPr>
                <w:sz w:val="14"/>
              </w:rPr>
              <w:t>Flag if impossible, unsafe, or inconsistent with Medicaid/asset-protection objectives.</w:t>
            </w:r>
          </w:p>
        </w:tc>
      </w:tr>
      <w:tr w:rsidR="00155E52" w14:paraId="1DBB21C7" w14:textId="77777777">
        <w:trPr>
          <w:cantSplit/>
          <w:jc w:val="center"/>
        </w:trPr>
        <w:tc>
          <w:tcPr>
            <w:tcW w:w="1224" w:type="dxa"/>
          </w:tcPr>
          <w:p w14:paraId="149E6F75" w14:textId="77777777" w:rsidR="00155E52" w:rsidRDefault="00000000">
            <w:r>
              <w:rPr>
                <w:sz w:val="14"/>
              </w:rPr>
              <w:t>EP-AIP.1</w:t>
            </w:r>
          </w:p>
        </w:tc>
        <w:tc>
          <w:tcPr>
            <w:tcW w:w="1944" w:type="dxa"/>
          </w:tcPr>
          <w:p w14:paraId="1D268F6F" w14:textId="77777777" w:rsidR="00155E52" w:rsidRDefault="00000000">
            <w:r>
              <w:rPr>
                <w:sz w:val="14"/>
              </w:rPr>
              <w:t>Aging in Place Weak</w:t>
            </w:r>
          </w:p>
        </w:tc>
        <w:tc>
          <w:tcPr>
            <w:tcW w:w="1152" w:type="dxa"/>
          </w:tcPr>
          <w:p w14:paraId="6B594414" w14:textId="77777777" w:rsidR="00155E52" w:rsidRDefault="00000000">
            <w:r>
              <w:rPr>
                <w:sz w:val="14"/>
              </w:rPr>
              <w:t>AIP Weak</w:t>
            </w:r>
          </w:p>
        </w:tc>
        <w:tc>
          <w:tcPr>
            <w:tcW w:w="2160" w:type="dxa"/>
          </w:tcPr>
          <w:p w14:paraId="5A959A4A" w14:textId="77777777" w:rsidR="00155E52" w:rsidRDefault="00000000">
            <w:r>
              <w:rPr>
                <w:sz w:val="14"/>
              </w:rPr>
              <w:t>Single; Married; may be adapted for blended or child-free clients.</w:t>
            </w:r>
          </w:p>
        </w:tc>
        <w:tc>
          <w:tcPr>
            <w:tcW w:w="3312" w:type="dxa"/>
          </w:tcPr>
          <w:p w14:paraId="384CFFCB" w14:textId="77777777" w:rsidR="00155E52" w:rsidRDefault="00000000">
            <w:r>
              <w:rPr>
                <w:sz w:val="14"/>
              </w:rPr>
              <w:t>Home is the first option, but the best and most comfortable institutional setting is allowed if home care is no longer realistic.</w:t>
            </w:r>
          </w:p>
        </w:tc>
        <w:tc>
          <w:tcPr>
            <w:tcW w:w="2160" w:type="dxa"/>
          </w:tcPr>
          <w:p w14:paraId="7CFDF2B2" w14:textId="77777777" w:rsidR="00155E52" w:rsidRDefault="00000000">
            <w:r>
              <w:rPr>
                <w:sz w:val="14"/>
              </w:rPr>
              <w:t>P4 Aging-in-place weak / best-care flexibility; P2 incapacity readiness.</w:t>
            </w:r>
          </w:p>
        </w:tc>
        <w:tc>
          <w:tcPr>
            <w:tcW w:w="3168" w:type="dxa"/>
          </w:tcPr>
          <w:p w14:paraId="3554A2B5" w14:textId="77777777" w:rsidR="00155E52" w:rsidRDefault="00000000">
            <w:r>
              <w:rPr>
                <w:sz w:val="14"/>
              </w:rPr>
              <w:t>Home-first, best-comfort-care distribution standard; permits private room, enhanced services, companion care, and quality-of-life expenditures in facility setting.</w:t>
            </w:r>
          </w:p>
        </w:tc>
        <w:tc>
          <w:tcPr>
            <w:tcW w:w="2304" w:type="dxa"/>
          </w:tcPr>
          <w:p w14:paraId="0AF2BFF7" w14:textId="77777777" w:rsidR="00155E52" w:rsidRDefault="00000000">
            <w:r>
              <w:rPr>
                <w:sz w:val="14"/>
              </w:rPr>
              <w:t>Appropriate where client values comfort and care quality but does not want an absolute home-only mandate.</w:t>
            </w:r>
          </w:p>
        </w:tc>
      </w:tr>
      <w:tr w:rsidR="00155E52" w14:paraId="04C8500A" w14:textId="77777777">
        <w:trPr>
          <w:cantSplit/>
          <w:jc w:val="center"/>
        </w:trPr>
        <w:tc>
          <w:tcPr>
            <w:tcW w:w="1224" w:type="dxa"/>
          </w:tcPr>
          <w:p w14:paraId="2F0B87DD" w14:textId="77777777" w:rsidR="00155E52" w:rsidRDefault="00000000">
            <w:r>
              <w:rPr>
                <w:sz w:val="14"/>
              </w:rPr>
              <w:t>EP-AIP.2</w:t>
            </w:r>
          </w:p>
        </w:tc>
        <w:tc>
          <w:tcPr>
            <w:tcW w:w="1944" w:type="dxa"/>
          </w:tcPr>
          <w:p w14:paraId="68680871" w14:textId="77777777" w:rsidR="00155E52" w:rsidRDefault="00000000">
            <w:r>
              <w:rPr>
                <w:sz w:val="14"/>
              </w:rPr>
              <w:t>Aging in Place Hybrid</w:t>
            </w:r>
          </w:p>
        </w:tc>
        <w:tc>
          <w:tcPr>
            <w:tcW w:w="1152" w:type="dxa"/>
          </w:tcPr>
          <w:p w14:paraId="7A18CB1D" w14:textId="77777777" w:rsidR="00155E52" w:rsidRDefault="00000000">
            <w:r>
              <w:rPr>
                <w:sz w:val="14"/>
              </w:rPr>
              <w:t>AIP Hybrid</w:t>
            </w:r>
          </w:p>
        </w:tc>
        <w:tc>
          <w:tcPr>
            <w:tcW w:w="2160" w:type="dxa"/>
          </w:tcPr>
          <w:p w14:paraId="2434FF3D" w14:textId="77777777" w:rsidR="00155E52" w:rsidRDefault="00000000">
            <w:r>
              <w:rPr>
                <w:sz w:val="14"/>
              </w:rPr>
              <w:t>Primarily married clients; may be spouse-focused.</w:t>
            </w:r>
          </w:p>
        </w:tc>
        <w:tc>
          <w:tcPr>
            <w:tcW w:w="3312" w:type="dxa"/>
          </w:tcPr>
          <w:p w14:paraId="203089A0" w14:textId="77777777" w:rsidR="00155E52" w:rsidRDefault="00000000">
            <w:r>
              <w:rPr>
                <w:sz w:val="14"/>
              </w:rPr>
              <w:t>Allows Medicaid/asset-protection transfers primarily for a community spouse while otherwise using assets to incentivize care for the incapacitated client.</w:t>
            </w:r>
          </w:p>
        </w:tc>
        <w:tc>
          <w:tcPr>
            <w:tcW w:w="2160" w:type="dxa"/>
          </w:tcPr>
          <w:p w14:paraId="011C7707" w14:textId="77777777" w:rsidR="00155E52" w:rsidRDefault="00000000">
            <w:r>
              <w:rPr>
                <w:sz w:val="14"/>
              </w:rPr>
              <w:t>P6 spouse LTC protection; P20 asset-protection orientation; P4 best-care flexibility.</w:t>
            </w:r>
          </w:p>
        </w:tc>
        <w:tc>
          <w:tcPr>
            <w:tcW w:w="3168" w:type="dxa"/>
          </w:tcPr>
          <w:p w14:paraId="3C0EE7FD" w14:textId="77777777" w:rsidR="00155E52" w:rsidRDefault="00000000">
            <w:r>
              <w:rPr>
                <w:sz w:val="14"/>
              </w:rPr>
              <w:t>Hybrid crisis planning powers; community-spouse preservation language; limits broad preservation transfers for non-spouse beneficiaries unless separately approved.</w:t>
            </w:r>
          </w:p>
        </w:tc>
        <w:tc>
          <w:tcPr>
            <w:tcW w:w="2304" w:type="dxa"/>
          </w:tcPr>
          <w:p w14:paraId="22E6A157" w14:textId="77777777" w:rsidR="00155E52" w:rsidRDefault="00000000">
            <w:r>
              <w:rPr>
                <w:sz w:val="14"/>
              </w:rPr>
              <w:t>Use when spouse protection is central but the client still wants care incentives and fiduciary flexibility.</w:t>
            </w:r>
          </w:p>
        </w:tc>
      </w:tr>
    </w:tbl>
    <w:p w14:paraId="13B34369" w14:textId="77777777" w:rsidR="00155E52" w:rsidRDefault="00155E52"/>
    <w:p w14:paraId="5F2DDA53" w14:textId="77777777" w:rsidR="00155E52" w:rsidRDefault="00000000">
      <w:pPr>
        <w:pStyle w:val="Heading2"/>
      </w:pPr>
      <w:r>
        <w:t>4.2 First-Death / Surviving Spouse Scenarios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9"/>
        <w:gridCol w:w="1620"/>
        <w:gridCol w:w="1149"/>
        <w:gridCol w:w="1925"/>
        <w:gridCol w:w="2490"/>
        <w:gridCol w:w="1560"/>
        <w:gridCol w:w="2518"/>
        <w:gridCol w:w="1801"/>
      </w:tblGrid>
      <w:tr w:rsidR="00155E52" w14:paraId="50381A5F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9"/>
          </w:tcPr>
          <w:p w14:paraId="7D1D916B" w14:textId="77777777" w:rsidR="00155E52" w:rsidRDefault="00000000"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w="2016" w:type="dxa"/>
            <w:shd w:val="clear" w:color="auto" w:fill="1F4E79"/>
          </w:tcPr>
          <w:p w14:paraId="7260ABF5" w14:textId="77777777" w:rsidR="00155E52" w:rsidRDefault="00000000">
            <w:r>
              <w:rPr>
                <w:b/>
                <w:color w:val="FFFFFF"/>
                <w:sz w:val="17"/>
              </w:rPr>
              <w:t>Formal Name</w:t>
            </w:r>
          </w:p>
        </w:tc>
        <w:tc>
          <w:tcPr>
            <w:tcW w:w="1296" w:type="dxa"/>
            <w:shd w:val="clear" w:color="auto" w:fill="1F4E79"/>
          </w:tcPr>
          <w:p w14:paraId="01B1BA0A" w14:textId="77777777" w:rsidR="00155E52" w:rsidRDefault="00000000">
            <w:r>
              <w:rPr>
                <w:b/>
                <w:color w:val="FFFFFF"/>
                <w:sz w:val="17"/>
              </w:rPr>
              <w:t>Short Name</w:t>
            </w:r>
          </w:p>
        </w:tc>
        <w:tc>
          <w:tcPr>
            <w:tcW w:w="2232" w:type="dxa"/>
            <w:shd w:val="clear" w:color="auto" w:fill="1F4E79"/>
          </w:tcPr>
          <w:p w14:paraId="1A3AB1A1" w14:textId="77777777" w:rsidR="00155E52" w:rsidRDefault="00000000">
            <w:r>
              <w:rPr>
                <w:b/>
                <w:color w:val="FFFFFF"/>
                <w:sz w:val="17"/>
              </w:rPr>
              <w:t>Eligible Family Types</w:t>
            </w:r>
          </w:p>
        </w:tc>
        <w:tc>
          <w:tcPr>
            <w:tcW w:w="3024" w:type="dxa"/>
            <w:shd w:val="clear" w:color="auto" w:fill="1F4E79"/>
          </w:tcPr>
          <w:p w14:paraId="58BD3678" w14:textId="77777777" w:rsidR="00155E52" w:rsidRDefault="00000000">
            <w:r>
              <w:rPr>
                <w:b/>
                <w:color w:val="FFFFFF"/>
                <w:sz w:val="17"/>
              </w:rPr>
              <w:t>Design Meaning</w:t>
            </w:r>
          </w:p>
        </w:tc>
        <w:tc>
          <w:tcPr>
            <w:tcW w:w="1944" w:type="dxa"/>
            <w:shd w:val="clear" w:color="auto" w:fill="1F4E79"/>
          </w:tcPr>
          <w:p w14:paraId="6DDF8749" w14:textId="77777777" w:rsidR="00155E52" w:rsidRDefault="00000000">
            <w:r>
              <w:rPr>
                <w:b/>
                <w:color w:val="FFFFFF"/>
                <w:sz w:val="17"/>
              </w:rPr>
              <w:t>Priority Signals</w:t>
            </w:r>
          </w:p>
        </w:tc>
        <w:tc>
          <w:tcPr>
            <w:tcW w:w="3168" w:type="dxa"/>
            <w:shd w:val="clear" w:color="auto" w:fill="1F4E79"/>
          </w:tcPr>
          <w:p w14:paraId="3355F8BA" w14:textId="77777777" w:rsidR="00155E52" w:rsidRDefault="00000000">
            <w:r>
              <w:rPr>
                <w:b/>
                <w:color w:val="FFFFFF"/>
                <w:sz w:val="17"/>
              </w:rPr>
              <w:t>Drafting Consequence</w:t>
            </w:r>
          </w:p>
        </w:tc>
        <w:tc>
          <w:tcPr>
            <w:tcW w:w="2088" w:type="dxa"/>
            <w:shd w:val="clear" w:color="auto" w:fill="1F4E79"/>
          </w:tcPr>
          <w:p w14:paraId="0433BF21" w14:textId="77777777" w:rsidR="00155E52" w:rsidRDefault="00000000">
            <w:r>
              <w:rPr>
                <w:b/>
                <w:color w:val="FFFFFF"/>
                <w:sz w:val="17"/>
              </w:rPr>
              <w:t>Review Notes</w:t>
            </w:r>
          </w:p>
        </w:tc>
      </w:tr>
      <w:tr w:rsidR="00155E52" w14:paraId="4E120467" w14:textId="77777777">
        <w:trPr>
          <w:cantSplit/>
          <w:jc w:val="center"/>
        </w:trPr>
        <w:tc>
          <w:tcPr>
            <w:tcW w:w="1728" w:type="dxa"/>
          </w:tcPr>
          <w:p w14:paraId="13588FFF" w14:textId="77777777" w:rsidR="00155E52" w:rsidRDefault="00000000">
            <w:r>
              <w:rPr>
                <w:sz w:val="13"/>
              </w:rPr>
              <w:t>EP-LTP.SS-SNT.1</w:t>
            </w:r>
          </w:p>
        </w:tc>
        <w:tc>
          <w:tcPr>
            <w:tcW w:w="2016" w:type="dxa"/>
          </w:tcPr>
          <w:p w14:paraId="4798E92D" w14:textId="77777777" w:rsidR="00155E52" w:rsidRDefault="00000000">
            <w:r>
              <w:rPr>
                <w:sz w:val="13"/>
              </w:rPr>
              <w:t>Forced 100% Surviving Spouse SNT</w:t>
            </w:r>
          </w:p>
        </w:tc>
        <w:tc>
          <w:tcPr>
            <w:tcW w:w="1296" w:type="dxa"/>
          </w:tcPr>
          <w:p w14:paraId="50363E63" w14:textId="77777777" w:rsidR="00155E52" w:rsidRDefault="00000000">
            <w:r>
              <w:rPr>
                <w:sz w:val="13"/>
              </w:rPr>
              <w:t>Forced SS-SNT 100%</w:t>
            </w:r>
          </w:p>
        </w:tc>
        <w:tc>
          <w:tcPr>
            <w:tcW w:w="2232" w:type="dxa"/>
          </w:tcPr>
          <w:p w14:paraId="4C042A0A" w14:textId="77777777" w:rsidR="00155E52" w:rsidRDefault="00000000">
            <w:r>
              <w:rPr>
                <w:sz w:val="13"/>
              </w:rPr>
              <w:t>Married unified; married no children; blended only with review; high spouse-protection cases.</w:t>
            </w:r>
          </w:p>
        </w:tc>
        <w:tc>
          <w:tcPr>
            <w:tcW w:w="3024" w:type="dxa"/>
          </w:tcPr>
          <w:p w14:paraId="56CDA5D0" w14:textId="77777777" w:rsidR="00155E52" w:rsidRDefault="00000000">
            <w:r>
              <w:rPr>
                <w:sz w:val="13"/>
              </w:rPr>
              <w:t>At death of first spouse, 100% of the deceased spouse estate/trust share transfers to a testamentary Surviving Spouse Supplemental Needs Trust.</w:t>
            </w:r>
          </w:p>
        </w:tc>
        <w:tc>
          <w:tcPr>
            <w:tcW w:w="1944" w:type="dxa"/>
          </w:tcPr>
          <w:p w14:paraId="2A5EF0C9" w14:textId="77777777" w:rsidR="00155E52" w:rsidRDefault="00000000">
            <w:r>
              <w:rPr>
                <w:sz w:val="13"/>
              </w:rPr>
              <w:t>P6 high; P7 high; P5/P20 present; client accepts automatic first-death protection.</w:t>
            </w:r>
          </w:p>
        </w:tc>
        <w:tc>
          <w:tcPr>
            <w:tcW w:w="3168" w:type="dxa"/>
          </w:tcPr>
          <w:p w14:paraId="174808CB" w14:textId="77777777" w:rsidR="00155E52" w:rsidRDefault="00000000">
            <w:r>
              <w:rPr>
                <w:sz w:val="13"/>
              </w:rPr>
              <w:t>Forced 100% first-death SS-SNT package; trustee and distribution rules; Medicaid/SNT drafting review; skip ordinary remarriage questions unless attorney elects otherwise.</w:t>
            </w:r>
          </w:p>
        </w:tc>
        <w:tc>
          <w:tcPr>
            <w:tcW w:w="2088" w:type="dxa"/>
          </w:tcPr>
          <w:p w14:paraId="418608F2" w14:textId="77777777" w:rsidR="00155E52" w:rsidRDefault="00000000">
            <w:r>
              <w:rPr>
                <w:sz w:val="13"/>
              </w:rPr>
              <w:t>Default/common EP-LTP first-death protection path. Senior review if tax-sensitive, blended, imminent Medicaid, or spouse-control objection.</w:t>
            </w:r>
          </w:p>
        </w:tc>
      </w:tr>
      <w:tr w:rsidR="00155E52" w14:paraId="0A8D32BB" w14:textId="77777777">
        <w:trPr>
          <w:cantSplit/>
          <w:jc w:val="center"/>
        </w:trPr>
        <w:tc>
          <w:tcPr>
            <w:tcW w:w="1728" w:type="dxa"/>
          </w:tcPr>
          <w:p w14:paraId="243FD11D" w14:textId="77777777" w:rsidR="00155E52" w:rsidRDefault="00000000">
            <w:r>
              <w:rPr>
                <w:sz w:val="13"/>
              </w:rPr>
              <w:t>EP-LTP.SS-SNT.2</w:t>
            </w:r>
          </w:p>
        </w:tc>
        <w:tc>
          <w:tcPr>
            <w:tcW w:w="2016" w:type="dxa"/>
          </w:tcPr>
          <w:p w14:paraId="3F461C61" w14:textId="77777777" w:rsidR="00155E52" w:rsidRDefault="00000000">
            <w:r>
              <w:rPr>
                <w:sz w:val="13"/>
              </w:rPr>
              <w:t>Conditional 100% Surviving Spouse SNT</w:t>
            </w:r>
          </w:p>
        </w:tc>
        <w:tc>
          <w:tcPr>
            <w:tcW w:w="1296" w:type="dxa"/>
          </w:tcPr>
          <w:p w14:paraId="7FBB7CB7" w14:textId="77777777" w:rsidR="00155E52" w:rsidRDefault="00000000">
            <w:r>
              <w:rPr>
                <w:sz w:val="13"/>
              </w:rPr>
              <w:t>Conditional SS-SNT 100%</w:t>
            </w:r>
          </w:p>
        </w:tc>
        <w:tc>
          <w:tcPr>
            <w:tcW w:w="2232" w:type="dxa"/>
          </w:tcPr>
          <w:p w14:paraId="56AC839F" w14:textId="77777777" w:rsidR="00155E52" w:rsidRDefault="00000000">
            <w:r>
              <w:rPr>
                <w:sz w:val="13"/>
              </w:rPr>
              <w:t>Married unified; married no children; blended with review.</w:t>
            </w:r>
          </w:p>
        </w:tc>
        <w:tc>
          <w:tcPr>
            <w:tcW w:w="3024" w:type="dxa"/>
          </w:tcPr>
          <w:p w14:paraId="33425071" w14:textId="77777777" w:rsidR="00155E52" w:rsidRDefault="00000000">
            <w:r>
              <w:rPr>
                <w:sz w:val="13"/>
              </w:rPr>
              <w:t>100% of the deceased spouse share transfers to a testamentary Surviving Spouse SNT only if the triggering condition is satisfied at first death.</w:t>
            </w:r>
          </w:p>
        </w:tc>
        <w:tc>
          <w:tcPr>
            <w:tcW w:w="1944" w:type="dxa"/>
          </w:tcPr>
          <w:p w14:paraId="1214C530" w14:textId="77777777" w:rsidR="00155E52" w:rsidRDefault="00000000">
            <w:r>
              <w:rPr>
                <w:sz w:val="13"/>
              </w:rPr>
              <w:t>P6/P7 high but client wants condition; survivor control concerns remain.</w:t>
            </w:r>
          </w:p>
        </w:tc>
        <w:tc>
          <w:tcPr>
            <w:tcW w:w="3168" w:type="dxa"/>
          </w:tcPr>
          <w:p w14:paraId="41DD7683" w14:textId="77777777" w:rsidR="00155E52" w:rsidRDefault="00000000">
            <w:r>
              <w:rPr>
                <w:sz w:val="13"/>
              </w:rPr>
              <w:t>Conditional SS-SNT clause; condition definition; trustee/protector determination authority; fallback survivor-benefit design if condition not met.</w:t>
            </w:r>
          </w:p>
        </w:tc>
        <w:tc>
          <w:tcPr>
            <w:tcW w:w="2088" w:type="dxa"/>
          </w:tcPr>
          <w:p w14:paraId="681862A5" w14:textId="77777777" w:rsidR="00155E52" w:rsidRDefault="00000000">
            <w:r>
              <w:rPr>
                <w:sz w:val="13"/>
              </w:rPr>
              <w:t>Use when forced structure is rejected or client wants SNT only if survivor is disabled, benefits-sensitive, in care, or medically likely to need care.</w:t>
            </w:r>
          </w:p>
        </w:tc>
      </w:tr>
      <w:tr w:rsidR="00155E52" w14:paraId="3C7F26B6" w14:textId="77777777">
        <w:trPr>
          <w:cantSplit/>
          <w:jc w:val="center"/>
        </w:trPr>
        <w:tc>
          <w:tcPr>
            <w:tcW w:w="1728" w:type="dxa"/>
          </w:tcPr>
          <w:p w14:paraId="65DFDACA" w14:textId="77777777" w:rsidR="00155E52" w:rsidRDefault="00000000">
            <w:r>
              <w:rPr>
                <w:sz w:val="13"/>
              </w:rPr>
              <w:lastRenderedPageBreak/>
              <w:t>EP-LTP.AB.1</w:t>
            </w:r>
          </w:p>
        </w:tc>
        <w:tc>
          <w:tcPr>
            <w:tcW w:w="2016" w:type="dxa"/>
          </w:tcPr>
          <w:p w14:paraId="57D973B0" w14:textId="77777777" w:rsidR="00155E52" w:rsidRDefault="00000000">
            <w:r>
              <w:rPr>
                <w:sz w:val="13"/>
              </w:rPr>
              <w:t>A/B Spousal Protection Plan</w:t>
            </w:r>
          </w:p>
        </w:tc>
        <w:tc>
          <w:tcPr>
            <w:tcW w:w="1296" w:type="dxa"/>
          </w:tcPr>
          <w:p w14:paraId="4C380DE3" w14:textId="77777777" w:rsidR="00155E52" w:rsidRDefault="00000000">
            <w:r>
              <w:rPr>
                <w:sz w:val="13"/>
              </w:rPr>
              <w:t>A-B</w:t>
            </w:r>
          </w:p>
        </w:tc>
        <w:tc>
          <w:tcPr>
            <w:tcW w:w="2232" w:type="dxa"/>
          </w:tcPr>
          <w:p w14:paraId="1D79AD56" w14:textId="77777777" w:rsidR="00155E52" w:rsidRDefault="00000000">
            <w:r>
              <w:rPr>
                <w:sz w:val="13"/>
              </w:rPr>
              <w:t>Married unified; married no children; blended with careful review.</w:t>
            </w:r>
          </w:p>
        </w:tc>
        <w:tc>
          <w:tcPr>
            <w:tcW w:w="3024" w:type="dxa"/>
          </w:tcPr>
          <w:p w14:paraId="5FFB76FC" w14:textId="77777777" w:rsidR="00155E52" w:rsidRDefault="00000000">
            <w:r>
              <w:rPr>
                <w:sz w:val="13"/>
              </w:rPr>
              <w:t>First-death split into survivor share and protected/bypass share for survivor benefit and remainder protection.</w:t>
            </w:r>
          </w:p>
        </w:tc>
        <w:tc>
          <w:tcPr>
            <w:tcW w:w="1944" w:type="dxa"/>
          </w:tcPr>
          <w:p w14:paraId="4D108AF8" w14:textId="77777777" w:rsidR="00155E52" w:rsidRDefault="00000000">
            <w:r>
              <w:rPr>
                <w:sz w:val="13"/>
              </w:rPr>
              <w:t>P8, P9, P7, moderate P10; SS-SNT rejected or not central.</w:t>
            </w:r>
          </w:p>
        </w:tc>
        <w:tc>
          <w:tcPr>
            <w:tcW w:w="3168" w:type="dxa"/>
          </w:tcPr>
          <w:p w14:paraId="0EB03BBE" w14:textId="77777777" w:rsidR="00155E52" w:rsidRDefault="00000000">
            <w:r>
              <w:rPr>
                <w:sz w:val="13"/>
              </w:rPr>
              <w:t>A/B trust split; deceased spouse protected share; survivor share; trustee/access terms; remainder lock-in language.</w:t>
            </w:r>
          </w:p>
        </w:tc>
        <w:tc>
          <w:tcPr>
            <w:tcW w:w="2088" w:type="dxa"/>
          </w:tcPr>
          <w:p w14:paraId="19F08DDD" w14:textId="77777777" w:rsidR="00155E52" w:rsidRDefault="00000000">
            <w:r>
              <w:rPr>
                <w:sz w:val="13"/>
              </w:rPr>
              <w:t>Do not use as first screen where SS-SNT planning is the dominant concern. Use after forced/conditional SS-SNT decision.</w:t>
            </w:r>
          </w:p>
        </w:tc>
      </w:tr>
      <w:tr w:rsidR="00155E52" w14:paraId="4F95CB87" w14:textId="77777777">
        <w:trPr>
          <w:cantSplit/>
          <w:jc w:val="center"/>
        </w:trPr>
        <w:tc>
          <w:tcPr>
            <w:tcW w:w="1728" w:type="dxa"/>
          </w:tcPr>
          <w:p w14:paraId="74FCDC45" w14:textId="77777777" w:rsidR="00155E52" w:rsidRDefault="00000000">
            <w:r>
              <w:rPr>
                <w:sz w:val="13"/>
              </w:rPr>
              <w:t>EP-LTP.ABC.1</w:t>
            </w:r>
          </w:p>
        </w:tc>
        <w:tc>
          <w:tcPr>
            <w:tcW w:w="2016" w:type="dxa"/>
          </w:tcPr>
          <w:p w14:paraId="239B4033" w14:textId="77777777" w:rsidR="00155E52" w:rsidRDefault="00000000">
            <w:r>
              <w:rPr>
                <w:sz w:val="13"/>
              </w:rPr>
              <w:t>A/B/C Advanced Tax Protection Plan</w:t>
            </w:r>
          </w:p>
        </w:tc>
        <w:tc>
          <w:tcPr>
            <w:tcW w:w="1296" w:type="dxa"/>
          </w:tcPr>
          <w:p w14:paraId="15FAA531" w14:textId="77777777" w:rsidR="00155E52" w:rsidRDefault="00000000">
            <w:r>
              <w:rPr>
                <w:sz w:val="13"/>
              </w:rPr>
              <w:t>A-B-C</w:t>
            </w:r>
          </w:p>
        </w:tc>
        <w:tc>
          <w:tcPr>
            <w:tcW w:w="2232" w:type="dxa"/>
          </w:tcPr>
          <w:p w14:paraId="4BA01946" w14:textId="77777777" w:rsidR="00155E52" w:rsidRDefault="00000000">
            <w:r>
              <w:rPr>
                <w:sz w:val="13"/>
              </w:rPr>
              <w:t>Married clients with state/federal estate tax or advanced allocation needs.</w:t>
            </w:r>
          </w:p>
        </w:tc>
        <w:tc>
          <w:tcPr>
            <w:tcW w:w="3024" w:type="dxa"/>
          </w:tcPr>
          <w:p w14:paraId="57F66F6A" w14:textId="77777777" w:rsidR="00155E52" w:rsidRDefault="00000000">
            <w:r>
              <w:rPr>
                <w:sz w:val="13"/>
              </w:rPr>
              <w:t>First-death split into survivor, bypass/family, and marital/QTIP or tax-sensitive shares.</w:t>
            </w:r>
          </w:p>
        </w:tc>
        <w:tc>
          <w:tcPr>
            <w:tcW w:w="1944" w:type="dxa"/>
          </w:tcPr>
          <w:p w14:paraId="241D1F4F" w14:textId="77777777" w:rsidR="00155E52" w:rsidRDefault="00000000">
            <w:r>
              <w:rPr>
                <w:sz w:val="13"/>
              </w:rPr>
              <w:t>P10 high; TAX-1, TAX-2, or TAX-3.</w:t>
            </w:r>
          </w:p>
        </w:tc>
        <w:tc>
          <w:tcPr>
            <w:tcW w:w="3168" w:type="dxa"/>
          </w:tcPr>
          <w:p w14:paraId="0C46DF76" w14:textId="77777777" w:rsidR="00155E52" w:rsidRDefault="00000000">
            <w:r>
              <w:rPr>
                <w:sz w:val="13"/>
              </w:rPr>
              <w:t>A/B/C allocation clauses; QTIP/marital share; credit shelter; portability and basis review; tax attorney confirmation.</w:t>
            </w:r>
          </w:p>
        </w:tc>
        <w:tc>
          <w:tcPr>
            <w:tcW w:w="2088" w:type="dxa"/>
          </w:tcPr>
          <w:p w14:paraId="15F76978" w14:textId="77777777" w:rsidR="00155E52" w:rsidRDefault="00000000">
            <w:r>
              <w:rPr>
                <w:sz w:val="13"/>
              </w:rPr>
              <w:t>Senior attorney tax review required for TAX-2 or TAX-3 and usually for TAX-1.</w:t>
            </w:r>
          </w:p>
        </w:tc>
      </w:tr>
      <w:tr w:rsidR="00155E52" w14:paraId="34968345" w14:textId="77777777">
        <w:trPr>
          <w:cantSplit/>
          <w:jc w:val="center"/>
        </w:trPr>
        <w:tc>
          <w:tcPr>
            <w:tcW w:w="1728" w:type="dxa"/>
          </w:tcPr>
          <w:p w14:paraId="40ADD6F4" w14:textId="77777777" w:rsidR="00155E52" w:rsidRDefault="00000000">
            <w:r>
              <w:rPr>
                <w:sz w:val="13"/>
              </w:rPr>
              <w:t>EP-LTP.RM.1</w:t>
            </w:r>
          </w:p>
        </w:tc>
        <w:tc>
          <w:tcPr>
            <w:tcW w:w="2016" w:type="dxa"/>
          </w:tcPr>
          <w:p w14:paraId="681C3178" w14:textId="77777777" w:rsidR="00155E52" w:rsidRDefault="00000000">
            <w:r>
              <w:rPr>
                <w:sz w:val="13"/>
              </w:rPr>
              <w:t>Income-Only on Remarriage</w:t>
            </w:r>
          </w:p>
        </w:tc>
        <w:tc>
          <w:tcPr>
            <w:tcW w:w="1296" w:type="dxa"/>
          </w:tcPr>
          <w:p w14:paraId="1CA2B8D7" w14:textId="77777777" w:rsidR="00155E52" w:rsidRDefault="00000000">
            <w:r>
              <w:rPr>
                <w:sz w:val="13"/>
              </w:rPr>
              <w:t>Remarriage 1</w:t>
            </w:r>
          </w:p>
        </w:tc>
        <w:tc>
          <w:tcPr>
            <w:tcW w:w="2232" w:type="dxa"/>
          </w:tcPr>
          <w:p w14:paraId="2999C754" w14:textId="77777777" w:rsidR="00155E52" w:rsidRDefault="00000000">
            <w:r>
              <w:rPr>
                <w:sz w:val="13"/>
              </w:rPr>
              <w:t>Married and blended clients with remarriage concern.</w:t>
            </w:r>
          </w:p>
        </w:tc>
        <w:tc>
          <w:tcPr>
            <w:tcW w:w="3024" w:type="dxa"/>
          </w:tcPr>
          <w:p w14:paraId="0B80B657" w14:textId="77777777" w:rsidR="00155E52" w:rsidRDefault="00000000">
            <w:r>
              <w:rPr>
                <w:sz w:val="13"/>
              </w:rPr>
              <w:t>If survivor remarries, survivor may retain income but principal access is restricted or eliminated.</w:t>
            </w:r>
          </w:p>
        </w:tc>
        <w:tc>
          <w:tcPr>
            <w:tcW w:w="1944" w:type="dxa"/>
          </w:tcPr>
          <w:p w14:paraId="63DFCC65" w14:textId="77777777" w:rsidR="00155E52" w:rsidRDefault="00000000">
            <w:r>
              <w:rPr>
                <w:sz w:val="13"/>
              </w:rPr>
              <w:t>P8 high; P9/P7 present.</w:t>
            </w:r>
          </w:p>
        </w:tc>
        <w:tc>
          <w:tcPr>
            <w:tcW w:w="3168" w:type="dxa"/>
          </w:tcPr>
          <w:p w14:paraId="1BB11FA7" w14:textId="77777777" w:rsidR="00155E52" w:rsidRDefault="00000000">
            <w:r>
              <w:rPr>
                <w:sz w:val="13"/>
              </w:rPr>
              <w:t>Remarriage trigger; principal lock; income-only access standard; trustee administration note.</w:t>
            </w:r>
          </w:p>
        </w:tc>
        <w:tc>
          <w:tcPr>
            <w:tcW w:w="2088" w:type="dxa"/>
          </w:tcPr>
          <w:p w14:paraId="7517FECA" w14:textId="77777777" w:rsidR="00155E52" w:rsidRDefault="00000000">
            <w:r>
              <w:rPr>
                <w:sz w:val="13"/>
              </w:rPr>
              <w:t>Modifier to protected-share design, not standalone plan.</w:t>
            </w:r>
          </w:p>
        </w:tc>
      </w:tr>
      <w:tr w:rsidR="00155E52" w14:paraId="4825E426" w14:textId="77777777">
        <w:trPr>
          <w:cantSplit/>
          <w:jc w:val="center"/>
        </w:trPr>
        <w:tc>
          <w:tcPr>
            <w:tcW w:w="1728" w:type="dxa"/>
          </w:tcPr>
          <w:p w14:paraId="0D36B986" w14:textId="77777777" w:rsidR="00155E52" w:rsidRDefault="00000000">
            <w:r>
              <w:rPr>
                <w:sz w:val="13"/>
              </w:rPr>
              <w:t>EP-LTP.RM.2</w:t>
            </w:r>
          </w:p>
        </w:tc>
        <w:tc>
          <w:tcPr>
            <w:tcW w:w="2016" w:type="dxa"/>
          </w:tcPr>
          <w:p w14:paraId="0777F9CA" w14:textId="77777777" w:rsidR="00155E52" w:rsidRDefault="00000000">
            <w:r>
              <w:rPr>
                <w:sz w:val="13"/>
              </w:rPr>
              <w:t>Remarriage Lock with Restoration</w:t>
            </w:r>
          </w:p>
        </w:tc>
        <w:tc>
          <w:tcPr>
            <w:tcW w:w="1296" w:type="dxa"/>
          </w:tcPr>
          <w:p w14:paraId="20B65F06" w14:textId="77777777" w:rsidR="00155E52" w:rsidRDefault="00000000">
            <w:r>
              <w:rPr>
                <w:sz w:val="13"/>
              </w:rPr>
              <w:t>Remarriage 2</w:t>
            </w:r>
          </w:p>
        </w:tc>
        <w:tc>
          <w:tcPr>
            <w:tcW w:w="2232" w:type="dxa"/>
          </w:tcPr>
          <w:p w14:paraId="0F683C34" w14:textId="77777777" w:rsidR="00155E52" w:rsidRDefault="00000000">
            <w:r>
              <w:rPr>
                <w:sz w:val="13"/>
              </w:rPr>
              <w:t>Married and blended clients with remarriage concern and restoration preference.</w:t>
            </w:r>
          </w:p>
        </w:tc>
        <w:tc>
          <w:tcPr>
            <w:tcW w:w="3024" w:type="dxa"/>
          </w:tcPr>
          <w:p w14:paraId="2CDA5442" w14:textId="77777777" w:rsidR="00155E52" w:rsidRDefault="00000000">
            <w:r>
              <w:rPr>
                <w:sz w:val="13"/>
              </w:rPr>
              <w:t>Principal access is restricted upon remarriage but may be restored if the later marriage ends by death, divorce, annulment, or attorney-approved event.</w:t>
            </w:r>
          </w:p>
        </w:tc>
        <w:tc>
          <w:tcPr>
            <w:tcW w:w="1944" w:type="dxa"/>
          </w:tcPr>
          <w:p w14:paraId="4EDF38C0" w14:textId="77777777" w:rsidR="00155E52" w:rsidRDefault="00000000">
            <w:r>
              <w:rPr>
                <w:sz w:val="13"/>
              </w:rPr>
              <w:t>P8 high; client wants remarriage restriction but not permanent penalty.</w:t>
            </w:r>
          </w:p>
        </w:tc>
        <w:tc>
          <w:tcPr>
            <w:tcW w:w="3168" w:type="dxa"/>
          </w:tcPr>
          <w:p w14:paraId="6490F03F" w14:textId="77777777" w:rsidR="00155E52" w:rsidRDefault="00000000">
            <w:r>
              <w:rPr>
                <w:sz w:val="13"/>
              </w:rPr>
              <w:t>Remarriage lock clause; restoration condition; trustee/protector determination authority.</w:t>
            </w:r>
          </w:p>
        </w:tc>
        <w:tc>
          <w:tcPr>
            <w:tcW w:w="2088" w:type="dxa"/>
          </w:tcPr>
          <w:p w14:paraId="275D7A34" w14:textId="77777777" w:rsidR="00155E52" w:rsidRDefault="00000000">
            <w:r>
              <w:rPr>
                <w:sz w:val="13"/>
              </w:rPr>
              <w:t>Use where fairness to survivor after later marriage ends is a specific concern.</w:t>
            </w:r>
          </w:p>
        </w:tc>
      </w:tr>
      <w:tr w:rsidR="00155E52" w14:paraId="46721B50" w14:textId="77777777">
        <w:trPr>
          <w:cantSplit/>
          <w:jc w:val="center"/>
        </w:trPr>
        <w:tc>
          <w:tcPr>
            <w:tcW w:w="1728" w:type="dxa"/>
          </w:tcPr>
          <w:p w14:paraId="70AE55AD" w14:textId="77777777" w:rsidR="00155E52" w:rsidRDefault="00000000">
            <w:r>
              <w:rPr>
                <w:sz w:val="13"/>
              </w:rPr>
              <w:t>EP-LTP.RM.3</w:t>
            </w:r>
          </w:p>
        </w:tc>
        <w:tc>
          <w:tcPr>
            <w:tcW w:w="2016" w:type="dxa"/>
          </w:tcPr>
          <w:p w14:paraId="6B19BFD0" w14:textId="77777777" w:rsidR="00155E52" w:rsidRDefault="00000000">
            <w:r>
              <w:rPr>
                <w:sz w:val="13"/>
              </w:rPr>
              <w:t>Prenup-Gated Remarriage Protection</w:t>
            </w:r>
          </w:p>
        </w:tc>
        <w:tc>
          <w:tcPr>
            <w:tcW w:w="1296" w:type="dxa"/>
          </w:tcPr>
          <w:p w14:paraId="55E0730A" w14:textId="77777777" w:rsidR="00155E52" w:rsidRDefault="00000000">
            <w:r>
              <w:rPr>
                <w:sz w:val="13"/>
              </w:rPr>
              <w:t>Remarriage 3</w:t>
            </w:r>
          </w:p>
        </w:tc>
        <w:tc>
          <w:tcPr>
            <w:tcW w:w="2232" w:type="dxa"/>
          </w:tcPr>
          <w:p w14:paraId="1EAA36CE" w14:textId="77777777" w:rsidR="00155E52" w:rsidRDefault="00000000">
            <w:r>
              <w:rPr>
                <w:sz w:val="13"/>
              </w:rPr>
              <w:t>Married and blended clients with high remarriage/property concern.</w:t>
            </w:r>
          </w:p>
        </w:tc>
        <w:tc>
          <w:tcPr>
            <w:tcW w:w="3024" w:type="dxa"/>
          </w:tcPr>
          <w:p w14:paraId="03052D18" w14:textId="77777777" w:rsidR="00155E52" w:rsidRDefault="00000000">
            <w:r>
              <w:rPr>
                <w:sz w:val="13"/>
              </w:rPr>
              <w:t>Survivor keeps or regains broader access after remarriage only if a valid prenuptial/postnuptial agreement protects deceased spouse share.</w:t>
            </w:r>
          </w:p>
        </w:tc>
        <w:tc>
          <w:tcPr>
            <w:tcW w:w="1944" w:type="dxa"/>
          </w:tcPr>
          <w:p w14:paraId="789FA44B" w14:textId="77777777" w:rsidR="00155E52" w:rsidRDefault="00000000">
            <w:r>
              <w:rPr>
                <w:sz w:val="13"/>
              </w:rPr>
              <w:t>P8 high; P9 high; client accepts legal-document condition.</w:t>
            </w:r>
          </w:p>
        </w:tc>
        <w:tc>
          <w:tcPr>
            <w:tcW w:w="3168" w:type="dxa"/>
          </w:tcPr>
          <w:p w14:paraId="1F6EC264" w14:textId="77777777" w:rsidR="00155E52" w:rsidRDefault="00000000">
            <w:r>
              <w:rPr>
                <w:sz w:val="13"/>
              </w:rPr>
              <w:t>Prenup/postnup condition clause; trustee review authority; access rules if condition fails.</w:t>
            </w:r>
          </w:p>
        </w:tc>
        <w:tc>
          <w:tcPr>
            <w:tcW w:w="2088" w:type="dxa"/>
          </w:tcPr>
          <w:p w14:paraId="77244B85" w14:textId="77777777" w:rsidR="00155E52" w:rsidRDefault="00000000">
            <w:r>
              <w:rPr>
                <w:sz w:val="13"/>
              </w:rPr>
              <w:t>Often appropriate in blended or family-asset cases. Senior review if contested or complicated.</w:t>
            </w:r>
          </w:p>
        </w:tc>
      </w:tr>
    </w:tbl>
    <w:p w14:paraId="228E986B" w14:textId="77777777" w:rsidR="00155E52" w:rsidRDefault="00155E52"/>
    <w:p w14:paraId="5379F7DE" w14:textId="77777777" w:rsidR="00155E52" w:rsidRDefault="00000000">
      <w:pPr>
        <w:pStyle w:val="Heading1"/>
      </w:pPr>
      <w:r>
        <w:t>5. Asset Protection Plan Scenario Catalog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82"/>
        <w:gridCol w:w="1738"/>
        <w:gridCol w:w="1000"/>
        <w:gridCol w:w="2118"/>
        <w:gridCol w:w="2519"/>
        <w:gridCol w:w="1763"/>
        <w:gridCol w:w="2565"/>
        <w:gridCol w:w="1687"/>
      </w:tblGrid>
      <w:tr w:rsidR="00155E52" w14:paraId="0FEEB538" w14:textId="77777777">
        <w:trPr>
          <w:cantSplit/>
          <w:tblHeader/>
          <w:jc w:val="center"/>
        </w:trPr>
        <w:tc>
          <w:tcPr>
            <w:tcW w:w="1296" w:type="dxa"/>
            <w:shd w:val="clear" w:color="auto" w:fill="1F4E79"/>
          </w:tcPr>
          <w:p w14:paraId="0926E5EE" w14:textId="77777777" w:rsidR="00155E52" w:rsidRDefault="00000000"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w="2160" w:type="dxa"/>
            <w:shd w:val="clear" w:color="auto" w:fill="1F4E79"/>
          </w:tcPr>
          <w:p w14:paraId="344F8C9D" w14:textId="77777777" w:rsidR="00155E52" w:rsidRDefault="00000000">
            <w:r>
              <w:rPr>
                <w:b/>
                <w:color w:val="FFFFFF"/>
                <w:sz w:val="17"/>
              </w:rPr>
              <w:t>Formal Name</w:t>
            </w:r>
          </w:p>
        </w:tc>
        <w:tc>
          <w:tcPr>
            <w:tcW w:w="1152" w:type="dxa"/>
            <w:shd w:val="clear" w:color="auto" w:fill="1F4E79"/>
          </w:tcPr>
          <w:p w14:paraId="6AD242DE" w14:textId="77777777" w:rsidR="00155E52" w:rsidRDefault="00000000">
            <w:r>
              <w:rPr>
                <w:b/>
                <w:color w:val="FFFFFF"/>
                <w:sz w:val="17"/>
              </w:rPr>
              <w:t>Short Name</w:t>
            </w:r>
          </w:p>
        </w:tc>
        <w:tc>
          <w:tcPr>
            <w:tcW w:w="2592" w:type="dxa"/>
            <w:shd w:val="clear" w:color="auto" w:fill="1F4E79"/>
          </w:tcPr>
          <w:p w14:paraId="1F5C24B4" w14:textId="77777777" w:rsidR="00155E52" w:rsidRDefault="00000000">
            <w:r>
              <w:rPr>
                <w:b/>
                <w:color w:val="FFFFFF"/>
                <w:sz w:val="17"/>
              </w:rPr>
              <w:t>Documents Included</w:t>
            </w:r>
          </w:p>
        </w:tc>
        <w:tc>
          <w:tcPr>
            <w:tcW w:w="3240" w:type="dxa"/>
            <w:shd w:val="clear" w:color="auto" w:fill="1F4E79"/>
          </w:tcPr>
          <w:p w14:paraId="2CF8D027" w14:textId="77777777" w:rsidR="00155E52" w:rsidRDefault="00000000">
            <w:r>
              <w:rPr>
                <w:b/>
                <w:color w:val="FFFFFF"/>
                <w:sz w:val="17"/>
              </w:rPr>
              <w:t>Design Meaning</w:t>
            </w:r>
          </w:p>
        </w:tc>
        <w:tc>
          <w:tcPr>
            <w:tcW w:w="2160" w:type="dxa"/>
            <w:shd w:val="clear" w:color="auto" w:fill="1F4E79"/>
          </w:tcPr>
          <w:p w14:paraId="60563BF0" w14:textId="77777777" w:rsidR="00155E52" w:rsidRDefault="00000000">
            <w:r>
              <w:rPr>
                <w:b/>
                <w:color w:val="FFFFFF"/>
                <w:sz w:val="17"/>
              </w:rPr>
              <w:t>Priority Signals</w:t>
            </w:r>
          </w:p>
        </w:tc>
        <w:tc>
          <w:tcPr>
            <w:tcW w:w="3168" w:type="dxa"/>
            <w:shd w:val="clear" w:color="auto" w:fill="1F4E79"/>
          </w:tcPr>
          <w:p w14:paraId="674642DF" w14:textId="77777777" w:rsidR="00155E52" w:rsidRDefault="00000000">
            <w:r>
              <w:rPr>
                <w:b/>
                <w:color w:val="FFFFFF"/>
                <w:sz w:val="17"/>
              </w:rPr>
              <w:t>Drafting Consequence</w:t>
            </w:r>
          </w:p>
        </w:tc>
        <w:tc>
          <w:tcPr>
            <w:tcW w:w="2016" w:type="dxa"/>
            <w:shd w:val="clear" w:color="auto" w:fill="1F4E79"/>
          </w:tcPr>
          <w:p w14:paraId="0D80594E" w14:textId="77777777" w:rsidR="00155E52" w:rsidRDefault="00000000">
            <w:r>
              <w:rPr>
                <w:b/>
                <w:color w:val="FFFFFF"/>
                <w:sz w:val="17"/>
              </w:rPr>
              <w:t>Review Notes</w:t>
            </w:r>
          </w:p>
        </w:tc>
      </w:tr>
      <w:tr w:rsidR="00155E52" w14:paraId="5DBC5BE6" w14:textId="77777777">
        <w:trPr>
          <w:cantSplit/>
          <w:jc w:val="center"/>
        </w:trPr>
        <w:tc>
          <w:tcPr>
            <w:tcW w:w="1296" w:type="dxa"/>
          </w:tcPr>
          <w:p w14:paraId="53AADB71" w14:textId="77777777" w:rsidR="00155E52" w:rsidRDefault="00000000">
            <w:r>
              <w:rPr>
                <w:sz w:val="14"/>
              </w:rPr>
              <w:t>EP-APP.1</w:t>
            </w:r>
          </w:p>
        </w:tc>
        <w:tc>
          <w:tcPr>
            <w:tcW w:w="2160" w:type="dxa"/>
          </w:tcPr>
          <w:p w14:paraId="5CB15D6F" w14:textId="77777777" w:rsidR="00155E52" w:rsidRDefault="00000000">
            <w:r>
              <w:rPr>
                <w:sz w:val="14"/>
              </w:rPr>
              <w:t>MAPT + RLT Asset Protection Plan</w:t>
            </w:r>
          </w:p>
        </w:tc>
        <w:tc>
          <w:tcPr>
            <w:tcW w:w="1152" w:type="dxa"/>
          </w:tcPr>
          <w:p w14:paraId="1B5A4DEF" w14:textId="77777777" w:rsidR="00155E52" w:rsidRDefault="00000000">
            <w:r>
              <w:rPr>
                <w:sz w:val="14"/>
              </w:rPr>
              <w:t>APP-1</w:t>
            </w:r>
          </w:p>
        </w:tc>
        <w:tc>
          <w:tcPr>
            <w:tcW w:w="2592" w:type="dxa"/>
          </w:tcPr>
          <w:p w14:paraId="726C7ECC" w14:textId="77777777" w:rsidR="00155E52" w:rsidRDefault="00000000">
            <w:r>
              <w:rPr>
                <w:sz w:val="14"/>
              </w:rPr>
              <w:t>MAPT; RLT; Will; DPOA; ADHC; HIPAA; Deed</w:t>
            </w:r>
          </w:p>
        </w:tc>
        <w:tc>
          <w:tcPr>
            <w:tcW w:w="3240" w:type="dxa"/>
          </w:tcPr>
          <w:p w14:paraId="4749420F" w14:textId="77777777" w:rsidR="00155E52" w:rsidRDefault="00000000">
            <w:r>
              <w:rPr>
                <w:sz w:val="14"/>
              </w:rPr>
              <w:t>Client wants asset-protection planning but still needs RLT-centered probate, incapacity, and distribution architecture.</w:t>
            </w:r>
          </w:p>
        </w:tc>
        <w:tc>
          <w:tcPr>
            <w:tcW w:w="2160" w:type="dxa"/>
          </w:tcPr>
          <w:p w14:paraId="60780D4B" w14:textId="77777777" w:rsidR="00155E52" w:rsidRDefault="00000000">
            <w:r>
              <w:rPr>
                <w:sz w:val="14"/>
              </w:rPr>
              <w:t>P20 high; P5 high; P7/P6 present; real estate or assets appropriate for MAPT funding.</w:t>
            </w:r>
          </w:p>
        </w:tc>
        <w:tc>
          <w:tcPr>
            <w:tcW w:w="3168" w:type="dxa"/>
          </w:tcPr>
          <w:p w14:paraId="78A2D9E6" w14:textId="77777777" w:rsidR="00155E52" w:rsidRDefault="00000000">
            <w:r>
              <w:rPr>
                <w:sz w:val="14"/>
              </w:rPr>
              <w:t>MAPT + RLT package; MAPT funding list; trustee/lifetime beneficiary selection; tax-exemption warnings; five-year lookback counseling.</w:t>
            </w:r>
          </w:p>
        </w:tc>
        <w:tc>
          <w:tcPr>
            <w:tcW w:w="2016" w:type="dxa"/>
          </w:tcPr>
          <w:p w14:paraId="1A8E3CBA" w14:textId="77777777" w:rsidR="00155E52" w:rsidRDefault="00000000">
            <w:r>
              <w:rPr>
                <w:sz w:val="14"/>
              </w:rPr>
              <w:t>Requires attorney confirmation of suitability and funding strategy.</w:t>
            </w:r>
          </w:p>
        </w:tc>
      </w:tr>
      <w:tr w:rsidR="00155E52" w14:paraId="73FC5191" w14:textId="77777777">
        <w:trPr>
          <w:cantSplit/>
          <w:jc w:val="center"/>
        </w:trPr>
        <w:tc>
          <w:tcPr>
            <w:tcW w:w="1296" w:type="dxa"/>
          </w:tcPr>
          <w:p w14:paraId="1E1E6677" w14:textId="77777777" w:rsidR="00155E52" w:rsidRDefault="00000000">
            <w:r>
              <w:rPr>
                <w:sz w:val="14"/>
              </w:rPr>
              <w:t>EP-APP.2</w:t>
            </w:r>
          </w:p>
        </w:tc>
        <w:tc>
          <w:tcPr>
            <w:tcW w:w="2160" w:type="dxa"/>
          </w:tcPr>
          <w:p w14:paraId="0F4DA9E4" w14:textId="77777777" w:rsidR="00155E52" w:rsidRDefault="00000000">
            <w:r>
              <w:rPr>
                <w:sz w:val="14"/>
              </w:rPr>
              <w:t>MAPT-Only Asset Protection Plan</w:t>
            </w:r>
          </w:p>
        </w:tc>
        <w:tc>
          <w:tcPr>
            <w:tcW w:w="1152" w:type="dxa"/>
          </w:tcPr>
          <w:p w14:paraId="317B4E52" w14:textId="77777777" w:rsidR="00155E52" w:rsidRDefault="00000000">
            <w:r>
              <w:rPr>
                <w:sz w:val="14"/>
              </w:rPr>
              <w:t>APP-2</w:t>
            </w:r>
          </w:p>
        </w:tc>
        <w:tc>
          <w:tcPr>
            <w:tcW w:w="2592" w:type="dxa"/>
          </w:tcPr>
          <w:p w14:paraId="627865FF" w14:textId="77777777" w:rsidR="00155E52" w:rsidRDefault="00000000">
            <w:r>
              <w:rPr>
                <w:sz w:val="14"/>
              </w:rPr>
              <w:t>MAPT; DPOA; ADHC; HIPAA; Deed as needed</w:t>
            </w:r>
          </w:p>
        </w:tc>
        <w:tc>
          <w:tcPr>
            <w:tcW w:w="3240" w:type="dxa"/>
          </w:tcPr>
          <w:p w14:paraId="3FEDC90B" w14:textId="77777777" w:rsidR="00155E52" w:rsidRDefault="00000000">
            <w:r>
              <w:rPr>
                <w:sz w:val="14"/>
              </w:rPr>
              <w:t>MAPT is the primary planning vehicle without full RLT-centered structure.</w:t>
            </w:r>
          </w:p>
        </w:tc>
        <w:tc>
          <w:tcPr>
            <w:tcW w:w="2160" w:type="dxa"/>
          </w:tcPr>
          <w:p w14:paraId="204689EF" w14:textId="77777777" w:rsidR="00155E52" w:rsidRDefault="00000000">
            <w:r>
              <w:rPr>
                <w:sz w:val="14"/>
              </w:rPr>
              <w:t>P20 high; narrow asset-protection objective; limited need for RLT design.</w:t>
            </w:r>
          </w:p>
        </w:tc>
        <w:tc>
          <w:tcPr>
            <w:tcW w:w="3168" w:type="dxa"/>
          </w:tcPr>
          <w:p w14:paraId="4D264E9F" w14:textId="77777777" w:rsidR="00155E52" w:rsidRDefault="00000000">
            <w:r>
              <w:rPr>
                <w:sz w:val="14"/>
              </w:rPr>
              <w:t>MAPT-only drafting package; funding instructions; trustee and beneficiary design; coordination with pour-over or existing estate documents.</w:t>
            </w:r>
          </w:p>
        </w:tc>
        <w:tc>
          <w:tcPr>
            <w:tcW w:w="2016" w:type="dxa"/>
          </w:tcPr>
          <w:p w14:paraId="51A2F776" w14:textId="77777777" w:rsidR="00155E52" w:rsidRDefault="00000000">
            <w:r>
              <w:rPr>
                <w:sz w:val="14"/>
              </w:rPr>
              <w:t>Use only where RLT package is intentionally excluded. Document attorney rationale.</w:t>
            </w:r>
          </w:p>
        </w:tc>
      </w:tr>
    </w:tbl>
    <w:p w14:paraId="31D21080" w14:textId="77777777" w:rsidR="00155E52" w:rsidRDefault="00155E52"/>
    <w:p w14:paraId="62CFDCD5" w14:textId="77777777" w:rsidR="00155E52" w:rsidRDefault="00000000">
      <w:pPr>
        <w:pStyle w:val="Heading1"/>
      </w:pPr>
      <w:r>
        <w:t>6. Young Family Plan Scenario Catalog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5"/>
        <w:gridCol w:w="1772"/>
        <w:gridCol w:w="1089"/>
        <w:gridCol w:w="2180"/>
        <w:gridCol w:w="2455"/>
        <w:gridCol w:w="1639"/>
        <w:gridCol w:w="2429"/>
        <w:gridCol w:w="1843"/>
      </w:tblGrid>
      <w:tr w:rsidR="00155E52" w14:paraId="298F8BAF" w14:textId="77777777">
        <w:trPr>
          <w:cantSplit/>
          <w:tblHeader/>
          <w:jc w:val="center"/>
        </w:trPr>
        <w:tc>
          <w:tcPr>
            <w:tcW w:w="1296" w:type="dxa"/>
            <w:shd w:val="clear" w:color="auto" w:fill="1F4E79"/>
          </w:tcPr>
          <w:p w14:paraId="5B57CB84" w14:textId="77777777" w:rsidR="00155E52" w:rsidRDefault="00000000">
            <w:r>
              <w:rPr>
                <w:b/>
                <w:color w:val="FFFFFF"/>
                <w:sz w:val="17"/>
              </w:rPr>
              <w:t>Code</w:t>
            </w:r>
          </w:p>
        </w:tc>
        <w:tc>
          <w:tcPr>
            <w:tcW w:w="2232" w:type="dxa"/>
            <w:shd w:val="clear" w:color="auto" w:fill="1F4E79"/>
          </w:tcPr>
          <w:p w14:paraId="5227759F" w14:textId="77777777" w:rsidR="00155E52" w:rsidRDefault="00000000">
            <w:r>
              <w:rPr>
                <w:b/>
                <w:color w:val="FFFFFF"/>
                <w:sz w:val="17"/>
              </w:rPr>
              <w:t>Formal Name</w:t>
            </w:r>
          </w:p>
        </w:tc>
        <w:tc>
          <w:tcPr>
            <w:tcW w:w="1224" w:type="dxa"/>
            <w:shd w:val="clear" w:color="auto" w:fill="1F4E79"/>
          </w:tcPr>
          <w:p w14:paraId="4ED83977" w14:textId="77777777" w:rsidR="00155E52" w:rsidRDefault="00000000">
            <w:r>
              <w:rPr>
                <w:b/>
                <w:color w:val="FFFFFF"/>
                <w:sz w:val="17"/>
              </w:rPr>
              <w:t>Short Name</w:t>
            </w:r>
          </w:p>
        </w:tc>
        <w:tc>
          <w:tcPr>
            <w:tcW w:w="2736" w:type="dxa"/>
            <w:shd w:val="clear" w:color="auto" w:fill="1F4E79"/>
          </w:tcPr>
          <w:p w14:paraId="582168DD" w14:textId="77777777" w:rsidR="00155E52" w:rsidRDefault="00000000">
            <w:r>
              <w:rPr>
                <w:b/>
                <w:color w:val="FFFFFF"/>
                <w:sz w:val="17"/>
              </w:rPr>
              <w:t>Documents Included</w:t>
            </w:r>
          </w:p>
        </w:tc>
        <w:tc>
          <w:tcPr>
            <w:tcW w:w="3096" w:type="dxa"/>
            <w:shd w:val="clear" w:color="auto" w:fill="1F4E79"/>
          </w:tcPr>
          <w:p w14:paraId="14C0CFF0" w14:textId="77777777" w:rsidR="00155E52" w:rsidRDefault="00000000">
            <w:r>
              <w:rPr>
                <w:b/>
                <w:color w:val="FFFFFF"/>
                <w:sz w:val="17"/>
              </w:rPr>
              <w:t>Design Meaning</w:t>
            </w:r>
          </w:p>
        </w:tc>
        <w:tc>
          <w:tcPr>
            <w:tcW w:w="2088" w:type="dxa"/>
            <w:shd w:val="clear" w:color="auto" w:fill="1F4E79"/>
          </w:tcPr>
          <w:p w14:paraId="43F5E202" w14:textId="77777777" w:rsidR="00155E52" w:rsidRDefault="00000000">
            <w:r>
              <w:rPr>
                <w:b/>
                <w:color w:val="FFFFFF"/>
                <w:sz w:val="17"/>
              </w:rPr>
              <w:t>Priority Signals</w:t>
            </w:r>
          </w:p>
        </w:tc>
        <w:tc>
          <w:tcPr>
            <w:tcW w:w="3024" w:type="dxa"/>
            <w:shd w:val="clear" w:color="auto" w:fill="1F4E79"/>
          </w:tcPr>
          <w:p w14:paraId="4AEC4CEE" w14:textId="77777777" w:rsidR="00155E52" w:rsidRDefault="00000000">
            <w:r>
              <w:rPr>
                <w:b/>
                <w:color w:val="FFFFFF"/>
                <w:sz w:val="17"/>
              </w:rPr>
              <w:t>Drafting Consequence</w:t>
            </w:r>
          </w:p>
        </w:tc>
        <w:tc>
          <w:tcPr>
            <w:tcW w:w="2232" w:type="dxa"/>
            <w:shd w:val="clear" w:color="auto" w:fill="1F4E79"/>
          </w:tcPr>
          <w:p w14:paraId="66501702" w14:textId="77777777" w:rsidR="00155E52" w:rsidRDefault="00000000">
            <w:r>
              <w:rPr>
                <w:b/>
                <w:color w:val="FFFFFF"/>
                <w:sz w:val="17"/>
              </w:rPr>
              <w:t>Review Notes</w:t>
            </w:r>
          </w:p>
        </w:tc>
      </w:tr>
      <w:tr w:rsidR="00155E52" w14:paraId="70A4C0EF" w14:textId="77777777">
        <w:trPr>
          <w:cantSplit/>
          <w:jc w:val="center"/>
        </w:trPr>
        <w:tc>
          <w:tcPr>
            <w:tcW w:w="1296" w:type="dxa"/>
          </w:tcPr>
          <w:p w14:paraId="02EE77E5" w14:textId="77777777" w:rsidR="00155E52" w:rsidRDefault="00000000">
            <w:r>
              <w:rPr>
                <w:sz w:val="14"/>
              </w:rPr>
              <w:t>EP-YFP.1</w:t>
            </w:r>
          </w:p>
        </w:tc>
        <w:tc>
          <w:tcPr>
            <w:tcW w:w="2232" w:type="dxa"/>
          </w:tcPr>
          <w:p w14:paraId="117A2BF7" w14:textId="77777777" w:rsidR="00155E52" w:rsidRDefault="00000000">
            <w:r>
              <w:rPr>
                <w:sz w:val="14"/>
              </w:rPr>
              <w:t>Young Family Baseline Plan</w:t>
            </w:r>
          </w:p>
        </w:tc>
        <w:tc>
          <w:tcPr>
            <w:tcW w:w="1224" w:type="dxa"/>
          </w:tcPr>
          <w:p w14:paraId="16F556D0" w14:textId="77777777" w:rsidR="00155E52" w:rsidRDefault="00000000">
            <w:r>
              <w:rPr>
                <w:sz w:val="14"/>
              </w:rPr>
              <w:t>YFP Baseline</w:t>
            </w:r>
          </w:p>
        </w:tc>
        <w:tc>
          <w:tcPr>
            <w:tcW w:w="2736" w:type="dxa"/>
          </w:tcPr>
          <w:p w14:paraId="5D1016E5" w14:textId="77777777" w:rsidR="00155E52" w:rsidRDefault="00000000">
            <w:r>
              <w:rPr>
                <w:sz w:val="14"/>
              </w:rPr>
              <w:t>Will; Guardian Designation; DPOA; ADHC; HIPAA</w:t>
            </w:r>
          </w:p>
        </w:tc>
        <w:tc>
          <w:tcPr>
            <w:tcW w:w="3096" w:type="dxa"/>
          </w:tcPr>
          <w:p w14:paraId="4D4B24E9" w14:textId="77777777" w:rsidR="00155E52" w:rsidRDefault="00000000">
            <w:r>
              <w:rPr>
                <w:sz w:val="14"/>
              </w:rPr>
              <w:t>Will-based plan for parents with minor children where guardianship and minor-child trust planning are primary.</w:t>
            </w:r>
          </w:p>
        </w:tc>
        <w:tc>
          <w:tcPr>
            <w:tcW w:w="2088" w:type="dxa"/>
          </w:tcPr>
          <w:p w14:paraId="56D3D0B1" w14:textId="77777777" w:rsidR="00155E52" w:rsidRDefault="00000000">
            <w:r>
              <w:rPr>
                <w:sz w:val="14"/>
              </w:rPr>
              <w:t>P13 high; P1/P2 present; P16 likely.</w:t>
            </w:r>
          </w:p>
        </w:tc>
        <w:tc>
          <w:tcPr>
            <w:tcW w:w="3024" w:type="dxa"/>
          </w:tcPr>
          <w:p w14:paraId="16F9EC2C" w14:textId="77777777" w:rsidR="00155E52" w:rsidRDefault="00000000">
            <w:r>
              <w:rPr>
                <w:sz w:val="14"/>
              </w:rPr>
              <w:t>Guardian designation; minor-child trust provisions; fiduciary nomination; beneficiary-designation coordination.</w:t>
            </w:r>
          </w:p>
        </w:tc>
        <w:tc>
          <w:tcPr>
            <w:tcW w:w="2232" w:type="dxa"/>
          </w:tcPr>
          <w:p w14:paraId="0CE60D9C" w14:textId="77777777" w:rsidR="00155E52" w:rsidRDefault="00000000">
            <w:r>
              <w:rPr>
                <w:sz w:val="14"/>
              </w:rPr>
              <w:t>Escalate to EP-LTP if trust funding, real estate, probate avoidance, or more sophisticated trust administration is needed.</w:t>
            </w:r>
          </w:p>
        </w:tc>
      </w:tr>
      <w:tr w:rsidR="00155E52" w14:paraId="1CB84BD2" w14:textId="77777777">
        <w:trPr>
          <w:cantSplit/>
          <w:jc w:val="center"/>
        </w:trPr>
        <w:tc>
          <w:tcPr>
            <w:tcW w:w="1296" w:type="dxa"/>
          </w:tcPr>
          <w:p w14:paraId="7B8A718E" w14:textId="77777777" w:rsidR="00155E52" w:rsidRDefault="00000000">
            <w:r>
              <w:rPr>
                <w:sz w:val="14"/>
              </w:rPr>
              <w:t>EP-YFP.2</w:t>
            </w:r>
          </w:p>
        </w:tc>
        <w:tc>
          <w:tcPr>
            <w:tcW w:w="2232" w:type="dxa"/>
          </w:tcPr>
          <w:p w14:paraId="0933419C" w14:textId="77777777" w:rsidR="00155E52" w:rsidRDefault="00000000">
            <w:r>
              <w:rPr>
                <w:sz w:val="14"/>
              </w:rPr>
              <w:t>Young Family Protective Beneficiary Plan</w:t>
            </w:r>
          </w:p>
        </w:tc>
        <w:tc>
          <w:tcPr>
            <w:tcW w:w="1224" w:type="dxa"/>
          </w:tcPr>
          <w:p w14:paraId="0E68BC3E" w14:textId="77777777" w:rsidR="00155E52" w:rsidRDefault="00000000">
            <w:r>
              <w:rPr>
                <w:sz w:val="14"/>
              </w:rPr>
              <w:t>YFP Protective</w:t>
            </w:r>
          </w:p>
        </w:tc>
        <w:tc>
          <w:tcPr>
            <w:tcW w:w="2736" w:type="dxa"/>
          </w:tcPr>
          <w:p w14:paraId="630A3D56" w14:textId="77777777" w:rsidR="00155E52" w:rsidRDefault="00000000">
            <w:r>
              <w:rPr>
                <w:sz w:val="14"/>
              </w:rPr>
              <w:t>Will; Guardian Designation; DPOA; ADHC; HIPAA; protective trust provisions</w:t>
            </w:r>
          </w:p>
        </w:tc>
        <w:tc>
          <w:tcPr>
            <w:tcW w:w="3096" w:type="dxa"/>
          </w:tcPr>
          <w:p w14:paraId="1ADFE988" w14:textId="77777777" w:rsidR="00155E52" w:rsidRDefault="00000000">
            <w:r>
              <w:rPr>
                <w:sz w:val="14"/>
              </w:rPr>
              <w:t>Young-family plan with special child/beneficiary concerns requiring supplemental needs or protective trust language.</w:t>
            </w:r>
          </w:p>
        </w:tc>
        <w:tc>
          <w:tcPr>
            <w:tcW w:w="2088" w:type="dxa"/>
          </w:tcPr>
          <w:p w14:paraId="1B0EBF5B" w14:textId="77777777" w:rsidR="00155E52" w:rsidRDefault="00000000">
            <w:r>
              <w:rPr>
                <w:sz w:val="14"/>
              </w:rPr>
              <w:t>P13 plus P12 or P18.</w:t>
            </w:r>
          </w:p>
        </w:tc>
        <w:tc>
          <w:tcPr>
            <w:tcW w:w="3024" w:type="dxa"/>
          </w:tcPr>
          <w:p w14:paraId="1FCFBB56" w14:textId="77777777" w:rsidR="00155E52" w:rsidRDefault="00000000">
            <w:r>
              <w:rPr>
                <w:sz w:val="14"/>
              </w:rPr>
              <w:t>SNT or protective child trust provisions; trustee discretion; age/stage or lifetime protective design.</w:t>
            </w:r>
          </w:p>
        </w:tc>
        <w:tc>
          <w:tcPr>
            <w:tcW w:w="2232" w:type="dxa"/>
          </w:tcPr>
          <w:p w14:paraId="7F528B56" w14:textId="77777777" w:rsidR="00155E52" w:rsidRDefault="00000000">
            <w:r>
              <w:rPr>
                <w:sz w:val="14"/>
              </w:rPr>
              <w:t>Senior review if public benefits, disability, addiction, conflict, or disinheritance is present.</w:t>
            </w:r>
          </w:p>
        </w:tc>
      </w:tr>
    </w:tbl>
    <w:p w14:paraId="65416837" w14:textId="77777777" w:rsidR="00155E52" w:rsidRDefault="00155E52"/>
    <w:p w14:paraId="1947F746" w14:textId="77777777" w:rsidR="00155E52" w:rsidRDefault="00000000">
      <w:pPr>
        <w:pStyle w:val="Heading1"/>
      </w:pPr>
      <w:r>
        <w:lastRenderedPageBreak/>
        <w:t>7. Family-Type Eligibility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6"/>
        <w:gridCol w:w="2974"/>
        <w:gridCol w:w="4894"/>
        <w:gridCol w:w="4028"/>
      </w:tblGrid>
      <w:tr w:rsidR="00155E52" w14:paraId="619503EA" w14:textId="77777777">
        <w:trPr>
          <w:cantSplit/>
          <w:tblHeader/>
          <w:jc w:val="center"/>
        </w:trPr>
        <w:tc>
          <w:tcPr>
            <w:tcW w:w="2736" w:type="dxa"/>
            <w:shd w:val="clear" w:color="auto" w:fill="1F4E79"/>
          </w:tcPr>
          <w:p w14:paraId="78E6047B" w14:textId="77777777" w:rsidR="00155E52" w:rsidRDefault="00000000">
            <w:r>
              <w:rPr>
                <w:b/>
                <w:color w:val="FFFFFF"/>
                <w:sz w:val="17"/>
              </w:rPr>
              <w:t>Family Structure</w:t>
            </w:r>
          </w:p>
        </w:tc>
        <w:tc>
          <w:tcPr>
            <w:tcW w:w="3168" w:type="dxa"/>
            <w:shd w:val="clear" w:color="auto" w:fill="1F4E79"/>
          </w:tcPr>
          <w:p w14:paraId="2B46CA89" w14:textId="77777777" w:rsidR="00155E52" w:rsidRDefault="00000000">
            <w:r>
              <w:rPr>
                <w:b/>
                <w:color w:val="FFFFFF"/>
                <w:sz w:val="17"/>
              </w:rPr>
              <w:t>Eligible Plans</w:t>
            </w:r>
          </w:p>
        </w:tc>
        <w:tc>
          <w:tcPr>
            <w:tcW w:w="5184" w:type="dxa"/>
            <w:shd w:val="clear" w:color="auto" w:fill="1F4E79"/>
          </w:tcPr>
          <w:p w14:paraId="55D4BA51" w14:textId="77777777" w:rsidR="00155E52" w:rsidRDefault="00000000">
            <w:r>
              <w:rPr>
                <w:b/>
                <w:color w:val="FFFFFF"/>
                <w:sz w:val="17"/>
              </w:rPr>
              <w:t>Likely Scenario Menu</w:t>
            </w:r>
          </w:p>
        </w:tc>
        <w:tc>
          <w:tcPr>
            <w:tcW w:w="4320" w:type="dxa"/>
            <w:shd w:val="clear" w:color="auto" w:fill="1F4E79"/>
          </w:tcPr>
          <w:p w14:paraId="5CFC9961" w14:textId="77777777" w:rsidR="00155E52" w:rsidRDefault="00000000">
            <w:r>
              <w:rPr>
                <w:b/>
                <w:color w:val="FFFFFF"/>
                <w:sz w:val="17"/>
              </w:rPr>
              <w:t>Mandatory Review Flags</w:t>
            </w:r>
          </w:p>
        </w:tc>
      </w:tr>
      <w:tr w:rsidR="00155E52" w14:paraId="7B2F5A7A" w14:textId="77777777">
        <w:trPr>
          <w:cantSplit/>
          <w:jc w:val="center"/>
        </w:trPr>
        <w:tc>
          <w:tcPr>
            <w:tcW w:w="2736" w:type="dxa"/>
          </w:tcPr>
          <w:p w14:paraId="2CC41481" w14:textId="77777777" w:rsidR="00155E52" w:rsidRDefault="00000000">
            <w:r>
              <w:rPr>
                <w:sz w:val="14"/>
              </w:rPr>
              <w:t>FST-1 Unified Long-Term Marriage</w:t>
            </w:r>
          </w:p>
        </w:tc>
        <w:tc>
          <w:tcPr>
            <w:tcW w:w="3168" w:type="dxa"/>
          </w:tcPr>
          <w:p w14:paraId="7953734C" w14:textId="77777777" w:rsidR="00155E52" w:rsidRDefault="00000000">
            <w:r>
              <w:rPr>
                <w:sz w:val="14"/>
              </w:rPr>
              <w:t>EP-LTP; EP-APP if asset-protection priority; EP-YFP if minor children dominate</w:t>
            </w:r>
          </w:p>
        </w:tc>
        <w:tc>
          <w:tcPr>
            <w:tcW w:w="5184" w:type="dxa"/>
          </w:tcPr>
          <w:p w14:paraId="117B3408" w14:textId="77777777" w:rsidR="00155E52" w:rsidRDefault="00000000">
            <w:r>
              <w:rPr>
                <w:sz w:val="14"/>
              </w:rPr>
              <w:t>EP-AIP.0/.1/.2; Forced SS-SNT; Conditional SS-SNT; A/B; A/B/C; Remarriage modifiers</w:t>
            </w:r>
          </w:p>
        </w:tc>
        <w:tc>
          <w:tcPr>
            <w:tcW w:w="4320" w:type="dxa"/>
          </w:tcPr>
          <w:p w14:paraId="3E87CF7A" w14:textId="77777777" w:rsidR="00155E52" w:rsidRDefault="00000000">
            <w:r>
              <w:rPr>
                <w:sz w:val="14"/>
              </w:rPr>
              <w:t>Tax exposure; disabled beneficiary; imminent Medicaid; unusual fiduciary conflict.</w:t>
            </w:r>
          </w:p>
        </w:tc>
      </w:tr>
      <w:tr w:rsidR="00155E52" w14:paraId="0D3EC686" w14:textId="77777777">
        <w:trPr>
          <w:cantSplit/>
          <w:jc w:val="center"/>
        </w:trPr>
        <w:tc>
          <w:tcPr>
            <w:tcW w:w="2736" w:type="dxa"/>
          </w:tcPr>
          <w:p w14:paraId="62AEEE62" w14:textId="77777777" w:rsidR="00155E52" w:rsidRDefault="00000000">
            <w:r>
              <w:rPr>
                <w:sz w:val="14"/>
              </w:rPr>
              <w:t>FST-2 Blended Long-Term Marriage</w:t>
            </w:r>
          </w:p>
        </w:tc>
        <w:tc>
          <w:tcPr>
            <w:tcW w:w="3168" w:type="dxa"/>
          </w:tcPr>
          <w:p w14:paraId="6BFC0D60" w14:textId="77777777" w:rsidR="00155E52" w:rsidRDefault="00000000">
            <w:r>
              <w:rPr>
                <w:sz w:val="14"/>
              </w:rPr>
              <w:t>EP-LTP; EP-APP only with careful review</w:t>
            </w:r>
          </w:p>
        </w:tc>
        <w:tc>
          <w:tcPr>
            <w:tcW w:w="5184" w:type="dxa"/>
          </w:tcPr>
          <w:p w14:paraId="3F9A0BAB" w14:textId="77777777" w:rsidR="00155E52" w:rsidRDefault="00000000">
            <w:r>
              <w:rPr>
                <w:sz w:val="14"/>
              </w:rPr>
              <w:t>Forced/Conditional SS-SNT with review; A/B; A/B/C; Remarriage modifiers; separate trust design</w:t>
            </w:r>
          </w:p>
        </w:tc>
        <w:tc>
          <w:tcPr>
            <w:tcW w:w="4320" w:type="dxa"/>
          </w:tcPr>
          <w:p w14:paraId="13BE7943" w14:textId="77777777" w:rsidR="00155E52" w:rsidRDefault="00000000">
            <w:r>
              <w:rPr>
                <w:sz w:val="14"/>
              </w:rPr>
              <w:t>Different remainder beneficiaries; stepchild treatment; separate property; spouse as sole trustee; conflict.</w:t>
            </w:r>
          </w:p>
        </w:tc>
      </w:tr>
      <w:tr w:rsidR="00155E52" w14:paraId="27D5B8E3" w14:textId="77777777">
        <w:trPr>
          <w:cantSplit/>
          <w:jc w:val="center"/>
        </w:trPr>
        <w:tc>
          <w:tcPr>
            <w:tcW w:w="2736" w:type="dxa"/>
          </w:tcPr>
          <w:p w14:paraId="3C52CB96" w14:textId="77777777" w:rsidR="00155E52" w:rsidRDefault="00000000">
            <w:r>
              <w:rPr>
                <w:sz w:val="14"/>
              </w:rPr>
              <w:t>FST-3 Hybrid Blended Marriage</w:t>
            </w:r>
          </w:p>
        </w:tc>
        <w:tc>
          <w:tcPr>
            <w:tcW w:w="3168" w:type="dxa"/>
          </w:tcPr>
          <w:p w14:paraId="4F590937" w14:textId="77777777" w:rsidR="00155E52" w:rsidRDefault="00000000">
            <w:r>
              <w:rPr>
                <w:sz w:val="14"/>
              </w:rPr>
              <w:t>EP-LTP with senior review</w:t>
            </w:r>
          </w:p>
        </w:tc>
        <w:tc>
          <w:tcPr>
            <w:tcW w:w="5184" w:type="dxa"/>
          </w:tcPr>
          <w:p w14:paraId="25C36703" w14:textId="77777777" w:rsidR="00155E52" w:rsidRDefault="00000000">
            <w:r>
              <w:rPr>
                <w:sz w:val="14"/>
              </w:rPr>
              <w:t>Protected share, separate RLTs, A/B, remarriage modifiers, conditional/forced SS-SNT if appropriate</w:t>
            </w:r>
          </w:p>
        </w:tc>
        <w:tc>
          <w:tcPr>
            <w:tcW w:w="4320" w:type="dxa"/>
          </w:tcPr>
          <w:p w14:paraId="5453A45F" w14:textId="77777777" w:rsidR="00155E52" w:rsidRDefault="00000000">
            <w:r>
              <w:rPr>
                <w:sz w:val="14"/>
              </w:rPr>
              <w:t>Senior review presumed due to mixed joint/separate beneficiary expectations.</w:t>
            </w:r>
          </w:p>
        </w:tc>
      </w:tr>
      <w:tr w:rsidR="00155E52" w14:paraId="27EF762D" w14:textId="77777777">
        <w:trPr>
          <w:cantSplit/>
          <w:jc w:val="center"/>
        </w:trPr>
        <w:tc>
          <w:tcPr>
            <w:tcW w:w="2736" w:type="dxa"/>
          </w:tcPr>
          <w:p w14:paraId="4D22B747" w14:textId="77777777" w:rsidR="00155E52" w:rsidRDefault="00000000">
            <w:r>
              <w:rPr>
                <w:sz w:val="14"/>
              </w:rPr>
              <w:t>FST-4 Young Family Marriage</w:t>
            </w:r>
          </w:p>
        </w:tc>
        <w:tc>
          <w:tcPr>
            <w:tcW w:w="3168" w:type="dxa"/>
          </w:tcPr>
          <w:p w14:paraId="47DDFE54" w14:textId="77777777" w:rsidR="00155E52" w:rsidRDefault="00000000">
            <w:r>
              <w:rPr>
                <w:sz w:val="14"/>
              </w:rPr>
              <w:t>EP-YFP or EP-LTP</w:t>
            </w:r>
          </w:p>
        </w:tc>
        <w:tc>
          <w:tcPr>
            <w:tcW w:w="5184" w:type="dxa"/>
          </w:tcPr>
          <w:p w14:paraId="2A72A6B2" w14:textId="77777777" w:rsidR="00155E52" w:rsidRDefault="00000000">
            <w:r>
              <w:rPr>
                <w:sz w:val="14"/>
              </w:rPr>
              <w:t>YFP Baseline; YFP Protective; EP-LTP if real estate/trust funding/probate avoidance is central</w:t>
            </w:r>
          </w:p>
        </w:tc>
        <w:tc>
          <w:tcPr>
            <w:tcW w:w="4320" w:type="dxa"/>
          </w:tcPr>
          <w:p w14:paraId="0B71CDC3" w14:textId="77777777" w:rsidR="00155E52" w:rsidRDefault="00000000">
            <w:r>
              <w:rPr>
                <w:sz w:val="14"/>
              </w:rPr>
              <w:t>Guardian conflict; child with special needs; tax or blended issues.</w:t>
            </w:r>
          </w:p>
        </w:tc>
      </w:tr>
      <w:tr w:rsidR="00155E52" w14:paraId="34530AF1" w14:textId="77777777">
        <w:trPr>
          <w:cantSplit/>
          <w:jc w:val="center"/>
        </w:trPr>
        <w:tc>
          <w:tcPr>
            <w:tcW w:w="2736" w:type="dxa"/>
          </w:tcPr>
          <w:p w14:paraId="28956900" w14:textId="77777777" w:rsidR="00155E52" w:rsidRDefault="00000000">
            <w:r>
              <w:rPr>
                <w:sz w:val="14"/>
              </w:rPr>
              <w:t>FST-5 Child-Free Long-Term Marriage</w:t>
            </w:r>
          </w:p>
        </w:tc>
        <w:tc>
          <w:tcPr>
            <w:tcW w:w="3168" w:type="dxa"/>
          </w:tcPr>
          <w:p w14:paraId="06E9F7E0" w14:textId="77777777" w:rsidR="00155E52" w:rsidRDefault="00000000">
            <w:r>
              <w:rPr>
                <w:sz w:val="14"/>
              </w:rPr>
              <w:t>EP-LTP; EP-APP if asset-protection priority</w:t>
            </w:r>
          </w:p>
        </w:tc>
        <w:tc>
          <w:tcPr>
            <w:tcW w:w="5184" w:type="dxa"/>
          </w:tcPr>
          <w:p w14:paraId="58D6FBCE" w14:textId="77777777" w:rsidR="00155E52" w:rsidRDefault="00000000">
            <w:r>
              <w:rPr>
                <w:sz w:val="14"/>
              </w:rPr>
              <w:t>AIP; Forced/Conditional SS-SNT; A/B/A-B-C if tax; custom remainder to family/charity/chosen people</w:t>
            </w:r>
          </w:p>
        </w:tc>
        <w:tc>
          <w:tcPr>
            <w:tcW w:w="4320" w:type="dxa"/>
          </w:tcPr>
          <w:p w14:paraId="4A86E6DA" w14:textId="77777777" w:rsidR="00155E52" w:rsidRDefault="00000000">
            <w:r>
              <w:rPr>
                <w:sz w:val="14"/>
              </w:rPr>
              <w:t>No natural successor fiduciary; professional fiduciary; chosen beneficiaries; charity coordination.</w:t>
            </w:r>
          </w:p>
        </w:tc>
      </w:tr>
      <w:tr w:rsidR="00155E52" w14:paraId="6C7F6054" w14:textId="77777777">
        <w:trPr>
          <w:cantSplit/>
          <w:jc w:val="center"/>
        </w:trPr>
        <w:tc>
          <w:tcPr>
            <w:tcW w:w="2736" w:type="dxa"/>
          </w:tcPr>
          <w:p w14:paraId="70D79FE8" w14:textId="77777777" w:rsidR="00155E52" w:rsidRDefault="00000000">
            <w:r>
              <w:rPr>
                <w:sz w:val="14"/>
              </w:rPr>
              <w:t>FST-6 Solo Survivor - No Children</w:t>
            </w:r>
          </w:p>
        </w:tc>
        <w:tc>
          <w:tcPr>
            <w:tcW w:w="3168" w:type="dxa"/>
          </w:tcPr>
          <w:p w14:paraId="1B1E77C0" w14:textId="77777777" w:rsidR="00155E52" w:rsidRDefault="00000000">
            <w:r>
              <w:rPr>
                <w:sz w:val="14"/>
              </w:rPr>
              <w:t>EP-LTP or EP-APP</w:t>
            </w:r>
          </w:p>
        </w:tc>
        <w:tc>
          <w:tcPr>
            <w:tcW w:w="5184" w:type="dxa"/>
          </w:tcPr>
          <w:p w14:paraId="7AE4CCF3" w14:textId="77777777" w:rsidR="00155E52" w:rsidRDefault="00000000">
            <w:r>
              <w:rPr>
                <w:sz w:val="14"/>
              </w:rPr>
              <w:t>Single AIP Strong/Weak; custom chosen-beneficiary design; professional fiduciary structures</w:t>
            </w:r>
          </w:p>
        </w:tc>
        <w:tc>
          <w:tcPr>
            <w:tcW w:w="4320" w:type="dxa"/>
          </w:tcPr>
          <w:p w14:paraId="36977C11" w14:textId="77777777" w:rsidR="00155E52" w:rsidRDefault="00000000">
            <w:r>
              <w:rPr>
                <w:sz w:val="14"/>
              </w:rPr>
              <w:t>Fiduciary scarcity; default heir mismatch; capacity concerns; special beneficiary.</w:t>
            </w:r>
          </w:p>
        </w:tc>
      </w:tr>
      <w:tr w:rsidR="00155E52" w14:paraId="2064CF16" w14:textId="77777777">
        <w:trPr>
          <w:cantSplit/>
          <w:jc w:val="center"/>
        </w:trPr>
        <w:tc>
          <w:tcPr>
            <w:tcW w:w="2736" w:type="dxa"/>
          </w:tcPr>
          <w:p w14:paraId="6D9F73A5" w14:textId="77777777" w:rsidR="00155E52" w:rsidRDefault="00000000">
            <w:r>
              <w:rPr>
                <w:sz w:val="14"/>
              </w:rPr>
              <w:t>FST-7 Solo Survivor - Joint Children</w:t>
            </w:r>
          </w:p>
        </w:tc>
        <w:tc>
          <w:tcPr>
            <w:tcW w:w="3168" w:type="dxa"/>
          </w:tcPr>
          <w:p w14:paraId="192467F8" w14:textId="77777777" w:rsidR="00155E52" w:rsidRDefault="00000000">
            <w:r>
              <w:rPr>
                <w:sz w:val="14"/>
              </w:rPr>
              <w:t>EP-LTP or EP-APP</w:t>
            </w:r>
          </w:p>
        </w:tc>
        <w:tc>
          <w:tcPr>
            <w:tcW w:w="5184" w:type="dxa"/>
          </w:tcPr>
          <w:p w14:paraId="24B565A5" w14:textId="77777777" w:rsidR="00155E52" w:rsidRDefault="00000000">
            <w:r>
              <w:rPr>
                <w:sz w:val="14"/>
              </w:rPr>
              <w:t>Single AIP Strong/Weak; descendants trust; beneficiary protective planning</w:t>
            </w:r>
          </w:p>
        </w:tc>
        <w:tc>
          <w:tcPr>
            <w:tcW w:w="4320" w:type="dxa"/>
          </w:tcPr>
          <w:p w14:paraId="5E092888" w14:textId="77777777" w:rsidR="00155E52" w:rsidRDefault="00000000">
            <w:r>
              <w:rPr>
                <w:sz w:val="14"/>
              </w:rPr>
              <w:t>Child fiduciary conflict; unequal children; special beneficiary; asset protection.</w:t>
            </w:r>
          </w:p>
        </w:tc>
      </w:tr>
      <w:tr w:rsidR="00155E52" w14:paraId="3CF6458C" w14:textId="77777777">
        <w:trPr>
          <w:cantSplit/>
          <w:jc w:val="center"/>
        </w:trPr>
        <w:tc>
          <w:tcPr>
            <w:tcW w:w="2736" w:type="dxa"/>
          </w:tcPr>
          <w:p w14:paraId="56694520" w14:textId="77777777" w:rsidR="00155E52" w:rsidRDefault="00000000">
            <w:r>
              <w:rPr>
                <w:sz w:val="14"/>
              </w:rPr>
              <w:t>FST-8 Single Individual</w:t>
            </w:r>
          </w:p>
        </w:tc>
        <w:tc>
          <w:tcPr>
            <w:tcW w:w="3168" w:type="dxa"/>
          </w:tcPr>
          <w:p w14:paraId="1F8DB711" w14:textId="77777777" w:rsidR="00155E52" w:rsidRDefault="00000000">
            <w:r>
              <w:rPr>
                <w:sz w:val="14"/>
              </w:rPr>
              <w:t>EP-LTP or EP-APP; EP-YFP if minor child guardianship applies</w:t>
            </w:r>
          </w:p>
        </w:tc>
        <w:tc>
          <w:tcPr>
            <w:tcW w:w="5184" w:type="dxa"/>
          </w:tcPr>
          <w:p w14:paraId="1AB4C3DF" w14:textId="77777777" w:rsidR="00155E52" w:rsidRDefault="00000000">
            <w:r>
              <w:rPr>
                <w:sz w:val="14"/>
              </w:rPr>
              <w:t>Single AIP Strong/Weak; custom beneficiary design; descendants/protective/SNT trusts</w:t>
            </w:r>
          </w:p>
        </w:tc>
        <w:tc>
          <w:tcPr>
            <w:tcW w:w="4320" w:type="dxa"/>
          </w:tcPr>
          <w:p w14:paraId="23CAFA6F" w14:textId="77777777" w:rsidR="00155E52" w:rsidRDefault="00000000">
            <w:r>
              <w:rPr>
                <w:sz w:val="14"/>
              </w:rPr>
              <w:t>No spouse; fiduciary selection; chosen beneficiaries; default heir mismatch.</w:t>
            </w:r>
          </w:p>
        </w:tc>
      </w:tr>
    </w:tbl>
    <w:p w14:paraId="4ED6E1CD" w14:textId="77777777" w:rsidR="00155E52" w:rsidRDefault="00155E52"/>
    <w:p w14:paraId="24A15C6D" w14:textId="77777777" w:rsidR="00155E52" w:rsidRDefault="00000000">
      <w:pPr>
        <w:pStyle w:val="Heading1"/>
      </w:pPr>
      <w:r>
        <w:t>8. Scenario Selection Order and Exclusion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0"/>
        <w:gridCol w:w="2361"/>
        <w:gridCol w:w="6865"/>
        <w:gridCol w:w="4466"/>
      </w:tblGrid>
      <w:tr w:rsidR="00155E52" w14:paraId="7338DED7" w14:textId="77777777">
        <w:trPr>
          <w:cantSplit/>
          <w:tblHeader/>
          <w:jc w:val="center"/>
        </w:trPr>
        <w:tc>
          <w:tcPr>
            <w:tcW w:w="792" w:type="dxa"/>
            <w:shd w:val="clear" w:color="auto" w:fill="1F4E79"/>
          </w:tcPr>
          <w:p w14:paraId="5D638B1A" w14:textId="77777777" w:rsidR="00155E52" w:rsidRDefault="00000000"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w="2448" w:type="dxa"/>
            <w:shd w:val="clear" w:color="auto" w:fill="1F4E79"/>
          </w:tcPr>
          <w:p w14:paraId="4EDC458D" w14:textId="77777777" w:rsidR="00155E52" w:rsidRDefault="00000000">
            <w:r>
              <w:rPr>
                <w:b/>
                <w:color w:val="FFFFFF"/>
                <w:sz w:val="17"/>
              </w:rPr>
              <w:t>Decision</w:t>
            </w:r>
          </w:p>
        </w:tc>
        <w:tc>
          <w:tcPr>
            <w:tcW w:w="7200" w:type="dxa"/>
            <w:shd w:val="clear" w:color="auto" w:fill="1F4E79"/>
          </w:tcPr>
          <w:p w14:paraId="73651BA5" w14:textId="77777777" w:rsidR="00155E52" w:rsidRDefault="00000000"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w="4680" w:type="dxa"/>
            <w:shd w:val="clear" w:color="auto" w:fill="1F4E79"/>
          </w:tcPr>
          <w:p w14:paraId="08E27897" w14:textId="77777777" w:rsidR="00155E52" w:rsidRDefault="00000000">
            <w:r>
              <w:rPr>
                <w:b/>
                <w:color w:val="FFFFFF"/>
                <w:sz w:val="17"/>
              </w:rPr>
              <w:t>Exclusion / Caution</w:t>
            </w:r>
          </w:p>
        </w:tc>
      </w:tr>
      <w:tr w:rsidR="00155E52" w14:paraId="2C14C0F2" w14:textId="77777777">
        <w:trPr>
          <w:cantSplit/>
          <w:jc w:val="center"/>
        </w:trPr>
        <w:tc>
          <w:tcPr>
            <w:tcW w:w="792" w:type="dxa"/>
          </w:tcPr>
          <w:p w14:paraId="67C9E1D4" w14:textId="77777777" w:rsidR="00155E52" w:rsidRDefault="00000000">
            <w:r>
              <w:rPr>
                <w:sz w:val="15"/>
              </w:rPr>
              <w:t>1</w:t>
            </w:r>
          </w:p>
        </w:tc>
        <w:tc>
          <w:tcPr>
            <w:tcW w:w="2448" w:type="dxa"/>
          </w:tcPr>
          <w:p w14:paraId="46E96871" w14:textId="77777777" w:rsidR="00155E52" w:rsidRDefault="00000000">
            <w:r>
              <w:rPr>
                <w:sz w:val="15"/>
              </w:rPr>
              <w:t>Determine Plan</w:t>
            </w:r>
          </w:p>
        </w:tc>
        <w:tc>
          <w:tcPr>
            <w:tcW w:w="7200" w:type="dxa"/>
          </w:tcPr>
          <w:p w14:paraId="03589C82" w14:textId="77777777" w:rsidR="00155E52" w:rsidRDefault="00000000">
            <w:r>
              <w:rPr>
                <w:sz w:val="15"/>
              </w:rPr>
              <w:t>Use Layer 1 facts and family-structure routing to select EP-YFP, EP-LTP, EP-APP, or senior review.</w:t>
            </w:r>
          </w:p>
        </w:tc>
        <w:tc>
          <w:tcPr>
            <w:tcW w:w="4680" w:type="dxa"/>
          </w:tcPr>
          <w:p w14:paraId="7978D874" w14:textId="77777777" w:rsidR="00155E52" w:rsidRDefault="00000000">
            <w:r>
              <w:rPr>
                <w:sz w:val="15"/>
              </w:rPr>
              <w:t>Do not ask scenario questions before plan eligibility is known.</w:t>
            </w:r>
          </w:p>
        </w:tc>
      </w:tr>
      <w:tr w:rsidR="00155E52" w14:paraId="5D6AFF0F" w14:textId="77777777">
        <w:trPr>
          <w:cantSplit/>
          <w:jc w:val="center"/>
        </w:trPr>
        <w:tc>
          <w:tcPr>
            <w:tcW w:w="792" w:type="dxa"/>
          </w:tcPr>
          <w:p w14:paraId="333ABF7C" w14:textId="77777777" w:rsidR="00155E52" w:rsidRDefault="00000000">
            <w:r>
              <w:rPr>
                <w:sz w:val="15"/>
              </w:rPr>
              <w:t>2</w:t>
            </w:r>
          </w:p>
        </w:tc>
        <w:tc>
          <w:tcPr>
            <w:tcW w:w="2448" w:type="dxa"/>
          </w:tcPr>
          <w:p w14:paraId="6FD0BB08" w14:textId="77777777" w:rsidR="00155E52" w:rsidRDefault="00000000">
            <w:r>
              <w:rPr>
                <w:sz w:val="15"/>
              </w:rPr>
              <w:t>Determine AIP posture</w:t>
            </w:r>
          </w:p>
        </w:tc>
        <w:tc>
          <w:tcPr>
            <w:tcW w:w="7200" w:type="dxa"/>
          </w:tcPr>
          <w:p w14:paraId="35A40A95" w14:textId="77777777" w:rsidR="00155E52" w:rsidRDefault="00000000">
            <w:r>
              <w:rPr>
                <w:sz w:val="15"/>
              </w:rPr>
              <w:t>For EP-LTP and EP-APP, classify AIP Strong, AIP Weak, or AIP Hybrid where applicable.</w:t>
            </w:r>
          </w:p>
        </w:tc>
        <w:tc>
          <w:tcPr>
            <w:tcW w:w="4680" w:type="dxa"/>
          </w:tcPr>
          <w:p w14:paraId="7136C686" w14:textId="77777777" w:rsidR="00155E52" w:rsidRDefault="00000000">
            <w:r>
              <w:rPr>
                <w:sz w:val="15"/>
              </w:rPr>
              <w:t>AIP is a care-use philosophy, not a simplicity measure.</w:t>
            </w:r>
          </w:p>
        </w:tc>
      </w:tr>
      <w:tr w:rsidR="00155E52" w14:paraId="375517C9" w14:textId="77777777">
        <w:trPr>
          <w:cantSplit/>
          <w:jc w:val="center"/>
        </w:trPr>
        <w:tc>
          <w:tcPr>
            <w:tcW w:w="792" w:type="dxa"/>
          </w:tcPr>
          <w:p w14:paraId="6CC7D05E" w14:textId="77777777" w:rsidR="00155E52" w:rsidRDefault="00000000">
            <w:r>
              <w:rPr>
                <w:sz w:val="15"/>
              </w:rPr>
              <w:t>3</w:t>
            </w:r>
          </w:p>
        </w:tc>
        <w:tc>
          <w:tcPr>
            <w:tcW w:w="2448" w:type="dxa"/>
          </w:tcPr>
          <w:p w14:paraId="489191E5" w14:textId="77777777" w:rsidR="00155E52" w:rsidRDefault="00000000">
            <w:r>
              <w:rPr>
                <w:sz w:val="15"/>
              </w:rPr>
              <w:t>Test Forced SS-SNT</w:t>
            </w:r>
          </w:p>
        </w:tc>
        <w:tc>
          <w:tcPr>
            <w:tcW w:w="7200" w:type="dxa"/>
          </w:tcPr>
          <w:p w14:paraId="1396DFD3" w14:textId="77777777" w:rsidR="00155E52" w:rsidRDefault="00000000">
            <w:r>
              <w:rPr>
                <w:sz w:val="15"/>
              </w:rPr>
              <w:t>For married EP-LTP matters, determine whether 100% deceased spouse share should automatically fund SS-SNT at first death.</w:t>
            </w:r>
          </w:p>
        </w:tc>
        <w:tc>
          <w:tcPr>
            <w:tcW w:w="4680" w:type="dxa"/>
          </w:tcPr>
          <w:p w14:paraId="1E156F21" w14:textId="77777777" w:rsidR="00155E52" w:rsidRDefault="00000000">
            <w:r>
              <w:rPr>
                <w:sz w:val="15"/>
              </w:rPr>
              <w:t>If selected, ordinary remarriage questions may be skipped unless attorney wants additional guardrails.</w:t>
            </w:r>
          </w:p>
        </w:tc>
      </w:tr>
      <w:tr w:rsidR="00155E52" w14:paraId="4C589E10" w14:textId="77777777">
        <w:trPr>
          <w:cantSplit/>
          <w:jc w:val="center"/>
        </w:trPr>
        <w:tc>
          <w:tcPr>
            <w:tcW w:w="792" w:type="dxa"/>
          </w:tcPr>
          <w:p w14:paraId="567E48D8" w14:textId="77777777" w:rsidR="00155E52" w:rsidRDefault="00000000">
            <w:r>
              <w:rPr>
                <w:sz w:val="15"/>
              </w:rPr>
              <w:t>4</w:t>
            </w:r>
          </w:p>
        </w:tc>
        <w:tc>
          <w:tcPr>
            <w:tcW w:w="2448" w:type="dxa"/>
          </w:tcPr>
          <w:p w14:paraId="45BD639B" w14:textId="77777777" w:rsidR="00155E52" w:rsidRDefault="00000000">
            <w:r>
              <w:rPr>
                <w:sz w:val="15"/>
              </w:rPr>
              <w:t>Test Conditional SS-SNT</w:t>
            </w:r>
          </w:p>
        </w:tc>
        <w:tc>
          <w:tcPr>
            <w:tcW w:w="7200" w:type="dxa"/>
          </w:tcPr>
          <w:p w14:paraId="0DA302AF" w14:textId="77777777" w:rsidR="00155E52" w:rsidRDefault="00000000">
            <w:r>
              <w:rPr>
                <w:sz w:val="15"/>
              </w:rPr>
              <w:t>If forced is rejected, determine whether 100% SS-SNT should apply only upon stated conditions.</w:t>
            </w:r>
          </w:p>
        </w:tc>
        <w:tc>
          <w:tcPr>
            <w:tcW w:w="4680" w:type="dxa"/>
          </w:tcPr>
          <w:p w14:paraId="41AAB117" w14:textId="77777777" w:rsidR="00155E52" w:rsidRDefault="00000000">
            <w:r>
              <w:rPr>
                <w:sz w:val="15"/>
              </w:rPr>
              <w:t>If selected, define condition and fallback design.</w:t>
            </w:r>
          </w:p>
        </w:tc>
      </w:tr>
      <w:tr w:rsidR="00155E52" w14:paraId="2C6530F1" w14:textId="77777777">
        <w:trPr>
          <w:cantSplit/>
          <w:jc w:val="center"/>
        </w:trPr>
        <w:tc>
          <w:tcPr>
            <w:tcW w:w="792" w:type="dxa"/>
          </w:tcPr>
          <w:p w14:paraId="7EB4BC6D" w14:textId="77777777" w:rsidR="00155E52" w:rsidRDefault="00000000">
            <w:r>
              <w:rPr>
                <w:sz w:val="15"/>
              </w:rPr>
              <w:t>5</w:t>
            </w:r>
          </w:p>
        </w:tc>
        <w:tc>
          <w:tcPr>
            <w:tcW w:w="2448" w:type="dxa"/>
          </w:tcPr>
          <w:p w14:paraId="76ADA206" w14:textId="77777777" w:rsidR="00155E52" w:rsidRDefault="00000000">
            <w:r>
              <w:rPr>
                <w:sz w:val="15"/>
              </w:rPr>
              <w:t>Move to A/B, A/B/C, Remarriage</w:t>
            </w:r>
          </w:p>
        </w:tc>
        <w:tc>
          <w:tcPr>
            <w:tcW w:w="7200" w:type="dxa"/>
          </w:tcPr>
          <w:p w14:paraId="7E2DA6E7" w14:textId="77777777" w:rsidR="00155E52" w:rsidRDefault="00000000">
            <w:r>
              <w:rPr>
                <w:sz w:val="15"/>
              </w:rPr>
              <w:t>Use only if SS-SNT is rejected, conditional/fallback requires it, or LTC cost exposure is not a driver.</w:t>
            </w:r>
          </w:p>
        </w:tc>
        <w:tc>
          <w:tcPr>
            <w:tcW w:w="4680" w:type="dxa"/>
          </w:tcPr>
          <w:p w14:paraId="3868ED52" w14:textId="77777777" w:rsidR="00155E52" w:rsidRDefault="00000000">
            <w:r>
              <w:rPr>
                <w:sz w:val="15"/>
              </w:rPr>
              <w:t>A/B and remarriage are not the first screen where SS-SNT is the likely common path.</w:t>
            </w:r>
          </w:p>
        </w:tc>
      </w:tr>
      <w:tr w:rsidR="00155E52" w14:paraId="47B88CA7" w14:textId="77777777">
        <w:trPr>
          <w:cantSplit/>
          <w:jc w:val="center"/>
        </w:trPr>
        <w:tc>
          <w:tcPr>
            <w:tcW w:w="792" w:type="dxa"/>
          </w:tcPr>
          <w:p w14:paraId="41135256" w14:textId="77777777" w:rsidR="00155E52" w:rsidRDefault="00000000">
            <w:r>
              <w:rPr>
                <w:sz w:val="15"/>
              </w:rPr>
              <w:t>6</w:t>
            </w:r>
          </w:p>
        </w:tc>
        <w:tc>
          <w:tcPr>
            <w:tcW w:w="2448" w:type="dxa"/>
          </w:tcPr>
          <w:p w14:paraId="1D4A7D58" w14:textId="77777777" w:rsidR="00155E52" w:rsidRDefault="00000000">
            <w:r>
              <w:rPr>
                <w:sz w:val="15"/>
              </w:rPr>
              <w:t>Apply APP scenarios</w:t>
            </w:r>
          </w:p>
        </w:tc>
        <w:tc>
          <w:tcPr>
            <w:tcW w:w="7200" w:type="dxa"/>
          </w:tcPr>
          <w:p w14:paraId="4DB7531D" w14:textId="77777777" w:rsidR="00155E52" w:rsidRDefault="00000000">
            <w:r>
              <w:rPr>
                <w:sz w:val="15"/>
              </w:rPr>
              <w:t>If MAPT orientation is strong or irrevocable planning is selected, classify APP-1 or APP-2.</w:t>
            </w:r>
          </w:p>
        </w:tc>
        <w:tc>
          <w:tcPr>
            <w:tcW w:w="4680" w:type="dxa"/>
          </w:tcPr>
          <w:p w14:paraId="0CFC5794" w14:textId="77777777" w:rsidR="00155E52" w:rsidRDefault="00000000">
            <w:r>
              <w:rPr>
                <w:sz w:val="15"/>
              </w:rPr>
              <w:t>Requires attorney confirmation of suitability.</w:t>
            </w:r>
          </w:p>
        </w:tc>
      </w:tr>
      <w:tr w:rsidR="00155E52" w14:paraId="5E03BF10" w14:textId="77777777">
        <w:trPr>
          <w:cantSplit/>
          <w:jc w:val="center"/>
        </w:trPr>
        <w:tc>
          <w:tcPr>
            <w:tcW w:w="792" w:type="dxa"/>
          </w:tcPr>
          <w:p w14:paraId="0DF8ABE0" w14:textId="77777777" w:rsidR="00155E52" w:rsidRDefault="00000000">
            <w:r>
              <w:rPr>
                <w:sz w:val="15"/>
              </w:rPr>
              <w:t>7</w:t>
            </w:r>
          </w:p>
        </w:tc>
        <w:tc>
          <w:tcPr>
            <w:tcW w:w="2448" w:type="dxa"/>
          </w:tcPr>
          <w:p w14:paraId="17E6759D" w14:textId="77777777" w:rsidR="00155E52" w:rsidRDefault="00000000">
            <w:r>
              <w:rPr>
                <w:sz w:val="15"/>
              </w:rPr>
              <w:t>Finalize in Layer 4</w:t>
            </w:r>
          </w:p>
        </w:tc>
        <w:tc>
          <w:tcPr>
            <w:tcW w:w="7200" w:type="dxa"/>
          </w:tcPr>
          <w:p w14:paraId="7F3AB537" w14:textId="77777777" w:rsidR="00155E52" w:rsidRDefault="00000000">
            <w:r>
              <w:rPr>
                <w:sz w:val="15"/>
              </w:rPr>
              <w:t>Attorney confirms, modifies, or overrides plan and scenario.</w:t>
            </w:r>
          </w:p>
        </w:tc>
        <w:tc>
          <w:tcPr>
            <w:tcW w:w="4680" w:type="dxa"/>
          </w:tcPr>
          <w:p w14:paraId="0A46ED21" w14:textId="77777777" w:rsidR="00155E52" w:rsidRDefault="00000000">
            <w:r>
              <w:rPr>
                <w:sz w:val="15"/>
              </w:rPr>
              <w:t>Scoring alone never finalizes the design.</w:t>
            </w:r>
          </w:p>
        </w:tc>
      </w:tr>
    </w:tbl>
    <w:p w14:paraId="50C5ABDE" w14:textId="77777777" w:rsidR="00155E52" w:rsidRDefault="00155E52"/>
    <w:p w14:paraId="4A5F426F" w14:textId="77777777" w:rsidR="00155E52" w:rsidRDefault="00000000">
      <w:pPr>
        <w:pStyle w:val="Heading1"/>
      </w:pPr>
      <w:r>
        <w:t>9. Scenario-to-Priority Crosswalk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8"/>
        <w:gridCol w:w="2207"/>
        <w:gridCol w:w="5853"/>
        <w:gridCol w:w="4654"/>
      </w:tblGrid>
      <w:tr w:rsidR="00155E52" w14:paraId="5B02ED8D" w14:textId="77777777">
        <w:trPr>
          <w:cantSplit/>
          <w:tblHeader/>
          <w:jc w:val="center"/>
        </w:trPr>
        <w:tc>
          <w:tcPr>
            <w:tcW w:w="1800" w:type="dxa"/>
            <w:shd w:val="clear" w:color="auto" w:fill="1F4E79"/>
          </w:tcPr>
          <w:p w14:paraId="43846D8C" w14:textId="77777777" w:rsidR="00155E52" w:rsidRDefault="00000000">
            <w:r>
              <w:rPr>
                <w:b/>
                <w:color w:val="FFFFFF"/>
                <w:sz w:val="17"/>
              </w:rPr>
              <w:t>Output Code</w:t>
            </w:r>
          </w:p>
        </w:tc>
        <w:tc>
          <w:tcPr>
            <w:tcW w:w="2304" w:type="dxa"/>
            <w:shd w:val="clear" w:color="auto" w:fill="1F4E79"/>
          </w:tcPr>
          <w:p w14:paraId="4A6B69CD" w14:textId="77777777" w:rsidR="00155E52" w:rsidRDefault="00000000">
            <w:r>
              <w:rPr>
                <w:b/>
                <w:color w:val="FFFFFF"/>
                <w:sz w:val="17"/>
              </w:rPr>
              <w:t>Primary P-Codes</w:t>
            </w:r>
          </w:p>
        </w:tc>
        <w:tc>
          <w:tcPr>
            <w:tcW w:w="6192" w:type="dxa"/>
            <w:shd w:val="clear" w:color="auto" w:fill="1F4E79"/>
          </w:tcPr>
          <w:p w14:paraId="15C6C46D" w14:textId="77777777" w:rsidR="00155E52" w:rsidRDefault="00000000">
            <w:r>
              <w:rPr>
                <w:b/>
                <w:color w:val="FFFFFF"/>
                <w:sz w:val="17"/>
              </w:rPr>
              <w:t>Selection Signal</w:t>
            </w:r>
          </w:p>
        </w:tc>
        <w:tc>
          <w:tcPr>
            <w:tcW w:w="4896" w:type="dxa"/>
            <w:shd w:val="clear" w:color="auto" w:fill="1F4E79"/>
          </w:tcPr>
          <w:p w14:paraId="056A531B" w14:textId="77777777" w:rsidR="00155E52" w:rsidRDefault="00000000">
            <w:r>
              <w:rPr>
                <w:b/>
                <w:color w:val="FFFFFF"/>
                <w:sz w:val="17"/>
              </w:rPr>
              <w:t>Caution</w:t>
            </w:r>
          </w:p>
        </w:tc>
      </w:tr>
      <w:tr w:rsidR="00155E52" w14:paraId="3D88FC62" w14:textId="77777777">
        <w:trPr>
          <w:cantSplit/>
          <w:jc w:val="center"/>
        </w:trPr>
        <w:tc>
          <w:tcPr>
            <w:tcW w:w="1800" w:type="dxa"/>
          </w:tcPr>
          <w:p w14:paraId="1A6023A6" w14:textId="77777777" w:rsidR="00155E52" w:rsidRDefault="00000000">
            <w:r>
              <w:rPr>
                <w:sz w:val="15"/>
              </w:rPr>
              <w:t>EP-YFP.1</w:t>
            </w:r>
          </w:p>
        </w:tc>
        <w:tc>
          <w:tcPr>
            <w:tcW w:w="2304" w:type="dxa"/>
          </w:tcPr>
          <w:p w14:paraId="75446095" w14:textId="77777777" w:rsidR="00155E52" w:rsidRDefault="00000000">
            <w:r>
              <w:rPr>
                <w:sz w:val="15"/>
              </w:rPr>
              <w:t>P13; P1; P2; P16</w:t>
            </w:r>
          </w:p>
        </w:tc>
        <w:tc>
          <w:tcPr>
            <w:tcW w:w="6192" w:type="dxa"/>
          </w:tcPr>
          <w:p w14:paraId="5B3A26B1" w14:textId="77777777" w:rsidR="00155E52" w:rsidRDefault="00000000">
            <w:r>
              <w:rPr>
                <w:sz w:val="15"/>
              </w:rPr>
              <w:t>Minor children, guardianship, beneficiary designation coordination.</w:t>
            </w:r>
          </w:p>
        </w:tc>
        <w:tc>
          <w:tcPr>
            <w:tcW w:w="4896" w:type="dxa"/>
          </w:tcPr>
          <w:p w14:paraId="60EB4A29" w14:textId="77777777" w:rsidR="00155E52" w:rsidRDefault="00000000">
            <w:r>
              <w:rPr>
                <w:sz w:val="15"/>
              </w:rPr>
              <w:t>Elevate to EP-LTP if trust funding/probate avoidance is central.</w:t>
            </w:r>
          </w:p>
        </w:tc>
      </w:tr>
      <w:tr w:rsidR="00155E52" w14:paraId="314F6366" w14:textId="77777777">
        <w:trPr>
          <w:cantSplit/>
          <w:jc w:val="center"/>
        </w:trPr>
        <w:tc>
          <w:tcPr>
            <w:tcW w:w="1800" w:type="dxa"/>
          </w:tcPr>
          <w:p w14:paraId="4B470E3F" w14:textId="77777777" w:rsidR="00155E52" w:rsidRDefault="00000000">
            <w:r>
              <w:rPr>
                <w:sz w:val="15"/>
              </w:rPr>
              <w:t>EP-AIP.0</w:t>
            </w:r>
          </w:p>
        </w:tc>
        <w:tc>
          <w:tcPr>
            <w:tcW w:w="2304" w:type="dxa"/>
          </w:tcPr>
          <w:p w14:paraId="7FFA6E22" w14:textId="77777777" w:rsidR="00155E52" w:rsidRDefault="00000000">
            <w:r>
              <w:rPr>
                <w:sz w:val="15"/>
              </w:rPr>
              <w:t>P3; P2</w:t>
            </w:r>
          </w:p>
        </w:tc>
        <w:tc>
          <w:tcPr>
            <w:tcW w:w="6192" w:type="dxa"/>
          </w:tcPr>
          <w:p w14:paraId="45601A18" w14:textId="77777777" w:rsidR="00155E52" w:rsidRDefault="00000000">
            <w:r>
              <w:rPr>
                <w:sz w:val="15"/>
              </w:rPr>
              <w:t>Home-only or home-dominant care philosophy.</w:t>
            </w:r>
          </w:p>
        </w:tc>
        <w:tc>
          <w:tcPr>
            <w:tcW w:w="4896" w:type="dxa"/>
          </w:tcPr>
          <w:p w14:paraId="12D5DB6B" w14:textId="77777777" w:rsidR="00155E52" w:rsidRDefault="00000000">
            <w:r>
              <w:rPr>
                <w:sz w:val="15"/>
              </w:rPr>
              <w:t>Conflict if client also wants aggressive asset preservation for non-spouse beneficiaries.</w:t>
            </w:r>
          </w:p>
        </w:tc>
      </w:tr>
      <w:tr w:rsidR="00155E52" w14:paraId="56D1F75E" w14:textId="77777777">
        <w:trPr>
          <w:cantSplit/>
          <w:jc w:val="center"/>
        </w:trPr>
        <w:tc>
          <w:tcPr>
            <w:tcW w:w="1800" w:type="dxa"/>
          </w:tcPr>
          <w:p w14:paraId="4DA51D7D" w14:textId="77777777" w:rsidR="00155E52" w:rsidRDefault="00000000">
            <w:r>
              <w:rPr>
                <w:sz w:val="15"/>
              </w:rPr>
              <w:t>EP-AIP.1</w:t>
            </w:r>
          </w:p>
        </w:tc>
        <w:tc>
          <w:tcPr>
            <w:tcW w:w="2304" w:type="dxa"/>
          </w:tcPr>
          <w:p w14:paraId="526931A8" w14:textId="77777777" w:rsidR="00155E52" w:rsidRDefault="00000000">
            <w:r>
              <w:rPr>
                <w:sz w:val="15"/>
              </w:rPr>
              <w:t>P4; P2</w:t>
            </w:r>
          </w:p>
        </w:tc>
        <w:tc>
          <w:tcPr>
            <w:tcW w:w="6192" w:type="dxa"/>
          </w:tcPr>
          <w:p w14:paraId="28A2CD6E" w14:textId="77777777" w:rsidR="00155E52" w:rsidRDefault="00000000">
            <w:r>
              <w:rPr>
                <w:sz w:val="15"/>
              </w:rPr>
              <w:t>Home-first with best-care facility flexibility.</w:t>
            </w:r>
          </w:p>
        </w:tc>
        <w:tc>
          <w:tcPr>
            <w:tcW w:w="4896" w:type="dxa"/>
          </w:tcPr>
          <w:p w14:paraId="08AFAECF" w14:textId="77777777" w:rsidR="00155E52" w:rsidRDefault="00000000">
            <w:r>
              <w:rPr>
                <w:sz w:val="15"/>
              </w:rPr>
              <w:t>Often pairs with SS-SNT, APP, or standard LTP.</w:t>
            </w:r>
          </w:p>
        </w:tc>
      </w:tr>
      <w:tr w:rsidR="00155E52" w14:paraId="5DE9484F" w14:textId="77777777">
        <w:trPr>
          <w:cantSplit/>
          <w:jc w:val="center"/>
        </w:trPr>
        <w:tc>
          <w:tcPr>
            <w:tcW w:w="1800" w:type="dxa"/>
          </w:tcPr>
          <w:p w14:paraId="500BA584" w14:textId="77777777" w:rsidR="00155E52" w:rsidRDefault="00000000">
            <w:r>
              <w:rPr>
                <w:sz w:val="15"/>
              </w:rPr>
              <w:t>EP-AIP.2</w:t>
            </w:r>
          </w:p>
        </w:tc>
        <w:tc>
          <w:tcPr>
            <w:tcW w:w="2304" w:type="dxa"/>
          </w:tcPr>
          <w:p w14:paraId="69D9A705" w14:textId="77777777" w:rsidR="00155E52" w:rsidRDefault="00000000">
            <w:r>
              <w:rPr>
                <w:sz w:val="15"/>
              </w:rPr>
              <w:t>P6; P20; P4</w:t>
            </w:r>
          </w:p>
        </w:tc>
        <w:tc>
          <w:tcPr>
            <w:tcW w:w="6192" w:type="dxa"/>
          </w:tcPr>
          <w:p w14:paraId="5DE96480" w14:textId="77777777" w:rsidR="00155E52" w:rsidRDefault="00000000">
            <w:r>
              <w:rPr>
                <w:sz w:val="15"/>
              </w:rPr>
              <w:t>Community-spouse protection in married incapacity context.</w:t>
            </w:r>
          </w:p>
        </w:tc>
        <w:tc>
          <w:tcPr>
            <w:tcW w:w="4896" w:type="dxa"/>
          </w:tcPr>
          <w:p w14:paraId="5DC15BBD" w14:textId="77777777" w:rsidR="00155E52" w:rsidRDefault="00000000">
            <w:r>
              <w:rPr>
                <w:sz w:val="15"/>
              </w:rPr>
              <w:t>Avoid broad transfers to children unless separately authorized.</w:t>
            </w:r>
          </w:p>
        </w:tc>
      </w:tr>
      <w:tr w:rsidR="00155E52" w14:paraId="6348BB81" w14:textId="77777777">
        <w:trPr>
          <w:cantSplit/>
          <w:jc w:val="center"/>
        </w:trPr>
        <w:tc>
          <w:tcPr>
            <w:tcW w:w="1800" w:type="dxa"/>
          </w:tcPr>
          <w:p w14:paraId="5987F90E" w14:textId="77777777" w:rsidR="00155E52" w:rsidRDefault="00000000">
            <w:r>
              <w:rPr>
                <w:sz w:val="15"/>
              </w:rPr>
              <w:t>EP-LTP.SS-SNT.1</w:t>
            </w:r>
          </w:p>
        </w:tc>
        <w:tc>
          <w:tcPr>
            <w:tcW w:w="2304" w:type="dxa"/>
          </w:tcPr>
          <w:p w14:paraId="506A7FAD" w14:textId="77777777" w:rsidR="00155E52" w:rsidRDefault="00000000">
            <w:r>
              <w:rPr>
                <w:sz w:val="15"/>
              </w:rPr>
              <w:t>P6; P7; P5; P20</w:t>
            </w:r>
          </w:p>
        </w:tc>
        <w:tc>
          <w:tcPr>
            <w:tcW w:w="6192" w:type="dxa"/>
          </w:tcPr>
          <w:p w14:paraId="20B0F7C7" w14:textId="77777777" w:rsidR="00155E52" w:rsidRDefault="00000000">
            <w:r>
              <w:rPr>
                <w:sz w:val="15"/>
              </w:rPr>
              <w:t>Automatic first-death spousal SNT protection.</w:t>
            </w:r>
          </w:p>
        </w:tc>
        <w:tc>
          <w:tcPr>
            <w:tcW w:w="4896" w:type="dxa"/>
          </w:tcPr>
          <w:p w14:paraId="401E3E4C" w14:textId="77777777" w:rsidR="00155E52" w:rsidRDefault="00000000">
            <w:r>
              <w:rPr>
                <w:sz w:val="15"/>
              </w:rPr>
              <w:t>Requires acceptance of reduced survivor direct control over deceased spouse share.</w:t>
            </w:r>
          </w:p>
        </w:tc>
      </w:tr>
      <w:tr w:rsidR="00155E52" w14:paraId="365CF026" w14:textId="77777777">
        <w:trPr>
          <w:cantSplit/>
          <w:jc w:val="center"/>
        </w:trPr>
        <w:tc>
          <w:tcPr>
            <w:tcW w:w="1800" w:type="dxa"/>
          </w:tcPr>
          <w:p w14:paraId="784E3228" w14:textId="77777777" w:rsidR="00155E52" w:rsidRDefault="00000000">
            <w:r>
              <w:rPr>
                <w:sz w:val="15"/>
              </w:rPr>
              <w:t>EP-LTP.SS-SNT.2</w:t>
            </w:r>
          </w:p>
        </w:tc>
        <w:tc>
          <w:tcPr>
            <w:tcW w:w="2304" w:type="dxa"/>
          </w:tcPr>
          <w:p w14:paraId="6AE710C1" w14:textId="77777777" w:rsidR="00155E52" w:rsidRDefault="00000000">
            <w:r>
              <w:rPr>
                <w:sz w:val="15"/>
              </w:rPr>
              <w:t>P6; P7; P2</w:t>
            </w:r>
          </w:p>
        </w:tc>
        <w:tc>
          <w:tcPr>
            <w:tcW w:w="6192" w:type="dxa"/>
          </w:tcPr>
          <w:p w14:paraId="3D7AAF6E" w14:textId="77777777" w:rsidR="00155E52" w:rsidRDefault="00000000">
            <w:r>
              <w:rPr>
                <w:sz w:val="15"/>
              </w:rPr>
              <w:t>Conditional first-death spousal SNT protection.</w:t>
            </w:r>
          </w:p>
        </w:tc>
        <w:tc>
          <w:tcPr>
            <w:tcW w:w="4896" w:type="dxa"/>
          </w:tcPr>
          <w:p w14:paraId="26A8D76B" w14:textId="77777777" w:rsidR="00155E52" w:rsidRDefault="00000000">
            <w:r>
              <w:rPr>
                <w:sz w:val="15"/>
              </w:rPr>
              <w:t>Requires carefully defined trigger and fallback plan.</w:t>
            </w:r>
          </w:p>
        </w:tc>
      </w:tr>
      <w:tr w:rsidR="00155E52" w14:paraId="732B306E" w14:textId="77777777">
        <w:trPr>
          <w:cantSplit/>
          <w:jc w:val="center"/>
        </w:trPr>
        <w:tc>
          <w:tcPr>
            <w:tcW w:w="1800" w:type="dxa"/>
          </w:tcPr>
          <w:p w14:paraId="2675B833" w14:textId="77777777" w:rsidR="00155E52" w:rsidRDefault="00000000">
            <w:r>
              <w:rPr>
                <w:sz w:val="15"/>
              </w:rPr>
              <w:t>EP-LTP.AB.1</w:t>
            </w:r>
          </w:p>
        </w:tc>
        <w:tc>
          <w:tcPr>
            <w:tcW w:w="2304" w:type="dxa"/>
          </w:tcPr>
          <w:p w14:paraId="0D284091" w14:textId="77777777" w:rsidR="00155E52" w:rsidRDefault="00000000">
            <w:r>
              <w:rPr>
                <w:sz w:val="15"/>
              </w:rPr>
              <w:t>P8; P9; P7; P10 moderate</w:t>
            </w:r>
          </w:p>
        </w:tc>
        <w:tc>
          <w:tcPr>
            <w:tcW w:w="6192" w:type="dxa"/>
          </w:tcPr>
          <w:p w14:paraId="5C41AB74" w14:textId="77777777" w:rsidR="00155E52" w:rsidRDefault="00000000">
            <w:r>
              <w:rPr>
                <w:sz w:val="15"/>
              </w:rPr>
              <w:t>Protected share, survivor benefit, remainder lock-in.</w:t>
            </w:r>
          </w:p>
        </w:tc>
        <w:tc>
          <w:tcPr>
            <w:tcW w:w="4896" w:type="dxa"/>
          </w:tcPr>
          <w:p w14:paraId="5E5B647E" w14:textId="77777777" w:rsidR="00155E52" w:rsidRDefault="00000000">
            <w:r>
              <w:rPr>
                <w:sz w:val="15"/>
              </w:rPr>
              <w:t>Secondary path after SS-SNT analysis.</w:t>
            </w:r>
          </w:p>
        </w:tc>
      </w:tr>
      <w:tr w:rsidR="00155E52" w14:paraId="7462EE1D" w14:textId="77777777">
        <w:trPr>
          <w:cantSplit/>
          <w:jc w:val="center"/>
        </w:trPr>
        <w:tc>
          <w:tcPr>
            <w:tcW w:w="1800" w:type="dxa"/>
          </w:tcPr>
          <w:p w14:paraId="5AEDD310" w14:textId="77777777" w:rsidR="00155E52" w:rsidRDefault="00000000">
            <w:r>
              <w:rPr>
                <w:sz w:val="15"/>
              </w:rPr>
              <w:t>EP-LTP.ABC.1</w:t>
            </w:r>
          </w:p>
        </w:tc>
        <w:tc>
          <w:tcPr>
            <w:tcW w:w="2304" w:type="dxa"/>
          </w:tcPr>
          <w:p w14:paraId="70C6E440" w14:textId="77777777" w:rsidR="00155E52" w:rsidRDefault="00000000">
            <w:r>
              <w:rPr>
                <w:sz w:val="15"/>
              </w:rPr>
              <w:t>P10; TAX-1/2/3</w:t>
            </w:r>
          </w:p>
        </w:tc>
        <w:tc>
          <w:tcPr>
            <w:tcW w:w="6192" w:type="dxa"/>
          </w:tcPr>
          <w:p w14:paraId="192F6A7B" w14:textId="77777777" w:rsidR="00155E52" w:rsidRDefault="00000000">
            <w:r>
              <w:rPr>
                <w:sz w:val="15"/>
              </w:rPr>
              <w:t>Tax-sensitive split-share planning.</w:t>
            </w:r>
          </w:p>
        </w:tc>
        <w:tc>
          <w:tcPr>
            <w:tcW w:w="4896" w:type="dxa"/>
          </w:tcPr>
          <w:p w14:paraId="4B14B4A5" w14:textId="77777777" w:rsidR="00155E52" w:rsidRDefault="00000000">
            <w:r>
              <w:rPr>
                <w:sz w:val="15"/>
              </w:rPr>
              <w:t>Senior tax review.</w:t>
            </w:r>
          </w:p>
        </w:tc>
      </w:tr>
      <w:tr w:rsidR="00155E52" w14:paraId="04A6D270" w14:textId="77777777">
        <w:trPr>
          <w:cantSplit/>
          <w:jc w:val="center"/>
        </w:trPr>
        <w:tc>
          <w:tcPr>
            <w:tcW w:w="1800" w:type="dxa"/>
          </w:tcPr>
          <w:p w14:paraId="1255B604" w14:textId="77777777" w:rsidR="00155E52" w:rsidRDefault="00000000">
            <w:r>
              <w:rPr>
                <w:sz w:val="15"/>
              </w:rPr>
              <w:t>EP-LTP.RM.1/.2/.3</w:t>
            </w:r>
          </w:p>
        </w:tc>
        <w:tc>
          <w:tcPr>
            <w:tcW w:w="2304" w:type="dxa"/>
          </w:tcPr>
          <w:p w14:paraId="7D346515" w14:textId="77777777" w:rsidR="00155E52" w:rsidRDefault="00000000">
            <w:r>
              <w:rPr>
                <w:sz w:val="15"/>
              </w:rPr>
              <w:t>P8; P9; P19</w:t>
            </w:r>
          </w:p>
        </w:tc>
        <w:tc>
          <w:tcPr>
            <w:tcW w:w="6192" w:type="dxa"/>
          </w:tcPr>
          <w:p w14:paraId="5E16C838" w14:textId="77777777" w:rsidR="00155E52" w:rsidRDefault="00000000">
            <w:r>
              <w:rPr>
                <w:sz w:val="15"/>
              </w:rPr>
              <w:t>Remarriage, undue influence, or new-spouse property concern.</w:t>
            </w:r>
          </w:p>
        </w:tc>
        <w:tc>
          <w:tcPr>
            <w:tcW w:w="4896" w:type="dxa"/>
          </w:tcPr>
          <w:p w14:paraId="2B0BF445" w14:textId="77777777" w:rsidR="00155E52" w:rsidRDefault="00000000">
            <w:r>
              <w:rPr>
                <w:sz w:val="15"/>
              </w:rPr>
              <w:t>Modifier; should attach to protected-share design.</w:t>
            </w:r>
          </w:p>
        </w:tc>
      </w:tr>
      <w:tr w:rsidR="00155E52" w14:paraId="78AACFDF" w14:textId="77777777">
        <w:trPr>
          <w:cantSplit/>
          <w:jc w:val="center"/>
        </w:trPr>
        <w:tc>
          <w:tcPr>
            <w:tcW w:w="1800" w:type="dxa"/>
          </w:tcPr>
          <w:p w14:paraId="0EE3BE39" w14:textId="77777777" w:rsidR="00155E52" w:rsidRDefault="00000000">
            <w:r>
              <w:rPr>
                <w:sz w:val="15"/>
              </w:rPr>
              <w:lastRenderedPageBreak/>
              <w:t>EP-APP.1/.2</w:t>
            </w:r>
          </w:p>
        </w:tc>
        <w:tc>
          <w:tcPr>
            <w:tcW w:w="2304" w:type="dxa"/>
          </w:tcPr>
          <w:p w14:paraId="520558A3" w14:textId="77777777" w:rsidR="00155E52" w:rsidRDefault="00000000">
            <w:r>
              <w:rPr>
                <w:sz w:val="15"/>
              </w:rPr>
              <w:t>P20; P5; P7; P6</w:t>
            </w:r>
          </w:p>
        </w:tc>
        <w:tc>
          <w:tcPr>
            <w:tcW w:w="6192" w:type="dxa"/>
          </w:tcPr>
          <w:p w14:paraId="32264D71" w14:textId="77777777" w:rsidR="00155E52" w:rsidRDefault="00000000">
            <w:r>
              <w:rPr>
                <w:sz w:val="15"/>
              </w:rPr>
              <w:t>Medicaid Asset Protection Trust orientation.</w:t>
            </w:r>
          </w:p>
        </w:tc>
        <w:tc>
          <w:tcPr>
            <w:tcW w:w="4896" w:type="dxa"/>
          </w:tcPr>
          <w:p w14:paraId="0275B4EE" w14:textId="77777777" w:rsidR="00155E52" w:rsidRDefault="00000000">
            <w:r>
              <w:rPr>
                <w:sz w:val="15"/>
              </w:rPr>
              <w:t>Irrevocable transfer counseling and suitability review.</w:t>
            </w:r>
          </w:p>
        </w:tc>
      </w:tr>
    </w:tbl>
    <w:p w14:paraId="4BF58DCF" w14:textId="77777777" w:rsidR="00155E52" w:rsidRDefault="00155E52"/>
    <w:p w14:paraId="264E090E" w14:textId="77777777" w:rsidR="00155E52" w:rsidRDefault="00000000">
      <w:pPr>
        <w:pStyle w:val="Heading1"/>
      </w:pPr>
      <w:r>
        <w:t>10. Allowable Output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11683"/>
      </w:tblGrid>
      <w:tr w:rsidR="00155E52" w14:paraId="4D1ADB3E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9"/>
          </w:tcPr>
          <w:p w14:paraId="1ABE232C" w14:textId="77777777" w:rsidR="00155E52" w:rsidRDefault="00000000">
            <w:r>
              <w:rPr>
                <w:b/>
                <w:color w:val="FFFFFF"/>
                <w:sz w:val="17"/>
              </w:rPr>
              <w:t>Rule</w:t>
            </w:r>
          </w:p>
        </w:tc>
        <w:tc>
          <w:tcPr>
            <w:tcW w:w="12240" w:type="dxa"/>
            <w:shd w:val="clear" w:color="auto" w:fill="1F4E79"/>
          </w:tcPr>
          <w:p w14:paraId="0B581499" w14:textId="77777777" w:rsidR="00155E52" w:rsidRDefault="00000000">
            <w:r>
              <w:rPr>
                <w:b/>
                <w:color w:val="FFFFFF"/>
                <w:sz w:val="17"/>
              </w:rPr>
              <w:t>Catalog Standard</w:t>
            </w:r>
          </w:p>
        </w:tc>
      </w:tr>
      <w:tr w:rsidR="00155E52" w14:paraId="29F76255" w14:textId="77777777">
        <w:trPr>
          <w:cantSplit/>
          <w:jc w:val="center"/>
        </w:trPr>
        <w:tc>
          <w:tcPr>
            <w:tcW w:w="2880" w:type="dxa"/>
          </w:tcPr>
          <w:p w14:paraId="1A59B311" w14:textId="77777777" w:rsidR="00155E52" w:rsidRDefault="00000000">
            <w:r>
              <w:rPr>
                <w:sz w:val="16"/>
              </w:rPr>
              <w:t>Catalog constraint</w:t>
            </w:r>
          </w:p>
        </w:tc>
        <w:tc>
          <w:tcPr>
            <w:tcW w:w="12240" w:type="dxa"/>
          </w:tcPr>
          <w:p w14:paraId="7E3748F9" w14:textId="77777777" w:rsidR="00155E52" w:rsidRDefault="00000000">
            <w:r>
              <w:rPr>
                <w:sz w:val="16"/>
              </w:rPr>
              <w:t>Only cataloged plan and scenario codes may be treated as standard outputs.</w:t>
            </w:r>
          </w:p>
        </w:tc>
      </w:tr>
      <w:tr w:rsidR="00155E52" w14:paraId="7502AC5D" w14:textId="77777777">
        <w:trPr>
          <w:cantSplit/>
          <w:jc w:val="center"/>
        </w:trPr>
        <w:tc>
          <w:tcPr>
            <w:tcW w:w="2880" w:type="dxa"/>
          </w:tcPr>
          <w:p w14:paraId="128423AF" w14:textId="77777777" w:rsidR="00155E52" w:rsidRDefault="00000000">
            <w:r>
              <w:rPr>
                <w:sz w:val="16"/>
              </w:rPr>
              <w:t>Custom design rule</w:t>
            </w:r>
          </w:p>
        </w:tc>
        <w:tc>
          <w:tcPr>
            <w:tcW w:w="12240" w:type="dxa"/>
          </w:tcPr>
          <w:p w14:paraId="7259AB04" w14:textId="77777777" w:rsidR="00155E52" w:rsidRDefault="00000000">
            <w:r>
              <w:rPr>
                <w:sz w:val="16"/>
              </w:rPr>
              <w:t>A non-cataloged legal design must be marked CUSTOM, tied to an attorney note, and either mapped to an existing clause or flagged as new clause required.</w:t>
            </w:r>
          </w:p>
        </w:tc>
      </w:tr>
      <w:tr w:rsidR="00155E52" w14:paraId="235BFF65" w14:textId="77777777">
        <w:trPr>
          <w:cantSplit/>
          <w:jc w:val="center"/>
        </w:trPr>
        <w:tc>
          <w:tcPr>
            <w:tcW w:w="2880" w:type="dxa"/>
          </w:tcPr>
          <w:p w14:paraId="029B6BFE" w14:textId="77777777" w:rsidR="00155E52" w:rsidRDefault="00000000">
            <w:r>
              <w:rPr>
                <w:sz w:val="16"/>
              </w:rPr>
              <w:t>Modifier rule</w:t>
            </w:r>
          </w:p>
        </w:tc>
        <w:tc>
          <w:tcPr>
            <w:tcW w:w="12240" w:type="dxa"/>
          </w:tcPr>
          <w:p w14:paraId="1F8A9AA9" w14:textId="77777777" w:rsidR="00155E52" w:rsidRDefault="00000000">
            <w:r>
              <w:rPr>
                <w:sz w:val="16"/>
              </w:rPr>
              <w:t>A modifier refines a scenario but does not become a plan unless the catalog expressly makes it a scenario.</w:t>
            </w:r>
          </w:p>
        </w:tc>
      </w:tr>
      <w:tr w:rsidR="00155E52" w14:paraId="52948E07" w14:textId="77777777">
        <w:trPr>
          <w:cantSplit/>
          <w:jc w:val="center"/>
        </w:trPr>
        <w:tc>
          <w:tcPr>
            <w:tcW w:w="2880" w:type="dxa"/>
          </w:tcPr>
          <w:p w14:paraId="1B618070" w14:textId="77777777" w:rsidR="00155E52" w:rsidRDefault="00000000">
            <w:r>
              <w:rPr>
                <w:sz w:val="16"/>
              </w:rPr>
              <w:t>Scoring rule</w:t>
            </w:r>
          </w:p>
        </w:tc>
        <w:tc>
          <w:tcPr>
            <w:tcW w:w="12240" w:type="dxa"/>
          </w:tcPr>
          <w:p w14:paraId="06890BC1" w14:textId="77777777" w:rsidR="00155E52" w:rsidRDefault="00000000">
            <w:r>
              <w:rPr>
                <w:sz w:val="16"/>
              </w:rPr>
              <w:t>Priority and scenario points recommend outputs. Hard gates and attorney confirmation control final selection.</w:t>
            </w:r>
          </w:p>
        </w:tc>
      </w:tr>
      <w:tr w:rsidR="00155E52" w14:paraId="008E0FBE" w14:textId="77777777">
        <w:trPr>
          <w:cantSplit/>
          <w:jc w:val="center"/>
        </w:trPr>
        <w:tc>
          <w:tcPr>
            <w:tcW w:w="2880" w:type="dxa"/>
          </w:tcPr>
          <w:p w14:paraId="2819951C" w14:textId="77777777" w:rsidR="00155E52" w:rsidRDefault="00000000">
            <w:r>
              <w:rPr>
                <w:sz w:val="16"/>
              </w:rPr>
              <w:t>Skip logic rule</w:t>
            </w:r>
          </w:p>
        </w:tc>
        <w:tc>
          <w:tcPr>
            <w:tcW w:w="12240" w:type="dxa"/>
          </w:tcPr>
          <w:p w14:paraId="787A2298" w14:textId="77777777" w:rsidR="00155E52" w:rsidRDefault="00000000">
            <w:r>
              <w:rPr>
                <w:sz w:val="16"/>
              </w:rPr>
              <w:t>If Forced SS-SNT is selected, ordinary remarriage questions are usually skipped unless attorney elects to add guardrails.</w:t>
            </w:r>
          </w:p>
        </w:tc>
      </w:tr>
      <w:tr w:rsidR="00155E52" w14:paraId="6300C836" w14:textId="77777777">
        <w:trPr>
          <w:cantSplit/>
          <w:jc w:val="center"/>
        </w:trPr>
        <w:tc>
          <w:tcPr>
            <w:tcW w:w="2880" w:type="dxa"/>
          </w:tcPr>
          <w:p w14:paraId="64FE9C80" w14:textId="77777777" w:rsidR="00155E52" w:rsidRDefault="00000000">
            <w:r>
              <w:rPr>
                <w:sz w:val="16"/>
              </w:rPr>
              <w:t>Tax rule</w:t>
            </w:r>
          </w:p>
        </w:tc>
        <w:tc>
          <w:tcPr>
            <w:tcW w:w="12240" w:type="dxa"/>
          </w:tcPr>
          <w:p w14:paraId="16C6C859" w14:textId="77777777" w:rsidR="00155E52" w:rsidRDefault="00000000">
            <w:r>
              <w:rPr>
                <w:sz w:val="16"/>
              </w:rPr>
              <w:t>TAX-2 and TAX-3 require senior attorney review. TAX-1 usually requires tax review before final drafting.</w:t>
            </w:r>
          </w:p>
        </w:tc>
      </w:tr>
      <w:tr w:rsidR="00155E52" w14:paraId="6BD91945" w14:textId="77777777">
        <w:trPr>
          <w:cantSplit/>
          <w:jc w:val="center"/>
        </w:trPr>
        <w:tc>
          <w:tcPr>
            <w:tcW w:w="2880" w:type="dxa"/>
          </w:tcPr>
          <w:p w14:paraId="300D9D34" w14:textId="77777777" w:rsidR="00155E52" w:rsidRDefault="00000000">
            <w:r>
              <w:rPr>
                <w:sz w:val="16"/>
              </w:rPr>
              <w:t>Blended-family rule</w:t>
            </w:r>
          </w:p>
        </w:tc>
        <w:tc>
          <w:tcPr>
            <w:tcW w:w="12240" w:type="dxa"/>
          </w:tcPr>
          <w:p w14:paraId="1554A8B6" w14:textId="77777777" w:rsidR="00155E52" w:rsidRDefault="00000000">
            <w:r>
              <w:rPr>
                <w:sz w:val="16"/>
              </w:rPr>
              <w:t>Blended and hybrid blended cases require extra confirmation of survivor control, separate property, stepchild treatment, and final remainder beneficiaries.</w:t>
            </w:r>
          </w:p>
        </w:tc>
      </w:tr>
      <w:tr w:rsidR="00155E52" w14:paraId="7D29C362" w14:textId="77777777">
        <w:trPr>
          <w:cantSplit/>
          <w:jc w:val="center"/>
        </w:trPr>
        <w:tc>
          <w:tcPr>
            <w:tcW w:w="2880" w:type="dxa"/>
          </w:tcPr>
          <w:p w14:paraId="02AB4D07" w14:textId="77777777" w:rsidR="00155E52" w:rsidRDefault="00000000">
            <w:r>
              <w:rPr>
                <w:sz w:val="16"/>
              </w:rPr>
              <w:t>Incomplete-design rule</w:t>
            </w:r>
          </w:p>
        </w:tc>
        <w:tc>
          <w:tcPr>
            <w:tcW w:w="12240" w:type="dxa"/>
          </w:tcPr>
          <w:p w14:paraId="00B6BAD2" w14:textId="77777777" w:rsidR="00155E52" w:rsidRDefault="00000000">
            <w:r>
              <w:rPr>
                <w:sz w:val="16"/>
              </w:rPr>
              <w:t>If a scenario is selected but a required fiduciary, condition, clause, or funding instruction is missing, the handoff must mark the matter INCOMPLETE or HOMEWORK.</w:t>
            </w:r>
          </w:p>
        </w:tc>
      </w:tr>
    </w:tbl>
    <w:p w14:paraId="4639872C" w14:textId="77777777" w:rsidR="00155E52" w:rsidRDefault="00155E52"/>
    <w:p w14:paraId="28038478" w14:textId="77777777" w:rsidR="00155E52" w:rsidRDefault="00000000">
      <w:pPr>
        <w:pStyle w:val="Heading1"/>
      </w:pPr>
      <w:r>
        <w:t>11. Standard Output Record Format</w:t>
      </w:r>
    </w:p>
    <w:p w14:paraId="29FDAF22" w14:textId="77777777" w:rsidR="00155E52" w:rsidRDefault="00000000">
      <w:pPr>
        <w:pStyle w:val="BodyText"/>
      </w:pPr>
      <w:r>
        <w:t>Each final recommendation or attorney-confirmed design should be stored using the following output record format. This structure will later map into the canonical data model, SharePoint/Dataverse fields, Copilot variables, and drafting-handoff schema.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6"/>
        <w:gridCol w:w="11136"/>
      </w:tblGrid>
      <w:tr w:rsidR="00155E52" w14:paraId="225BEB99" w14:textId="77777777">
        <w:trPr>
          <w:cantSplit/>
          <w:tblHeader/>
          <w:jc w:val="center"/>
        </w:trPr>
        <w:tc>
          <w:tcPr>
            <w:tcW w:w="3456" w:type="dxa"/>
            <w:shd w:val="clear" w:color="auto" w:fill="1F4E79"/>
          </w:tcPr>
          <w:p w14:paraId="04348665" w14:textId="77777777" w:rsidR="00155E52" w:rsidRDefault="00000000">
            <w:r>
              <w:rPr>
                <w:b/>
                <w:color w:val="FFFFFF"/>
                <w:sz w:val="17"/>
              </w:rPr>
              <w:t>Output Field</w:t>
            </w:r>
          </w:p>
        </w:tc>
        <w:tc>
          <w:tcPr>
            <w:tcW w:w="11664" w:type="dxa"/>
            <w:shd w:val="clear" w:color="auto" w:fill="1F4E79"/>
          </w:tcPr>
          <w:p w14:paraId="6E147867" w14:textId="77777777" w:rsidR="00155E52" w:rsidRDefault="00000000">
            <w:r>
              <w:rPr>
                <w:b/>
                <w:color w:val="FFFFFF"/>
                <w:sz w:val="17"/>
              </w:rPr>
              <w:t>Example / Requirement</w:t>
            </w:r>
          </w:p>
        </w:tc>
      </w:tr>
      <w:tr w:rsidR="00155E52" w14:paraId="40C3D7C3" w14:textId="77777777">
        <w:trPr>
          <w:cantSplit/>
          <w:jc w:val="center"/>
        </w:trPr>
        <w:tc>
          <w:tcPr>
            <w:tcW w:w="3456" w:type="dxa"/>
          </w:tcPr>
          <w:p w14:paraId="3B6A20E1" w14:textId="77777777" w:rsidR="00155E52" w:rsidRDefault="00000000">
            <w:r>
              <w:rPr>
                <w:sz w:val="16"/>
              </w:rPr>
              <w:t>Plan code</w:t>
            </w:r>
          </w:p>
        </w:tc>
        <w:tc>
          <w:tcPr>
            <w:tcW w:w="11664" w:type="dxa"/>
          </w:tcPr>
          <w:p w14:paraId="717C1879" w14:textId="77777777" w:rsidR="00155E52" w:rsidRDefault="00000000">
            <w:r>
              <w:rPr>
                <w:sz w:val="16"/>
              </w:rPr>
              <w:t>EP-LTP</w:t>
            </w:r>
          </w:p>
        </w:tc>
      </w:tr>
      <w:tr w:rsidR="00155E52" w14:paraId="5CF7E9CD" w14:textId="77777777">
        <w:trPr>
          <w:cantSplit/>
          <w:jc w:val="center"/>
        </w:trPr>
        <w:tc>
          <w:tcPr>
            <w:tcW w:w="3456" w:type="dxa"/>
          </w:tcPr>
          <w:p w14:paraId="34392CC8" w14:textId="77777777" w:rsidR="00155E52" w:rsidRDefault="00000000">
            <w:r>
              <w:rPr>
                <w:sz w:val="16"/>
              </w:rPr>
              <w:t>Plan formal name</w:t>
            </w:r>
          </w:p>
        </w:tc>
        <w:tc>
          <w:tcPr>
            <w:tcW w:w="11664" w:type="dxa"/>
          </w:tcPr>
          <w:p w14:paraId="1077BF70" w14:textId="77777777" w:rsidR="00155E52" w:rsidRDefault="00000000">
            <w:r>
              <w:rPr>
                <w:sz w:val="16"/>
              </w:rPr>
              <w:t>Living Trust Plan</w:t>
            </w:r>
          </w:p>
        </w:tc>
      </w:tr>
      <w:tr w:rsidR="00155E52" w14:paraId="094FE438" w14:textId="77777777">
        <w:trPr>
          <w:cantSplit/>
          <w:jc w:val="center"/>
        </w:trPr>
        <w:tc>
          <w:tcPr>
            <w:tcW w:w="3456" w:type="dxa"/>
          </w:tcPr>
          <w:p w14:paraId="2DD14D91" w14:textId="77777777" w:rsidR="00155E52" w:rsidRDefault="00000000">
            <w:r>
              <w:rPr>
                <w:sz w:val="16"/>
              </w:rPr>
              <w:t>Scenario code</w:t>
            </w:r>
          </w:p>
        </w:tc>
        <w:tc>
          <w:tcPr>
            <w:tcW w:w="11664" w:type="dxa"/>
          </w:tcPr>
          <w:p w14:paraId="51998353" w14:textId="77777777" w:rsidR="00155E52" w:rsidRDefault="00000000">
            <w:r>
              <w:rPr>
                <w:sz w:val="16"/>
              </w:rPr>
              <w:t>EP-LTP.SS-SNT.1</w:t>
            </w:r>
          </w:p>
        </w:tc>
      </w:tr>
      <w:tr w:rsidR="00155E52" w14:paraId="53AE8947" w14:textId="77777777">
        <w:trPr>
          <w:cantSplit/>
          <w:jc w:val="center"/>
        </w:trPr>
        <w:tc>
          <w:tcPr>
            <w:tcW w:w="3456" w:type="dxa"/>
          </w:tcPr>
          <w:p w14:paraId="58F2DC62" w14:textId="77777777" w:rsidR="00155E52" w:rsidRDefault="00000000">
            <w:r>
              <w:rPr>
                <w:sz w:val="16"/>
              </w:rPr>
              <w:t>Scenario formal name</w:t>
            </w:r>
          </w:p>
        </w:tc>
        <w:tc>
          <w:tcPr>
            <w:tcW w:w="11664" w:type="dxa"/>
          </w:tcPr>
          <w:p w14:paraId="77FD8399" w14:textId="77777777" w:rsidR="00155E52" w:rsidRDefault="00000000">
            <w:r>
              <w:rPr>
                <w:sz w:val="16"/>
              </w:rPr>
              <w:t>Forced 100% Surviving Spouse SNT</w:t>
            </w:r>
          </w:p>
        </w:tc>
      </w:tr>
      <w:tr w:rsidR="00155E52" w14:paraId="62271195" w14:textId="77777777">
        <w:trPr>
          <w:cantSplit/>
          <w:jc w:val="center"/>
        </w:trPr>
        <w:tc>
          <w:tcPr>
            <w:tcW w:w="3456" w:type="dxa"/>
          </w:tcPr>
          <w:p w14:paraId="69D55D01" w14:textId="77777777" w:rsidR="00155E52" w:rsidRDefault="00000000">
            <w:r>
              <w:rPr>
                <w:sz w:val="16"/>
              </w:rPr>
              <w:t>Short internal name</w:t>
            </w:r>
          </w:p>
        </w:tc>
        <w:tc>
          <w:tcPr>
            <w:tcW w:w="11664" w:type="dxa"/>
          </w:tcPr>
          <w:p w14:paraId="395DE500" w14:textId="77777777" w:rsidR="00155E52" w:rsidRDefault="00000000">
            <w:r>
              <w:rPr>
                <w:sz w:val="16"/>
              </w:rPr>
              <w:t>Forced SS-SNT 100%</w:t>
            </w:r>
          </w:p>
        </w:tc>
      </w:tr>
      <w:tr w:rsidR="00155E52" w14:paraId="6D719C0C" w14:textId="77777777">
        <w:trPr>
          <w:cantSplit/>
          <w:jc w:val="center"/>
        </w:trPr>
        <w:tc>
          <w:tcPr>
            <w:tcW w:w="3456" w:type="dxa"/>
          </w:tcPr>
          <w:p w14:paraId="0FDA6024" w14:textId="77777777" w:rsidR="00155E52" w:rsidRDefault="00000000">
            <w:r>
              <w:rPr>
                <w:sz w:val="16"/>
              </w:rPr>
              <w:t>Family structure</w:t>
            </w:r>
          </w:p>
        </w:tc>
        <w:tc>
          <w:tcPr>
            <w:tcW w:w="11664" w:type="dxa"/>
          </w:tcPr>
          <w:p w14:paraId="47A704D8" w14:textId="77777777" w:rsidR="00155E52" w:rsidRDefault="00000000">
            <w:r>
              <w:rPr>
                <w:sz w:val="16"/>
              </w:rPr>
              <w:t>FST-1 Unified Long-Term Marriage</w:t>
            </w:r>
          </w:p>
        </w:tc>
      </w:tr>
      <w:tr w:rsidR="00155E52" w14:paraId="35733504" w14:textId="77777777">
        <w:trPr>
          <w:cantSplit/>
          <w:jc w:val="center"/>
        </w:trPr>
        <w:tc>
          <w:tcPr>
            <w:tcW w:w="3456" w:type="dxa"/>
          </w:tcPr>
          <w:p w14:paraId="3A7C606F" w14:textId="77777777" w:rsidR="00155E52" w:rsidRDefault="00000000">
            <w:r>
              <w:rPr>
                <w:sz w:val="16"/>
              </w:rPr>
              <w:t>Tax posture</w:t>
            </w:r>
          </w:p>
        </w:tc>
        <w:tc>
          <w:tcPr>
            <w:tcW w:w="11664" w:type="dxa"/>
          </w:tcPr>
          <w:p w14:paraId="508C67B4" w14:textId="77777777" w:rsidR="00155E52" w:rsidRDefault="00000000">
            <w:r>
              <w:rPr>
                <w:sz w:val="16"/>
              </w:rPr>
              <w:t>TAX-0 Non-taxable</w:t>
            </w:r>
          </w:p>
        </w:tc>
      </w:tr>
      <w:tr w:rsidR="00155E52" w14:paraId="630201CF" w14:textId="77777777">
        <w:trPr>
          <w:cantSplit/>
          <w:jc w:val="center"/>
        </w:trPr>
        <w:tc>
          <w:tcPr>
            <w:tcW w:w="3456" w:type="dxa"/>
          </w:tcPr>
          <w:p w14:paraId="1FC59F04" w14:textId="77777777" w:rsidR="00155E52" w:rsidRDefault="00000000">
            <w:r>
              <w:rPr>
                <w:sz w:val="16"/>
              </w:rPr>
              <w:t>AIP posture</w:t>
            </w:r>
          </w:p>
        </w:tc>
        <w:tc>
          <w:tcPr>
            <w:tcW w:w="11664" w:type="dxa"/>
          </w:tcPr>
          <w:p w14:paraId="7B7217A5" w14:textId="77777777" w:rsidR="00155E52" w:rsidRDefault="00000000">
            <w:r>
              <w:rPr>
                <w:sz w:val="16"/>
              </w:rPr>
              <w:t>EP-AIP.1 Aging in Place Weak</w:t>
            </w:r>
          </w:p>
        </w:tc>
      </w:tr>
      <w:tr w:rsidR="00155E52" w14:paraId="2A9922E7" w14:textId="77777777">
        <w:trPr>
          <w:cantSplit/>
          <w:jc w:val="center"/>
        </w:trPr>
        <w:tc>
          <w:tcPr>
            <w:tcW w:w="3456" w:type="dxa"/>
          </w:tcPr>
          <w:p w14:paraId="5F0C5F8D" w14:textId="77777777" w:rsidR="00155E52" w:rsidRDefault="00000000">
            <w:r>
              <w:rPr>
                <w:sz w:val="16"/>
              </w:rPr>
              <w:t>Priority signals</w:t>
            </w:r>
          </w:p>
        </w:tc>
        <w:tc>
          <w:tcPr>
            <w:tcW w:w="11664" w:type="dxa"/>
          </w:tcPr>
          <w:p w14:paraId="78BAA000" w14:textId="77777777" w:rsidR="00155E52" w:rsidRDefault="00000000">
            <w:r>
              <w:rPr>
                <w:sz w:val="16"/>
              </w:rPr>
              <w:t>P6, P7, P2, P4</w:t>
            </w:r>
          </w:p>
        </w:tc>
      </w:tr>
      <w:tr w:rsidR="00155E52" w14:paraId="2C312DCF" w14:textId="77777777">
        <w:trPr>
          <w:cantSplit/>
          <w:jc w:val="center"/>
        </w:trPr>
        <w:tc>
          <w:tcPr>
            <w:tcW w:w="3456" w:type="dxa"/>
          </w:tcPr>
          <w:p w14:paraId="4FDCB7FB" w14:textId="77777777" w:rsidR="00155E52" w:rsidRDefault="00000000">
            <w:r>
              <w:rPr>
                <w:sz w:val="16"/>
              </w:rPr>
              <w:t>Documents included</w:t>
            </w:r>
          </w:p>
        </w:tc>
        <w:tc>
          <w:tcPr>
            <w:tcW w:w="11664" w:type="dxa"/>
          </w:tcPr>
          <w:p w14:paraId="618AFDA3" w14:textId="77777777" w:rsidR="00155E52" w:rsidRDefault="00000000">
            <w:r>
              <w:rPr>
                <w:sz w:val="16"/>
              </w:rPr>
              <w:t>RLT; Will; DPOA; ADHC; HIPAA; Deed</w:t>
            </w:r>
          </w:p>
        </w:tc>
      </w:tr>
      <w:tr w:rsidR="00155E52" w14:paraId="0146B5DF" w14:textId="77777777">
        <w:trPr>
          <w:cantSplit/>
          <w:jc w:val="center"/>
        </w:trPr>
        <w:tc>
          <w:tcPr>
            <w:tcW w:w="3456" w:type="dxa"/>
          </w:tcPr>
          <w:p w14:paraId="75B71EA2" w14:textId="77777777" w:rsidR="00155E52" w:rsidRDefault="00000000">
            <w:r>
              <w:rPr>
                <w:sz w:val="16"/>
              </w:rPr>
              <w:t>Clause packages triggered</w:t>
            </w:r>
          </w:p>
        </w:tc>
        <w:tc>
          <w:tcPr>
            <w:tcW w:w="11664" w:type="dxa"/>
          </w:tcPr>
          <w:p w14:paraId="0D1F3526" w14:textId="77777777" w:rsidR="00155E52" w:rsidRDefault="00000000">
            <w:r>
              <w:rPr>
                <w:sz w:val="16"/>
              </w:rPr>
              <w:t>Forced SS-SNT; AIP Weak; Medicaid crisis powers; beneficiary designation coordination</w:t>
            </w:r>
          </w:p>
        </w:tc>
      </w:tr>
      <w:tr w:rsidR="00155E52" w14:paraId="29CFF0AF" w14:textId="77777777">
        <w:trPr>
          <w:cantSplit/>
          <w:jc w:val="center"/>
        </w:trPr>
        <w:tc>
          <w:tcPr>
            <w:tcW w:w="3456" w:type="dxa"/>
          </w:tcPr>
          <w:p w14:paraId="10BBCEEE" w14:textId="77777777" w:rsidR="00155E52" w:rsidRDefault="00000000">
            <w:r>
              <w:rPr>
                <w:sz w:val="16"/>
              </w:rPr>
              <w:t>Senior review flags</w:t>
            </w:r>
          </w:p>
        </w:tc>
        <w:tc>
          <w:tcPr>
            <w:tcW w:w="11664" w:type="dxa"/>
          </w:tcPr>
          <w:p w14:paraId="0FFE4CAB" w14:textId="77777777" w:rsidR="00155E52" w:rsidRDefault="00000000">
            <w:r>
              <w:rPr>
                <w:sz w:val="16"/>
              </w:rPr>
              <w:t>None / tax / blended / special beneficiary / Medicaid / capacity / conflict</w:t>
            </w:r>
          </w:p>
        </w:tc>
      </w:tr>
      <w:tr w:rsidR="00155E52" w14:paraId="3159FC88" w14:textId="77777777">
        <w:trPr>
          <w:cantSplit/>
          <w:jc w:val="center"/>
        </w:trPr>
        <w:tc>
          <w:tcPr>
            <w:tcW w:w="3456" w:type="dxa"/>
          </w:tcPr>
          <w:p w14:paraId="29514061" w14:textId="77777777" w:rsidR="00155E52" w:rsidRDefault="00000000">
            <w:r>
              <w:rPr>
                <w:sz w:val="16"/>
              </w:rPr>
              <w:t>Attorney confirmation status</w:t>
            </w:r>
          </w:p>
        </w:tc>
        <w:tc>
          <w:tcPr>
            <w:tcW w:w="11664" w:type="dxa"/>
          </w:tcPr>
          <w:p w14:paraId="2D1FA06B" w14:textId="77777777" w:rsidR="00155E52" w:rsidRDefault="00000000">
            <w:r>
              <w:rPr>
                <w:sz w:val="16"/>
              </w:rPr>
              <w:t>Recommended / Accepted / Modified / Rejected</w:t>
            </w:r>
          </w:p>
        </w:tc>
      </w:tr>
      <w:tr w:rsidR="00155E52" w14:paraId="12F7A078" w14:textId="77777777">
        <w:trPr>
          <w:cantSplit/>
          <w:jc w:val="center"/>
        </w:trPr>
        <w:tc>
          <w:tcPr>
            <w:tcW w:w="3456" w:type="dxa"/>
          </w:tcPr>
          <w:p w14:paraId="6439AC75" w14:textId="77777777" w:rsidR="00155E52" w:rsidRDefault="00000000">
            <w:r>
              <w:rPr>
                <w:sz w:val="16"/>
              </w:rPr>
              <w:t>Attorney override reason</w:t>
            </w:r>
          </w:p>
        </w:tc>
        <w:tc>
          <w:tcPr>
            <w:tcW w:w="11664" w:type="dxa"/>
          </w:tcPr>
          <w:p w14:paraId="1399EBCC" w14:textId="77777777" w:rsidR="00155E52" w:rsidRDefault="00000000">
            <w:r>
              <w:rPr>
                <w:sz w:val="16"/>
              </w:rPr>
              <w:t>Required if accepted output differs from recommended output</w:t>
            </w:r>
          </w:p>
        </w:tc>
      </w:tr>
      <w:tr w:rsidR="00155E52" w14:paraId="27D56761" w14:textId="77777777">
        <w:trPr>
          <w:cantSplit/>
          <w:jc w:val="center"/>
        </w:trPr>
        <w:tc>
          <w:tcPr>
            <w:tcW w:w="3456" w:type="dxa"/>
          </w:tcPr>
          <w:p w14:paraId="40D3C747" w14:textId="77777777" w:rsidR="00155E52" w:rsidRDefault="00000000">
            <w:r>
              <w:rPr>
                <w:sz w:val="16"/>
              </w:rPr>
              <w:t>Drafting status</w:t>
            </w:r>
          </w:p>
        </w:tc>
        <w:tc>
          <w:tcPr>
            <w:tcW w:w="11664" w:type="dxa"/>
          </w:tcPr>
          <w:p w14:paraId="1790C4AA" w14:textId="77777777" w:rsidR="00155E52" w:rsidRDefault="00000000">
            <w:r>
              <w:rPr>
                <w:sz w:val="16"/>
              </w:rPr>
              <w:t>Drafting-ready / Homework / Incomplete / Senior review required</w:t>
            </w:r>
          </w:p>
        </w:tc>
      </w:tr>
    </w:tbl>
    <w:p w14:paraId="40EBC1DD" w14:textId="77777777" w:rsidR="00155E52" w:rsidRDefault="00155E52"/>
    <w:p w14:paraId="2F791C05" w14:textId="77777777" w:rsidR="00155E52" w:rsidRDefault="00000000">
      <w:pPr>
        <w:pStyle w:val="Heading1"/>
      </w:pPr>
      <w:r>
        <w:t>12. Build Notes for Later MS 365 Implementation</w:t>
      </w:r>
    </w:p>
    <w:p w14:paraId="5434B266" w14:textId="77777777" w:rsidR="00155E52" w:rsidRDefault="00000000">
      <w:pPr>
        <w:pStyle w:val="ListBullet"/>
      </w:pPr>
      <w:r>
        <w:t>Each catalog code should be implemented as a controlled value, not free text.</w:t>
      </w:r>
    </w:p>
    <w:p w14:paraId="04ACD0F2" w14:textId="77777777" w:rsidR="00155E52" w:rsidRDefault="00000000">
      <w:pPr>
        <w:pStyle w:val="ListBullet"/>
      </w:pPr>
      <w:r>
        <w:t>Plans, scenarios, modifiers, priorities, and clauses should be separate tables with relationship fields.</w:t>
      </w:r>
    </w:p>
    <w:p w14:paraId="74D877E0" w14:textId="77777777" w:rsidR="00155E52" w:rsidRDefault="00000000">
      <w:pPr>
        <w:pStyle w:val="ListBullet"/>
      </w:pPr>
      <w:r>
        <w:lastRenderedPageBreak/>
        <w:t>The Copilot app should present client-friendly language, while internal records store codes and routing logic.</w:t>
      </w:r>
    </w:p>
    <w:p w14:paraId="2F7BD3C6" w14:textId="77777777" w:rsidR="00155E52" w:rsidRDefault="00000000">
      <w:pPr>
        <w:pStyle w:val="ListBullet"/>
      </w:pPr>
      <w:r>
        <w:t>Scenario selection should include confidence, competing scenario scores, exclusion flags, and attorney confirmation status.</w:t>
      </w:r>
    </w:p>
    <w:p w14:paraId="3C780F19" w14:textId="77777777" w:rsidR="00155E52" w:rsidRDefault="00000000">
      <w:pPr>
        <w:pStyle w:val="ListBullet"/>
      </w:pPr>
      <w:r>
        <w:t>The drafting handoff should never rely on narrative notes alone; each selected plan, scenario, and clause package must be structured.</w:t>
      </w:r>
    </w:p>
    <w:p w14:paraId="64E80673" w14:textId="77777777" w:rsidR="00155E52" w:rsidRDefault="00000000">
      <w:pPr>
        <w:pStyle w:val="Heading1"/>
      </w:pPr>
      <w:r>
        <w:t>13. Next Build Document</w:t>
      </w:r>
    </w:p>
    <w:p w14:paraId="344C57D9" w14:textId="77777777" w:rsidR="00155E52" w:rsidRDefault="00000000">
      <w:pPr>
        <w:pStyle w:val="BodyText"/>
      </w:pPr>
      <w:r>
        <w:t>The next document in the build sequence is 03 Client Priority and P-Code Translation Matrix. That document will define the client-facing intake priority language and translate each selection into internal P-codes, scenario scoring signals, and routing flags.</w:t>
      </w:r>
    </w:p>
    <w:sectPr w:rsidR="00155E52" w:rsidSect="00034616">
      <w:footerReference w:type="default" r:id="rId11"/>
      <w:pgSz w:w="15840" w:h="12240" w:orient="landscape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343A9" w14:textId="77777777" w:rsidR="00B93FE1" w:rsidRDefault="00B93FE1">
      <w:pPr>
        <w:spacing w:after="0" w:line="240" w:lineRule="auto"/>
      </w:pPr>
      <w:r>
        <w:separator/>
      </w:r>
    </w:p>
  </w:endnote>
  <w:endnote w:type="continuationSeparator" w:id="0">
    <w:p w14:paraId="5A0FA153" w14:textId="77777777" w:rsidR="00B93FE1" w:rsidRDefault="00B9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8BEB" w14:textId="77777777" w:rsidR="00155E52" w:rsidRDefault="00000000">
    <w:pPr>
      <w:pStyle w:val="Footer"/>
      <w:jc w:val="center"/>
    </w:pPr>
    <w:r>
      <w:rPr>
        <w:color w:val="646464"/>
        <w:sz w:val="16"/>
      </w:rPr>
      <w:t>02 Plan and Scenario Catalog | EP Design Sheet System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421C9" w14:textId="77777777" w:rsidR="00B93FE1" w:rsidRDefault="00B93FE1">
      <w:pPr>
        <w:spacing w:after="0" w:line="240" w:lineRule="auto"/>
      </w:pPr>
      <w:r>
        <w:separator/>
      </w:r>
    </w:p>
  </w:footnote>
  <w:footnote w:type="continuationSeparator" w:id="0">
    <w:p w14:paraId="4C603986" w14:textId="77777777" w:rsidR="00B93FE1" w:rsidRDefault="00B93F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9777128">
    <w:abstractNumId w:val="8"/>
  </w:num>
  <w:num w:numId="2" w16cid:durableId="1635060162">
    <w:abstractNumId w:val="6"/>
  </w:num>
  <w:num w:numId="3" w16cid:durableId="2127194274">
    <w:abstractNumId w:val="5"/>
  </w:num>
  <w:num w:numId="4" w16cid:durableId="427042721">
    <w:abstractNumId w:val="4"/>
  </w:num>
  <w:num w:numId="5" w16cid:durableId="61803672">
    <w:abstractNumId w:val="7"/>
  </w:num>
  <w:num w:numId="6" w16cid:durableId="214894887">
    <w:abstractNumId w:val="3"/>
  </w:num>
  <w:num w:numId="7" w16cid:durableId="844592784">
    <w:abstractNumId w:val="2"/>
  </w:num>
  <w:num w:numId="8" w16cid:durableId="2074890932">
    <w:abstractNumId w:val="1"/>
  </w:num>
  <w:num w:numId="9" w16cid:durableId="803809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E52"/>
    <w:rsid w:val="0029639D"/>
    <w:rsid w:val="00326F90"/>
    <w:rsid w:val="00354BAB"/>
    <w:rsid w:val="007F3AEE"/>
    <w:rsid w:val="00AA1D8D"/>
    <w:rsid w:val="00B47730"/>
    <w:rsid w:val="00B93FE1"/>
    <w:rsid w:val="00BC3C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F537A33C-79D1-4612-BC36-C5183F5FA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9A23D202678F45B0F3133B78F18B23" ma:contentTypeVersion="20" ma:contentTypeDescription="Create a new document." ma:contentTypeScope="" ma:versionID="be93ab1c08f0c9bc73c0993eb2f72a04">
  <xsd:schema xmlns:xsd="http://www.w3.org/2001/XMLSchema" xmlns:xs="http://www.w3.org/2001/XMLSchema" xmlns:p="http://schemas.microsoft.com/office/2006/metadata/properties" xmlns:ns2="d6f4999f-b50e-4126-9026-f7ca597c9131" xmlns:ns3="b3a234e1-f235-437e-a56c-73cd49416da0" targetNamespace="http://schemas.microsoft.com/office/2006/metadata/properties" ma:root="true" ma:fieldsID="0c7f0bdf7843d373dee39daeff244308" ns2:_="" ns3:_="">
    <xsd:import namespace="d6f4999f-b50e-4126-9026-f7ca597c9131"/>
    <xsd:import namespace="b3a234e1-f235-437e-a56c-73cd49416d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Project_x0020_File" minOccurs="0"/>
                <xsd:element ref="ns2:System_x0020_Layer" minOccurs="0"/>
                <xsd:element ref="ns2:Artifact_x0020_Typ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f4999f-b50e-4126-9026-f7ca597c91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a70464e-a3d7-4fdb-969f-228d3b246c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roject_x0020_File" ma:index="25" nillable="true" ma:displayName="Project File" ma:default="Not EP Design System" ma:description="What project is this file associated with?" ma:format="Dropdown" ma:internalName="Project_x0020_File">
      <xsd:simpleType>
        <xsd:union memberTypes="dms:Text">
          <xsd:simpleType>
            <xsd:restriction base="dms:Choice">
              <xsd:enumeration value="EP Design System 2.0"/>
              <xsd:enumeration value="Not EP Design System"/>
              <xsd:enumeration value="Other"/>
            </xsd:restriction>
          </xsd:simpleType>
        </xsd:union>
      </xsd:simpleType>
    </xsd:element>
    <xsd:element name="System_x0020_Layer" ma:index="26" nillable="true" ma:displayName="System Layer" ma:description="Within EP Design 2.0 What component is this document?" ma:format="Dropdown" ma:internalName="System_x0020_Layer">
      <xsd:simpleType>
        <xsd:union memberTypes="dms:Text">
          <xsd:simpleType>
            <xsd:restriction base="dms:Choice">
              <xsd:enumeration value="00 – Governing Design System"/>
              <xsd:enumeration value="01 – Family Structure Routing"/>
              <xsd:enumeration value="02 – Plan &amp; Scenario Catalog"/>
              <xsd:enumeration value="03 – Client Priority / P-Code Translation"/>
              <xsd:enumeration value="04 – Four-Layer Decision Matrix"/>
              <xsd:enumeration value="05 – Clause Library Mapping"/>
              <xsd:enumeration value="06 – Canonical Data Model"/>
              <xsd:enumeration value="07 – Interview Module Template"/>
              <xsd:enumeration value="08 – Family Script Packs"/>
              <xsd:enumeration value="09 – Drafting Handoff Schema"/>
              <xsd:enumeration value="10 – QC / Completion Rules"/>
              <xsd:enumeration value="11 – MS365 Build Spec"/>
            </xsd:restriction>
          </xsd:simpleType>
        </xsd:union>
      </xsd:simpleType>
    </xsd:element>
    <xsd:element name="Artifact_x0020_Type" ma:index="27" nillable="true" ma:displayName="Artifact Type" ma:description="Within EP Design Project, what kind of artifact is this document?" ma:format="Dropdown" ma:internalName="Artifact_x0020_Type">
      <xsd:simpleType>
        <xsd:union memberTypes="dms:Text">
          <xsd:simpleType>
            <xsd:restriction base="dms:Choice">
              <xsd:enumeration value="Governing Document"/>
              <xsd:enumeration value="Matrix / Table"/>
              <xsd:enumeration value="Catalog"/>
              <xsd:enumeration value="Specification"/>
              <xsd:enumeration value="Interview Module"/>
              <xsd:enumeration value="Script Pack"/>
              <xsd:enumeration value="Data Model"/>
              <xsd:enumeration value="Clause Map"/>
              <xsd:enumeration value="QC Rules"/>
              <xsd:enumeration value="Build Specification"/>
              <xsd:enumeration value="Reference (Non-authoritative)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a234e1-f235-437e-a56c-73cd49416da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411d2f8a-56eb-4529-999a-35629136d12c}" ma:internalName="TaxCatchAll" ma:showField="CatchAllData" ma:web="b3a234e1-f235-437e-a56c-73cd49416d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ystem_x0020_Layer xmlns="d6f4999f-b50e-4126-9026-f7ca597c9131">02 – Plan &amp; Scenario Catalog</System_x0020_Layer>
    <lcf76f155ced4ddcb4097134ff3c332f xmlns="d6f4999f-b50e-4126-9026-f7ca597c9131">
      <Terms xmlns="http://schemas.microsoft.com/office/infopath/2007/PartnerControls"/>
    </lcf76f155ced4ddcb4097134ff3c332f>
    <Project_x0020_File xmlns="d6f4999f-b50e-4126-9026-f7ca597c9131">EP Design System 2.0</Project_x0020_File>
    <Artifact_x0020_Type xmlns="d6f4999f-b50e-4126-9026-f7ca597c9131">Governing Document</Artifact_x0020_Type>
    <TaxCatchAll xmlns="b3a234e1-f235-437e-a56c-73cd49416da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E994F3-1ED1-4CED-8E11-11F8CD8AC5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D196FF-6080-49C6-9558-D02B7DE1AF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f4999f-b50e-4126-9026-f7ca597c9131"/>
    <ds:schemaRef ds:uri="b3a234e1-f235-437e-a56c-73cd49416d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376BA99-7B40-432C-A7FD-D092A5BD7B43}">
  <ds:schemaRefs>
    <ds:schemaRef ds:uri="http://schemas.microsoft.com/office/2006/metadata/properties"/>
    <ds:schemaRef ds:uri="http://schemas.microsoft.com/office/infopath/2007/PartnerControls"/>
    <ds:schemaRef ds:uri="d6f4999f-b50e-4126-9026-f7ca597c9131"/>
    <ds:schemaRef ds:uri="b3a234e1-f235-437e-a56c-73cd49416da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2638</Words>
  <Characters>17070</Characters>
  <Application>Microsoft Office Word</Application>
  <DocSecurity>0</DocSecurity>
  <Lines>682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02_Plan_and_Scenario_Catalog</dc:title>
  <dc:subject/>
  <dc:creator>python-docx</dc:creator>
  <cp:keywords/>
  <dc:description>generated by python-docx</dc:description>
  <cp:lastModifiedBy>Jesse Bifulco</cp:lastModifiedBy>
  <cp:revision>3</cp:revision>
  <dcterms:created xsi:type="dcterms:W3CDTF">2013-12-23T23:15:00Z</dcterms:created>
  <dcterms:modified xsi:type="dcterms:W3CDTF">2026-05-04T09:46:00Z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0x0101009D9A23D202678F45B0F3133B78F18B23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