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22EE" w14:textId="77777777" w:rsidR="001217D2" w:rsidRDefault="00715F13">
      <w:pPr>
        <w:pStyle w:val="Title"/>
        <w:jc w:val="center"/>
      </w:pPr>
      <w:r>
        <w:t>07 Interview Module Template</w:t>
      </w:r>
    </w:p>
    <w:p w14:paraId="766CC499" w14:textId="77777777" w:rsidR="001217D2" w:rsidRDefault="00715F13">
      <w:pPr>
        <w:jc w:val="center"/>
      </w:pPr>
      <w:r>
        <w:rPr>
          <w:i/>
          <w:sz w:val="21"/>
        </w:rPr>
        <w:t>Standard module format for all EP Design Sheet interview content</w:t>
      </w:r>
    </w:p>
    <w:p w14:paraId="45BF0E01" w14:textId="77777777" w:rsidR="001217D2" w:rsidRDefault="00715F13">
      <w:r>
        <w:t>Document Status: Working system template | Applies to: EP-YFP, EP-LTP, EP-APP | Governing framework: Four-Layer Decision System</w:t>
      </w:r>
    </w:p>
    <w:p w14:paraId="4D890FE8" w14:textId="77777777" w:rsidR="001217D2" w:rsidRDefault="00715F13">
      <w:pPr>
        <w:pStyle w:val="Heading1"/>
      </w:pPr>
      <w:r>
        <w:t>1. Purpose</w:t>
      </w:r>
    </w:p>
    <w:p w14:paraId="1E34256E" w14:textId="77777777" w:rsidR="001217D2" w:rsidRDefault="00715F13">
      <w:r>
        <w:t>This document standardizes the structure of every interview module used in the EP Design Sheet system. Each module must capture client facts, attorney counseling points, structured answers, priority scoring, scenario scoring, clause triggers, skip logic, senior-review flags, and final handoff outputs in the same format. The purpose is to make every interview script buildable in MS 365/Copilot while preserving attorney judgment and preventing the scoring system from becoming a black-box legal conclusion.</w:t>
      </w:r>
    </w:p>
    <w:tbl>
      <w:tblPr>
        <w:tblStyle w:val="TableGrid"/>
        <w:tblW w:w="0" w:type="auto"/>
        <w:tblLook w:val="04A0" w:firstRow="1" w:lastRow="0" w:firstColumn="1" w:lastColumn="0" w:noHBand="0" w:noVBand="1"/>
      </w:tblPr>
      <w:tblGrid>
        <w:gridCol w:w="10368"/>
      </w:tblGrid>
      <w:tr w:rsidR="001217D2" w14:paraId="28E7B028" w14:textId="77777777">
        <w:tc>
          <w:tcPr>
            <w:tcW w:w="10368" w:type="dxa"/>
            <w:shd w:val="clear" w:color="auto" w:fill="F2F2F2"/>
          </w:tcPr>
          <w:p w14:paraId="518CA0E3" w14:textId="77777777" w:rsidR="001217D2" w:rsidRDefault="00715F13">
            <w:r>
              <w:rPr>
                <w:b/>
                <w:sz w:val="18"/>
              </w:rPr>
              <w:t>Core Rule</w:t>
            </w:r>
          </w:p>
          <w:p w14:paraId="1B04F996" w14:textId="77777777" w:rsidR="001217D2" w:rsidRDefault="00715F13">
            <w:r>
              <w:rPr>
                <w:sz w:val="17"/>
              </w:rPr>
              <w:t>Every interview module must be written so that it can be used three ways: (1) by an attorney as a live interview script, (2) by the scoring system as structured data, and (3) by the drafting team as a clause-aware handoff source.</w:t>
            </w:r>
          </w:p>
        </w:tc>
      </w:tr>
    </w:tbl>
    <w:p w14:paraId="5B5DBF01" w14:textId="77777777" w:rsidR="001217D2" w:rsidRDefault="001217D2"/>
    <w:p w14:paraId="3675665A" w14:textId="77777777" w:rsidR="001217D2" w:rsidRDefault="00715F13">
      <w:pPr>
        <w:pStyle w:val="Heading1"/>
      </w:pPr>
      <w:r>
        <w:t>2. Relationship to the Four Decision Layers</w:t>
      </w:r>
    </w:p>
    <w:tbl>
      <w:tblPr>
        <w:tblStyle w:val="TableGrid"/>
        <w:tblW w:w="0" w:type="auto"/>
        <w:jc w:val="center"/>
        <w:tblLook w:val="04A0" w:firstRow="1" w:lastRow="0" w:firstColumn="1" w:lastColumn="0" w:noHBand="0" w:noVBand="1"/>
      </w:tblPr>
      <w:tblGrid>
        <w:gridCol w:w="1721"/>
        <w:gridCol w:w="4425"/>
        <w:gridCol w:w="4438"/>
      </w:tblGrid>
      <w:tr w:rsidR="001217D2" w14:paraId="47F78DA6" w14:textId="77777777">
        <w:trPr>
          <w:jc w:val="center"/>
        </w:trPr>
        <w:tc>
          <w:tcPr>
            <w:tcW w:w="1728" w:type="dxa"/>
            <w:shd w:val="clear" w:color="auto" w:fill="D9EAF7"/>
            <w:vAlign w:val="center"/>
          </w:tcPr>
          <w:p w14:paraId="50E44E21" w14:textId="77777777" w:rsidR="001217D2" w:rsidRDefault="00715F13">
            <w:r>
              <w:rPr>
                <w:b/>
                <w:sz w:val="17"/>
              </w:rPr>
              <w:t>Layer</w:t>
            </w:r>
          </w:p>
        </w:tc>
        <w:tc>
          <w:tcPr>
            <w:tcW w:w="4464" w:type="dxa"/>
            <w:shd w:val="clear" w:color="auto" w:fill="D9EAF7"/>
            <w:vAlign w:val="center"/>
          </w:tcPr>
          <w:p w14:paraId="6196341C" w14:textId="77777777" w:rsidR="001217D2" w:rsidRDefault="00715F13">
            <w:r>
              <w:rPr>
                <w:b/>
                <w:sz w:val="17"/>
              </w:rPr>
              <w:t>Role in Interview Module</w:t>
            </w:r>
          </w:p>
        </w:tc>
        <w:tc>
          <w:tcPr>
            <w:tcW w:w="4464" w:type="dxa"/>
            <w:shd w:val="clear" w:color="auto" w:fill="D9EAF7"/>
            <w:vAlign w:val="center"/>
          </w:tcPr>
          <w:p w14:paraId="5A59F421" w14:textId="77777777" w:rsidR="001217D2" w:rsidRDefault="00715F13">
            <w:r>
              <w:rPr>
                <w:b/>
                <w:sz w:val="17"/>
              </w:rPr>
              <w:t>Module Output</w:t>
            </w:r>
          </w:p>
        </w:tc>
      </w:tr>
      <w:tr w:rsidR="001217D2" w14:paraId="01E69B83" w14:textId="77777777">
        <w:trPr>
          <w:jc w:val="center"/>
        </w:trPr>
        <w:tc>
          <w:tcPr>
            <w:tcW w:w="1728" w:type="dxa"/>
          </w:tcPr>
          <w:p w14:paraId="7F01F636" w14:textId="77777777" w:rsidR="001217D2" w:rsidRDefault="00715F13">
            <w:r>
              <w:rPr>
                <w:sz w:val="16"/>
              </w:rPr>
              <w:t>Layer 1 - Intake / Routing</w:t>
            </w:r>
          </w:p>
        </w:tc>
        <w:tc>
          <w:tcPr>
            <w:tcW w:w="4464" w:type="dxa"/>
          </w:tcPr>
          <w:p w14:paraId="094F7ED1" w14:textId="77777777" w:rsidR="001217D2" w:rsidRDefault="00715F13">
            <w:r>
              <w:rPr>
                <w:sz w:val="16"/>
              </w:rPr>
              <w:t>Determines whether the module applies to the matter.</w:t>
            </w:r>
          </w:p>
        </w:tc>
        <w:tc>
          <w:tcPr>
            <w:tcW w:w="4464" w:type="dxa"/>
          </w:tcPr>
          <w:p w14:paraId="49C0BB84" w14:textId="77777777" w:rsidR="001217D2" w:rsidRDefault="00715F13">
            <w:r>
              <w:rPr>
                <w:sz w:val="16"/>
              </w:rPr>
              <w:t>Entry condition, family track, plan track, tax posture, senior-review gate.</w:t>
            </w:r>
          </w:p>
        </w:tc>
      </w:tr>
      <w:tr w:rsidR="001217D2" w14:paraId="2FFC9B85" w14:textId="77777777">
        <w:trPr>
          <w:jc w:val="center"/>
        </w:trPr>
        <w:tc>
          <w:tcPr>
            <w:tcW w:w="1728" w:type="dxa"/>
          </w:tcPr>
          <w:p w14:paraId="06E89AEE" w14:textId="77777777" w:rsidR="001217D2" w:rsidRDefault="00715F13">
            <w:r>
              <w:rPr>
                <w:sz w:val="16"/>
              </w:rPr>
              <w:t>Layer 2 - Priority / Scenario Scoring</w:t>
            </w:r>
          </w:p>
        </w:tc>
        <w:tc>
          <w:tcPr>
            <w:tcW w:w="4464" w:type="dxa"/>
          </w:tcPr>
          <w:p w14:paraId="248C41A1" w14:textId="77777777" w:rsidR="001217D2" w:rsidRDefault="00715F13">
            <w:r>
              <w:rPr>
                <w:sz w:val="16"/>
              </w:rPr>
              <w:t>Converts client answers into P-code and scenario signals.</w:t>
            </w:r>
          </w:p>
        </w:tc>
        <w:tc>
          <w:tcPr>
            <w:tcW w:w="4464" w:type="dxa"/>
          </w:tcPr>
          <w:p w14:paraId="33BE8B8E" w14:textId="77777777" w:rsidR="001217D2" w:rsidRDefault="00715F13">
            <w:r>
              <w:rPr>
                <w:sz w:val="16"/>
              </w:rPr>
              <w:t>Priority points, scenario points, negative/exclusion signals, confidence effect.</w:t>
            </w:r>
          </w:p>
        </w:tc>
      </w:tr>
      <w:tr w:rsidR="001217D2" w14:paraId="3C180804" w14:textId="77777777">
        <w:trPr>
          <w:jc w:val="center"/>
        </w:trPr>
        <w:tc>
          <w:tcPr>
            <w:tcW w:w="1728" w:type="dxa"/>
          </w:tcPr>
          <w:p w14:paraId="08E6FFBE" w14:textId="77777777" w:rsidR="001217D2" w:rsidRDefault="00715F13">
            <w:r>
              <w:rPr>
                <w:sz w:val="16"/>
              </w:rPr>
              <w:t>Layer 3 - Clause / Drafting Triggers</w:t>
            </w:r>
          </w:p>
        </w:tc>
        <w:tc>
          <w:tcPr>
            <w:tcW w:w="4464" w:type="dxa"/>
          </w:tcPr>
          <w:p w14:paraId="20EDE39F" w14:textId="77777777" w:rsidR="001217D2" w:rsidRDefault="00715F13">
            <w:r>
              <w:rPr>
                <w:sz w:val="16"/>
              </w:rPr>
              <w:t>Identifies drafting modules and clause concepts required by the answers.</w:t>
            </w:r>
          </w:p>
        </w:tc>
        <w:tc>
          <w:tcPr>
            <w:tcW w:w="4464" w:type="dxa"/>
          </w:tcPr>
          <w:p w14:paraId="61420072" w14:textId="77777777" w:rsidR="001217D2" w:rsidRDefault="00715F13">
            <w:r>
              <w:rPr>
                <w:sz w:val="16"/>
              </w:rPr>
              <w:t>Clause trigger, document affected, clause status, old/legacy clause reference if any.</w:t>
            </w:r>
          </w:p>
        </w:tc>
      </w:tr>
      <w:tr w:rsidR="001217D2" w14:paraId="3EC1B895" w14:textId="77777777">
        <w:trPr>
          <w:jc w:val="center"/>
        </w:trPr>
        <w:tc>
          <w:tcPr>
            <w:tcW w:w="1728" w:type="dxa"/>
          </w:tcPr>
          <w:p w14:paraId="00F86782" w14:textId="77777777" w:rsidR="001217D2" w:rsidRDefault="00715F13">
            <w:r>
              <w:rPr>
                <w:sz w:val="16"/>
              </w:rPr>
              <w:t>Layer 4 - Attorney Confirmation / Handoff</w:t>
            </w:r>
          </w:p>
        </w:tc>
        <w:tc>
          <w:tcPr>
            <w:tcW w:w="4464" w:type="dxa"/>
          </w:tcPr>
          <w:p w14:paraId="54A7A8D6" w14:textId="77777777" w:rsidR="001217D2" w:rsidRDefault="00715F13">
            <w:r>
              <w:rPr>
                <w:sz w:val="16"/>
              </w:rPr>
              <w:t>Records the attorney-approved design and any override.</w:t>
            </w:r>
          </w:p>
        </w:tc>
        <w:tc>
          <w:tcPr>
            <w:tcW w:w="4464" w:type="dxa"/>
          </w:tcPr>
          <w:p w14:paraId="3F0505F1" w14:textId="77777777" w:rsidR="001217D2" w:rsidRDefault="00715F13">
            <w:r>
              <w:rPr>
                <w:sz w:val="16"/>
              </w:rPr>
              <w:t>Accepted/modified/rejected recommendation, final plan/scenario/clauses, drafting notes, proofing notes.</w:t>
            </w:r>
          </w:p>
        </w:tc>
      </w:tr>
    </w:tbl>
    <w:p w14:paraId="28D2F14A" w14:textId="77777777" w:rsidR="001217D2" w:rsidRDefault="001217D2"/>
    <w:p w14:paraId="3F7F7076" w14:textId="77777777" w:rsidR="001217D2" w:rsidRDefault="00715F13">
      <w:pPr>
        <w:pStyle w:val="Heading1"/>
      </w:pPr>
      <w:r>
        <w:t>3. Standard Module Identification</w:t>
      </w:r>
    </w:p>
    <w:p w14:paraId="170A2AC6" w14:textId="77777777" w:rsidR="001217D2" w:rsidRDefault="00715F13">
      <w:r>
        <w:t>Each module receives a durable ID. IDs should not be reused even if a module is renamed. Renamed modules should keep the same ID and update the display name.</w:t>
      </w:r>
    </w:p>
    <w:tbl>
      <w:tblPr>
        <w:tblStyle w:val="TableGrid"/>
        <w:tblW w:w="0" w:type="auto"/>
        <w:jc w:val="center"/>
        <w:tblLook w:val="04A0" w:firstRow="1" w:lastRow="0" w:firstColumn="1" w:lastColumn="0" w:noHBand="0" w:noVBand="1"/>
      </w:tblPr>
      <w:tblGrid>
        <w:gridCol w:w="2304"/>
        <w:gridCol w:w="4608"/>
        <w:gridCol w:w="3312"/>
      </w:tblGrid>
      <w:tr w:rsidR="001217D2" w14:paraId="24C3D2B5" w14:textId="77777777">
        <w:trPr>
          <w:jc w:val="center"/>
        </w:trPr>
        <w:tc>
          <w:tcPr>
            <w:tcW w:w="2304" w:type="dxa"/>
            <w:shd w:val="clear" w:color="auto" w:fill="D9EAF7"/>
            <w:vAlign w:val="center"/>
          </w:tcPr>
          <w:p w14:paraId="7C17A17A" w14:textId="77777777" w:rsidR="001217D2" w:rsidRDefault="00715F13">
            <w:r>
              <w:rPr>
                <w:b/>
                <w:sz w:val="17"/>
              </w:rPr>
              <w:t>Element</w:t>
            </w:r>
          </w:p>
        </w:tc>
        <w:tc>
          <w:tcPr>
            <w:tcW w:w="4608" w:type="dxa"/>
            <w:shd w:val="clear" w:color="auto" w:fill="D9EAF7"/>
            <w:vAlign w:val="center"/>
          </w:tcPr>
          <w:p w14:paraId="319AC453" w14:textId="77777777" w:rsidR="001217D2" w:rsidRDefault="00715F13">
            <w:r>
              <w:rPr>
                <w:b/>
                <w:sz w:val="17"/>
              </w:rPr>
              <w:t>Required Format</w:t>
            </w:r>
          </w:p>
        </w:tc>
        <w:tc>
          <w:tcPr>
            <w:tcW w:w="3312" w:type="dxa"/>
            <w:shd w:val="clear" w:color="auto" w:fill="D9EAF7"/>
            <w:vAlign w:val="center"/>
          </w:tcPr>
          <w:p w14:paraId="196A7980" w14:textId="77777777" w:rsidR="001217D2" w:rsidRDefault="00715F13">
            <w:r>
              <w:rPr>
                <w:b/>
                <w:sz w:val="17"/>
              </w:rPr>
              <w:t>Example</w:t>
            </w:r>
          </w:p>
        </w:tc>
      </w:tr>
      <w:tr w:rsidR="001217D2" w14:paraId="422572C5" w14:textId="77777777">
        <w:trPr>
          <w:jc w:val="center"/>
        </w:trPr>
        <w:tc>
          <w:tcPr>
            <w:tcW w:w="2304" w:type="dxa"/>
          </w:tcPr>
          <w:p w14:paraId="07772DDE" w14:textId="77777777" w:rsidR="001217D2" w:rsidRDefault="00715F13">
            <w:r>
              <w:rPr>
                <w:sz w:val="16"/>
              </w:rPr>
              <w:t>Module ID</w:t>
            </w:r>
          </w:p>
        </w:tc>
        <w:tc>
          <w:tcPr>
            <w:tcW w:w="4608" w:type="dxa"/>
          </w:tcPr>
          <w:p w14:paraId="02275566" w14:textId="77777777" w:rsidR="001217D2" w:rsidRDefault="00715F13">
            <w:r>
              <w:rPr>
                <w:sz w:val="16"/>
              </w:rPr>
              <w:t>[Plan or ALL]-[Track]-[Section]-[Sequence]</w:t>
            </w:r>
          </w:p>
        </w:tc>
        <w:tc>
          <w:tcPr>
            <w:tcW w:w="3312" w:type="dxa"/>
          </w:tcPr>
          <w:p w14:paraId="3A03E2ED" w14:textId="77777777" w:rsidR="001217D2" w:rsidRDefault="00715F13">
            <w:r>
              <w:rPr>
                <w:sz w:val="16"/>
              </w:rPr>
              <w:t>EP-LTP-MAR-06A</w:t>
            </w:r>
          </w:p>
        </w:tc>
      </w:tr>
      <w:tr w:rsidR="001217D2" w14:paraId="5556EB6C" w14:textId="77777777">
        <w:trPr>
          <w:jc w:val="center"/>
        </w:trPr>
        <w:tc>
          <w:tcPr>
            <w:tcW w:w="2304" w:type="dxa"/>
          </w:tcPr>
          <w:p w14:paraId="31B0C3C9" w14:textId="77777777" w:rsidR="001217D2" w:rsidRDefault="00715F13">
            <w:r>
              <w:rPr>
                <w:sz w:val="16"/>
              </w:rPr>
              <w:t>Module Name</w:t>
            </w:r>
          </w:p>
        </w:tc>
        <w:tc>
          <w:tcPr>
            <w:tcW w:w="4608" w:type="dxa"/>
          </w:tcPr>
          <w:p w14:paraId="6553D627" w14:textId="77777777" w:rsidR="001217D2" w:rsidRDefault="00715F13">
            <w:r>
              <w:rPr>
                <w:sz w:val="16"/>
              </w:rPr>
              <w:t>Plain-English subject of the module</w:t>
            </w:r>
          </w:p>
        </w:tc>
        <w:tc>
          <w:tcPr>
            <w:tcW w:w="3312" w:type="dxa"/>
          </w:tcPr>
          <w:p w14:paraId="5C4B71BB" w14:textId="77777777" w:rsidR="001217D2" w:rsidRDefault="00715F13">
            <w:r>
              <w:rPr>
                <w:sz w:val="16"/>
              </w:rPr>
              <w:t>First Death / Surviving Spouse SNT</w:t>
            </w:r>
          </w:p>
        </w:tc>
      </w:tr>
      <w:tr w:rsidR="001217D2" w14:paraId="5A0038B5" w14:textId="77777777">
        <w:trPr>
          <w:jc w:val="center"/>
        </w:trPr>
        <w:tc>
          <w:tcPr>
            <w:tcW w:w="2304" w:type="dxa"/>
          </w:tcPr>
          <w:p w14:paraId="02927BEF" w14:textId="77777777" w:rsidR="001217D2" w:rsidRDefault="00715F13">
            <w:r>
              <w:rPr>
                <w:sz w:val="16"/>
              </w:rPr>
              <w:t>Module Type</w:t>
            </w:r>
          </w:p>
        </w:tc>
        <w:tc>
          <w:tcPr>
            <w:tcW w:w="4608" w:type="dxa"/>
          </w:tcPr>
          <w:p w14:paraId="48A9304D" w14:textId="77777777" w:rsidR="001217D2" w:rsidRDefault="00715F13">
            <w:r>
              <w:rPr>
                <w:sz w:val="16"/>
              </w:rPr>
              <w:t>Routing, Priority, Fiduciary, Incapacity, Scenario, Clause, Handoff</w:t>
            </w:r>
          </w:p>
        </w:tc>
        <w:tc>
          <w:tcPr>
            <w:tcW w:w="3312" w:type="dxa"/>
          </w:tcPr>
          <w:p w14:paraId="1DAEE7D3" w14:textId="77777777" w:rsidR="001217D2" w:rsidRDefault="00715F13">
            <w:r>
              <w:rPr>
                <w:sz w:val="16"/>
              </w:rPr>
              <w:t>Scenario</w:t>
            </w:r>
          </w:p>
        </w:tc>
      </w:tr>
      <w:tr w:rsidR="001217D2" w14:paraId="78ACDADE" w14:textId="77777777">
        <w:trPr>
          <w:jc w:val="center"/>
        </w:trPr>
        <w:tc>
          <w:tcPr>
            <w:tcW w:w="2304" w:type="dxa"/>
          </w:tcPr>
          <w:p w14:paraId="558C544A" w14:textId="77777777" w:rsidR="001217D2" w:rsidRDefault="00715F13">
            <w:r>
              <w:rPr>
                <w:sz w:val="16"/>
              </w:rPr>
              <w:t>Version</w:t>
            </w:r>
          </w:p>
        </w:tc>
        <w:tc>
          <w:tcPr>
            <w:tcW w:w="4608" w:type="dxa"/>
          </w:tcPr>
          <w:p w14:paraId="038A813D" w14:textId="77777777" w:rsidR="001217D2" w:rsidRDefault="00715F13">
            <w:r>
              <w:rPr>
                <w:sz w:val="16"/>
              </w:rPr>
              <w:t>v[major].[minor]</w:t>
            </w:r>
          </w:p>
        </w:tc>
        <w:tc>
          <w:tcPr>
            <w:tcW w:w="3312" w:type="dxa"/>
          </w:tcPr>
          <w:p w14:paraId="738CB947" w14:textId="77777777" w:rsidR="001217D2" w:rsidRDefault="00715F13">
            <w:r>
              <w:rPr>
                <w:sz w:val="16"/>
              </w:rPr>
              <w:t>v1.0</w:t>
            </w:r>
          </w:p>
        </w:tc>
      </w:tr>
      <w:tr w:rsidR="001217D2" w14:paraId="4C1B81FF" w14:textId="77777777">
        <w:trPr>
          <w:jc w:val="center"/>
        </w:trPr>
        <w:tc>
          <w:tcPr>
            <w:tcW w:w="2304" w:type="dxa"/>
          </w:tcPr>
          <w:p w14:paraId="1A555D14" w14:textId="77777777" w:rsidR="001217D2" w:rsidRDefault="00715F13">
            <w:r>
              <w:rPr>
                <w:sz w:val="16"/>
              </w:rPr>
              <w:t>Owner</w:t>
            </w:r>
          </w:p>
        </w:tc>
        <w:tc>
          <w:tcPr>
            <w:tcW w:w="4608" w:type="dxa"/>
          </w:tcPr>
          <w:p w14:paraId="57E0876E" w14:textId="77777777" w:rsidR="001217D2" w:rsidRDefault="00715F13">
            <w:r>
              <w:rPr>
                <w:sz w:val="16"/>
              </w:rPr>
              <w:t>Attorney or project owner responsible for legal content</w:t>
            </w:r>
          </w:p>
        </w:tc>
        <w:tc>
          <w:tcPr>
            <w:tcW w:w="3312" w:type="dxa"/>
          </w:tcPr>
          <w:p w14:paraId="5BB86585" w14:textId="77777777" w:rsidR="001217D2" w:rsidRDefault="00715F13">
            <w:r>
              <w:rPr>
                <w:sz w:val="16"/>
              </w:rPr>
              <w:t>EP Design Sheet Team</w:t>
            </w:r>
          </w:p>
        </w:tc>
      </w:tr>
      <w:tr w:rsidR="001217D2" w14:paraId="57A495E5" w14:textId="77777777">
        <w:trPr>
          <w:jc w:val="center"/>
        </w:trPr>
        <w:tc>
          <w:tcPr>
            <w:tcW w:w="2304" w:type="dxa"/>
          </w:tcPr>
          <w:p w14:paraId="5656F5F1" w14:textId="77777777" w:rsidR="001217D2" w:rsidRDefault="00715F13">
            <w:r>
              <w:rPr>
                <w:sz w:val="16"/>
              </w:rPr>
              <w:t>Status</w:t>
            </w:r>
          </w:p>
        </w:tc>
        <w:tc>
          <w:tcPr>
            <w:tcW w:w="4608" w:type="dxa"/>
          </w:tcPr>
          <w:p w14:paraId="61260460" w14:textId="77777777" w:rsidR="001217D2" w:rsidRDefault="00715F13">
            <w:r>
              <w:rPr>
                <w:sz w:val="16"/>
              </w:rPr>
              <w:t>Draft, Reviewed, Approved, Deprecated</w:t>
            </w:r>
          </w:p>
        </w:tc>
        <w:tc>
          <w:tcPr>
            <w:tcW w:w="3312" w:type="dxa"/>
          </w:tcPr>
          <w:p w14:paraId="0A82D150" w14:textId="77777777" w:rsidR="001217D2" w:rsidRDefault="00715F13">
            <w:r>
              <w:rPr>
                <w:sz w:val="16"/>
              </w:rPr>
              <w:t>Draft</w:t>
            </w:r>
          </w:p>
        </w:tc>
      </w:tr>
    </w:tbl>
    <w:p w14:paraId="601755FF" w14:textId="77777777" w:rsidR="001217D2" w:rsidRDefault="001217D2"/>
    <w:tbl>
      <w:tblPr>
        <w:tblStyle w:val="TableGrid"/>
        <w:tblW w:w="0" w:type="auto"/>
        <w:tblLook w:val="04A0" w:firstRow="1" w:lastRow="0" w:firstColumn="1" w:lastColumn="0" w:noHBand="0" w:noVBand="1"/>
      </w:tblPr>
      <w:tblGrid>
        <w:gridCol w:w="10368"/>
      </w:tblGrid>
      <w:tr w:rsidR="001217D2" w14:paraId="2B45A2E0" w14:textId="77777777">
        <w:tc>
          <w:tcPr>
            <w:tcW w:w="10368" w:type="dxa"/>
            <w:shd w:val="clear" w:color="auto" w:fill="F2F2F2"/>
          </w:tcPr>
          <w:p w14:paraId="7A4AEF60" w14:textId="77777777" w:rsidR="001217D2" w:rsidRDefault="00715F13">
            <w:r>
              <w:rPr>
                <w:b/>
                <w:sz w:val="18"/>
              </w:rPr>
              <w:t>ID Convention</w:t>
            </w:r>
          </w:p>
          <w:p w14:paraId="27CE2A9D" w14:textId="77777777" w:rsidR="001217D2" w:rsidRDefault="00715F13">
            <w:r>
              <w:rPr>
                <w:sz w:val="17"/>
              </w:rPr>
              <w:t>Use ALL when a module applies system-wide. Use EP-YFP, EP-LTP, or EP-APP when a module belongs to a specific plan. Use FST codes or short track tags when the module varies by family structure.</w:t>
            </w:r>
          </w:p>
        </w:tc>
      </w:tr>
    </w:tbl>
    <w:p w14:paraId="29863D0C" w14:textId="77777777" w:rsidR="001217D2" w:rsidRDefault="001217D2"/>
    <w:p w14:paraId="1DE0CEC0" w14:textId="77777777" w:rsidR="001217D2" w:rsidRDefault="00715F13">
      <w:pPr>
        <w:pStyle w:val="Heading1"/>
      </w:pPr>
      <w:r>
        <w:lastRenderedPageBreak/>
        <w:t>4. Master Module Template</w:t>
      </w:r>
    </w:p>
    <w:p w14:paraId="546869F9" w14:textId="77777777" w:rsidR="001217D2" w:rsidRDefault="00715F13">
      <w:r>
        <w:t>Every interview module should be documented using the following sections in this exact order.</w:t>
      </w:r>
    </w:p>
    <w:tbl>
      <w:tblPr>
        <w:tblStyle w:val="TableGrid"/>
        <w:tblW w:w="0" w:type="auto"/>
        <w:jc w:val="center"/>
        <w:tblLook w:val="04A0" w:firstRow="1" w:lastRow="0" w:firstColumn="1" w:lastColumn="0" w:noHBand="0" w:noVBand="1"/>
      </w:tblPr>
      <w:tblGrid>
        <w:gridCol w:w="648"/>
        <w:gridCol w:w="2880"/>
        <w:gridCol w:w="7056"/>
      </w:tblGrid>
      <w:tr w:rsidR="001217D2" w14:paraId="33E9A9C8" w14:textId="77777777">
        <w:trPr>
          <w:jc w:val="center"/>
        </w:trPr>
        <w:tc>
          <w:tcPr>
            <w:tcW w:w="648" w:type="dxa"/>
            <w:shd w:val="clear" w:color="auto" w:fill="D9EAF7"/>
            <w:vAlign w:val="center"/>
          </w:tcPr>
          <w:p w14:paraId="44B66793" w14:textId="77777777" w:rsidR="001217D2" w:rsidRDefault="00715F13">
            <w:r>
              <w:rPr>
                <w:b/>
                <w:sz w:val="17"/>
              </w:rPr>
              <w:t>#</w:t>
            </w:r>
          </w:p>
        </w:tc>
        <w:tc>
          <w:tcPr>
            <w:tcW w:w="2880" w:type="dxa"/>
            <w:shd w:val="clear" w:color="auto" w:fill="D9EAF7"/>
            <w:vAlign w:val="center"/>
          </w:tcPr>
          <w:p w14:paraId="24B03E62" w14:textId="77777777" w:rsidR="001217D2" w:rsidRDefault="00715F13">
            <w:r>
              <w:rPr>
                <w:b/>
                <w:sz w:val="17"/>
              </w:rPr>
              <w:t>Section</w:t>
            </w:r>
          </w:p>
        </w:tc>
        <w:tc>
          <w:tcPr>
            <w:tcW w:w="7056" w:type="dxa"/>
            <w:shd w:val="clear" w:color="auto" w:fill="D9EAF7"/>
            <w:vAlign w:val="center"/>
          </w:tcPr>
          <w:p w14:paraId="1855F020" w14:textId="77777777" w:rsidR="001217D2" w:rsidRDefault="00715F13">
            <w:r>
              <w:rPr>
                <w:b/>
                <w:sz w:val="17"/>
              </w:rPr>
              <w:t>Required Content</w:t>
            </w:r>
          </w:p>
        </w:tc>
      </w:tr>
      <w:tr w:rsidR="001217D2" w14:paraId="1133FDBB" w14:textId="77777777">
        <w:trPr>
          <w:jc w:val="center"/>
        </w:trPr>
        <w:tc>
          <w:tcPr>
            <w:tcW w:w="648" w:type="dxa"/>
          </w:tcPr>
          <w:p w14:paraId="2623334D" w14:textId="77777777" w:rsidR="001217D2" w:rsidRDefault="00715F13">
            <w:r>
              <w:rPr>
                <w:sz w:val="15"/>
              </w:rPr>
              <w:t>1</w:t>
            </w:r>
          </w:p>
        </w:tc>
        <w:tc>
          <w:tcPr>
            <w:tcW w:w="2880" w:type="dxa"/>
          </w:tcPr>
          <w:p w14:paraId="2F73DC0D" w14:textId="77777777" w:rsidR="001217D2" w:rsidRDefault="00715F13">
            <w:r>
              <w:rPr>
                <w:sz w:val="15"/>
              </w:rPr>
              <w:t>Module Header</w:t>
            </w:r>
          </w:p>
        </w:tc>
        <w:tc>
          <w:tcPr>
            <w:tcW w:w="7056" w:type="dxa"/>
          </w:tcPr>
          <w:p w14:paraId="0ACDB8B7" w14:textId="77777777" w:rsidR="001217D2" w:rsidRDefault="00715F13">
            <w:r>
              <w:rPr>
                <w:sz w:val="15"/>
              </w:rPr>
              <w:t>Module ID, name, type, version, owner, status, applies-to tracks, source references.</w:t>
            </w:r>
          </w:p>
        </w:tc>
      </w:tr>
      <w:tr w:rsidR="001217D2" w14:paraId="04061822" w14:textId="77777777">
        <w:trPr>
          <w:jc w:val="center"/>
        </w:trPr>
        <w:tc>
          <w:tcPr>
            <w:tcW w:w="648" w:type="dxa"/>
          </w:tcPr>
          <w:p w14:paraId="129999B9" w14:textId="77777777" w:rsidR="001217D2" w:rsidRDefault="00715F13">
            <w:r>
              <w:rPr>
                <w:sz w:val="15"/>
              </w:rPr>
              <w:t>2</w:t>
            </w:r>
          </w:p>
        </w:tc>
        <w:tc>
          <w:tcPr>
            <w:tcW w:w="2880" w:type="dxa"/>
          </w:tcPr>
          <w:p w14:paraId="29AAF6D2" w14:textId="77777777" w:rsidR="001217D2" w:rsidRDefault="00715F13">
            <w:r>
              <w:rPr>
                <w:sz w:val="15"/>
              </w:rPr>
              <w:t>Purpose and Design Function</w:t>
            </w:r>
          </w:p>
        </w:tc>
        <w:tc>
          <w:tcPr>
            <w:tcW w:w="7056" w:type="dxa"/>
          </w:tcPr>
          <w:p w14:paraId="1ECB9B00" w14:textId="77777777" w:rsidR="001217D2" w:rsidRDefault="00715F13">
            <w:r>
              <w:rPr>
                <w:sz w:val="15"/>
              </w:rPr>
              <w:t>What the module decides and why it matters legally.</w:t>
            </w:r>
          </w:p>
        </w:tc>
      </w:tr>
      <w:tr w:rsidR="001217D2" w14:paraId="4C144BAE" w14:textId="77777777">
        <w:trPr>
          <w:jc w:val="center"/>
        </w:trPr>
        <w:tc>
          <w:tcPr>
            <w:tcW w:w="648" w:type="dxa"/>
          </w:tcPr>
          <w:p w14:paraId="78D88E9D" w14:textId="77777777" w:rsidR="001217D2" w:rsidRDefault="00715F13">
            <w:r>
              <w:rPr>
                <w:sz w:val="15"/>
              </w:rPr>
              <w:t>3</w:t>
            </w:r>
          </w:p>
        </w:tc>
        <w:tc>
          <w:tcPr>
            <w:tcW w:w="2880" w:type="dxa"/>
          </w:tcPr>
          <w:p w14:paraId="26E41B11" w14:textId="77777777" w:rsidR="001217D2" w:rsidRDefault="00715F13">
            <w:r>
              <w:rPr>
                <w:sz w:val="15"/>
              </w:rPr>
              <w:t>Applies To / Exclusions</w:t>
            </w:r>
          </w:p>
        </w:tc>
        <w:tc>
          <w:tcPr>
            <w:tcW w:w="7056" w:type="dxa"/>
          </w:tcPr>
          <w:p w14:paraId="17EF22BC" w14:textId="77777777" w:rsidR="001217D2" w:rsidRDefault="00715F13">
            <w:r>
              <w:rPr>
                <w:sz w:val="15"/>
              </w:rPr>
              <w:t>Family structures, plans, scenarios, and facts that include or exclude the module.</w:t>
            </w:r>
          </w:p>
        </w:tc>
      </w:tr>
      <w:tr w:rsidR="001217D2" w14:paraId="3BFF349D" w14:textId="77777777">
        <w:trPr>
          <w:jc w:val="center"/>
        </w:trPr>
        <w:tc>
          <w:tcPr>
            <w:tcW w:w="648" w:type="dxa"/>
          </w:tcPr>
          <w:p w14:paraId="41A833B1" w14:textId="77777777" w:rsidR="001217D2" w:rsidRDefault="00715F13">
            <w:r>
              <w:rPr>
                <w:sz w:val="15"/>
              </w:rPr>
              <w:t>4</w:t>
            </w:r>
          </w:p>
        </w:tc>
        <w:tc>
          <w:tcPr>
            <w:tcW w:w="2880" w:type="dxa"/>
          </w:tcPr>
          <w:p w14:paraId="6CD3F333" w14:textId="77777777" w:rsidR="001217D2" w:rsidRDefault="00715F13">
            <w:r>
              <w:rPr>
                <w:sz w:val="15"/>
              </w:rPr>
              <w:t>Entry Conditions</w:t>
            </w:r>
          </w:p>
        </w:tc>
        <w:tc>
          <w:tcPr>
            <w:tcW w:w="7056" w:type="dxa"/>
          </w:tcPr>
          <w:p w14:paraId="1A25ECEE" w14:textId="77777777" w:rsidR="001217D2" w:rsidRDefault="00715F13">
            <w:r>
              <w:rPr>
                <w:sz w:val="15"/>
              </w:rPr>
              <w:t>Structured conditions that cause the module to be asked.</w:t>
            </w:r>
          </w:p>
        </w:tc>
      </w:tr>
      <w:tr w:rsidR="001217D2" w14:paraId="2CB38B00" w14:textId="77777777">
        <w:trPr>
          <w:jc w:val="center"/>
        </w:trPr>
        <w:tc>
          <w:tcPr>
            <w:tcW w:w="648" w:type="dxa"/>
          </w:tcPr>
          <w:p w14:paraId="48922FD2" w14:textId="77777777" w:rsidR="001217D2" w:rsidRDefault="00715F13">
            <w:r>
              <w:rPr>
                <w:sz w:val="15"/>
              </w:rPr>
              <w:t>5</w:t>
            </w:r>
          </w:p>
        </w:tc>
        <w:tc>
          <w:tcPr>
            <w:tcW w:w="2880" w:type="dxa"/>
          </w:tcPr>
          <w:p w14:paraId="2B415B64" w14:textId="77777777" w:rsidR="001217D2" w:rsidRDefault="00715F13">
            <w:r>
              <w:rPr>
                <w:sz w:val="15"/>
              </w:rPr>
              <w:t>Client-Facing Script</w:t>
            </w:r>
          </w:p>
        </w:tc>
        <w:tc>
          <w:tcPr>
            <w:tcW w:w="7056" w:type="dxa"/>
          </w:tcPr>
          <w:p w14:paraId="055BC57A" w14:textId="77777777" w:rsidR="001217D2" w:rsidRDefault="00715F13">
            <w:r>
              <w:rPr>
                <w:sz w:val="15"/>
              </w:rPr>
              <w:t>Attorney-ready language stated in practical, non-technical terms.</w:t>
            </w:r>
          </w:p>
        </w:tc>
      </w:tr>
      <w:tr w:rsidR="001217D2" w14:paraId="5CFF0442" w14:textId="77777777">
        <w:trPr>
          <w:jc w:val="center"/>
        </w:trPr>
        <w:tc>
          <w:tcPr>
            <w:tcW w:w="648" w:type="dxa"/>
          </w:tcPr>
          <w:p w14:paraId="7EE842E2" w14:textId="77777777" w:rsidR="001217D2" w:rsidRDefault="00715F13">
            <w:r>
              <w:rPr>
                <w:sz w:val="15"/>
              </w:rPr>
              <w:t>6</w:t>
            </w:r>
          </w:p>
        </w:tc>
        <w:tc>
          <w:tcPr>
            <w:tcW w:w="2880" w:type="dxa"/>
          </w:tcPr>
          <w:p w14:paraId="2F5AC7AC" w14:textId="77777777" w:rsidR="001217D2" w:rsidRDefault="00715F13">
            <w:r>
              <w:rPr>
                <w:sz w:val="15"/>
              </w:rPr>
              <w:t>Attorney Point of Counsel</w:t>
            </w:r>
          </w:p>
        </w:tc>
        <w:tc>
          <w:tcPr>
            <w:tcW w:w="7056" w:type="dxa"/>
          </w:tcPr>
          <w:p w14:paraId="48AAD6CB" w14:textId="77777777" w:rsidR="001217D2" w:rsidRDefault="00715F13">
            <w:r>
              <w:rPr>
                <w:sz w:val="15"/>
              </w:rPr>
              <w:t>Internal explanation, warnings, design tradeoffs, and required counseling.</w:t>
            </w:r>
          </w:p>
        </w:tc>
      </w:tr>
      <w:tr w:rsidR="001217D2" w14:paraId="305F287B" w14:textId="77777777">
        <w:trPr>
          <w:jc w:val="center"/>
        </w:trPr>
        <w:tc>
          <w:tcPr>
            <w:tcW w:w="648" w:type="dxa"/>
          </w:tcPr>
          <w:p w14:paraId="3E534200" w14:textId="77777777" w:rsidR="001217D2" w:rsidRDefault="00715F13">
            <w:r>
              <w:rPr>
                <w:sz w:val="15"/>
              </w:rPr>
              <w:t>7</w:t>
            </w:r>
          </w:p>
        </w:tc>
        <w:tc>
          <w:tcPr>
            <w:tcW w:w="2880" w:type="dxa"/>
          </w:tcPr>
          <w:p w14:paraId="1B17D4AA" w14:textId="77777777" w:rsidR="001217D2" w:rsidRDefault="00715F13">
            <w:r>
              <w:rPr>
                <w:sz w:val="15"/>
              </w:rPr>
              <w:t>Questions and Answer Options</w:t>
            </w:r>
          </w:p>
        </w:tc>
        <w:tc>
          <w:tcPr>
            <w:tcW w:w="7056" w:type="dxa"/>
          </w:tcPr>
          <w:p w14:paraId="7C464F5A" w14:textId="77777777" w:rsidR="001217D2" w:rsidRDefault="00715F13">
            <w:r>
              <w:rPr>
                <w:sz w:val="15"/>
              </w:rPr>
              <w:t>Structured questions with controlled answer choices.</w:t>
            </w:r>
          </w:p>
        </w:tc>
      </w:tr>
      <w:tr w:rsidR="001217D2" w14:paraId="59DCA9F0" w14:textId="77777777">
        <w:trPr>
          <w:jc w:val="center"/>
        </w:trPr>
        <w:tc>
          <w:tcPr>
            <w:tcW w:w="648" w:type="dxa"/>
          </w:tcPr>
          <w:p w14:paraId="4DA0C907" w14:textId="77777777" w:rsidR="001217D2" w:rsidRDefault="00715F13">
            <w:r>
              <w:rPr>
                <w:sz w:val="15"/>
              </w:rPr>
              <w:t>8</w:t>
            </w:r>
          </w:p>
        </w:tc>
        <w:tc>
          <w:tcPr>
            <w:tcW w:w="2880" w:type="dxa"/>
          </w:tcPr>
          <w:p w14:paraId="2C4D0349" w14:textId="77777777" w:rsidR="001217D2" w:rsidRDefault="00715F13">
            <w:r>
              <w:rPr>
                <w:sz w:val="15"/>
              </w:rPr>
              <w:t>Data Capture Fields</w:t>
            </w:r>
          </w:p>
        </w:tc>
        <w:tc>
          <w:tcPr>
            <w:tcW w:w="7056" w:type="dxa"/>
          </w:tcPr>
          <w:p w14:paraId="2183D705" w14:textId="77777777" w:rsidR="001217D2" w:rsidRDefault="00715F13">
            <w:r>
              <w:rPr>
                <w:sz w:val="15"/>
              </w:rPr>
              <w:t>Canonical field names and data types populated by the answers.</w:t>
            </w:r>
          </w:p>
        </w:tc>
      </w:tr>
      <w:tr w:rsidR="001217D2" w14:paraId="3F5B218D" w14:textId="77777777">
        <w:trPr>
          <w:jc w:val="center"/>
        </w:trPr>
        <w:tc>
          <w:tcPr>
            <w:tcW w:w="648" w:type="dxa"/>
          </w:tcPr>
          <w:p w14:paraId="01705533" w14:textId="77777777" w:rsidR="001217D2" w:rsidRDefault="00715F13">
            <w:r>
              <w:rPr>
                <w:sz w:val="15"/>
              </w:rPr>
              <w:t>9</w:t>
            </w:r>
          </w:p>
        </w:tc>
        <w:tc>
          <w:tcPr>
            <w:tcW w:w="2880" w:type="dxa"/>
          </w:tcPr>
          <w:p w14:paraId="4D81466A" w14:textId="77777777" w:rsidR="001217D2" w:rsidRDefault="00715F13">
            <w:r>
              <w:rPr>
                <w:sz w:val="15"/>
              </w:rPr>
              <w:t>Scoring and Routing Effects</w:t>
            </w:r>
          </w:p>
        </w:tc>
        <w:tc>
          <w:tcPr>
            <w:tcW w:w="7056" w:type="dxa"/>
          </w:tcPr>
          <w:p w14:paraId="737735E2" w14:textId="77777777" w:rsidR="001217D2" w:rsidRDefault="00715F13">
            <w:r>
              <w:rPr>
                <w:sz w:val="15"/>
              </w:rPr>
              <w:t>P-code points, scenario points, negative signals, confidence effects.</w:t>
            </w:r>
          </w:p>
        </w:tc>
      </w:tr>
      <w:tr w:rsidR="001217D2" w14:paraId="2E36CCA7" w14:textId="77777777">
        <w:trPr>
          <w:jc w:val="center"/>
        </w:trPr>
        <w:tc>
          <w:tcPr>
            <w:tcW w:w="648" w:type="dxa"/>
          </w:tcPr>
          <w:p w14:paraId="26230134" w14:textId="77777777" w:rsidR="001217D2" w:rsidRDefault="00715F13">
            <w:r>
              <w:rPr>
                <w:sz w:val="15"/>
              </w:rPr>
              <w:t>10</w:t>
            </w:r>
          </w:p>
        </w:tc>
        <w:tc>
          <w:tcPr>
            <w:tcW w:w="2880" w:type="dxa"/>
          </w:tcPr>
          <w:p w14:paraId="27F1FFB5" w14:textId="77777777" w:rsidR="001217D2" w:rsidRDefault="00715F13">
            <w:r>
              <w:rPr>
                <w:sz w:val="15"/>
              </w:rPr>
              <w:t>Clause and Drafting Triggers</w:t>
            </w:r>
          </w:p>
        </w:tc>
        <w:tc>
          <w:tcPr>
            <w:tcW w:w="7056" w:type="dxa"/>
          </w:tcPr>
          <w:p w14:paraId="09EB981A" w14:textId="77777777" w:rsidR="001217D2" w:rsidRDefault="00715F13">
            <w:r>
              <w:rPr>
                <w:sz w:val="15"/>
              </w:rPr>
              <w:t>Clause concepts, document affected, temporary clause name, legacy clause reference.</w:t>
            </w:r>
          </w:p>
        </w:tc>
      </w:tr>
      <w:tr w:rsidR="001217D2" w14:paraId="22D3DF57" w14:textId="77777777">
        <w:trPr>
          <w:jc w:val="center"/>
        </w:trPr>
        <w:tc>
          <w:tcPr>
            <w:tcW w:w="648" w:type="dxa"/>
          </w:tcPr>
          <w:p w14:paraId="0755E6C8" w14:textId="77777777" w:rsidR="001217D2" w:rsidRDefault="00715F13">
            <w:r>
              <w:rPr>
                <w:sz w:val="15"/>
              </w:rPr>
              <w:t>11</w:t>
            </w:r>
          </w:p>
        </w:tc>
        <w:tc>
          <w:tcPr>
            <w:tcW w:w="2880" w:type="dxa"/>
          </w:tcPr>
          <w:p w14:paraId="05833E68" w14:textId="77777777" w:rsidR="001217D2" w:rsidRDefault="00715F13">
            <w:r>
              <w:rPr>
                <w:sz w:val="15"/>
              </w:rPr>
              <w:t>Skip Logic and Follow-Up</w:t>
            </w:r>
          </w:p>
        </w:tc>
        <w:tc>
          <w:tcPr>
            <w:tcW w:w="7056" w:type="dxa"/>
          </w:tcPr>
          <w:p w14:paraId="16FDD4A8" w14:textId="77777777" w:rsidR="001217D2" w:rsidRDefault="00715F13">
            <w:r>
              <w:rPr>
                <w:sz w:val="15"/>
              </w:rPr>
              <w:t>Next modules, skipped modules, required follow-up questions.</w:t>
            </w:r>
          </w:p>
        </w:tc>
      </w:tr>
      <w:tr w:rsidR="001217D2" w14:paraId="08281E73" w14:textId="77777777">
        <w:trPr>
          <w:jc w:val="center"/>
        </w:trPr>
        <w:tc>
          <w:tcPr>
            <w:tcW w:w="648" w:type="dxa"/>
          </w:tcPr>
          <w:p w14:paraId="352BC9D3" w14:textId="77777777" w:rsidR="001217D2" w:rsidRDefault="00715F13">
            <w:r>
              <w:rPr>
                <w:sz w:val="15"/>
              </w:rPr>
              <w:t>12</w:t>
            </w:r>
          </w:p>
        </w:tc>
        <w:tc>
          <w:tcPr>
            <w:tcW w:w="2880" w:type="dxa"/>
          </w:tcPr>
          <w:p w14:paraId="6BEA667C" w14:textId="77777777" w:rsidR="001217D2" w:rsidRDefault="00715F13">
            <w:r>
              <w:rPr>
                <w:sz w:val="15"/>
              </w:rPr>
              <w:t>Senior Review and QC Flags</w:t>
            </w:r>
          </w:p>
        </w:tc>
        <w:tc>
          <w:tcPr>
            <w:tcW w:w="7056" w:type="dxa"/>
          </w:tcPr>
          <w:p w14:paraId="1A6AA427" w14:textId="77777777" w:rsidR="001217D2" w:rsidRDefault="00715F13">
            <w:r>
              <w:rPr>
                <w:sz w:val="15"/>
              </w:rPr>
              <w:t>Conditions that require attorney review or block drafting.</w:t>
            </w:r>
          </w:p>
        </w:tc>
      </w:tr>
      <w:tr w:rsidR="001217D2" w14:paraId="42E41180" w14:textId="77777777">
        <w:trPr>
          <w:jc w:val="center"/>
        </w:trPr>
        <w:tc>
          <w:tcPr>
            <w:tcW w:w="648" w:type="dxa"/>
          </w:tcPr>
          <w:p w14:paraId="0624D0B0" w14:textId="77777777" w:rsidR="001217D2" w:rsidRDefault="00715F13">
            <w:r>
              <w:rPr>
                <w:sz w:val="15"/>
              </w:rPr>
              <w:t>13</w:t>
            </w:r>
          </w:p>
        </w:tc>
        <w:tc>
          <w:tcPr>
            <w:tcW w:w="2880" w:type="dxa"/>
          </w:tcPr>
          <w:p w14:paraId="4D66982C" w14:textId="77777777" w:rsidR="001217D2" w:rsidRDefault="00715F13">
            <w:r>
              <w:rPr>
                <w:sz w:val="15"/>
              </w:rPr>
              <w:t>Layer 4 Handoff Output</w:t>
            </w:r>
          </w:p>
        </w:tc>
        <w:tc>
          <w:tcPr>
            <w:tcW w:w="7056" w:type="dxa"/>
          </w:tcPr>
          <w:p w14:paraId="73E8BE93" w14:textId="77777777" w:rsidR="001217D2" w:rsidRDefault="00715F13">
            <w:r>
              <w:rPr>
                <w:sz w:val="15"/>
              </w:rPr>
              <w:t>Final design summary language and drafting/proofing notes.</w:t>
            </w:r>
          </w:p>
        </w:tc>
      </w:tr>
    </w:tbl>
    <w:p w14:paraId="42803E55" w14:textId="77777777" w:rsidR="001217D2" w:rsidRDefault="001217D2"/>
    <w:p w14:paraId="34B6A977" w14:textId="77777777" w:rsidR="001217D2" w:rsidRDefault="001217D2">
      <w:pPr>
        <w:sectPr w:rsidR="001217D2">
          <w:footerReference w:type="default" r:id="rId11"/>
          <w:pgSz w:w="12240" w:h="15840"/>
          <w:pgMar w:top="792" w:right="936" w:bottom="792" w:left="936" w:header="720" w:footer="720" w:gutter="0"/>
          <w:cols w:space="720"/>
          <w:docGrid w:linePitch="360"/>
        </w:sectPr>
      </w:pPr>
    </w:p>
    <w:p w14:paraId="5E9005C2" w14:textId="77777777" w:rsidR="001217D2" w:rsidRDefault="00715F13">
      <w:pPr>
        <w:pStyle w:val="Heading1"/>
      </w:pPr>
      <w:r>
        <w:lastRenderedPageBreak/>
        <w:t>5. Module Header Field Dictionary</w:t>
      </w:r>
    </w:p>
    <w:tbl>
      <w:tblPr>
        <w:tblStyle w:val="TableGrid"/>
        <w:tblW w:w="0" w:type="auto"/>
        <w:jc w:val="center"/>
        <w:tblLook w:val="04A0" w:firstRow="1" w:lastRow="0" w:firstColumn="1" w:lastColumn="0" w:noHBand="0" w:noVBand="1"/>
      </w:tblPr>
      <w:tblGrid>
        <w:gridCol w:w="2415"/>
        <w:gridCol w:w="1145"/>
        <w:gridCol w:w="3350"/>
        <w:gridCol w:w="7706"/>
      </w:tblGrid>
      <w:tr w:rsidR="001217D2" w14:paraId="696BE20A" w14:textId="77777777">
        <w:trPr>
          <w:jc w:val="center"/>
        </w:trPr>
        <w:tc>
          <w:tcPr>
            <w:tcW w:w="2448" w:type="dxa"/>
            <w:shd w:val="clear" w:color="auto" w:fill="D9EAF7"/>
            <w:vAlign w:val="center"/>
          </w:tcPr>
          <w:p w14:paraId="5639C0E9" w14:textId="77777777" w:rsidR="001217D2" w:rsidRDefault="00715F13">
            <w:r>
              <w:rPr>
                <w:b/>
                <w:sz w:val="17"/>
              </w:rPr>
              <w:t>Field</w:t>
            </w:r>
          </w:p>
        </w:tc>
        <w:tc>
          <w:tcPr>
            <w:tcW w:w="1152" w:type="dxa"/>
            <w:shd w:val="clear" w:color="auto" w:fill="D9EAF7"/>
            <w:vAlign w:val="center"/>
          </w:tcPr>
          <w:p w14:paraId="00AA97E5" w14:textId="77777777" w:rsidR="001217D2" w:rsidRDefault="00715F13">
            <w:r>
              <w:rPr>
                <w:b/>
                <w:sz w:val="17"/>
              </w:rPr>
              <w:t>Required?</w:t>
            </w:r>
          </w:p>
        </w:tc>
        <w:tc>
          <w:tcPr>
            <w:tcW w:w="3456" w:type="dxa"/>
            <w:shd w:val="clear" w:color="auto" w:fill="D9EAF7"/>
            <w:vAlign w:val="center"/>
          </w:tcPr>
          <w:p w14:paraId="2B91D93A" w14:textId="77777777" w:rsidR="001217D2" w:rsidRDefault="00715F13">
            <w:r>
              <w:rPr>
                <w:b/>
                <w:sz w:val="17"/>
              </w:rPr>
              <w:t>Data Type / Values</w:t>
            </w:r>
          </w:p>
        </w:tc>
        <w:tc>
          <w:tcPr>
            <w:tcW w:w="8064" w:type="dxa"/>
            <w:shd w:val="clear" w:color="auto" w:fill="D9EAF7"/>
            <w:vAlign w:val="center"/>
          </w:tcPr>
          <w:p w14:paraId="15473FEB" w14:textId="77777777" w:rsidR="001217D2" w:rsidRDefault="00715F13">
            <w:r>
              <w:rPr>
                <w:b/>
                <w:sz w:val="17"/>
              </w:rPr>
              <w:t>Description</w:t>
            </w:r>
          </w:p>
        </w:tc>
      </w:tr>
      <w:tr w:rsidR="001217D2" w14:paraId="7660FDDD" w14:textId="77777777">
        <w:trPr>
          <w:jc w:val="center"/>
        </w:trPr>
        <w:tc>
          <w:tcPr>
            <w:tcW w:w="2448" w:type="dxa"/>
          </w:tcPr>
          <w:p w14:paraId="6ACB7CA6" w14:textId="77777777" w:rsidR="001217D2" w:rsidRDefault="00715F13">
            <w:r>
              <w:rPr>
                <w:sz w:val="15"/>
              </w:rPr>
              <w:t>module_id</w:t>
            </w:r>
          </w:p>
        </w:tc>
        <w:tc>
          <w:tcPr>
            <w:tcW w:w="1152" w:type="dxa"/>
          </w:tcPr>
          <w:p w14:paraId="1B79DAC0" w14:textId="77777777" w:rsidR="001217D2" w:rsidRDefault="00715F13">
            <w:r>
              <w:rPr>
                <w:sz w:val="15"/>
              </w:rPr>
              <w:t>Yes</w:t>
            </w:r>
          </w:p>
        </w:tc>
        <w:tc>
          <w:tcPr>
            <w:tcW w:w="3456" w:type="dxa"/>
          </w:tcPr>
          <w:p w14:paraId="2CC9C7B3" w14:textId="77777777" w:rsidR="001217D2" w:rsidRDefault="00715F13">
            <w:r>
              <w:rPr>
                <w:sz w:val="15"/>
              </w:rPr>
              <w:t>Text; unique</w:t>
            </w:r>
          </w:p>
        </w:tc>
        <w:tc>
          <w:tcPr>
            <w:tcW w:w="8064" w:type="dxa"/>
          </w:tcPr>
          <w:p w14:paraId="53FEF099" w14:textId="77777777" w:rsidR="001217D2" w:rsidRDefault="00715F13">
            <w:r>
              <w:rPr>
                <w:sz w:val="15"/>
              </w:rPr>
              <w:t>Durable system identifier. Do not change after publication.</w:t>
            </w:r>
          </w:p>
        </w:tc>
      </w:tr>
      <w:tr w:rsidR="001217D2" w14:paraId="1809463E" w14:textId="77777777">
        <w:trPr>
          <w:jc w:val="center"/>
        </w:trPr>
        <w:tc>
          <w:tcPr>
            <w:tcW w:w="2448" w:type="dxa"/>
          </w:tcPr>
          <w:p w14:paraId="01F7F0CA" w14:textId="77777777" w:rsidR="001217D2" w:rsidRDefault="00715F13">
            <w:r>
              <w:rPr>
                <w:sz w:val="15"/>
              </w:rPr>
              <w:t>module_name</w:t>
            </w:r>
          </w:p>
        </w:tc>
        <w:tc>
          <w:tcPr>
            <w:tcW w:w="1152" w:type="dxa"/>
          </w:tcPr>
          <w:p w14:paraId="1FDD1F45" w14:textId="77777777" w:rsidR="001217D2" w:rsidRDefault="00715F13">
            <w:r>
              <w:rPr>
                <w:sz w:val="15"/>
              </w:rPr>
              <w:t>Yes</w:t>
            </w:r>
          </w:p>
        </w:tc>
        <w:tc>
          <w:tcPr>
            <w:tcW w:w="3456" w:type="dxa"/>
          </w:tcPr>
          <w:p w14:paraId="01056227" w14:textId="77777777" w:rsidR="001217D2" w:rsidRDefault="00715F13">
            <w:r>
              <w:rPr>
                <w:sz w:val="15"/>
              </w:rPr>
              <w:t>Text</w:t>
            </w:r>
          </w:p>
        </w:tc>
        <w:tc>
          <w:tcPr>
            <w:tcW w:w="8064" w:type="dxa"/>
          </w:tcPr>
          <w:p w14:paraId="4693329B" w14:textId="77777777" w:rsidR="001217D2" w:rsidRDefault="00715F13">
            <w:r>
              <w:rPr>
                <w:sz w:val="15"/>
              </w:rPr>
              <w:t>Display name used in scripts and tables.</w:t>
            </w:r>
          </w:p>
        </w:tc>
      </w:tr>
      <w:tr w:rsidR="001217D2" w14:paraId="4CA75789" w14:textId="77777777">
        <w:trPr>
          <w:jc w:val="center"/>
        </w:trPr>
        <w:tc>
          <w:tcPr>
            <w:tcW w:w="2448" w:type="dxa"/>
          </w:tcPr>
          <w:p w14:paraId="36D886F9" w14:textId="77777777" w:rsidR="001217D2" w:rsidRDefault="00715F13">
            <w:r>
              <w:rPr>
                <w:sz w:val="15"/>
              </w:rPr>
              <w:t>module_type</w:t>
            </w:r>
          </w:p>
        </w:tc>
        <w:tc>
          <w:tcPr>
            <w:tcW w:w="1152" w:type="dxa"/>
          </w:tcPr>
          <w:p w14:paraId="2BBEDF1E" w14:textId="77777777" w:rsidR="001217D2" w:rsidRDefault="00715F13">
            <w:r>
              <w:rPr>
                <w:sz w:val="15"/>
              </w:rPr>
              <w:t>Yes</w:t>
            </w:r>
          </w:p>
        </w:tc>
        <w:tc>
          <w:tcPr>
            <w:tcW w:w="3456" w:type="dxa"/>
          </w:tcPr>
          <w:p w14:paraId="54824183" w14:textId="77777777" w:rsidR="001217D2" w:rsidRDefault="00715F13">
            <w:r>
              <w:rPr>
                <w:sz w:val="15"/>
              </w:rPr>
              <w:t>Routing / Priority / Fiduciary / Incapacity / Scenario / Clause / Handoff</w:t>
            </w:r>
          </w:p>
        </w:tc>
        <w:tc>
          <w:tcPr>
            <w:tcW w:w="8064" w:type="dxa"/>
          </w:tcPr>
          <w:p w14:paraId="24182099" w14:textId="77777777" w:rsidR="001217D2" w:rsidRDefault="00715F13">
            <w:r>
              <w:rPr>
                <w:sz w:val="15"/>
              </w:rPr>
              <w:t>Classifies the function of the module.</w:t>
            </w:r>
          </w:p>
        </w:tc>
      </w:tr>
      <w:tr w:rsidR="001217D2" w14:paraId="07029BD4" w14:textId="77777777">
        <w:trPr>
          <w:jc w:val="center"/>
        </w:trPr>
        <w:tc>
          <w:tcPr>
            <w:tcW w:w="2448" w:type="dxa"/>
          </w:tcPr>
          <w:p w14:paraId="4AD60753" w14:textId="77777777" w:rsidR="001217D2" w:rsidRDefault="00715F13">
            <w:r>
              <w:rPr>
                <w:sz w:val="15"/>
              </w:rPr>
              <w:t>module_version</w:t>
            </w:r>
          </w:p>
        </w:tc>
        <w:tc>
          <w:tcPr>
            <w:tcW w:w="1152" w:type="dxa"/>
          </w:tcPr>
          <w:p w14:paraId="0FE3CBDA" w14:textId="77777777" w:rsidR="001217D2" w:rsidRDefault="00715F13">
            <w:r>
              <w:rPr>
                <w:sz w:val="15"/>
              </w:rPr>
              <w:t>Yes</w:t>
            </w:r>
          </w:p>
        </w:tc>
        <w:tc>
          <w:tcPr>
            <w:tcW w:w="3456" w:type="dxa"/>
          </w:tcPr>
          <w:p w14:paraId="311035B9" w14:textId="77777777" w:rsidR="001217D2" w:rsidRDefault="00715F13">
            <w:r>
              <w:rPr>
                <w:sz w:val="15"/>
              </w:rPr>
              <w:t>v#.#</w:t>
            </w:r>
          </w:p>
        </w:tc>
        <w:tc>
          <w:tcPr>
            <w:tcW w:w="8064" w:type="dxa"/>
          </w:tcPr>
          <w:p w14:paraId="55E9D7A4" w14:textId="77777777" w:rsidR="001217D2" w:rsidRDefault="00715F13">
            <w:r>
              <w:rPr>
                <w:sz w:val="15"/>
              </w:rPr>
              <w:t>Version number for change control.</w:t>
            </w:r>
          </w:p>
        </w:tc>
      </w:tr>
      <w:tr w:rsidR="001217D2" w14:paraId="5A1284D5" w14:textId="77777777">
        <w:trPr>
          <w:jc w:val="center"/>
        </w:trPr>
        <w:tc>
          <w:tcPr>
            <w:tcW w:w="2448" w:type="dxa"/>
          </w:tcPr>
          <w:p w14:paraId="0A20C10D" w14:textId="77777777" w:rsidR="001217D2" w:rsidRDefault="00715F13">
            <w:r>
              <w:rPr>
                <w:sz w:val="15"/>
              </w:rPr>
              <w:t>module_status</w:t>
            </w:r>
          </w:p>
        </w:tc>
        <w:tc>
          <w:tcPr>
            <w:tcW w:w="1152" w:type="dxa"/>
          </w:tcPr>
          <w:p w14:paraId="259AC992" w14:textId="77777777" w:rsidR="001217D2" w:rsidRDefault="00715F13">
            <w:r>
              <w:rPr>
                <w:sz w:val="15"/>
              </w:rPr>
              <w:t>Yes</w:t>
            </w:r>
          </w:p>
        </w:tc>
        <w:tc>
          <w:tcPr>
            <w:tcW w:w="3456" w:type="dxa"/>
          </w:tcPr>
          <w:p w14:paraId="3E33A235" w14:textId="77777777" w:rsidR="001217D2" w:rsidRDefault="00715F13">
            <w:r>
              <w:rPr>
                <w:sz w:val="15"/>
              </w:rPr>
              <w:t>Draft / Reviewed / Approved / Deprecated</w:t>
            </w:r>
          </w:p>
        </w:tc>
        <w:tc>
          <w:tcPr>
            <w:tcW w:w="8064" w:type="dxa"/>
          </w:tcPr>
          <w:p w14:paraId="5DE29F9F" w14:textId="77777777" w:rsidR="001217D2" w:rsidRDefault="00715F13">
            <w:r>
              <w:rPr>
                <w:sz w:val="15"/>
              </w:rPr>
              <w:t>Current governance status.</w:t>
            </w:r>
          </w:p>
        </w:tc>
      </w:tr>
      <w:tr w:rsidR="001217D2" w14:paraId="49AB9C0F" w14:textId="77777777">
        <w:trPr>
          <w:jc w:val="center"/>
        </w:trPr>
        <w:tc>
          <w:tcPr>
            <w:tcW w:w="2448" w:type="dxa"/>
          </w:tcPr>
          <w:p w14:paraId="137EB2B4" w14:textId="77777777" w:rsidR="001217D2" w:rsidRDefault="00715F13">
            <w:r>
              <w:rPr>
                <w:sz w:val="15"/>
              </w:rPr>
              <w:t>applies_to_plans</w:t>
            </w:r>
          </w:p>
        </w:tc>
        <w:tc>
          <w:tcPr>
            <w:tcW w:w="1152" w:type="dxa"/>
          </w:tcPr>
          <w:p w14:paraId="7E9A5643" w14:textId="77777777" w:rsidR="001217D2" w:rsidRDefault="00715F13">
            <w:r>
              <w:rPr>
                <w:sz w:val="15"/>
              </w:rPr>
              <w:t>Yes</w:t>
            </w:r>
          </w:p>
        </w:tc>
        <w:tc>
          <w:tcPr>
            <w:tcW w:w="3456" w:type="dxa"/>
          </w:tcPr>
          <w:p w14:paraId="01EC555C" w14:textId="77777777" w:rsidR="001217D2" w:rsidRDefault="00715F13">
            <w:r>
              <w:rPr>
                <w:sz w:val="15"/>
              </w:rPr>
              <w:t>EP-YFP; EP-LTP; EP-APP; ALL</w:t>
            </w:r>
          </w:p>
        </w:tc>
        <w:tc>
          <w:tcPr>
            <w:tcW w:w="8064" w:type="dxa"/>
          </w:tcPr>
          <w:p w14:paraId="62935834" w14:textId="77777777" w:rsidR="001217D2" w:rsidRDefault="00715F13">
            <w:r>
              <w:rPr>
                <w:sz w:val="15"/>
              </w:rPr>
              <w:t>Plan tracks for which the module may apply.</w:t>
            </w:r>
          </w:p>
        </w:tc>
      </w:tr>
      <w:tr w:rsidR="001217D2" w14:paraId="01B94E54" w14:textId="77777777">
        <w:trPr>
          <w:jc w:val="center"/>
        </w:trPr>
        <w:tc>
          <w:tcPr>
            <w:tcW w:w="2448" w:type="dxa"/>
          </w:tcPr>
          <w:p w14:paraId="578EBBC5" w14:textId="77777777" w:rsidR="001217D2" w:rsidRDefault="00715F13">
            <w:r>
              <w:rPr>
                <w:sz w:val="15"/>
              </w:rPr>
              <w:t>applies_to_family_tracks</w:t>
            </w:r>
          </w:p>
        </w:tc>
        <w:tc>
          <w:tcPr>
            <w:tcW w:w="1152" w:type="dxa"/>
          </w:tcPr>
          <w:p w14:paraId="19C669FB" w14:textId="77777777" w:rsidR="001217D2" w:rsidRDefault="00715F13">
            <w:r>
              <w:rPr>
                <w:sz w:val="15"/>
              </w:rPr>
              <w:t>Yes</w:t>
            </w:r>
          </w:p>
        </w:tc>
        <w:tc>
          <w:tcPr>
            <w:tcW w:w="3456" w:type="dxa"/>
          </w:tcPr>
          <w:p w14:paraId="6BDC8DDC" w14:textId="77777777" w:rsidR="001217D2" w:rsidRDefault="00715F13">
            <w:r>
              <w:rPr>
                <w:sz w:val="15"/>
              </w:rPr>
              <w:t>FST code list or ALL</w:t>
            </w:r>
          </w:p>
        </w:tc>
        <w:tc>
          <w:tcPr>
            <w:tcW w:w="8064" w:type="dxa"/>
          </w:tcPr>
          <w:p w14:paraId="073B1C4C" w14:textId="77777777" w:rsidR="001217D2" w:rsidRDefault="00715F13">
            <w:r>
              <w:rPr>
                <w:sz w:val="15"/>
              </w:rPr>
              <w:t>Family structure tracks for which the module may apply.</w:t>
            </w:r>
          </w:p>
        </w:tc>
      </w:tr>
      <w:tr w:rsidR="001217D2" w14:paraId="5C7368C5" w14:textId="77777777">
        <w:trPr>
          <w:jc w:val="center"/>
        </w:trPr>
        <w:tc>
          <w:tcPr>
            <w:tcW w:w="2448" w:type="dxa"/>
          </w:tcPr>
          <w:p w14:paraId="3CFEA144" w14:textId="77777777" w:rsidR="001217D2" w:rsidRDefault="00715F13">
            <w:r>
              <w:rPr>
                <w:sz w:val="15"/>
              </w:rPr>
              <w:t>entry_condition</w:t>
            </w:r>
          </w:p>
        </w:tc>
        <w:tc>
          <w:tcPr>
            <w:tcW w:w="1152" w:type="dxa"/>
          </w:tcPr>
          <w:p w14:paraId="0F7D82C1" w14:textId="77777777" w:rsidR="001217D2" w:rsidRDefault="00715F13">
            <w:r>
              <w:rPr>
                <w:sz w:val="15"/>
              </w:rPr>
              <w:t>Yes</w:t>
            </w:r>
          </w:p>
        </w:tc>
        <w:tc>
          <w:tcPr>
            <w:tcW w:w="3456" w:type="dxa"/>
          </w:tcPr>
          <w:p w14:paraId="5D0DD072" w14:textId="77777777" w:rsidR="001217D2" w:rsidRDefault="00715F13">
            <w:r>
              <w:rPr>
                <w:sz w:val="15"/>
              </w:rPr>
              <w:t>Boolean expression / controlled rule</w:t>
            </w:r>
          </w:p>
        </w:tc>
        <w:tc>
          <w:tcPr>
            <w:tcW w:w="8064" w:type="dxa"/>
          </w:tcPr>
          <w:p w14:paraId="7602974D" w14:textId="77777777" w:rsidR="001217D2" w:rsidRDefault="00715F13">
            <w:r>
              <w:rPr>
                <w:sz w:val="15"/>
              </w:rPr>
              <w:t>Facts or prior answers required before asking this module.</w:t>
            </w:r>
          </w:p>
        </w:tc>
      </w:tr>
      <w:tr w:rsidR="001217D2" w14:paraId="7DE10E8A" w14:textId="77777777">
        <w:trPr>
          <w:jc w:val="center"/>
        </w:trPr>
        <w:tc>
          <w:tcPr>
            <w:tcW w:w="2448" w:type="dxa"/>
          </w:tcPr>
          <w:p w14:paraId="52873AE3" w14:textId="77777777" w:rsidR="001217D2" w:rsidRDefault="00715F13">
            <w:r>
              <w:rPr>
                <w:sz w:val="15"/>
              </w:rPr>
              <w:t>exit_condition</w:t>
            </w:r>
          </w:p>
        </w:tc>
        <w:tc>
          <w:tcPr>
            <w:tcW w:w="1152" w:type="dxa"/>
          </w:tcPr>
          <w:p w14:paraId="28EAF0D5" w14:textId="77777777" w:rsidR="001217D2" w:rsidRDefault="00715F13">
            <w:r>
              <w:rPr>
                <w:sz w:val="15"/>
              </w:rPr>
              <w:t>Yes</w:t>
            </w:r>
          </w:p>
        </w:tc>
        <w:tc>
          <w:tcPr>
            <w:tcW w:w="3456" w:type="dxa"/>
          </w:tcPr>
          <w:p w14:paraId="5825D11A" w14:textId="77777777" w:rsidR="001217D2" w:rsidRDefault="00715F13">
            <w:r>
              <w:rPr>
                <w:sz w:val="15"/>
              </w:rPr>
              <w:t>Completion rule</w:t>
            </w:r>
          </w:p>
        </w:tc>
        <w:tc>
          <w:tcPr>
            <w:tcW w:w="8064" w:type="dxa"/>
          </w:tcPr>
          <w:p w14:paraId="3DD3B55A" w14:textId="77777777" w:rsidR="001217D2" w:rsidRDefault="00715F13">
            <w:r>
              <w:rPr>
                <w:sz w:val="15"/>
              </w:rPr>
              <w:t>Minimum information required to leave the module complete.</w:t>
            </w:r>
          </w:p>
        </w:tc>
      </w:tr>
      <w:tr w:rsidR="001217D2" w14:paraId="12CE9E8C" w14:textId="77777777">
        <w:trPr>
          <w:jc w:val="center"/>
        </w:trPr>
        <w:tc>
          <w:tcPr>
            <w:tcW w:w="2448" w:type="dxa"/>
          </w:tcPr>
          <w:p w14:paraId="3DF7C3F6" w14:textId="77777777" w:rsidR="001217D2" w:rsidRDefault="00715F13">
            <w:r>
              <w:rPr>
                <w:sz w:val="15"/>
              </w:rPr>
              <w:t>source_authority</w:t>
            </w:r>
          </w:p>
        </w:tc>
        <w:tc>
          <w:tcPr>
            <w:tcW w:w="1152" w:type="dxa"/>
          </w:tcPr>
          <w:p w14:paraId="652589B5" w14:textId="77777777" w:rsidR="001217D2" w:rsidRDefault="00715F13">
            <w:r>
              <w:rPr>
                <w:sz w:val="15"/>
              </w:rPr>
              <w:t>Optional</w:t>
            </w:r>
          </w:p>
        </w:tc>
        <w:tc>
          <w:tcPr>
            <w:tcW w:w="3456" w:type="dxa"/>
          </w:tcPr>
          <w:p w14:paraId="6C20E0AF" w14:textId="77777777" w:rsidR="001217D2" w:rsidRDefault="00715F13">
            <w:r>
              <w:rPr>
                <w:sz w:val="15"/>
              </w:rPr>
              <w:t>Document/source reference</w:t>
            </w:r>
          </w:p>
        </w:tc>
        <w:tc>
          <w:tcPr>
            <w:tcW w:w="8064" w:type="dxa"/>
          </w:tcPr>
          <w:p w14:paraId="4458840C" w14:textId="77777777" w:rsidR="001217D2" w:rsidRDefault="00715F13">
            <w:r>
              <w:rPr>
                <w:sz w:val="15"/>
              </w:rPr>
              <w:t>Source document, first-draft clause, or legal design source used for this module.</w:t>
            </w:r>
          </w:p>
        </w:tc>
      </w:tr>
    </w:tbl>
    <w:p w14:paraId="1BA520B3" w14:textId="77777777" w:rsidR="001217D2" w:rsidRDefault="001217D2"/>
    <w:p w14:paraId="28E44394" w14:textId="77777777" w:rsidR="001217D2" w:rsidRDefault="00715F13">
      <w:pPr>
        <w:pStyle w:val="Heading1"/>
      </w:pPr>
      <w:r>
        <w:t>6. Applies-To and Exclusion Rules</w:t>
      </w:r>
    </w:p>
    <w:tbl>
      <w:tblPr>
        <w:tblStyle w:val="TableGrid"/>
        <w:tblW w:w="0" w:type="auto"/>
        <w:jc w:val="center"/>
        <w:tblLook w:val="04A0" w:firstRow="1" w:lastRow="0" w:firstColumn="1" w:lastColumn="0" w:noHBand="0" w:noVBand="1"/>
      </w:tblPr>
      <w:tblGrid>
        <w:gridCol w:w="2520"/>
        <w:gridCol w:w="5977"/>
        <w:gridCol w:w="6119"/>
      </w:tblGrid>
      <w:tr w:rsidR="001217D2" w14:paraId="027C1030" w14:textId="77777777">
        <w:trPr>
          <w:jc w:val="center"/>
        </w:trPr>
        <w:tc>
          <w:tcPr>
            <w:tcW w:w="2592" w:type="dxa"/>
            <w:shd w:val="clear" w:color="auto" w:fill="D9EAF7"/>
            <w:vAlign w:val="center"/>
          </w:tcPr>
          <w:p w14:paraId="5801425B" w14:textId="77777777" w:rsidR="001217D2" w:rsidRDefault="00715F13">
            <w:r>
              <w:rPr>
                <w:b/>
                <w:sz w:val="17"/>
              </w:rPr>
              <w:t>Rule Type</w:t>
            </w:r>
          </w:p>
        </w:tc>
        <w:tc>
          <w:tcPr>
            <w:tcW w:w="6192" w:type="dxa"/>
            <w:shd w:val="clear" w:color="auto" w:fill="D9EAF7"/>
            <w:vAlign w:val="center"/>
          </w:tcPr>
          <w:p w14:paraId="435B82BD" w14:textId="77777777" w:rsidR="001217D2" w:rsidRDefault="00715F13">
            <w:r>
              <w:rPr>
                <w:b/>
                <w:sz w:val="17"/>
              </w:rPr>
              <w:t>Required Content</w:t>
            </w:r>
          </w:p>
        </w:tc>
        <w:tc>
          <w:tcPr>
            <w:tcW w:w="6336" w:type="dxa"/>
            <w:shd w:val="clear" w:color="auto" w:fill="D9EAF7"/>
            <w:vAlign w:val="center"/>
          </w:tcPr>
          <w:p w14:paraId="28B352CB" w14:textId="77777777" w:rsidR="001217D2" w:rsidRDefault="00715F13">
            <w:r>
              <w:rPr>
                <w:b/>
                <w:sz w:val="17"/>
              </w:rPr>
              <w:t>Example</w:t>
            </w:r>
          </w:p>
        </w:tc>
      </w:tr>
      <w:tr w:rsidR="001217D2" w14:paraId="181B9569" w14:textId="77777777">
        <w:trPr>
          <w:jc w:val="center"/>
        </w:trPr>
        <w:tc>
          <w:tcPr>
            <w:tcW w:w="2592" w:type="dxa"/>
          </w:tcPr>
          <w:p w14:paraId="6C85BE21" w14:textId="77777777" w:rsidR="001217D2" w:rsidRDefault="00715F13">
            <w:r>
              <w:rPr>
                <w:sz w:val="15"/>
              </w:rPr>
              <w:t>Applies To - Plan</w:t>
            </w:r>
          </w:p>
        </w:tc>
        <w:tc>
          <w:tcPr>
            <w:tcW w:w="6192" w:type="dxa"/>
          </w:tcPr>
          <w:p w14:paraId="61DBD6C6" w14:textId="77777777" w:rsidR="001217D2" w:rsidRDefault="00715F13">
            <w:r>
              <w:rPr>
                <w:sz w:val="15"/>
              </w:rPr>
              <w:t>Which plans can use the module.</w:t>
            </w:r>
          </w:p>
        </w:tc>
        <w:tc>
          <w:tcPr>
            <w:tcW w:w="6336" w:type="dxa"/>
          </w:tcPr>
          <w:p w14:paraId="49CB5228" w14:textId="77777777" w:rsidR="001217D2" w:rsidRDefault="00715F13">
            <w:r>
              <w:rPr>
                <w:sz w:val="15"/>
              </w:rPr>
              <w:t>EP-LTP only.</w:t>
            </w:r>
          </w:p>
        </w:tc>
      </w:tr>
      <w:tr w:rsidR="001217D2" w14:paraId="55E68C6B" w14:textId="77777777">
        <w:trPr>
          <w:jc w:val="center"/>
        </w:trPr>
        <w:tc>
          <w:tcPr>
            <w:tcW w:w="2592" w:type="dxa"/>
          </w:tcPr>
          <w:p w14:paraId="753F9E8E" w14:textId="77777777" w:rsidR="001217D2" w:rsidRDefault="00715F13">
            <w:r>
              <w:rPr>
                <w:sz w:val="15"/>
              </w:rPr>
              <w:t>Applies To - Family Track</w:t>
            </w:r>
          </w:p>
        </w:tc>
        <w:tc>
          <w:tcPr>
            <w:tcW w:w="6192" w:type="dxa"/>
          </w:tcPr>
          <w:p w14:paraId="24B29D62" w14:textId="77777777" w:rsidR="001217D2" w:rsidRDefault="00715F13">
            <w:r>
              <w:rPr>
                <w:sz w:val="15"/>
              </w:rPr>
              <w:t>Which family structures can use the module.</w:t>
            </w:r>
          </w:p>
        </w:tc>
        <w:tc>
          <w:tcPr>
            <w:tcW w:w="6336" w:type="dxa"/>
          </w:tcPr>
          <w:p w14:paraId="734C6C60" w14:textId="77777777" w:rsidR="001217D2" w:rsidRDefault="00715F13">
            <w:r>
              <w:rPr>
                <w:sz w:val="15"/>
              </w:rPr>
              <w:t>Unified married, married no children, blended family.</w:t>
            </w:r>
          </w:p>
        </w:tc>
      </w:tr>
      <w:tr w:rsidR="001217D2" w14:paraId="6C445F8D" w14:textId="77777777">
        <w:trPr>
          <w:jc w:val="center"/>
        </w:trPr>
        <w:tc>
          <w:tcPr>
            <w:tcW w:w="2592" w:type="dxa"/>
          </w:tcPr>
          <w:p w14:paraId="08A5D44B" w14:textId="77777777" w:rsidR="001217D2" w:rsidRDefault="00715F13">
            <w:r>
              <w:rPr>
                <w:sz w:val="15"/>
              </w:rPr>
              <w:t>Applies To - Scenario</w:t>
            </w:r>
          </w:p>
        </w:tc>
        <w:tc>
          <w:tcPr>
            <w:tcW w:w="6192" w:type="dxa"/>
          </w:tcPr>
          <w:p w14:paraId="5CCDF88B" w14:textId="77777777" w:rsidR="001217D2" w:rsidRDefault="00715F13">
            <w:r>
              <w:rPr>
                <w:sz w:val="15"/>
              </w:rPr>
              <w:t>Scenario-specific application if known.</w:t>
            </w:r>
          </w:p>
        </w:tc>
        <w:tc>
          <w:tcPr>
            <w:tcW w:w="6336" w:type="dxa"/>
          </w:tcPr>
          <w:p w14:paraId="64C4C848" w14:textId="77777777" w:rsidR="001217D2" w:rsidRDefault="00715F13">
            <w:r>
              <w:rPr>
                <w:sz w:val="15"/>
              </w:rPr>
              <w:t>EP-LTP.SS-SNT.1 and EP-LTP.SS-SNT.2.</w:t>
            </w:r>
          </w:p>
        </w:tc>
      </w:tr>
      <w:tr w:rsidR="001217D2" w14:paraId="164BF015" w14:textId="77777777">
        <w:trPr>
          <w:jc w:val="center"/>
        </w:trPr>
        <w:tc>
          <w:tcPr>
            <w:tcW w:w="2592" w:type="dxa"/>
          </w:tcPr>
          <w:p w14:paraId="1612858F" w14:textId="77777777" w:rsidR="001217D2" w:rsidRDefault="00715F13">
            <w:r>
              <w:rPr>
                <w:sz w:val="15"/>
              </w:rPr>
              <w:t>Exclusion Rule</w:t>
            </w:r>
          </w:p>
        </w:tc>
        <w:tc>
          <w:tcPr>
            <w:tcW w:w="6192" w:type="dxa"/>
          </w:tcPr>
          <w:p w14:paraId="5F9A70A0" w14:textId="77777777" w:rsidR="001217D2" w:rsidRDefault="00715F13">
            <w:r>
              <w:rPr>
                <w:sz w:val="15"/>
              </w:rPr>
              <w:t>Facts that must prevent the module from being used.</w:t>
            </w:r>
          </w:p>
        </w:tc>
        <w:tc>
          <w:tcPr>
            <w:tcW w:w="6336" w:type="dxa"/>
          </w:tcPr>
          <w:p w14:paraId="42DF9460" w14:textId="77777777" w:rsidR="001217D2" w:rsidRDefault="00715F13">
            <w:r>
              <w:rPr>
                <w:sz w:val="15"/>
              </w:rPr>
              <w:t>MAPT/EP-APP desired; AIP modules do not include MAPT planning.</w:t>
            </w:r>
          </w:p>
        </w:tc>
      </w:tr>
      <w:tr w:rsidR="001217D2" w14:paraId="4392A121" w14:textId="77777777">
        <w:trPr>
          <w:jc w:val="center"/>
        </w:trPr>
        <w:tc>
          <w:tcPr>
            <w:tcW w:w="2592" w:type="dxa"/>
          </w:tcPr>
          <w:p w14:paraId="7A461ADC" w14:textId="77777777" w:rsidR="001217D2" w:rsidRDefault="00715F13">
            <w:r>
              <w:rPr>
                <w:sz w:val="15"/>
              </w:rPr>
              <w:t>Senior Review Rule</w:t>
            </w:r>
          </w:p>
        </w:tc>
        <w:tc>
          <w:tcPr>
            <w:tcW w:w="6192" w:type="dxa"/>
          </w:tcPr>
          <w:p w14:paraId="6E8163D4" w14:textId="77777777" w:rsidR="001217D2" w:rsidRDefault="00715F13">
            <w:r>
              <w:rPr>
                <w:sz w:val="15"/>
              </w:rPr>
              <w:t>Facts that require attorney review before proceeding.</w:t>
            </w:r>
          </w:p>
        </w:tc>
        <w:tc>
          <w:tcPr>
            <w:tcW w:w="6336" w:type="dxa"/>
          </w:tcPr>
          <w:p w14:paraId="74DFAA3B" w14:textId="77777777" w:rsidR="001217D2" w:rsidRDefault="00715F13">
            <w:r>
              <w:rPr>
                <w:sz w:val="15"/>
              </w:rPr>
              <w:t>Blended family with different remainder beneficiaries.</w:t>
            </w:r>
          </w:p>
        </w:tc>
      </w:tr>
    </w:tbl>
    <w:p w14:paraId="6B3C4707" w14:textId="77777777" w:rsidR="001217D2" w:rsidRDefault="001217D2"/>
    <w:tbl>
      <w:tblPr>
        <w:tblStyle w:val="TableGrid"/>
        <w:tblW w:w="0" w:type="auto"/>
        <w:tblLook w:val="04A0" w:firstRow="1" w:lastRow="0" w:firstColumn="1" w:lastColumn="0" w:noHBand="0" w:noVBand="1"/>
      </w:tblPr>
      <w:tblGrid>
        <w:gridCol w:w="14400"/>
      </w:tblGrid>
      <w:tr w:rsidR="001217D2" w14:paraId="2EDA829F" w14:textId="77777777">
        <w:tc>
          <w:tcPr>
            <w:tcW w:w="14400" w:type="dxa"/>
            <w:shd w:val="clear" w:color="auto" w:fill="F2F2F2"/>
          </w:tcPr>
          <w:p w14:paraId="027DC1CC" w14:textId="77777777" w:rsidR="001217D2" w:rsidRDefault="00715F13">
            <w:r>
              <w:rPr>
                <w:b/>
                <w:sz w:val="18"/>
              </w:rPr>
              <w:t>AIP / MAPT Control Rule</w:t>
            </w:r>
          </w:p>
          <w:p w14:paraId="2D80521A" w14:textId="77777777" w:rsidR="001217D2" w:rsidRDefault="00715F13">
            <w:r>
              <w:rPr>
                <w:sz w:val="17"/>
              </w:rPr>
              <w:t>EP-AIP.0, EP-AIP.1, and EP-AIP.2 are EP-LTP revocable-plan care-spending postures. They do not include MAPT planning. If the client wants MAPT/EP-APP transfer planning for children, descendants, or other next-generation beneficiaries, route to EP-APP and exclude EP-AIP scenario selection.</w:t>
            </w:r>
          </w:p>
        </w:tc>
      </w:tr>
    </w:tbl>
    <w:p w14:paraId="0FD1C9B5" w14:textId="77777777" w:rsidR="001217D2" w:rsidRDefault="001217D2"/>
    <w:p w14:paraId="7E33E437" w14:textId="77777777" w:rsidR="001217D2" w:rsidRDefault="001217D2">
      <w:pPr>
        <w:sectPr w:rsidR="001217D2">
          <w:pgSz w:w="15840" w:h="12240" w:orient="landscape"/>
          <w:pgMar w:top="720" w:right="720" w:bottom="720" w:left="720" w:header="720" w:footer="720" w:gutter="0"/>
          <w:cols w:space="720"/>
          <w:docGrid w:linePitch="360"/>
        </w:sectPr>
      </w:pPr>
    </w:p>
    <w:p w14:paraId="27C70C6A" w14:textId="77777777" w:rsidR="001217D2" w:rsidRDefault="00715F13">
      <w:pPr>
        <w:pStyle w:val="Heading1"/>
      </w:pPr>
      <w:r>
        <w:lastRenderedPageBreak/>
        <w:t>7. Client-Facing Script Requirements</w:t>
      </w:r>
    </w:p>
    <w:p w14:paraId="1A3410DB" w14:textId="77777777" w:rsidR="001217D2" w:rsidRDefault="00715F13">
      <w:r>
        <w:t>The client-facing script must use plain language and should not expose internal P-codes, scenario scoring, clause IDs, or drafting-platform terminology. The script must explain the design decision without asking the client to choose technical legal jargon.</w:t>
      </w:r>
    </w:p>
    <w:tbl>
      <w:tblPr>
        <w:tblStyle w:val="TableGrid"/>
        <w:tblW w:w="0" w:type="auto"/>
        <w:jc w:val="center"/>
        <w:tblLook w:val="04A0" w:firstRow="1" w:lastRow="0" w:firstColumn="1" w:lastColumn="0" w:noHBand="0" w:noVBand="1"/>
      </w:tblPr>
      <w:tblGrid>
        <w:gridCol w:w="2976"/>
        <w:gridCol w:w="7608"/>
      </w:tblGrid>
      <w:tr w:rsidR="001217D2" w14:paraId="7FC2E90F" w14:textId="77777777">
        <w:trPr>
          <w:jc w:val="center"/>
        </w:trPr>
        <w:tc>
          <w:tcPr>
            <w:tcW w:w="3024" w:type="dxa"/>
            <w:shd w:val="clear" w:color="auto" w:fill="D9EAF7"/>
            <w:vAlign w:val="center"/>
          </w:tcPr>
          <w:p w14:paraId="5A776CEF" w14:textId="77777777" w:rsidR="001217D2" w:rsidRDefault="00715F13">
            <w:r>
              <w:rPr>
                <w:b/>
                <w:sz w:val="17"/>
              </w:rPr>
              <w:t>Script Component</w:t>
            </w:r>
          </w:p>
        </w:tc>
        <w:tc>
          <w:tcPr>
            <w:tcW w:w="7776" w:type="dxa"/>
            <w:shd w:val="clear" w:color="auto" w:fill="D9EAF7"/>
            <w:vAlign w:val="center"/>
          </w:tcPr>
          <w:p w14:paraId="329B02B0" w14:textId="77777777" w:rsidR="001217D2" w:rsidRDefault="00715F13">
            <w:r>
              <w:rPr>
                <w:b/>
                <w:sz w:val="17"/>
              </w:rPr>
              <w:t>Requirement</w:t>
            </w:r>
          </w:p>
        </w:tc>
      </w:tr>
      <w:tr w:rsidR="001217D2" w14:paraId="0CD68971" w14:textId="77777777">
        <w:trPr>
          <w:jc w:val="center"/>
        </w:trPr>
        <w:tc>
          <w:tcPr>
            <w:tcW w:w="3024" w:type="dxa"/>
          </w:tcPr>
          <w:p w14:paraId="7373DD75" w14:textId="77777777" w:rsidR="001217D2" w:rsidRDefault="00715F13">
            <w:r>
              <w:rPr>
                <w:sz w:val="16"/>
              </w:rPr>
              <w:t>Opening Context</w:t>
            </w:r>
          </w:p>
        </w:tc>
        <w:tc>
          <w:tcPr>
            <w:tcW w:w="7776" w:type="dxa"/>
          </w:tcPr>
          <w:p w14:paraId="3F03B8D5" w14:textId="77777777" w:rsidR="001217D2" w:rsidRDefault="00715F13">
            <w:r>
              <w:rPr>
                <w:sz w:val="16"/>
              </w:rPr>
              <w:t>Explain why the topic matters and how it affects the plan.</w:t>
            </w:r>
          </w:p>
        </w:tc>
      </w:tr>
      <w:tr w:rsidR="001217D2" w14:paraId="0FA7582B" w14:textId="77777777">
        <w:trPr>
          <w:jc w:val="center"/>
        </w:trPr>
        <w:tc>
          <w:tcPr>
            <w:tcW w:w="3024" w:type="dxa"/>
          </w:tcPr>
          <w:p w14:paraId="1D636129" w14:textId="77777777" w:rsidR="001217D2" w:rsidRDefault="00715F13">
            <w:r>
              <w:rPr>
                <w:sz w:val="16"/>
              </w:rPr>
              <w:t>Client Question</w:t>
            </w:r>
          </w:p>
        </w:tc>
        <w:tc>
          <w:tcPr>
            <w:tcW w:w="7776" w:type="dxa"/>
          </w:tcPr>
          <w:p w14:paraId="089322B6" w14:textId="77777777" w:rsidR="001217D2" w:rsidRDefault="00715F13">
            <w:r>
              <w:rPr>
                <w:sz w:val="16"/>
              </w:rPr>
              <w:t>Ask one decision at a time. Avoid compound questions.</w:t>
            </w:r>
          </w:p>
        </w:tc>
      </w:tr>
      <w:tr w:rsidR="001217D2" w14:paraId="2D37B9F0" w14:textId="77777777">
        <w:trPr>
          <w:jc w:val="center"/>
        </w:trPr>
        <w:tc>
          <w:tcPr>
            <w:tcW w:w="3024" w:type="dxa"/>
          </w:tcPr>
          <w:p w14:paraId="21EE1801" w14:textId="77777777" w:rsidR="001217D2" w:rsidRDefault="00715F13">
            <w:r>
              <w:rPr>
                <w:sz w:val="16"/>
              </w:rPr>
              <w:t>Answer Choices</w:t>
            </w:r>
          </w:p>
        </w:tc>
        <w:tc>
          <w:tcPr>
            <w:tcW w:w="7776" w:type="dxa"/>
          </w:tcPr>
          <w:p w14:paraId="461BA28C" w14:textId="77777777" w:rsidR="001217D2" w:rsidRDefault="00715F13">
            <w:r>
              <w:rPr>
                <w:sz w:val="16"/>
              </w:rPr>
              <w:t>Use controlled choices that map cleanly to data and scoring.</w:t>
            </w:r>
          </w:p>
        </w:tc>
      </w:tr>
      <w:tr w:rsidR="001217D2" w14:paraId="08FF7B84" w14:textId="77777777">
        <w:trPr>
          <w:jc w:val="center"/>
        </w:trPr>
        <w:tc>
          <w:tcPr>
            <w:tcW w:w="3024" w:type="dxa"/>
          </w:tcPr>
          <w:p w14:paraId="4DE5074D" w14:textId="77777777" w:rsidR="001217D2" w:rsidRDefault="00715F13">
            <w:r>
              <w:rPr>
                <w:sz w:val="16"/>
              </w:rPr>
              <w:t>Sensitive Topics</w:t>
            </w:r>
          </w:p>
        </w:tc>
        <w:tc>
          <w:tcPr>
            <w:tcW w:w="7776" w:type="dxa"/>
          </w:tcPr>
          <w:p w14:paraId="6655EA04" w14:textId="77777777" w:rsidR="001217D2" w:rsidRDefault="00715F13">
            <w:r>
              <w:rPr>
                <w:sz w:val="16"/>
              </w:rPr>
              <w:t>Use dignified, non-accusatory wording for disability, addiction, creditor issues, estrangement, and family conflict.</w:t>
            </w:r>
          </w:p>
        </w:tc>
      </w:tr>
      <w:tr w:rsidR="001217D2" w14:paraId="595C1EE5" w14:textId="77777777">
        <w:trPr>
          <w:jc w:val="center"/>
        </w:trPr>
        <w:tc>
          <w:tcPr>
            <w:tcW w:w="3024" w:type="dxa"/>
          </w:tcPr>
          <w:p w14:paraId="4C32252F" w14:textId="77777777" w:rsidR="001217D2" w:rsidRDefault="00715F13">
            <w:r>
              <w:rPr>
                <w:sz w:val="16"/>
              </w:rPr>
              <w:t>Tradeoff Statement</w:t>
            </w:r>
          </w:p>
        </w:tc>
        <w:tc>
          <w:tcPr>
            <w:tcW w:w="7776" w:type="dxa"/>
          </w:tcPr>
          <w:p w14:paraId="3AC958B0" w14:textId="77777777" w:rsidR="001217D2" w:rsidRDefault="00715F13">
            <w:r>
              <w:rPr>
                <w:sz w:val="16"/>
              </w:rPr>
              <w:t>When relevant, explain the tradeoff between control, protection, tax, flexibility, and administrative burden.</w:t>
            </w:r>
          </w:p>
        </w:tc>
      </w:tr>
    </w:tbl>
    <w:p w14:paraId="3E1A118E" w14:textId="77777777" w:rsidR="001217D2" w:rsidRDefault="001217D2"/>
    <w:tbl>
      <w:tblPr>
        <w:tblStyle w:val="TableGrid"/>
        <w:tblW w:w="0" w:type="auto"/>
        <w:tblLook w:val="04A0" w:firstRow="1" w:lastRow="0" w:firstColumn="1" w:lastColumn="0" w:noHBand="0" w:noVBand="1"/>
      </w:tblPr>
      <w:tblGrid>
        <w:gridCol w:w="10368"/>
      </w:tblGrid>
      <w:tr w:rsidR="001217D2" w14:paraId="6AAC022C" w14:textId="77777777">
        <w:tc>
          <w:tcPr>
            <w:tcW w:w="10368" w:type="dxa"/>
            <w:shd w:val="clear" w:color="auto" w:fill="F2F2F2"/>
          </w:tcPr>
          <w:p w14:paraId="092050AD" w14:textId="77777777" w:rsidR="001217D2" w:rsidRDefault="00715F13">
            <w:r>
              <w:rPr>
                <w:b/>
                <w:sz w:val="18"/>
              </w:rPr>
              <w:t>Sensitive Beneficiary Script Rule</w:t>
            </w:r>
          </w:p>
          <w:p w14:paraId="37C3B964" w14:textId="77777777" w:rsidR="001217D2" w:rsidRDefault="00715F13">
            <w:r>
              <w:rPr>
                <w:sz w:val="17"/>
              </w:rPr>
              <w:t>Do not ask whether a beneficiary is irresponsible, addicted, disabled, or bad with money. Ask whether any intended beneficiary has circumstances that may require extra care in how an inheritance is handled, then offer neutral categories such as government benefits, disability, help managing money, difficult marriage or relationship, creditor/lawsuit concerns, health/addiction/dependency/stability concerns, estrangement, or desire to discuss privately.</w:t>
            </w:r>
          </w:p>
        </w:tc>
      </w:tr>
    </w:tbl>
    <w:p w14:paraId="63DC51CF" w14:textId="77777777" w:rsidR="001217D2" w:rsidRDefault="001217D2"/>
    <w:p w14:paraId="163B6DC2" w14:textId="77777777" w:rsidR="001217D2" w:rsidRDefault="00715F13">
      <w:pPr>
        <w:pStyle w:val="Heading1"/>
      </w:pPr>
      <w:r>
        <w:t>8. Attorney Point of Counsel Requirements</w:t>
      </w:r>
    </w:p>
    <w:p w14:paraId="00EE731D" w14:textId="77777777" w:rsidR="001217D2" w:rsidRDefault="00715F13">
      <w:r>
        <w:t>Every module must include an internal Point of Counsel section. This is not client-facing intake language. It is the attorney guidance explaining why the question matters and what tradeoffs must be discussed before final confirmation.</w:t>
      </w:r>
    </w:p>
    <w:tbl>
      <w:tblPr>
        <w:tblStyle w:val="TableGrid"/>
        <w:tblW w:w="0" w:type="auto"/>
        <w:jc w:val="center"/>
        <w:tblLook w:val="04A0" w:firstRow="1" w:lastRow="0" w:firstColumn="1" w:lastColumn="0" w:noHBand="0" w:noVBand="1"/>
      </w:tblPr>
      <w:tblGrid>
        <w:gridCol w:w="2977"/>
        <w:gridCol w:w="7607"/>
      </w:tblGrid>
      <w:tr w:rsidR="001217D2" w14:paraId="3F500860" w14:textId="77777777">
        <w:trPr>
          <w:jc w:val="center"/>
        </w:trPr>
        <w:tc>
          <w:tcPr>
            <w:tcW w:w="3024" w:type="dxa"/>
            <w:shd w:val="clear" w:color="auto" w:fill="D9EAF7"/>
            <w:vAlign w:val="center"/>
          </w:tcPr>
          <w:p w14:paraId="56C2C586" w14:textId="77777777" w:rsidR="001217D2" w:rsidRDefault="00715F13">
            <w:r>
              <w:rPr>
                <w:b/>
                <w:sz w:val="17"/>
              </w:rPr>
              <w:t>POC Field</w:t>
            </w:r>
          </w:p>
        </w:tc>
        <w:tc>
          <w:tcPr>
            <w:tcW w:w="7776" w:type="dxa"/>
            <w:shd w:val="clear" w:color="auto" w:fill="D9EAF7"/>
            <w:vAlign w:val="center"/>
          </w:tcPr>
          <w:p w14:paraId="0920830C" w14:textId="77777777" w:rsidR="001217D2" w:rsidRDefault="00715F13">
            <w:r>
              <w:rPr>
                <w:b/>
                <w:sz w:val="17"/>
              </w:rPr>
              <w:t>Required Content</w:t>
            </w:r>
          </w:p>
        </w:tc>
      </w:tr>
      <w:tr w:rsidR="001217D2" w14:paraId="026E66A6" w14:textId="77777777">
        <w:trPr>
          <w:jc w:val="center"/>
        </w:trPr>
        <w:tc>
          <w:tcPr>
            <w:tcW w:w="3024" w:type="dxa"/>
          </w:tcPr>
          <w:p w14:paraId="7C5E1A5F" w14:textId="77777777" w:rsidR="001217D2" w:rsidRDefault="00715F13">
            <w:r>
              <w:rPr>
                <w:sz w:val="16"/>
              </w:rPr>
              <w:t>Legal Purpose</w:t>
            </w:r>
          </w:p>
        </w:tc>
        <w:tc>
          <w:tcPr>
            <w:tcW w:w="7776" w:type="dxa"/>
          </w:tcPr>
          <w:p w14:paraId="4126A400" w14:textId="77777777" w:rsidR="001217D2" w:rsidRDefault="00715F13">
            <w:r>
              <w:rPr>
                <w:sz w:val="16"/>
              </w:rPr>
              <w:t>What legal issue the module resolves.</w:t>
            </w:r>
          </w:p>
        </w:tc>
      </w:tr>
      <w:tr w:rsidR="001217D2" w14:paraId="07BC5C57" w14:textId="77777777">
        <w:trPr>
          <w:jc w:val="center"/>
        </w:trPr>
        <w:tc>
          <w:tcPr>
            <w:tcW w:w="3024" w:type="dxa"/>
          </w:tcPr>
          <w:p w14:paraId="6064AF31" w14:textId="77777777" w:rsidR="001217D2" w:rsidRDefault="00715F13">
            <w:r>
              <w:rPr>
                <w:sz w:val="16"/>
              </w:rPr>
              <w:t>Planning Tradeoff</w:t>
            </w:r>
          </w:p>
        </w:tc>
        <w:tc>
          <w:tcPr>
            <w:tcW w:w="7776" w:type="dxa"/>
          </w:tcPr>
          <w:p w14:paraId="11A1D02F" w14:textId="77777777" w:rsidR="001217D2" w:rsidRDefault="00715F13">
            <w:r>
              <w:rPr>
                <w:sz w:val="16"/>
              </w:rPr>
              <w:t>What the client gives up or gains by choosing each option.</w:t>
            </w:r>
          </w:p>
        </w:tc>
      </w:tr>
      <w:tr w:rsidR="001217D2" w14:paraId="534991AA" w14:textId="77777777">
        <w:trPr>
          <w:jc w:val="center"/>
        </w:trPr>
        <w:tc>
          <w:tcPr>
            <w:tcW w:w="3024" w:type="dxa"/>
          </w:tcPr>
          <w:p w14:paraId="602F3119" w14:textId="77777777" w:rsidR="001217D2" w:rsidRDefault="00715F13">
            <w:r>
              <w:rPr>
                <w:sz w:val="16"/>
              </w:rPr>
              <w:t>Default Position</w:t>
            </w:r>
          </w:p>
        </w:tc>
        <w:tc>
          <w:tcPr>
            <w:tcW w:w="7776" w:type="dxa"/>
          </w:tcPr>
          <w:p w14:paraId="0D7B6E77" w14:textId="77777777" w:rsidR="001217D2" w:rsidRDefault="00715F13">
            <w:r>
              <w:rPr>
                <w:sz w:val="16"/>
              </w:rPr>
              <w:t>Firm model or recommended starting point, if any.</w:t>
            </w:r>
          </w:p>
        </w:tc>
      </w:tr>
      <w:tr w:rsidR="001217D2" w14:paraId="0F346070" w14:textId="77777777">
        <w:trPr>
          <w:jc w:val="center"/>
        </w:trPr>
        <w:tc>
          <w:tcPr>
            <w:tcW w:w="3024" w:type="dxa"/>
          </w:tcPr>
          <w:p w14:paraId="4865F6B5" w14:textId="77777777" w:rsidR="001217D2" w:rsidRDefault="00715F13">
            <w:r>
              <w:rPr>
                <w:sz w:val="16"/>
              </w:rPr>
              <w:t>Deviation Warning</w:t>
            </w:r>
          </w:p>
        </w:tc>
        <w:tc>
          <w:tcPr>
            <w:tcW w:w="7776" w:type="dxa"/>
          </w:tcPr>
          <w:p w14:paraId="0AB65054" w14:textId="77777777" w:rsidR="001217D2" w:rsidRDefault="00715F13">
            <w:r>
              <w:rPr>
                <w:sz w:val="16"/>
              </w:rPr>
              <w:t>Facts that make the default inappropriate.</w:t>
            </w:r>
          </w:p>
        </w:tc>
      </w:tr>
      <w:tr w:rsidR="001217D2" w14:paraId="387E5F00" w14:textId="77777777">
        <w:trPr>
          <w:jc w:val="center"/>
        </w:trPr>
        <w:tc>
          <w:tcPr>
            <w:tcW w:w="3024" w:type="dxa"/>
          </w:tcPr>
          <w:p w14:paraId="67646BD2" w14:textId="77777777" w:rsidR="001217D2" w:rsidRDefault="00715F13">
            <w:r>
              <w:rPr>
                <w:sz w:val="16"/>
              </w:rPr>
              <w:t>Senior Review Trigger</w:t>
            </w:r>
          </w:p>
        </w:tc>
        <w:tc>
          <w:tcPr>
            <w:tcW w:w="7776" w:type="dxa"/>
          </w:tcPr>
          <w:p w14:paraId="12894DE7" w14:textId="77777777" w:rsidR="001217D2" w:rsidRDefault="00715F13">
            <w:r>
              <w:rPr>
                <w:sz w:val="16"/>
              </w:rPr>
              <w:t>When the attorney must escalate.</w:t>
            </w:r>
          </w:p>
        </w:tc>
      </w:tr>
      <w:tr w:rsidR="001217D2" w14:paraId="32FCBF56" w14:textId="77777777">
        <w:trPr>
          <w:jc w:val="center"/>
        </w:trPr>
        <w:tc>
          <w:tcPr>
            <w:tcW w:w="3024" w:type="dxa"/>
          </w:tcPr>
          <w:p w14:paraId="630F52CC" w14:textId="77777777" w:rsidR="001217D2" w:rsidRDefault="00715F13">
            <w:r>
              <w:rPr>
                <w:sz w:val="16"/>
              </w:rPr>
              <w:t>Drafting Consequence</w:t>
            </w:r>
          </w:p>
        </w:tc>
        <w:tc>
          <w:tcPr>
            <w:tcW w:w="7776" w:type="dxa"/>
          </w:tcPr>
          <w:p w14:paraId="5DE8471B" w14:textId="77777777" w:rsidR="001217D2" w:rsidRDefault="00715F13">
            <w:r>
              <w:rPr>
                <w:sz w:val="16"/>
              </w:rPr>
              <w:t>What the drafting team must know if the answer is selected.</w:t>
            </w:r>
          </w:p>
        </w:tc>
      </w:tr>
    </w:tbl>
    <w:p w14:paraId="254508A1" w14:textId="77777777" w:rsidR="001217D2" w:rsidRDefault="001217D2"/>
    <w:p w14:paraId="6468DFC7" w14:textId="77777777" w:rsidR="001217D2" w:rsidRDefault="00715F13">
      <w:pPr>
        <w:pStyle w:val="Heading1"/>
      </w:pPr>
      <w:r>
        <w:t>9. Question and Answer Option Template</w:t>
      </w:r>
    </w:p>
    <w:p w14:paraId="265DC696" w14:textId="77777777" w:rsidR="001217D2" w:rsidRDefault="00715F13">
      <w:r>
        <w:t>Each answer option must be structured as data. Free-form notes may be captured, but the routing answer must come from a controlled list wherever possible.</w:t>
      </w:r>
    </w:p>
    <w:tbl>
      <w:tblPr>
        <w:tblStyle w:val="TableGrid"/>
        <w:tblW w:w="0" w:type="auto"/>
        <w:jc w:val="center"/>
        <w:tblLook w:val="04A0" w:firstRow="1" w:lastRow="0" w:firstColumn="1" w:lastColumn="0" w:noHBand="0" w:noVBand="1"/>
      </w:tblPr>
      <w:tblGrid>
        <w:gridCol w:w="2143"/>
        <w:gridCol w:w="4501"/>
        <w:gridCol w:w="3940"/>
      </w:tblGrid>
      <w:tr w:rsidR="001217D2" w14:paraId="643409B1" w14:textId="77777777">
        <w:trPr>
          <w:jc w:val="center"/>
        </w:trPr>
        <w:tc>
          <w:tcPr>
            <w:tcW w:w="2160" w:type="dxa"/>
            <w:shd w:val="clear" w:color="auto" w:fill="D9EAF7"/>
            <w:vAlign w:val="center"/>
          </w:tcPr>
          <w:p w14:paraId="7698348B" w14:textId="77777777" w:rsidR="001217D2" w:rsidRDefault="00715F13">
            <w:r>
              <w:rPr>
                <w:b/>
                <w:sz w:val="17"/>
              </w:rPr>
              <w:t>Field</w:t>
            </w:r>
          </w:p>
        </w:tc>
        <w:tc>
          <w:tcPr>
            <w:tcW w:w="4608" w:type="dxa"/>
            <w:shd w:val="clear" w:color="auto" w:fill="D9EAF7"/>
            <w:vAlign w:val="center"/>
          </w:tcPr>
          <w:p w14:paraId="4824A059" w14:textId="77777777" w:rsidR="001217D2" w:rsidRDefault="00715F13">
            <w:r>
              <w:rPr>
                <w:b/>
                <w:sz w:val="17"/>
              </w:rPr>
              <w:t>Description</w:t>
            </w:r>
          </w:p>
        </w:tc>
        <w:tc>
          <w:tcPr>
            <w:tcW w:w="4032" w:type="dxa"/>
            <w:shd w:val="clear" w:color="auto" w:fill="D9EAF7"/>
            <w:vAlign w:val="center"/>
          </w:tcPr>
          <w:p w14:paraId="402846E1" w14:textId="77777777" w:rsidR="001217D2" w:rsidRDefault="00715F13">
            <w:r>
              <w:rPr>
                <w:b/>
                <w:sz w:val="17"/>
              </w:rPr>
              <w:t>Example</w:t>
            </w:r>
          </w:p>
        </w:tc>
      </w:tr>
      <w:tr w:rsidR="001217D2" w14:paraId="75EE1556" w14:textId="77777777">
        <w:trPr>
          <w:jc w:val="center"/>
        </w:trPr>
        <w:tc>
          <w:tcPr>
            <w:tcW w:w="2160" w:type="dxa"/>
          </w:tcPr>
          <w:p w14:paraId="3B64B0FB" w14:textId="77777777" w:rsidR="001217D2" w:rsidRDefault="00715F13">
            <w:r>
              <w:rPr>
                <w:sz w:val="16"/>
              </w:rPr>
              <w:t>question_id</w:t>
            </w:r>
          </w:p>
        </w:tc>
        <w:tc>
          <w:tcPr>
            <w:tcW w:w="4608" w:type="dxa"/>
          </w:tcPr>
          <w:p w14:paraId="20E65352" w14:textId="77777777" w:rsidR="001217D2" w:rsidRDefault="00715F13">
            <w:r>
              <w:rPr>
                <w:sz w:val="16"/>
              </w:rPr>
              <w:t>Unique identifier for the question within the module.</w:t>
            </w:r>
          </w:p>
        </w:tc>
        <w:tc>
          <w:tcPr>
            <w:tcW w:w="4032" w:type="dxa"/>
          </w:tcPr>
          <w:p w14:paraId="3F1724DD" w14:textId="77777777" w:rsidR="001217D2" w:rsidRDefault="00715F13">
            <w:r>
              <w:rPr>
                <w:sz w:val="16"/>
              </w:rPr>
              <w:t>EP-LTP-06A-Q01</w:t>
            </w:r>
          </w:p>
        </w:tc>
      </w:tr>
      <w:tr w:rsidR="001217D2" w14:paraId="601AF919" w14:textId="77777777">
        <w:trPr>
          <w:jc w:val="center"/>
        </w:trPr>
        <w:tc>
          <w:tcPr>
            <w:tcW w:w="2160" w:type="dxa"/>
          </w:tcPr>
          <w:p w14:paraId="49B58964" w14:textId="77777777" w:rsidR="001217D2" w:rsidRDefault="00715F13">
            <w:r>
              <w:rPr>
                <w:sz w:val="16"/>
              </w:rPr>
              <w:t>question_text</w:t>
            </w:r>
          </w:p>
        </w:tc>
        <w:tc>
          <w:tcPr>
            <w:tcW w:w="4608" w:type="dxa"/>
          </w:tcPr>
          <w:p w14:paraId="546492A0" w14:textId="77777777" w:rsidR="001217D2" w:rsidRDefault="00715F13">
            <w:r>
              <w:rPr>
                <w:sz w:val="16"/>
              </w:rPr>
              <w:t>Client-facing question.</w:t>
            </w:r>
          </w:p>
        </w:tc>
        <w:tc>
          <w:tcPr>
            <w:tcW w:w="4032" w:type="dxa"/>
          </w:tcPr>
          <w:p w14:paraId="3159E10A" w14:textId="77777777" w:rsidR="001217D2" w:rsidRDefault="00715F13">
            <w:r>
              <w:rPr>
                <w:sz w:val="16"/>
              </w:rPr>
              <w:t>At the first death, should the deceased spouse share be automatically protected for the survivor?</w:t>
            </w:r>
          </w:p>
        </w:tc>
      </w:tr>
      <w:tr w:rsidR="001217D2" w14:paraId="39D28DD6" w14:textId="77777777">
        <w:trPr>
          <w:jc w:val="center"/>
        </w:trPr>
        <w:tc>
          <w:tcPr>
            <w:tcW w:w="2160" w:type="dxa"/>
          </w:tcPr>
          <w:p w14:paraId="05D32454" w14:textId="77777777" w:rsidR="001217D2" w:rsidRDefault="00715F13">
            <w:r>
              <w:rPr>
                <w:sz w:val="16"/>
              </w:rPr>
              <w:t>answer_id</w:t>
            </w:r>
          </w:p>
        </w:tc>
        <w:tc>
          <w:tcPr>
            <w:tcW w:w="4608" w:type="dxa"/>
          </w:tcPr>
          <w:p w14:paraId="102561BE" w14:textId="77777777" w:rsidR="001217D2" w:rsidRDefault="00715F13">
            <w:r>
              <w:rPr>
                <w:sz w:val="16"/>
              </w:rPr>
              <w:t>Unique answer code.</w:t>
            </w:r>
          </w:p>
        </w:tc>
        <w:tc>
          <w:tcPr>
            <w:tcW w:w="4032" w:type="dxa"/>
          </w:tcPr>
          <w:p w14:paraId="0523647C" w14:textId="77777777" w:rsidR="001217D2" w:rsidRDefault="00715F13">
            <w:r>
              <w:rPr>
                <w:sz w:val="16"/>
              </w:rPr>
              <w:t>A</w:t>
            </w:r>
          </w:p>
        </w:tc>
      </w:tr>
      <w:tr w:rsidR="001217D2" w14:paraId="62DB1DC5" w14:textId="77777777">
        <w:trPr>
          <w:jc w:val="center"/>
        </w:trPr>
        <w:tc>
          <w:tcPr>
            <w:tcW w:w="2160" w:type="dxa"/>
          </w:tcPr>
          <w:p w14:paraId="5D982BB3" w14:textId="77777777" w:rsidR="001217D2" w:rsidRDefault="00715F13">
            <w:r>
              <w:rPr>
                <w:sz w:val="16"/>
              </w:rPr>
              <w:t>answer_text</w:t>
            </w:r>
          </w:p>
        </w:tc>
        <w:tc>
          <w:tcPr>
            <w:tcW w:w="4608" w:type="dxa"/>
          </w:tcPr>
          <w:p w14:paraId="31D14D84" w14:textId="77777777" w:rsidR="001217D2" w:rsidRDefault="00715F13">
            <w:r>
              <w:rPr>
                <w:sz w:val="16"/>
              </w:rPr>
              <w:t>Controlled answer choice shown to attorney/client.</w:t>
            </w:r>
          </w:p>
        </w:tc>
        <w:tc>
          <w:tcPr>
            <w:tcW w:w="4032" w:type="dxa"/>
          </w:tcPr>
          <w:p w14:paraId="4597927A" w14:textId="77777777" w:rsidR="001217D2" w:rsidRDefault="00715F13">
            <w:r>
              <w:rPr>
                <w:sz w:val="16"/>
              </w:rPr>
              <w:t>Yes, automatically protect it.</w:t>
            </w:r>
          </w:p>
        </w:tc>
      </w:tr>
      <w:tr w:rsidR="001217D2" w14:paraId="7D065452" w14:textId="77777777">
        <w:trPr>
          <w:jc w:val="center"/>
        </w:trPr>
        <w:tc>
          <w:tcPr>
            <w:tcW w:w="2160" w:type="dxa"/>
          </w:tcPr>
          <w:p w14:paraId="0B120B67" w14:textId="77777777" w:rsidR="001217D2" w:rsidRDefault="00715F13">
            <w:r>
              <w:rPr>
                <w:sz w:val="16"/>
              </w:rPr>
              <w:t>answer_explanation</w:t>
            </w:r>
          </w:p>
        </w:tc>
        <w:tc>
          <w:tcPr>
            <w:tcW w:w="4608" w:type="dxa"/>
          </w:tcPr>
          <w:p w14:paraId="4E4C130F" w14:textId="77777777" w:rsidR="001217D2" w:rsidRDefault="00715F13">
            <w:r>
              <w:rPr>
                <w:sz w:val="16"/>
              </w:rPr>
              <w:t>Optional short explanation.</w:t>
            </w:r>
          </w:p>
        </w:tc>
        <w:tc>
          <w:tcPr>
            <w:tcW w:w="4032" w:type="dxa"/>
          </w:tcPr>
          <w:p w14:paraId="5783F978" w14:textId="77777777" w:rsidR="001217D2" w:rsidRDefault="00715F13">
            <w:r>
              <w:rPr>
                <w:sz w:val="16"/>
              </w:rPr>
              <w:t>Points toward Forced SS-SNT.</w:t>
            </w:r>
          </w:p>
        </w:tc>
      </w:tr>
      <w:tr w:rsidR="001217D2" w14:paraId="6F487CAD" w14:textId="77777777">
        <w:trPr>
          <w:jc w:val="center"/>
        </w:trPr>
        <w:tc>
          <w:tcPr>
            <w:tcW w:w="2160" w:type="dxa"/>
          </w:tcPr>
          <w:p w14:paraId="76DDC4EC" w14:textId="77777777" w:rsidR="001217D2" w:rsidRDefault="00715F13">
            <w:r>
              <w:rPr>
                <w:sz w:val="16"/>
              </w:rPr>
              <w:t>requires_note</w:t>
            </w:r>
          </w:p>
        </w:tc>
        <w:tc>
          <w:tcPr>
            <w:tcW w:w="4608" w:type="dxa"/>
          </w:tcPr>
          <w:p w14:paraId="34D88ABF" w14:textId="77777777" w:rsidR="001217D2" w:rsidRDefault="00715F13">
            <w:r>
              <w:rPr>
                <w:sz w:val="16"/>
              </w:rPr>
              <w:t>Whether attorney note is required.</w:t>
            </w:r>
          </w:p>
        </w:tc>
        <w:tc>
          <w:tcPr>
            <w:tcW w:w="4032" w:type="dxa"/>
          </w:tcPr>
          <w:p w14:paraId="724F8259" w14:textId="77777777" w:rsidR="001217D2" w:rsidRDefault="00715F13">
            <w:r>
              <w:rPr>
                <w:sz w:val="16"/>
              </w:rPr>
              <w:t>No</w:t>
            </w:r>
          </w:p>
        </w:tc>
      </w:tr>
    </w:tbl>
    <w:p w14:paraId="4AE3EBDD" w14:textId="77777777" w:rsidR="001217D2" w:rsidRDefault="001217D2"/>
    <w:p w14:paraId="24DC503C" w14:textId="77777777" w:rsidR="001217D2" w:rsidRDefault="001217D2">
      <w:pPr>
        <w:sectPr w:rsidR="001217D2">
          <w:pgSz w:w="12240" w:h="15840"/>
          <w:pgMar w:top="792" w:right="936" w:bottom="792" w:left="936" w:header="720" w:footer="720" w:gutter="0"/>
          <w:cols w:space="720"/>
          <w:docGrid w:linePitch="360"/>
        </w:sectPr>
      </w:pPr>
    </w:p>
    <w:p w14:paraId="32FEC432" w14:textId="77777777" w:rsidR="001217D2" w:rsidRDefault="00715F13">
      <w:pPr>
        <w:pStyle w:val="Heading1"/>
      </w:pPr>
      <w:r>
        <w:lastRenderedPageBreak/>
        <w:t>10. Scoring, Scenario, and Clause Mapping Template</w:t>
      </w:r>
    </w:p>
    <w:tbl>
      <w:tblPr>
        <w:tblStyle w:val="TableGrid"/>
        <w:tblW w:w="0" w:type="auto"/>
        <w:jc w:val="center"/>
        <w:tblLook w:val="04A0" w:firstRow="1" w:lastRow="0" w:firstColumn="1" w:lastColumn="0" w:noHBand="0" w:noVBand="1"/>
      </w:tblPr>
      <w:tblGrid>
        <w:gridCol w:w="1398"/>
        <w:gridCol w:w="920"/>
        <w:gridCol w:w="1719"/>
        <w:gridCol w:w="1982"/>
        <w:gridCol w:w="2263"/>
        <w:gridCol w:w="2305"/>
        <w:gridCol w:w="2054"/>
        <w:gridCol w:w="1975"/>
      </w:tblGrid>
      <w:tr w:rsidR="001217D2" w14:paraId="33841923" w14:textId="77777777">
        <w:trPr>
          <w:jc w:val="center"/>
        </w:trPr>
        <w:tc>
          <w:tcPr>
            <w:tcW w:w="1728" w:type="dxa"/>
            <w:shd w:val="clear" w:color="auto" w:fill="D9EAF7"/>
            <w:vAlign w:val="center"/>
          </w:tcPr>
          <w:p w14:paraId="72B9870E" w14:textId="77777777" w:rsidR="001217D2" w:rsidRDefault="00715F13">
            <w:r>
              <w:rPr>
                <w:b/>
                <w:sz w:val="17"/>
              </w:rPr>
              <w:t>Question ID</w:t>
            </w:r>
          </w:p>
        </w:tc>
        <w:tc>
          <w:tcPr>
            <w:tcW w:w="1008" w:type="dxa"/>
            <w:shd w:val="clear" w:color="auto" w:fill="D9EAF7"/>
            <w:vAlign w:val="center"/>
          </w:tcPr>
          <w:p w14:paraId="527F1C92" w14:textId="77777777" w:rsidR="001217D2" w:rsidRDefault="00715F13">
            <w:r>
              <w:rPr>
                <w:b/>
                <w:sz w:val="17"/>
              </w:rPr>
              <w:t>Answer ID</w:t>
            </w:r>
          </w:p>
        </w:tc>
        <w:tc>
          <w:tcPr>
            <w:tcW w:w="2448" w:type="dxa"/>
            <w:shd w:val="clear" w:color="auto" w:fill="D9EAF7"/>
            <w:vAlign w:val="center"/>
          </w:tcPr>
          <w:p w14:paraId="7177E9DF" w14:textId="77777777" w:rsidR="001217D2" w:rsidRDefault="00715F13">
            <w:r>
              <w:rPr>
                <w:b/>
                <w:sz w:val="17"/>
              </w:rPr>
              <w:t>P-Code Effect</w:t>
            </w:r>
          </w:p>
        </w:tc>
        <w:tc>
          <w:tcPr>
            <w:tcW w:w="2736" w:type="dxa"/>
            <w:shd w:val="clear" w:color="auto" w:fill="D9EAF7"/>
            <w:vAlign w:val="center"/>
          </w:tcPr>
          <w:p w14:paraId="2054123D" w14:textId="77777777" w:rsidR="001217D2" w:rsidRDefault="00715F13">
            <w:r>
              <w:rPr>
                <w:b/>
                <w:sz w:val="17"/>
              </w:rPr>
              <w:t>Scenario Effect</w:t>
            </w:r>
          </w:p>
        </w:tc>
        <w:tc>
          <w:tcPr>
            <w:tcW w:w="3168" w:type="dxa"/>
            <w:shd w:val="clear" w:color="auto" w:fill="D9EAF7"/>
            <w:vAlign w:val="center"/>
          </w:tcPr>
          <w:p w14:paraId="544C7C4F" w14:textId="77777777" w:rsidR="001217D2" w:rsidRDefault="00715F13">
            <w:r>
              <w:rPr>
                <w:b/>
                <w:sz w:val="17"/>
              </w:rPr>
              <w:t>Negative / Exclusion Signal</w:t>
            </w:r>
          </w:p>
        </w:tc>
        <w:tc>
          <w:tcPr>
            <w:tcW w:w="3168" w:type="dxa"/>
            <w:shd w:val="clear" w:color="auto" w:fill="D9EAF7"/>
            <w:vAlign w:val="center"/>
          </w:tcPr>
          <w:p w14:paraId="1549CDD9" w14:textId="77777777" w:rsidR="001217D2" w:rsidRDefault="00715F13">
            <w:r>
              <w:rPr>
                <w:b/>
                <w:sz w:val="17"/>
              </w:rPr>
              <w:t>Clause Trigger</w:t>
            </w:r>
          </w:p>
        </w:tc>
        <w:tc>
          <w:tcPr>
            <w:tcW w:w="2880" w:type="dxa"/>
            <w:shd w:val="clear" w:color="auto" w:fill="D9EAF7"/>
            <w:vAlign w:val="center"/>
          </w:tcPr>
          <w:p w14:paraId="4B6ACDEE" w14:textId="77777777" w:rsidR="001217D2" w:rsidRDefault="00715F13">
            <w:r>
              <w:rPr>
                <w:b/>
                <w:sz w:val="17"/>
              </w:rPr>
              <w:t>Skip / Follow-Up</w:t>
            </w:r>
          </w:p>
        </w:tc>
        <w:tc>
          <w:tcPr>
            <w:tcW w:w="2304" w:type="dxa"/>
            <w:shd w:val="clear" w:color="auto" w:fill="D9EAF7"/>
            <w:vAlign w:val="center"/>
          </w:tcPr>
          <w:p w14:paraId="5B6B03F8" w14:textId="77777777" w:rsidR="001217D2" w:rsidRDefault="00715F13">
            <w:r>
              <w:rPr>
                <w:b/>
                <w:sz w:val="17"/>
              </w:rPr>
              <w:t>Review Flag</w:t>
            </w:r>
          </w:p>
        </w:tc>
      </w:tr>
      <w:tr w:rsidR="001217D2" w14:paraId="79EE080F" w14:textId="77777777">
        <w:trPr>
          <w:jc w:val="center"/>
        </w:trPr>
        <w:tc>
          <w:tcPr>
            <w:tcW w:w="1728" w:type="dxa"/>
          </w:tcPr>
          <w:p w14:paraId="6DC51799" w14:textId="77777777" w:rsidR="001217D2" w:rsidRDefault="00715F13">
            <w:r>
              <w:rPr>
                <w:sz w:val="14"/>
              </w:rPr>
              <w:t>EP-LTP-06A-Q01</w:t>
            </w:r>
          </w:p>
        </w:tc>
        <w:tc>
          <w:tcPr>
            <w:tcW w:w="1008" w:type="dxa"/>
          </w:tcPr>
          <w:p w14:paraId="3D273827" w14:textId="77777777" w:rsidR="001217D2" w:rsidRDefault="00715F13">
            <w:r>
              <w:rPr>
                <w:sz w:val="14"/>
              </w:rPr>
              <w:t>A</w:t>
            </w:r>
          </w:p>
        </w:tc>
        <w:tc>
          <w:tcPr>
            <w:tcW w:w="2448" w:type="dxa"/>
          </w:tcPr>
          <w:p w14:paraId="24A1F57B" w14:textId="77777777" w:rsidR="001217D2" w:rsidRDefault="00715F13">
            <w:r>
              <w:rPr>
                <w:sz w:val="14"/>
              </w:rPr>
              <w:t>P6 +5; P7 +3</w:t>
            </w:r>
          </w:p>
        </w:tc>
        <w:tc>
          <w:tcPr>
            <w:tcW w:w="2736" w:type="dxa"/>
          </w:tcPr>
          <w:p w14:paraId="745323D5" w14:textId="77777777" w:rsidR="001217D2" w:rsidRDefault="00715F13">
            <w:r>
              <w:rPr>
                <w:sz w:val="14"/>
              </w:rPr>
              <w:t>EP-LTP.SS-SNT.1 +10</w:t>
            </w:r>
          </w:p>
        </w:tc>
        <w:tc>
          <w:tcPr>
            <w:tcW w:w="3168" w:type="dxa"/>
          </w:tcPr>
          <w:p w14:paraId="34928C67" w14:textId="77777777" w:rsidR="001217D2" w:rsidRDefault="00715F13">
            <w:r>
              <w:rPr>
                <w:sz w:val="14"/>
              </w:rPr>
              <w:t>Excludes full survivor-control path unless attorney overrides.</w:t>
            </w:r>
          </w:p>
        </w:tc>
        <w:tc>
          <w:tcPr>
            <w:tcW w:w="3168" w:type="dxa"/>
          </w:tcPr>
          <w:p w14:paraId="75212627" w14:textId="77777777" w:rsidR="001217D2" w:rsidRDefault="00715F13">
            <w:r>
              <w:rPr>
                <w:sz w:val="14"/>
              </w:rPr>
              <w:t>Forced SS-SNT first-death funding clause.</w:t>
            </w:r>
          </w:p>
        </w:tc>
        <w:tc>
          <w:tcPr>
            <w:tcW w:w="2880" w:type="dxa"/>
          </w:tcPr>
          <w:p w14:paraId="13C1A519" w14:textId="77777777" w:rsidR="001217D2" w:rsidRDefault="00715F13">
            <w:r>
              <w:rPr>
                <w:sz w:val="14"/>
              </w:rPr>
              <w:t>Skip remarriage guardrail module unless attorney requires.</w:t>
            </w:r>
          </w:p>
        </w:tc>
        <w:tc>
          <w:tcPr>
            <w:tcW w:w="2304" w:type="dxa"/>
          </w:tcPr>
          <w:p w14:paraId="06E77E89" w14:textId="77777777" w:rsidR="001217D2" w:rsidRDefault="00715F13">
            <w:r>
              <w:rPr>
                <w:sz w:val="14"/>
              </w:rPr>
              <w:t>No, unless blended/tax/capacity flag.</w:t>
            </w:r>
          </w:p>
        </w:tc>
      </w:tr>
      <w:tr w:rsidR="001217D2" w14:paraId="1638B4B3" w14:textId="77777777">
        <w:trPr>
          <w:jc w:val="center"/>
        </w:trPr>
        <w:tc>
          <w:tcPr>
            <w:tcW w:w="1728" w:type="dxa"/>
          </w:tcPr>
          <w:p w14:paraId="3BB833CA" w14:textId="77777777" w:rsidR="001217D2" w:rsidRDefault="00715F13">
            <w:r>
              <w:rPr>
                <w:sz w:val="14"/>
              </w:rPr>
              <w:t>EP-LTP-06A-Q01</w:t>
            </w:r>
          </w:p>
        </w:tc>
        <w:tc>
          <w:tcPr>
            <w:tcW w:w="1008" w:type="dxa"/>
          </w:tcPr>
          <w:p w14:paraId="24A7AE77" w14:textId="77777777" w:rsidR="001217D2" w:rsidRDefault="00715F13">
            <w:r>
              <w:rPr>
                <w:sz w:val="14"/>
              </w:rPr>
              <w:t>B</w:t>
            </w:r>
          </w:p>
        </w:tc>
        <w:tc>
          <w:tcPr>
            <w:tcW w:w="2448" w:type="dxa"/>
          </w:tcPr>
          <w:p w14:paraId="4FDCDC27" w14:textId="77777777" w:rsidR="001217D2" w:rsidRDefault="00715F13">
            <w:r>
              <w:rPr>
                <w:sz w:val="14"/>
              </w:rPr>
              <w:t>P6 +4; P7 +2; P2 +1</w:t>
            </w:r>
          </w:p>
        </w:tc>
        <w:tc>
          <w:tcPr>
            <w:tcW w:w="2736" w:type="dxa"/>
          </w:tcPr>
          <w:p w14:paraId="66F6A499" w14:textId="77777777" w:rsidR="001217D2" w:rsidRDefault="00715F13">
            <w:r>
              <w:rPr>
                <w:sz w:val="14"/>
              </w:rPr>
              <w:t>EP-LTP.SS-SNT.2 +10</w:t>
            </w:r>
          </w:p>
        </w:tc>
        <w:tc>
          <w:tcPr>
            <w:tcW w:w="3168" w:type="dxa"/>
          </w:tcPr>
          <w:p w14:paraId="1F157905" w14:textId="77777777" w:rsidR="001217D2" w:rsidRDefault="00715F13">
            <w:r>
              <w:rPr>
                <w:sz w:val="14"/>
              </w:rPr>
              <w:t>Does not select forced funding.</w:t>
            </w:r>
          </w:p>
        </w:tc>
        <w:tc>
          <w:tcPr>
            <w:tcW w:w="3168" w:type="dxa"/>
          </w:tcPr>
          <w:p w14:paraId="15D07CD3" w14:textId="77777777" w:rsidR="001217D2" w:rsidRDefault="00715F13">
            <w:r>
              <w:rPr>
                <w:sz w:val="14"/>
              </w:rPr>
              <w:t>Conditional SS-SNT trustee determination clause.</w:t>
            </w:r>
          </w:p>
        </w:tc>
        <w:tc>
          <w:tcPr>
            <w:tcW w:w="2880" w:type="dxa"/>
          </w:tcPr>
          <w:p w14:paraId="7A51737B" w14:textId="77777777" w:rsidR="001217D2" w:rsidRDefault="00715F13">
            <w:r>
              <w:rPr>
                <w:sz w:val="14"/>
              </w:rPr>
              <w:t>Ask condition-definition follow-up.</w:t>
            </w:r>
          </w:p>
        </w:tc>
        <w:tc>
          <w:tcPr>
            <w:tcW w:w="2304" w:type="dxa"/>
          </w:tcPr>
          <w:p w14:paraId="21C824CE" w14:textId="77777777" w:rsidR="001217D2" w:rsidRDefault="00715F13">
            <w:r>
              <w:rPr>
                <w:sz w:val="14"/>
              </w:rPr>
              <w:t>Potential attorney review.</w:t>
            </w:r>
          </w:p>
        </w:tc>
      </w:tr>
      <w:tr w:rsidR="001217D2" w14:paraId="4769057F" w14:textId="77777777">
        <w:trPr>
          <w:jc w:val="center"/>
        </w:trPr>
        <w:tc>
          <w:tcPr>
            <w:tcW w:w="1728" w:type="dxa"/>
          </w:tcPr>
          <w:p w14:paraId="187903E8" w14:textId="77777777" w:rsidR="001217D2" w:rsidRDefault="00715F13">
            <w:r>
              <w:rPr>
                <w:sz w:val="14"/>
              </w:rPr>
              <w:t>EP-LTP-06A-Q01</w:t>
            </w:r>
          </w:p>
        </w:tc>
        <w:tc>
          <w:tcPr>
            <w:tcW w:w="1008" w:type="dxa"/>
          </w:tcPr>
          <w:p w14:paraId="75979CB1" w14:textId="77777777" w:rsidR="001217D2" w:rsidRDefault="00715F13">
            <w:r>
              <w:rPr>
                <w:sz w:val="14"/>
              </w:rPr>
              <w:t>C</w:t>
            </w:r>
          </w:p>
        </w:tc>
        <w:tc>
          <w:tcPr>
            <w:tcW w:w="2448" w:type="dxa"/>
          </w:tcPr>
          <w:p w14:paraId="54632218" w14:textId="77777777" w:rsidR="001217D2" w:rsidRDefault="00715F13">
            <w:r>
              <w:rPr>
                <w:sz w:val="14"/>
              </w:rPr>
              <w:t>P2 +2</w:t>
            </w:r>
          </w:p>
        </w:tc>
        <w:tc>
          <w:tcPr>
            <w:tcW w:w="2736" w:type="dxa"/>
          </w:tcPr>
          <w:p w14:paraId="7A1FCCDB" w14:textId="77777777" w:rsidR="001217D2" w:rsidRDefault="00715F13">
            <w:r>
              <w:rPr>
                <w:sz w:val="14"/>
              </w:rPr>
              <w:t>A/B or survivor-control path +4</w:t>
            </w:r>
          </w:p>
        </w:tc>
        <w:tc>
          <w:tcPr>
            <w:tcW w:w="3168" w:type="dxa"/>
          </w:tcPr>
          <w:p w14:paraId="3102DB1B" w14:textId="77777777" w:rsidR="001217D2" w:rsidRDefault="00715F13">
            <w:r>
              <w:rPr>
                <w:sz w:val="14"/>
              </w:rPr>
              <w:t>Negative signal for SS-SNT.</w:t>
            </w:r>
          </w:p>
        </w:tc>
        <w:tc>
          <w:tcPr>
            <w:tcW w:w="3168" w:type="dxa"/>
          </w:tcPr>
          <w:p w14:paraId="559C63DD" w14:textId="77777777" w:rsidR="001217D2" w:rsidRDefault="00715F13">
            <w:r>
              <w:rPr>
                <w:sz w:val="14"/>
              </w:rPr>
              <w:t>None yet; continue guardrail analysis.</w:t>
            </w:r>
          </w:p>
        </w:tc>
        <w:tc>
          <w:tcPr>
            <w:tcW w:w="2880" w:type="dxa"/>
          </w:tcPr>
          <w:p w14:paraId="6BAFF2F1" w14:textId="77777777" w:rsidR="001217D2" w:rsidRDefault="00715F13">
            <w:r>
              <w:rPr>
                <w:sz w:val="14"/>
              </w:rPr>
              <w:t>Proceed to A/B, A/B/C, remarriage path.</w:t>
            </w:r>
          </w:p>
        </w:tc>
        <w:tc>
          <w:tcPr>
            <w:tcW w:w="2304" w:type="dxa"/>
          </w:tcPr>
          <w:p w14:paraId="580809B3" w14:textId="77777777" w:rsidR="001217D2" w:rsidRDefault="00715F13">
            <w:r>
              <w:rPr>
                <w:sz w:val="14"/>
              </w:rPr>
              <w:t>Attorney counseling note required.</w:t>
            </w:r>
          </w:p>
        </w:tc>
      </w:tr>
    </w:tbl>
    <w:p w14:paraId="2304C170" w14:textId="77777777" w:rsidR="001217D2" w:rsidRDefault="001217D2"/>
    <w:tbl>
      <w:tblPr>
        <w:tblStyle w:val="TableGrid"/>
        <w:tblW w:w="0" w:type="auto"/>
        <w:tblLook w:val="04A0" w:firstRow="1" w:lastRow="0" w:firstColumn="1" w:lastColumn="0" w:noHBand="0" w:noVBand="1"/>
      </w:tblPr>
      <w:tblGrid>
        <w:gridCol w:w="14400"/>
      </w:tblGrid>
      <w:tr w:rsidR="001217D2" w14:paraId="69AE819D" w14:textId="77777777">
        <w:tc>
          <w:tcPr>
            <w:tcW w:w="14400" w:type="dxa"/>
            <w:shd w:val="clear" w:color="auto" w:fill="F2F2F2"/>
          </w:tcPr>
          <w:p w14:paraId="087DB989" w14:textId="77777777" w:rsidR="001217D2" w:rsidRDefault="00715F13">
            <w:r>
              <w:rPr>
                <w:b/>
                <w:sz w:val="18"/>
              </w:rPr>
              <w:t>Scoring Rule</w:t>
            </w:r>
          </w:p>
          <w:p w14:paraId="5A437A0F" w14:textId="77777777" w:rsidR="001217D2" w:rsidRDefault="00715F13">
            <w:r>
              <w:rPr>
                <w:sz w:val="17"/>
              </w:rPr>
              <w:t>Points produce recommendations, not legal conclusions. A single legally significant answer may override the score. Layer 4 attorney confirmation controls the final design.</w:t>
            </w:r>
          </w:p>
        </w:tc>
      </w:tr>
    </w:tbl>
    <w:p w14:paraId="66AF6103" w14:textId="77777777" w:rsidR="001217D2" w:rsidRDefault="001217D2"/>
    <w:p w14:paraId="7129AF64" w14:textId="77777777" w:rsidR="001217D2" w:rsidRDefault="00715F13">
      <w:pPr>
        <w:pStyle w:val="Heading1"/>
      </w:pPr>
      <w:r>
        <w:t>11. Clause Mapping Requirements</w:t>
      </w:r>
    </w:p>
    <w:tbl>
      <w:tblPr>
        <w:tblStyle w:val="TableGrid"/>
        <w:tblW w:w="0" w:type="auto"/>
        <w:jc w:val="center"/>
        <w:tblLook w:val="04A0" w:firstRow="1" w:lastRow="0" w:firstColumn="1" w:lastColumn="0" w:noHBand="0" w:noVBand="1"/>
      </w:tblPr>
      <w:tblGrid>
        <w:gridCol w:w="3389"/>
        <w:gridCol w:w="11227"/>
      </w:tblGrid>
      <w:tr w:rsidR="001217D2" w14:paraId="47FB425F" w14:textId="77777777">
        <w:trPr>
          <w:jc w:val="center"/>
        </w:trPr>
        <w:tc>
          <w:tcPr>
            <w:tcW w:w="3456" w:type="dxa"/>
            <w:shd w:val="clear" w:color="auto" w:fill="D9EAF7"/>
            <w:vAlign w:val="center"/>
          </w:tcPr>
          <w:p w14:paraId="673A8078" w14:textId="77777777" w:rsidR="001217D2" w:rsidRDefault="00715F13">
            <w:r>
              <w:rPr>
                <w:b/>
                <w:sz w:val="17"/>
              </w:rPr>
              <w:t>Clause Field</w:t>
            </w:r>
          </w:p>
        </w:tc>
        <w:tc>
          <w:tcPr>
            <w:tcW w:w="11664" w:type="dxa"/>
            <w:shd w:val="clear" w:color="auto" w:fill="D9EAF7"/>
            <w:vAlign w:val="center"/>
          </w:tcPr>
          <w:p w14:paraId="4A5F6039" w14:textId="77777777" w:rsidR="001217D2" w:rsidRDefault="00715F13">
            <w:r>
              <w:rPr>
                <w:b/>
                <w:sz w:val="17"/>
              </w:rPr>
              <w:t>Requirement</w:t>
            </w:r>
          </w:p>
        </w:tc>
      </w:tr>
      <w:tr w:rsidR="001217D2" w14:paraId="3B61DC74" w14:textId="77777777">
        <w:trPr>
          <w:jc w:val="center"/>
        </w:trPr>
        <w:tc>
          <w:tcPr>
            <w:tcW w:w="3456" w:type="dxa"/>
          </w:tcPr>
          <w:p w14:paraId="0D2E2449" w14:textId="77777777" w:rsidR="001217D2" w:rsidRDefault="00715F13">
            <w:r>
              <w:rPr>
                <w:sz w:val="15"/>
              </w:rPr>
              <w:t>temporary_clause_name</w:t>
            </w:r>
          </w:p>
        </w:tc>
        <w:tc>
          <w:tcPr>
            <w:tcW w:w="11664" w:type="dxa"/>
          </w:tcPr>
          <w:p w14:paraId="3E32BBF8" w14:textId="77777777" w:rsidR="001217D2" w:rsidRDefault="00715F13">
            <w:r>
              <w:rPr>
                <w:sz w:val="15"/>
              </w:rPr>
              <w:t>Use locked-system naming based on plan, scenario, document, and function.</w:t>
            </w:r>
          </w:p>
        </w:tc>
      </w:tr>
      <w:tr w:rsidR="001217D2" w14:paraId="1670B571" w14:textId="77777777">
        <w:trPr>
          <w:jc w:val="center"/>
        </w:trPr>
        <w:tc>
          <w:tcPr>
            <w:tcW w:w="3456" w:type="dxa"/>
          </w:tcPr>
          <w:p w14:paraId="3453334B" w14:textId="77777777" w:rsidR="001217D2" w:rsidRDefault="00715F13">
            <w:r>
              <w:rPr>
                <w:sz w:val="15"/>
              </w:rPr>
              <w:t>final_clause_name</w:t>
            </w:r>
          </w:p>
        </w:tc>
        <w:tc>
          <w:tcPr>
            <w:tcW w:w="11664" w:type="dxa"/>
          </w:tcPr>
          <w:p w14:paraId="76E3A653" w14:textId="77777777" w:rsidR="001217D2" w:rsidRDefault="00715F13">
            <w:r>
              <w:rPr>
                <w:sz w:val="15"/>
              </w:rPr>
              <w:t>Reserved for approved clause naming. May be blank until approved.</w:t>
            </w:r>
          </w:p>
        </w:tc>
      </w:tr>
      <w:tr w:rsidR="001217D2" w14:paraId="7B9FC365" w14:textId="77777777">
        <w:trPr>
          <w:jc w:val="center"/>
        </w:trPr>
        <w:tc>
          <w:tcPr>
            <w:tcW w:w="3456" w:type="dxa"/>
          </w:tcPr>
          <w:p w14:paraId="7CED6A1E" w14:textId="77777777" w:rsidR="001217D2" w:rsidRDefault="00715F13">
            <w:r>
              <w:rPr>
                <w:sz w:val="15"/>
              </w:rPr>
              <w:t>former_clause_name</w:t>
            </w:r>
          </w:p>
        </w:tc>
        <w:tc>
          <w:tcPr>
            <w:tcW w:w="11664" w:type="dxa"/>
          </w:tcPr>
          <w:p w14:paraId="3B0CF856" w14:textId="77777777" w:rsidR="001217D2" w:rsidRDefault="00715F13">
            <w:r>
              <w:rPr>
                <w:sz w:val="15"/>
              </w:rPr>
              <w:t>Preserve old first-draft or legacy clause name exactly as found.</w:t>
            </w:r>
          </w:p>
        </w:tc>
      </w:tr>
      <w:tr w:rsidR="001217D2" w14:paraId="30BF9CE6" w14:textId="77777777">
        <w:trPr>
          <w:jc w:val="center"/>
        </w:trPr>
        <w:tc>
          <w:tcPr>
            <w:tcW w:w="3456" w:type="dxa"/>
          </w:tcPr>
          <w:p w14:paraId="3B17F6D3" w14:textId="77777777" w:rsidR="001217D2" w:rsidRDefault="00715F13">
            <w:r>
              <w:rPr>
                <w:sz w:val="15"/>
              </w:rPr>
              <w:t>legacy_source_reference</w:t>
            </w:r>
          </w:p>
        </w:tc>
        <w:tc>
          <w:tcPr>
            <w:tcW w:w="11664" w:type="dxa"/>
          </w:tcPr>
          <w:p w14:paraId="2164BD51" w14:textId="77777777" w:rsidR="001217D2" w:rsidRDefault="00715F13">
            <w:r>
              <w:rPr>
                <w:sz w:val="15"/>
              </w:rPr>
              <w:t>Identify Excel tab, Word document, section, or other source where the clause appeared.</w:t>
            </w:r>
          </w:p>
        </w:tc>
      </w:tr>
      <w:tr w:rsidR="001217D2" w14:paraId="21997196" w14:textId="77777777">
        <w:trPr>
          <w:jc w:val="center"/>
        </w:trPr>
        <w:tc>
          <w:tcPr>
            <w:tcW w:w="3456" w:type="dxa"/>
          </w:tcPr>
          <w:p w14:paraId="41F3008A" w14:textId="77777777" w:rsidR="001217D2" w:rsidRDefault="00715F13">
            <w:r>
              <w:rPr>
                <w:sz w:val="15"/>
              </w:rPr>
              <w:t>clause_status</w:t>
            </w:r>
          </w:p>
        </w:tc>
        <w:tc>
          <w:tcPr>
            <w:tcW w:w="11664" w:type="dxa"/>
          </w:tcPr>
          <w:p w14:paraId="226897EF" w14:textId="77777777" w:rsidR="001217D2" w:rsidRDefault="00715F13">
            <w:r>
              <w:rPr>
                <w:sz w:val="15"/>
              </w:rPr>
              <w:t>Placeholder, Existing Draft, Needs Renaming, Needs Drafting, Needs Review, Approved, Deprecated.</w:t>
            </w:r>
          </w:p>
        </w:tc>
      </w:tr>
      <w:tr w:rsidR="001217D2" w14:paraId="1DD3B195" w14:textId="77777777">
        <w:trPr>
          <w:jc w:val="center"/>
        </w:trPr>
        <w:tc>
          <w:tcPr>
            <w:tcW w:w="3456" w:type="dxa"/>
          </w:tcPr>
          <w:p w14:paraId="16A73F18" w14:textId="77777777" w:rsidR="001217D2" w:rsidRDefault="00715F13">
            <w:r>
              <w:rPr>
                <w:sz w:val="15"/>
              </w:rPr>
              <w:t>document_type</w:t>
            </w:r>
          </w:p>
        </w:tc>
        <w:tc>
          <w:tcPr>
            <w:tcW w:w="11664" w:type="dxa"/>
          </w:tcPr>
          <w:p w14:paraId="292C26A8" w14:textId="77777777" w:rsidR="001217D2" w:rsidRDefault="00715F13">
            <w:r>
              <w:rPr>
                <w:sz w:val="15"/>
              </w:rPr>
              <w:t>RLT, Will, DPOA, ADHC, HIPAA, Deed, MAPT, or other.</w:t>
            </w:r>
          </w:p>
        </w:tc>
      </w:tr>
      <w:tr w:rsidR="001217D2" w14:paraId="40040C74" w14:textId="77777777">
        <w:trPr>
          <w:jc w:val="center"/>
        </w:trPr>
        <w:tc>
          <w:tcPr>
            <w:tcW w:w="3456" w:type="dxa"/>
          </w:tcPr>
          <w:p w14:paraId="5D505D98" w14:textId="77777777" w:rsidR="001217D2" w:rsidRDefault="00715F13">
            <w:r>
              <w:rPr>
                <w:sz w:val="15"/>
              </w:rPr>
              <w:t>conflict_rule</w:t>
            </w:r>
          </w:p>
        </w:tc>
        <w:tc>
          <w:tcPr>
            <w:tcW w:w="11664" w:type="dxa"/>
          </w:tcPr>
          <w:p w14:paraId="6F238075" w14:textId="77777777" w:rsidR="001217D2" w:rsidRDefault="00715F13">
            <w:r>
              <w:rPr>
                <w:sz w:val="15"/>
              </w:rPr>
              <w:t>Facts or scenarios that make the clause inappropriate.</w:t>
            </w:r>
          </w:p>
        </w:tc>
      </w:tr>
    </w:tbl>
    <w:p w14:paraId="765E9308" w14:textId="77777777" w:rsidR="001217D2" w:rsidRDefault="001217D2"/>
    <w:tbl>
      <w:tblPr>
        <w:tblStyle w:val="TableGrid"/>
        <w:tblW w:w="0" w:type="auto"/>
        <w:tblLook w:val="04A0" w:firstRow="1" w:lastRow="0" w:firstColumn="1" w:lastColumn="0" w:noHBand="0" w:noVBand="1"/>
      </w:tblPr>
      <w:tblGrid>
        <w:gridCol w:w="14400"/>
      </w:tblGrid>
      <w:tr w:rsidR="001217D2" w14:paraId="3AF69E1F" w14:textId="77777777">
        <w:tc>
          <w:tcPr>
            <w:tcW w:w="14400" w:type="dxa"/>
            <w:shd w:val="clear" w:color="auto" w:fill="F2F2F2"/>
          </w:tcPr>
          <w:p w14:paraId="253B9265" w14:textId="77777777" w:rsidR="001217D2" w:rsidRDefault="00715F13">
            <w:r>
              <w:rPr>
                <w:b/>
                <w:sz w:val="18"/>
              </w:rPr>
              <w:t>Legacy Clause Rule</w:t>
            </w:r>
          </w:p>
          <w:p w14:paraId="796BE329" w14:textId="77777777" w:rsidR="001217D2" w:rsidRDefault="00715F13">
            <w:r>
              <w:rPr>
                <w:sz w:val="17"/>
              </w:rPr>
              <w:t>Legacy clause names from first-draft Excel or Word materials are source metadata only. They do not control the locked taxonomy. Use legacy names to identify that a clause concept exists, then map the concept to a temporary locked-system clause name and final review status.</w:t>
            </w:r>
          </w:p>
        </w:tc>
      </w:tr>
    </w:tbl>
    <w:p w14:paraId="221CD96A" w14:textId="77777777" w:rsidR="001217D2" w:rsidRDefault="001217D2"/>
    <w:p w14:paraId="47CD7C4B" w14:textId="77777777" w:rsidR="001217D2" w:rsidRDefault="001217D2">
      <w:pPr>
        <w:sectPr w:rsidR="001217D2">
          <w:pgSz w:w="15840" w:h="12240" w:orient="landscape"/>
          <w:pgMar w:top="720" w:right="720" w:bottom="720" w:left="720" w:header="720" w:footer="720" w:gutter="0"/>
          <w:cols w:space="720"/>
          <w:docGrid w:linePitch="360"/>
        </w:sectPr>
      </w:pPr>
    </w:p>
    <w:p w14:paraId="31261958" w14:textId="77777777" w:rsidR="001217D2" w:rsidRDefault="00715F13">
      <w:pPr>
        <w:pStyle w:val="Heading1"/>
      </w:pPr>
      <w:r>
        <w:lastRenderedPageBreak/>
        <w:t>12. Skip Logic Requirements</w:t>
      </w:r>
    </w:p>
    <w:p w14:paraId="1DA7257B" w14:textId="77777777" w:rsidR="001217D2" w:rsidRDefault="00715F13">
      <w:r>
        <w:t>Skip logic must be explicit. Do not rely on an interviewer remembering what to skip. Each module must state the next module for each answer path and identify modules that are intentionally bypassed.</w:t>
      </w:r>
    </w:p>
    <w:tbl>
      <w:tblPr>
        <w:tblStyle w:val="TableGrid"/>
        <w:tblW w:w="0" w:type="auto"/>
        <w:jc w:val="center"/>
        <w:tblLook w:val="04A0" w:firstRow="1" w:lastRow="0" w:firstColumn="1" w:lastColumn="0" w:noHBand="0" w:noVBand="1"/>
      </w:tblPr>
      <w:tblGrid>
        <w:gridCol w:w="3136"/>
        <w:gridCol w:w="7448"/>
      </w:tblGrid>
      <w:tr w:rsidR="001217D2" w14:paraId="38A76FB1" w14:textId="77777777">
        <w:trPr>
          <w:jc w:val="center"/>
        </w:trPr>
        <w:tc>
          <w:tcPr>
            <w:tcW w:w="3168" w:type="dxa"/>
            <w:shd w:val="clear" w:color="auto" w:fill="D9EAF7"/>
            <w:vAlign w:val="center"/>
          </w:tcPr>
          <w:p w14:paraId="3055915D" w14:textId="77777777" w:rsidR="001217D2" w:rsidRDefault="00715F13">
            <w:r>
              <w:rPr>
                <w:b/>
                <w:sz w:val="17"/>
              </w:rPr>
              <w:t>Skip Logic Field</w:t>
            </w:r>
          </w:p>
        </w:tc>
        <w:tc>
          <w:tcPr>
            <w:tcW w:w="7632" w:type="dxa"/>
            <w:shd w:val="clear" w:color="auto" w:fill="D9EAF7"/>
            <w:vAlign w:val="center"/>
          </w:tcPr>
          <w:p w14:paraId="5DB660AB" w14:textId="77777777" w:rsidR="001217D2" w:rsidRDefault="00715F13">
            <w:r>
              <w:rPr>
                <w:b/>
                <w:sz w:val="17"/>
              </w:rPr>
              <w:t>Description</w:t>
            </w:r>
          </w:p>
        </w:tc>
      </w:tr>
      <w:tr w:rsidR="001217D2" w14:paraId="19EF0836" w14:textId="77777777">
        <w:trPr>
          <w:jc w:val="center"/>
        </w:trPr>
        <w:tc>
          <w:tcPr>
            <w:tcW w:w="3168" w:type="dxa"/>
          </w:tcPr>
          <w:p w14:paraId="0A749E8A" w14:textId="77777777" w:rsidR="001217D2" w:rsidRDefault="00715F13">
            <w:r>
              <w:rPr>
                <w:sz w:val="16"/>
              </w:rPr>
              <w:t>skip_to_module_id</w:t>
            </w:r>
          </w:p>
        </w:tc>
        <w:tc>
          <w:tcPr>
            <w:tcW w:w="7632" w:type="dxa"/>
          </w:tcPr>
          <w:p w14:paraId="36F2C151" w14:textId="77777777" w:rsidR="001217D2" w:rsidRDefault="00715F13">
            <w:r>
              <w:rPr>
                <w:sz w:val="16"/>
              </w:rPr>
              <w:t>Next module to ask if the answer is selected.</w:t>
            </w:r>
          </w:p>
        </w:tc>
      </w:tr>
      <w:tr w:rsidR="001217D2" w14:paraId="5F925E10" w14:textId="77777777">
        <w:trPr>
          <w:jc w:val="center"/>
        </w:trPr>
        <w:tc>
          <w:tcPr>
            <w:tcW w:w="3168" w:type="dxa"/>
          </w:tcPr>
          <w:p w14:paraId="021AB38C" w14:textId="77777777" w:rsidR="001217D2" w:rsidRDefault="00715F13">
            <w:r>
              <w:rPr>
                <w:sz w:val="16"/>
              </w:rPr>
              <w:t>skip_reason</w:t>
            </w:r>
          </w:p>
        </w:tc>
        <w:tc>
          <w:tcPr>
            <w:tcW w:w="7632" w:type="dxa"/>
          </w:tcPr>
          <w:p w14:paraId="5566B09D" w14:textId="77777777" w:rsidR="001217D2" w:rsidRDefault="00715F13">
            <w:r>
              <w:rPr>
                <w:sz w:val="16"/>
              </w:rPr>
              <w:t>Plain explanation of why other modules are skipped.</w:t>
            </w:r>
          </w:p>
        </w:tc>
      </w:tr>
      <w:tr w:rsidR="001217D2" w14:paraId="2EBFF019" w14:textId="77777777">
        <w:trPr>
          <w:jc w:val="center"/>
        </w:trPr>
        <w:tc>
          <w:tcPr>
            <w:tcW w:w="3168" w:type="dxa"/>
          </w:tcPr>
          <w:p w14:paraId="0D2F734B" w14:textId="77777777" w:rsidR="001217D2" w:rsidRDefault="00715F13">
            <w:r>
              <w:rPr>
                <w:sz w:val="16"/>
              </w:rPr>
              <w:t>skipped_module_ids</w:t>
            </w:r>
          </w:p>
        </w:tc>
        <w:tc>
          <w:tcPr>
            <w:tcW w:w="7632" w:type="dxa"/>
          </w:tcPr>
          <w:p w14:paraId="7066B1CD" w14:textId="77777777" w:rsidR="001217D2" w:rsidRDefault="00715F13">
            <w:r>
              <w:rPr>
                <w:sz w:val="16"/>
              </w:rPr>
              <w:t>List of modules bypassed by the answer.</w:t>
            </w:r>
          </w:p>
        </w:tc>
      </w:tr>
      <w:tr w:rsidR="001217D2" w14:paraId="465FAF79" w14:textId="77777777">
        <w:trPr>
          <w:jc w:val="center"/>
        </w:trPr>
        <w:tc>
          <w:tcPr>
            <w:tcW w:w="3168" w:type="dxa"/>
          </w:tcPr>
          <w:p w14:paraId="146AB4D8" w14:textId="77777777" w:rsidR="001217D2" w:rsidRDefault="00715F13">
            <w:r>
              <w:rPr>
                <w:sz w:val="16"/>
              </w:rPr>
              <w:t>reopen_condition</w:t>
            </w:r>
          </w:p>
        </w:tc>
        <w:tc>
          <w:tcPr>
            <w:tcW w:w="7632" w:type="dxa"/>
          </w:tcPr>
          <w:p w14:paraId="5CA87A10" w14:textId="77777777" w:rsidR="001217D2" w:rsidRDefault="00715F13">
            <w:r>
              <w:rPr>
                <w:sz w:val="16"/>
              </w:rPr>
              <w:t>Facts that require reopening a skipped module.</w:t>
            </w:r>
          </w:p>
        </w:tc>
      </w:tr>
      <w:tr w:rsidR="001217D2" w14:paraId="611F3C90" w14:textId="77777777">
        <w:trPr>
          <w:jc w:val="center"/>
        </w:trPr>
        <w:tc>
          <w:tcPr>
            <w:tcW w:w="3168" w:type="dxa"/>
          </w:tcPr>
          <w:p w14:paraId="5FDB91DE" w14:textId="77777777" w:rsidR="001217D2" w:rsidRDefault="00715F13">
            <w:r>
              <w:rPr>
                <w:sz w:val="16"/>
              </w:rPr>
              <w:t>attorney_override_allowed</w:t>
            </w:r>
          </w:p>
        </w:tc>
        <w:tc>
          <w:tcPr>
            <w:tcW w:w="7632" w:type="dxa"/>
          </w:tcPr>
          <w:p w14:paraId="0577D47C" w14:textId="77777777" w:rsidR="001217D2" w:rsidRDefault="00715F13">
            <w:r>
              <w:rPr>
                <w:sz w:val="16"/>
              </w:rPr>
              <w:t>Yes/No; usually yes, but override must be documented.</w:t>
            </w:r>
          </w:p>
        </w:tc>
      </w:tr>
    </w:tbl>
    <w:p w14:paraId="06633DE7" w14:textId="77777777" w:rsidR="001217D2" w:rsidRDefault="001217D2"/>
    <w:p w14:paraId="284A7560" w14:textId="77777777" w:rsidR="001217D2" w:rsidRDefault="00715F13">
      <w:pPr>
        <w:pStyle w:val="Heading1"/>
      </w:pPr>
      <w:r>
        <w:t>13. Senior Review and QC Flag Requirements</w:t>
      </w:r>
    </w:p>
    <w:tbl>
      <w:tblPr>
        <w:tblStyle w:val="TableGrid"/>
        <w:tblW w:w="0" w:type="auto"/>
        <w:jc w:val="center"/>
        <w:tblLook w:val="04A0" w:firstRow="1" w:lastRow="0" w:firstColumn="1" w:lastColumn="0" w:noHBand="0" w:noVBand="1"/>
      </w:tblPr>
      <w:tblGrid>
        <w:gridCol w:w="3254"/>
        <w:gridCol w:w="7330"/>
      </w:tblGrid>
      <w:tr w:rsidR="001217D2" w14:paraId="0F8689FE" w14:textId="77777777">
        <w:trPr>
          <w:jc w:val="center"/>
        </w:trPr>
        <w:tc>
          <w:tcPr>
            <w:tcW w:w="3312" w:type="dxa"/>
            <w:shd w:val="clear" w:color="auto" w:fill="D9EAF7"/>
            <w:vAlign w:val="center"/>
          </w:tcPr>
          <w:p w14:paraId="4B85AF07" w14:textId="77777777" w:rsidR="001217D2" w:rsidRDefault="00715F13">
            <w:r>
              <w:rPr>
                <w:b/>
                <w:sz w:val="17"/>
              </w:rPr>
              <w:t>Flag Type</w:t>
            </w:r>
          </w:p>
        </w:tc>
        <w:tc>
          <w:tcPr>
            <w:tcW w:w="7488" w:type="dxa"/>
            <w:shd w:val="clear" w:color="auto" w:fill="D9EAF7"/>
            <w:vAlign w:val="center"/>
          </w:tcPr>
          <w:p w14:paraId="62988080" w14:textId="77777777" w:rsidR="001217D2" w:rsidRDefault="00715F13">
            <w:r>
              <w:rPr>
                <w:b/>
                <w:sz w:val="17"/>
              </w:rPr>
              <w:t>Examples</w:t>
            </w:r>
          </w:p>
        </w:tc>
      </w:tr>
      <w:tr w:rsidR="001217D2" w14:paraId="7A95C1C2" w14:textId="77777777">
        <w:trPr>
          <w:jc w:val="center"/>
        </w:trPr>
        <w:tc>
          <w:tcPr>
            <w:tcW w:w="3312" w:type="dxa"/>
          </w:tcPr>
          <w:p w14:paraId="3768806F" w14:textId="77777777" w:rsidR="001217D2" w:rsidRDefault="00715F13">
            <w:r>
              <w:rPr>
                <w:sz w:val="16"/>
              </w:rPr>
              <w:t>Hard Senior Review</w:t>
            </w:r>
          </w:p>
        </w:tc>
        <w:tc>
          <w:tcPr>
            <w:tcW w:w="7488" w:type="dxa"/>
          </w:tcPr>
          <w:p w14:paraId="3F13EDC7" w14:textId="77777777" w:rsidR="001217D2" w:rsidRDefault="00715F13">
            <w:r>
              <w:rPr>
                <w:sz w:val="16"/>
              </w:rPr>
              <w:t>TAX-3 combined estate exceeds unified credit; federal tax sensitivity; imminent Medicaid; capacity concern; serious blended-family conflict.</w:t>
            </w:r>
          </w:p>
        </w:tc>
      </w:tr>
      <w:tr w:rsidR="001217D2" w14:paraId="3BBB6C03" w14:textId="77777777">
        <w:trPr>
          <w:jc w:val="center"/>
        </w:trPr>
        <w:tc>
          <w:tcPr>
            <w:tcW w:w="3312" w:type="dxa"/>
          </w:tcPr>
          <w:p w14:paraId="5E3720D7" w14:textId="77777777" w:rsidR="001217D2" w:rsidRDefault="00715F13">
            <w:r>
              <w:rPr>
                <w:sz w:val="16"/>
              </w:rPr>
              <w:t>Conditional Senior Review</w:t>
            </w:r>
          </w:p>
        </w:tc>
        <w:tc>
          <w:tcPr>
            <w:tcW w:w="7488" w:type="dxa"/>
          </w:tcPr>
          <w:p w14:paraId="03F3D191" w14:textId="77777777" w:rsidR="001217D2" w:rsidRDefault="00715F13">
            <w:r>
              <w:rPr>
                <w:sz w:val="16"/>
              </w:rPr>
              <w:t>Different remainder beneficiaries; disinheritance; disabled beneficiary; special asset; family conflict; beneficiary public benefits.</w:t>
            </w:r>
          </w:p>
        </w:tc>
      </w:tr>
      <w:tr w:rsidR="001217D2" w14:paraId="3B43F8FC" w14:textId="77777777">
        <w:trPr>
          <w:jc w:val="center"/>
        </w:trPr>
        <w:tc>
          <w:tcPr>
            <w:tcW w:w="3312" w:type="dxa"/>
          </w:tcPr>
          <w:p w14:paraId="202B7BBE" w14:textId="77777777" w:rsidR="001217D2" w:rsidRDefault="00715F13">
            <w:r>
              <w:rPr>
                <w:sz w:val="16"/>
              </w:rPr>
              <w:t>Drafting Blocker</w:t>
            </w:r>
          </w:p>
        </w:tc>
        <w:tc>
          <w:tcPr>
            <w:tcW w:w="7488" w:type="dxa"/>
          </w:tcPr>
          <w:p w14:paraId="3F36FAE5" w14:textId="77777777" w:rsidR="001217D2" w:rsidRDefault="00715F13">
            <w:r>
              <w:rPr>
                <w:sz w:val="16"/>
              </w:rPr>
              <w:t>Final scenario missing; trustee missing; disabled beneficiary flagged but no SNT decision; clause trigger exists but no clause mapped.</w:t>
            </w:r>
          </w:p>
        </w:tc>
      </w:tr>
      <w:tr w:rsidR="001217D2" w14:paraId="57AE81CE" w14:textId="77777777">
        <w:trPr>
          <w:jc w:val="center"/>
        </w:trPr>
        <w:tc>
          <w:tcPr>
            <w:tcW w:w="3312" w:type="dxa"/>
          </w:tcPr>
          <w:p w14:paraId="39B3B490" w14:textId="77777777" w:rsidR="001217D2" w:rsidRDefault="00715F13">
            <w:r>
              <w:rPr>
                <w:sz w:val="16"/>
              </w:rPr>
              <w:t>Homework</w:t>
            </w:r>
          </w:p>
        </w:tc>
        <w:tc>
          <w:tcPr>
            <w:tcW w:w="7488" w:type="dxa"/>
          </w:tcPr>
          <w:p w14:paraId="3E22CA0F" w14:textId="77777777" w:rsidR="001217D2" w:rsidRDefault="00715F13">
            <w:r>
              <w:rPr>
                <w:sz w:val="16"/>
              </w:rPr>
              <w:t>Missing deed, missing asset schedule, missing beneficiary designation, missing fiduciary address, unresolved tax value.</w:t>
            </w:r>
          </w:p>
        </w:tc>
      </w:tr>
      <w:tr w:rsidR="001217D2" w14:paraId="11D4B5B0" w14:textId="77777777">
        <w:trPr>
          <w:jc w:val="center"/>
        </w:trPr>
        <w:tc>
          <w:tcPr>
            <w:tcW w:w="3312" w:type="dxa"/>
          </w:tcPr>
          <w:p w14:paraId="5CB6AC4D" w14:textId="77777777" w:rsidR="001217D2" w:rsidRDefault="00715F13">
            <w:r>
              <w:rPr>
                <w:sz w:val="16"/>
              </w:rPr>
              <w:t>Conflict</w:t>
            </w:r>
          </w:p>
        </w:tc>
        <w:tc>
          <w:tcPr>
            <w:tcW w:w="7488" w:type="dxa"/>
          </w:tcPr>
          <w:p w14:paraId="66FCF876" w14:textId="77777777" w:rsidR="001217D2" w:rsidRDefault="00715F13">
            <w:r>
              <w:rPr>
                <w:sz w:val="16"/>
              </w:rPr>
              <w:t>MAPT desired while EP-AIP selected; full survivor control selected while deceased-spouse share protection also requested.</w:t>
            </w:r>
          </w:p>
        </w:tc>
      </w:tr>
    </w:tbl>
    <w:p w14:paraId="284AED37" w14:textId="77777777" w:rsidR="001217D2" w:rsidRDefault="001217D2"/>
    <w:p w14:paraId="5D7B2D5F" w14:textId="77777777" w:rsidR="001217D2" w:rsidRDefault="00715F13">
      <w:pPr>
        <w:pStyle w:val="Heading1"/>
      </w:pPr>
      <w:r>
        <w:t>14. Layer 4 Handoff Output Template</w:t>
      </w:r>
    </w:p>
    <w:p w14:paraId="59887FE9" w14:textId="77777777" w:rsidR="001217D2" w:rsidRDefault="00715F13">
      <w:r>
        <w:t>Every module must define the exact output that appears in the attorney confirmation and drafting handoff if the module controls or affects the final design.</w:t>
      </w:r>
    </w:p>
    <w:tbl>
      <w:tblPr>
        <w:tblStyle w:val="TableGrid"/>
        <w:tblW w:w="0" w:type="auto"/>
        <w:jc w:val="center"/>
        <w:tblLook w:val="04A0" w:firstRow="1" w:lastRow="0" w:firstColumn="1" w:lastColumn="0" w:noHBand="0" w:noVBand="1"/>
      </w:tblPr>
      <w:tblGrid>
        <w:gridCol w:w="3272"/>
        <w:gridCol w:w="7312"/>
      </w:tblGrid>
      <w:tr w:rsidR="001217D2" w14:paraId="04E4F52C" w14:textId="77777777">
        <w:trPr>
          <w:jc w:val="center"/>
        </w:trPr>
        <w:tc>
          <w:tcPr>
            <w:tcW w:w="3312" w:type="dxa"/>
            <w:shd w:val="clear" w:color="auto" w:fill="D9EAF7"/>
            <w:vAlign w:val="center"/>
          </w:tcPr>
          <w:p w14:paraId="649FE4C9" w14:textId="77777777" w:rsidR="001217D2" w:rsidRDefault="00715F13">
            <w:r>
              <w:rPr>
                <w:b/>
                <w:sz w:val="17"/>
              </w:rPr>
              <w:t>Handoff Field</w:t>
            </w:r>
          </w:p>
        </w:tc>
        <w:tc>
          <w:tcPr>
            <w:tcW w:w="7488" w:type="dxa"/>
            <w:shd w:val="clear" w:color="auto" w:fill="D9EAF7"/>
            <w:vAlign w:val="center"/>
          </w:tcPr>
          <w:p w14:paraId="6518D65F" w14:textId="77777777" w:rsidR="001217D2" w:rsidRDefault="00715F13">
            <w:r>
              <w:rPr>
                <w:b/>
                <w:sz w:val="17"/>
              </w:rPr>
              <w:t>Required Content</w:t>
            </w:r>
          </w:p>
        </w:tc>
      </w:tr>
      <w:tr w:rsidR="001217D2" w14:paraId="174AEA2C" w14:textId="77777777">
        <w:trPr>
          <w:jc w:val="center"/>
        </w:trPr>
        <w:tc>
          <w:tcPr>
            <w:tcW w:w="3312" w:type="dxa"/>
          </w:tcPr>
          <w:p w14:paraId="5E9E59B9" w14:textId="77777777" w:rsidR="001217D2" w:rsidRDefault="00715F13">
            <w:r>
              <w:rPr>
                <w:sz w:val="16"/>
              </w:rPr>
              <w:t>module_result_summary</w:t>
            </w:r>
          </w:p>
        </w:tc>
        <w:tc>
          <w:tcPr>
            <w:tcW w:w="7488" w:type="dxa"/>
          </w:tcPr>
          <w:p w14:paraId="7BE4E5A5" w14:textId="77777777" w:rsidR="001217D2" w:rsidRDefault="00715F13">
            <w:r>
              <w:rPr>
                <w:sz w:val="16"/>
              </w:rPr>
              <w:t>One-sentence summary of the answer and its legal design effect.</w:t>
            </w:r>
          </w:p>
        </w:tc>
      </w:tr>
      <w:tr w:rsidR="001217D2" w14:paraId="0F847C79" w14:textId="77777777">
        <w:trPr>
          <w:jc w:val="center"/>
        </w:trPr>
        <w:tc>
          <w:tcPr>
            <w:tcW w:w="3312" w:type="dxa"/>
          </w:tcPr>
          <w:p w14:paraId="30065DF2" w14:textId="77777777" w:rsidR="001217D2" w:rsidRDefault="00715F13">
            <w:r>
              <w:rPr>
                <w:sz w:val="16"/>
              </w:rPr>
              <w:t>recommended_plan</w:t>
            </w:r>
          </w:p>
        </w:tc>
        <w:tc>
          <w:tcPr>
            <w:tcW w:w="7488" w:type="dxa"/>
          </w:tcPr>
          <w:p w14:paraId="7F4EDD15" w14:textId="77777777" w:rsidR="001217D2" w:rsidRDefault="00715F13">
            <w:r>
              <w:rPr>
                <w:sz w:val="16"/>
              </w:rPr>
              <w:t>Plan code suggested or affected by the module.</w:t>
            </w:r>
          </w:p>
        </w:tc>
      </w:tr>
      <w:tr w:rsidR="001217D2" w14:paraId="36703C8E" w14:textId="77777777">
        <w:trPr>
          <w:jc w:val="center"/>
        </w:trPr>
        <w:tc>
          <w:tcPr>
            <w:tcW w:w="3312" w:type="dxa"/>
          </w:tcPr>
          <w:p w14:paraId="68A7DB96" w14:textId="77777777" w:rsidR="001217D2" w:rsidRDefault="00715F13">
            <w:r>
              <w:rPr>
                <w:sz w:val="16"/>
              </w:rPr>
              <w:t>recommended_scenario</w:t>
            </w:r>
          </w:p>
        </w:tc>
        <w:tc>
          <w:tcPr>
            <w:tcW w:w="7488" w:type="dxa"/>
          </w:tcPr>
          <w:p w14:paraId="0A9FFB16" w14:textId="77777777" w:rsidR="001217D2" w:rsidRDefault="00715F13">
            <w:r>
              <w:rPr>
                <w:sz w:val="16"/>
              </w:rPr>
              <w:t>Scenario code suggested or affected by the module.</w:t>
            </w:r>
          </w:p>
        </w:tc>
      </w:tr>
      <w:tr w:rsidR="001217D2" w14:paraId="639ECA10" w14:textId="77777777">
        <w:trPr>
          <w:jc w:val="center"/>
        </w:trPr>
        <w:tc>
          <w:tcPr>
            <w:tcW w:w="3312" w:type="dxa"/>
          </w:tcPr>
          <w:p w14:paraId="0ACFEAF5" w14:textId="77777777" w:rsidR="001217D2" w:rsidRDefault="00715F13">
            <w:r>
              <w:rPr>
                <w:sz w:val="16"/>
              </w:rPr>
              <w:t>final_attorney_selection</w:t>
            </w:r>
          </w:p>
        </w:tc>
        <w:tc>
          <w:tcPr>
            <w:tcW w:w="7488" w:type="dxa"/>
          </w:tcPr>
          <w:p w14:paraId="65756489" w14:textId="77777777" w:rsidR="001217D2" w:rsidRDefault="00715F13">
            <w:r>
              <w:rPr>
                <w:sz w:val="16"/>
              </w:rPr>
              <w:t>Accepted, modified, rejected, or unresolved.</w:t>
            </w:r>
          </w:p>
        </w:tc>
      </w:tr>
      <w:tr w:rsidR="001217D2" w14:paraId="4A1E2F01" w14:textId="77777777">
        <w:trPr>
          <w:jc w:val="center"/>
        </w:trPr>
        <w:tc>
          <w:tcPr>
            <w:tcW w:w="3312" w:type="dxa"/>
          </w:tcPr>
          <w:p w14:paraId="5DBAB009" w14:textId="77777777" w:rsidR="001217D2" w:rsidRDefault="00715F13">
            <w:r>
              <w:rPr>
                <w:sz w:val="16"/>
              </w:rPr>
              <w:t>override_reason</w:t>
            </w:r>
          </w:p>
        </w:tc>
        <w:tc>
          <w:tcPr>
            <w:tcW w:w="7488" w:type="dxa"/>
          </w:tcPr>
          <w:p w14:paraId="5E003C82" w14:textId="77777777" w:rsidR="001217D2" w:rsidRDefault="00715F13">
            <w:r>
              <w:rPr>
                <w:sz w:val="16"/>
              </w:rPr>
              <w:t>Required if attorney changes or rejects recommendation.</w:t>
            </w:r>
          </w:p>
        </w:tc>
      </w:tr>
      <w:tr w:rsidR="001217D2" w14:paraId="450E6EA6" w14:textId="77777777">
        <w:trPr>
          <w:jc w:val="center"/>
        </w:trPr>
        <w:tc>
          <w:tcPr>
            <w:tcW w:w="3312" w:type="dxa"/>
          </w:tcPr>
          <w:p w14:paraId="02FE02CC" w14:textId="77777777" w:rsidR="001217D2" w:rsidRDefault="00715F13">
            <w:r>
              <w:rPr>
                <w:sz w:val="16"/>
              </w:rPr>
              <w:t>drafting_notes</w:t>
            </w:r>
          </w:p>
        </w:tc>
        <w:tc>
          <w:tcPr>
            <w:tcW w:w="7488" w:type="dxa"/>
          </w:tcPr>
          <w:p w14:paraId="65BDFFE2" w14:textId="77777777" w:rsidR="001217D2" w:rsidRDefault="00715F13">
            <w:r>
              <w:rPr>
                <w:sz w:val="16"/>
              </w:rPr>
              <w:t>Instruction to drafting team.</w:t>
            </w:r>
          </w:p>
        </w:tc>
      </w:tr>
      <w:tr w:rsidR="001217D2" w14:paraId="48FBAC11" w14:textId="77777777">
        <w:trPr>
          <w:jc w:val="center"/>
        </w:trPr>
        <w:tc>
          <w:tcPr>
            <w:tcW w:w="3312" w:type="dxa"/>
          </w:tcPr>
          <w:p w14:paraId="55B7B636" w14:textId="77777777" w:rsidR="001217D2" w:rsidRDefault="00715F13">
            <w:r>
              <w:rPr>
                <w:sz w:val="16"/>
              </w:rPr>
              <w:t>proofing_notes</w:t>
            </w:r>
          </w:p>
        </w:tc>
        <w:tc>
          <w:tcPr>
            <w:tcW w:w="7488" w:type="dxa"/>
          </w:tcPr>
          <w:p w14:paraId="03D622A4" w14:textId="77777777" w:rsidR="001217D2" w:rsidRDefault="00715F13">
            <w:r>
              <w:rPr>
                <w:sz w:val="16"/>
              </w:rPr>
              <w:t>What proofing must confirm.</w:t>
            </w:r>
          </w:p>
        </w:tc>
      </w:tr>
      <w:tr w:rsidR="001217D2" w14:paraId="24465EAF" w14:textId="77777777">
        <w:trPr>
          <w:jc w:val="center"/>
        </w:trPr>
        <w:tc>
          <w:tcPr>
            <w:tcW w:w="3312" w:type="dxa"/>
          </w:tcPr>
          <w:p w14:paraId="7A04F4BE" w14:textId="77777777" w:rsidR="001217D2" w:rsidRDefault="00715F13">
            <w:r>
              <w:rPr>
                <w:sz w:val="16"/>
              </w:rPr>
              <w:t>client_counseling_note</w:t>
            </w:r>
          </w:p>
        </w:tc>
        <w:tc>
          <w:tcPr>
            <w:tcW w:w="7488" w:type="dxa"/>
          </w:tcPr>
          <w:p w14:paraId="2B2E24CC" w14:textId="77777777" w:rsidR="001217D2" w:rsidRDefault="00715F13">
            <w:r>
              <w:rPr>
                <w:sz w:val="16"/>
              </w:rPr>
              <w:t>Optional note confirming tradeoff discussed.</w:t>
            </w:r>
          </w:p>
        </w:tc>
      </w:tr>
    </w:tbl>
    <w:p w14:paraId="3AAB185F" w14:textId="77777777" w:rsidR="001217D2" w:rsidRDefault="001217D2"/>
    <w:p w14:paraId="50D2C236" w14:textId="77777777" w:rsidR="001217D2" w:rsidRDefault="00715F13">
      <w:pPr>
        <w:pStyle w:val="Heading1"/>
      </w:pPr>
      <w:r>
        <w:t>15. Complete Example Module</w:t>
      </w:r>
    </w:p>
    <w:p w14:paraId="40717951" w14:textId="77777777" w:rsidR="001217D2" w:rsidRDefault="00715F13">
      <w:r>
        <w:t>The following abbreviated example shows the required format. Full production modules should include all fields above.</w:t>
      </w:r>
    </w:p>
    <w:tbl>
      <w:tblPr>
        <w:tblStyle w:val="TableGrid"/>
        <w:tblW w:w="0" w:type="auto"/>
        <w:jc w:val="center"/>
        <w:tblLook w:val="04A0" w:firstRow="1" w:lastRow="0" w:firstColumn="1" w:lastColumn="0" w:noHBand="0" w:noVBand="1"/>
      </w:tblPr>
      <w:tblGrid>
        <w:gridCol w:w="2832"/>
        <w:gridCol w:w="7752"/>
      </w:tblGrid>
      <w:tr w:rsidR="001217D2" w14:paraId="23ECB266" w14:textId="77777777">
        <w:trPr>
          <w:jc w:val="center"/>
        </w:trPr>
        <w:tc>
          <w:tcPr>
            <w:tcW w:w="2880" w:type="dxa"/>
            <w:shd w:val="clear" w:color="auto" w:fill="D9EAF7"/>
            <w:vAlign w:val="center"/>
          </w:tcPr>
          <w:p w14:paraId="5C480140" w14:textId="77777777" w:rsidR="001217D2" w:rsidRDefault="00715F13">
            <w:r>
              <w:rPr>
                <w:b/>
                <w:sz w:val="17"/>
              </w:rPr>
              <w:t>Field</w:t>
            </w:r>
          </w:p>
        </w:tc>
        <w:tc>
          <w:tcPr>
            <w:tcW w:w="7920" w:type="dxa"/>
            <w:shd w:val="clear" w:color="auto" w:fill="D9EAF7"/>
            <w:vAlign w:val="center"/>
          </w:tcPr>
          <w:p w14:paraId="5164D282" w14:textId="77777777" w:rsidR="001217D2" w:rsidRDefault="00715F13">
            <w:r>
              <w:rPr>
                <w:b/>
                <w:sz w:val="17"/>
              </w:rPr>
              <w:t>Example Content</w:t>
            </w:r>
          </w:p>
        </w:tc>
      </w:tr>
      <w:tr w:rsidR="001217D2" w14:paraId="1FFD7340" w14:textId="77777777">
        <w:trPr>
          <w:jc w:val="center"/>
        </w:trPr>
        <w:tc>
          <w:tcPr>
            <w:tcW w:w="2880" w:type="dxa"/>
          </w:tcPr>
          <w:p w14:paraId="4A84BF7B" w14:textId="77777777" w:rsidR="001217D2" w:rsidRDefault="00715F13">
            <w:r>
              <w:rPr>
                <w:sz w:val="16"/>
              </w:rPr>
              <w:t>Module ID</w:t>
            </w:r>
          </w:p>
        </w:tc>
        <w:tc>
          <w:tcPr>
            <w:tcW w:w="7920" w:type="dxa"/>
          </w:tcPr>
          <w:p w14:paraId="61B2B603" w14:textId="77777777" w:rsidR="001217D2" w:rsidRDefault="00715F13">
            <w:r>
              <w:rPr>
                <w:sz w:val="16"/>
              </w:rPr>
              <w:t>EP-LTP-MAR-06A</w:t>
            </w:r>
          </w:p>
        </w:tc>
      </w:tr>
      <w:tr w:rsidR="001217D2" w14:paraId="29EB08C2" w14:textId="77777777">
        <w:trPr>
          <w:jc w:val="center"/>
        </w:trPr>
        <w:tc>
          <w:tcPr>
            <w:tcW w:w="2880" w:type="dxa"/>
          </w:tcPr>
          <w:p w14:paraId="593B0FC7" w14:textId="77777777" w:rsidR="001217D2" w:rsidRDefault="00715F13">
            <w:r>
              <w:rPr>
                <w:sz w:val="16"/>
              </w:rPr>
              <w:t>Module Name</w:t>
            </w:r>
          </w:p>
        </w:tc>
        <w:tc>
          <w:tcPr>
            <w:tcW w:w="7920" w:type="dxa"/>
          </w:tcPr>
          <w:p w14:paraId="49D9219B" w14:textId="77777777" w:rsidR="001217D2" w:rsidRDefault="00715F13">
            <w:r>
              <w:rPr>
                <w:sz w:val="16"/>
              </w:rPr>
              <w:t>First Death / Surviving Spouse SNT</w:t>
            </w:r>
          </w:p>
        </w:tc>
      </w:tr>
      <w:tr w:rsidR="001217D2" w14:paraId="46192AA2" w14:textId="77777777">
        <w:trPr>
          <w:jc w:val="center"/>
        </w:trPr>
        <w:tc>
          <w:tcPr>
            <w:tcW w:w="2880" w:type="dxa"/>
          </w:tcPr>
          <w:p w14:paraId="38BBBEF6" w14:textId="77777777" w:rsidR="001217D2" w:rsidRDefault="00715F13">
            <w:r>
              <w:rPr>
                <w:sz w:val="16"/>
              </w:rPr>
              <w:t>Applies To</w:t>
            </w:r>
          </w:p>
        </w:tc>
        <w:tc>
          <w:tcPr>
            <w:tcW w:w="7920" w:type="dxa"/>
          </w:tcPr>
          <w:p w14:paraId="1599BDF5" w14:textId="77777777" w:rsidR="001217D2" w:rsidRDefault="00715F13">
            <w:r>
              <w:rPr>
                <w:sz w:val="16"/>
              </w:rPr>
              <w:t>EP-LTP; married tracks; unified, married no children, and blended subject to review.</w:t>
            </w:r>
          </w:p>
        </w:tc>
      </w:tr>
      <w:tr w:rsidR="001217D2" w14:paraId="196083A9" w14:textId="77777777">
        <w:trPr>
          <w:jc w:val="center"/>
        </w:trPr>
        <w:tc>
          <w:tcPr>
            <w:tcW w:w="2880" w:type="dxa"/>
          </w:tcPr>
          <w:p w14:paraId="4E855F65" w14:textId="77777777" w:rsidR="001217D2" w:rsidRDefault="00715F13">
            <w:r>
              <w:rPr>
                <w:sz w:val="16"/>
              </w:rPr>
              <w:t>Exclusions</w:t>
            </w:r>
          </w:p>
        </w:tc>
        <w:tc>
          <w:tcPr>
            <w:tcW w:w="7920" w:type="dxa"/>
          </w:tcPr>
          <w:p w14:paraId="6DA977A9" w14:textId="77777777" w:rsidR="001217D2" w:rsidRDefault="00715F13">
            <w:r>
              <w:rPr>
                <w:sz w:val="16"/>
              </w:rPr>
              <w:t>Single clients; EP-APP/MAPT path; no surviving spouse.</w:t>
            </w:r>
          </w:p>
        </w:tc>
      </w:tr>
      <w:tr w:rsidR="001217D2" w14:paraId="055338E1" w14:textId="77777777">
        <w:trPr>
          <w:jc w:val="center"/>
        </w:trPr>
        <w:tc>
          <w:tcPr>
            <w:tcW w:w="2880" w:type="dxa"/>
          </w:tcPr>
          <w:p w14:paraId="26A7A836" w14:textId="77777777" w:rsidR="001217D2" w:rsidRDefault="00715F13">
            <w:r>
              <w:rPr>
                <w:sz w:val="16"/>
              </w:rPr>
              <w:t>Purpose</w:t>
            </w:r>
          </w:p>
        </w:tc>
        <w:tc>
          <w:tcPr>
            <w:tcW w:w="7920" w:type="dxa"/>
          </w:tcPr>
          <w:p w14:paraId="08ECF3D7" w14:textId="77777777" w:rsidR="001217D2" w:rsidRDefault="00715F13">
            <w:r>
              <w:rPr>
                <w:sz w:val="16"/>
              </w:rPr>
              <w:t>Determine whether the deceased spouse share should fund a testamentary Surviving Spouse Supplemental Needs Trust at first death.</w:t>
            </w:r>
          </w:p>
        </w:tc>
      </w:tr>
      <w:tr w:rsidR="001217D2" w14:paraId="322AF18B" w14:textId="77777777">
        <w:trPr>
          <w:jc w:val="center"/>
        </w:trPr>
        <w:tc>
          <w:tcPr>
            <w:tcW w:w="2880" w:type="dxa"/>
          </w:tcPr>
          <w:p w14:paraId="64B9C4EF" w14:textId="77777777" w:rsidR="001217D2" w:rsidRDefault="00715F13">
            <w:r>
              <w:rPr>
                <w:sz w:val="16"/>
              </w:rPr>
              <w:t>Client Script</w:t>
            </w:r>
          </w:p>
        </w:tc>
        <w:tc>
          <w:tcPr>
            <w:tcW w:w="7920" w:type="dxa"/>
          </w:tcPr>
          <w:p w14:paraId="45C503AE" w14:textId="77777777" w:rsidR="001217D2" w:rsidRDefault="00715F13">
            <w:r>
              <w:rPr>
                <w:sz w:val="16"/>
              </w:rPr>
              <w:t>If one of you dies first, we need to decide whether the deceased spouse share should remain available for the survivor directly, or be protected in a trust designed to supplement the survivor if care needs arise.</w:t>
            </w:r>
          </w:p>
        </w:tc>
      </w:tr>
      <w:tr w:rsidR="001217D2" w14:paraId="304415C6" w14:textId="77777777">
        <w:trPr>
          <w:jc w:val="center"/>
        </w:trPr>
        <w:tc>
          <w:tcPr>
            <w:tcW w:w="2880" w:type="dxa"/>
          </w:tcPr>
          <w:p w14:paraId="34813857" w14:textId="77777777" w:rsidR="001217D2" w:rsidRDefault="00715F13">
            <w:r>
              <w:rPr>
                <w:sz w:val="16"/>
              </w:rPr>
              <w:t>POC</w:t>
            </w:r>
          </w:p>
        </w:tc>
        <w:tc>
          <w:tcPr>
            <w:tcW w:w="7920" w:type="dxa"/>
          </w:tcPr>
          <w:p w14:paraId="5C5B2916" w14:textId="77777777" w:rsidR="001217D2" w:rsidRDefault="00715F13">
            <w:r>
              <w:rPr>
                <w:sz w:val="16"/>
              </w:rPr>
              <w:t>Explain survivor control versus asset protection. Forced SS-SNT is the strongest protection; conditional SS-SNT preserves flexibility but depends on triggering conditions.</w:t>
            </w:r>
          </w:p>
        </w:tc>
      </w:tr>
      <w:tr w:rsidR="001217D2" w14:paraId="3B0C975D" w14:textId="77777777">
        <w:trPr>
          <w:jc w:val="center"/>
        </w:trPr>
        <w:tc>
          <w:tcPr>
            <w:tcW w:w="2880" w:type="dxa"/>
          </w:tcPr>
          <w:p w14:paraId="3F040C2B" w14:textId="77777777" w:rsidR="001217D2" w:rsidRDefault="00715F13">
            <w:r>
              <w:rPr>
                <w:sz w:val="16"/>
              </w:rPr>
              <w:t>Primary Question</w:t>
            </w:r>
          </w:p>
        </w:tc>
        <w:tc>
          <w:tcPr>
            <w:tcW w:w="7920" w:type="dxa"/>
          </w:tcPr>
          <w:p w14:paraId="1953B327" w14:textId="77777777" w:rsidR="001217D2" w:rsidRDefault="00715F13">
            <w:r>
              <w:rPr>
                <w:sz w:val="16"/>
              </w:rPr>
              <w:t>Should the deceased spouse share automatically fund a supplemental needs trust for the surviving spouse, only if needed, or not at all?</w:t>
            </w:r>
          </w:p>
        </w:tc>
      </w:tr>
      <w:tr w:rsidR="001217D2" w14:paraId="39C3BD99" w14:textId="77777777">
        <w:trPr>
          <w:jc w:val="center"/>
        </w:trPr>
        <w:tc>
          <w:tcPr>
            <w:tcW w:w="2880" w:type="dxa"/>
          </w:tcPr>
          <w:p w14:paraId="6D17AD77" w14:textId="77777777" w:rsidR="001217D2" w:rsidRDefault="00715F13">
            <w:r>
              <w:rPr>
                <w:sz w:val="16"/>
              </w:rPr>
              <w:lastRenderedPageBreak/>
              <w:t>Layer 2 Effect</w:t>
            </w:r>
          </w:p>
        </w:tc>
        <w:tc>
          <w:tcPr>
            <w:tcW w:w="7920" w:type="dxa"/>
          </w:tcPr>
          <w:p w14:paraId="40669089" w14:textId="77777777" w:rsidR="001217D2" w:rsidRDefault="00715F13">
            <w:r>
              <w:rPr>
                <w:sz w:val="16"/>
              </w:rPr>
              <w:t>Forced: P6/P7 high and SS-SNT.1 +10. Conditional: P6/P7 moderate-high and SS-SNT.2 +10. Reject: proceed to A/B/remarriage analysis.</w:t>
            </w:r>
          </w:p>
        </w:tc>
      </w:tr>
      <w:tr w:rsidR="001217D2" w14:paraId="1D07B418" w14:textId="77777777">
        <w:trPr>
          <w:jc w:val="center"/>
        </w:trPr>
        <w:tc>
          <w:tcPr>
            <w:tcW w:w="2880" w:type="dxa"/>
          </w:tcPr>
          <w:p w14:paraId="254D6AA7" w14:textId="77777777" w:rsidR="001217D2" w:rsidRDefault="00715F13">
            <w:r>
              <w:rPr>
                <w:sz w:val="16"/>
              </w:rPr>
              <w:t>Layer 3 Effect</w:t>
            </w:r>
          </w:p>
        </w:tc>
        <w:tc>
          <w:tcPr>
            <w:tcW w:w="7920" w:type="dxa"/>
          </w:tcPr>
          <w:p w14:paraId="26015ADE" w14:textId="77777777" w:rsidR="001217D2" w:rsidRDefault="00715F13">
            <w:r>
              <w:rPr>
                <w:sz w:val="16"/>
              </w:rPr>
              <w:t>Trigger forced SS-SNT or conditional SS-SNT clause package.</w:t>
            </w:r>
          </w:p>
        </w:tc>
      </w:tr>
      <w:tr w:rsidR="001217D2" w14:paraId="53423931" w14:textId="77777777">
        <w:trPr>
          <w:jc w:val="center"/>
        </w:trPr>
        <w:tc>
          <w:tcPr>
            <w:tcW w:w="2880" w:type="dxa"/>
          </w:tcPr>
          <w:p w14:paraId="4B94AE19" w14:textId="77777777" w:rsidR="001217D2" w:rsidRDefault="00715F13">
            <w:r>
              <w:rPr>
                <w:sz w:val="16"/>
              </w:rPr>
              <w:t>Layer 4 Output</w:t>
            </w:r>
          </w:p>
        </w:tc>
        <w:tc>
          <w:tcPr>
            <w:tcW w:w="7920" w:type="dxa"/>
          </w:tcPr>
          <w:p w14:paraId="21E7C376" w14:textId="77777777" w:rsidR="001217D2" w:rsidRDefault="00715F13">
            <w:r>
              <w:rPr>
                <w:sz w:val="16"/>
              </w:rPr>
              <w:t>Attorney confirms final first-death scenario and records any override.</w:t>
            </w:r>
          </w:p>
        </w:tc>
      </w:tr>
    </w:tbl>
    <w:p w14:paraId="2E98F6E7" w14:textId="77777777" w:rsidR="001217D2" w:rsidRDefault="001217D2"/>
    <w:p w14:paraId="3D44B730" w14:textId="77777777" w:rsidR="001217D2" w:rsidRDefault="00715F13">
      <w:pPr>
        <w:pStyle w:val="Heading1"/>
      </w:pPr>
      <w:r>
        <w:t>16. Production Checklist for Each Module</w:t>
      </w:r>
    </w:p>
    <w:p w14:paraId="103479EB" w14:textId="77777777" w:rsidR="001217D2" w:rsidRDefault="00715F13">
      <w:pPr>
        <w:pStyle w:val="ListBullet"/>
        <w:spacing w:after="20"/>
      </w:pPr>
      <w:r>
        <w:t>Module ID is unique and follows the naming convention.</w:t>
      </w:r>
    </w:p>
    <w:p w14:paraId="4835D8CE" w14:textId="77777777" w:rsidR="001217D2" w:rsidRDefault="00715F13">
      <w:pPr>
        <w:pStyle w:val="ListBullet"/>
        <w:spacing w:after="20"/>
      </w:pPr>
      <w:r>
        <w:t>Applies-to and exclusion rules are explicit.</w:t>
      </w:r>
    </w:p>
    <w:p w14:paraId="54CB25A9" w14:textId="77777777" w:rsidR="001217D2" w:rsidRDefault="00715F13">
      <w:pPr>
        <w:pStyle w:val="ListBullet"/>
        <w:spacing w:after="20"/>
      </w:pPr>
      <w:r>
        <w:t>Client-facing script avoids internal codes and insensitive wording.</w:t>
      </w:r>
    </w:p>
    <w:p w14:paraId="1070A189" w14:textId="77777777" w:rsidR="001217D2" w:rsidRDefault="00715F13">
      <w:pPr>
        <w:pStyle w:val="ListBullet"/>
        <w:spacing w:after="20"/>
      </w:pPr>
      <w:r>
        <w:t>Attorney POC explains legal tradeoffs and default position.</w:t>
      </w:r>
    </w:p>
    <w:p w14:paraId="4BF1AFC7" w14:textId="77777777" w:rsidR="001217D2" w:rsidRDefault="00715F13">
      <w:pPr>
        <w:pStyle w:val="ListBullet"/>
        <w:spacing w:after="20"/>
      </w:pPr>
      <w:r>
        <w:t>Every answer option has a controlled answer ID.</w:t>
      </w:r>
    </w:p>
    <w:p w14:paraId="11F1492D" w14:textId="77777777" w:rsidR="001217D2" w:rsidRDefault="00715F13">
      <w:pPr>
        <w:pStyle w:val="ListBullet"/>
        <w:spacing w:after="20"/>
      </w:pPr>
      <w:r>
        <w:t>P-code and scenario effects are recorded where applicable.</w:t>
      </w:r>
    </w:p>
    <w:p w14:paraId="7090FBB1" w14:textId="77777777" w:rsidR="001217D2" w:rsidRDefault="00715F13">
      <w:pPr>
        <w:pStyle w:val="ListBullet"/>
        <w:spacing w:after="20"/>
      </w:pPr>
      <w:r>
        <w:t>Clause triggers include temporary clause names and legacy/source-name fields where applicable.</w:t>
      </w:r>
    </w:p>
    <w:p w14:paraId="0514A5EC" w14:textId="77777777" w:rsidR="001217D2" w:rsidRDefault="00715F13">
      <w:pPr>
        <w:pStyle w:val="ListBullet"/>
        <w:spacing w:after="20"/>
      </w:pPr>
      <w:r>
        <w:t>Skip logic states the next module and any intentionally skipped modules.</w:t>
      </w:r>
    </w:p>
    <w:p w14:paraId="042E0284" w14:textId="77777777" w:rsidR="001217D2" w:rsidRDefault="00715F13">
      <w:pPr>
        <w:pStyle w:val="ListBullet"/>
        <w:spacing w:after="20"/>
      </w:pPr>
      <w:r>
        <w:t>Senior review, QC, conflict, and homework flags are documented.</w:t>
      </w:r>
    </w:p>
    <w:p w14:paraId="742322C5" w14:textId="77777777" w:rsidR="001217D2" w:rsidRDefault="00715F13">
      <w:pPr>
        <w:pStyle w:val="ListBullet"/>
        <w:spacing w:after="20"/>
      </w:pPr>
      <w:r>
        <w:t>Layer 4 handoff output is drafting-ready or clearly marked incomplete/homework.</w:t>
      </w:r>
    </w:p>
    <w:p w14:paraId="02F9CED7" w14:textId="77777777" w:rsidR="001217D2" w:rsidRDefault="00715F13">
      <w:pPr>
        <w:pStyle w:val="Heading1"/>
      </w:pPr>
      <w:r>
        <w:t>17. Build Notes for MS 365 / Copilot</w:t>
      </w:r>
    </w:p>
    <w:tbl>
      <w:tblPr>
        <w:tblStyle w:val="TableGrid"/>
        <w:tblW w:w="0" w:type="auto"/>
        <w:jc w:val="center"/>
        <w:tblLook w:val="04A0" w:firstRow="1" w:lastRow="0" w:firstColumn="1" w:lastColumn="0" w:noHBand="0" w:noVBand="1"/>
      </w:tblPr>
      <w:tblGrid>
        <w:gridCol w:w="3114"/>
        <w:gridCol w:w="7470"/>
      </w:tblGrid>
      <w:tr w:rsidR="001217D2" w14:paraId="4C273584" w14:textId="77777777">
        <w:trPr>
          <w:jc w:val="center"/>
        </w:trPr>
        <w:tc>
          <w:tcPr>
            <w:tcW w:w="3168" w:type="dxa"/>
            <w:shd w:val="clear" w:color="auto" w:fill="D9EAF7"/>
            <w:vAlign w:val="center"/>
          </w:tcPr>
          <w:p w14:paraId="4480B78A" w14:textId="77777777" w:rsidR="001217D2" w:rsidRDefault="00715F13">
            <w:r>
              <w:rPr>
                <w:b/>
                <w:sz w:val="17"/>
              </w:rPr>
              <w:t>System Component</w:t>
            </w:r>
          </w:p>
        </w:tc>
        <w:tc>
          <w:tcPr>
            <w:tcW w:w="7632" w:type="dxa"/>
            <w:shd w:val="clear" w:color="auto" w:fill="D9EAF7"/>
            <w:vAlign w:val="center"/>
          </w:tcPr>
          <w:p w14:paraId="190E1423" w14:textId="77777777" w:rsidR="001217D2" w:rsidRDefault="00715F13">
            <w:r>
              <w:rPr>
                <w:b/>
                <w:sz w:val="17"/>
              </w:rPr>
              <w:t>Module Template Mapping</w:t>
            </w:r>
          </w:p>
        </w:tc>
      </w:tr>
      <w:tr w:rsidR="001217D2" w14:paraId="4DFBC0BB" w14:textId="77777777">
        <w:trPr>
          <w:jc w:val="center"/>
        </w:trPr>
        <w:tc>
          <w:tcPr>
            <w:tcW w:w="3168" w:type="dxa"/>
          </w:tcPr>
          <w:p w14:paraId="173CE8A4" w14:textId="77777777" w:rsidR="001217D2" w:rsidRDefault="00715F13">
            <w:r>
              <w:rPr>
                <w:sz w:val="16"/>
              </w:rPr>
              <w:t>Copilot Topic</w:t>
            </w:r>
          </w:p>
        </w:tc>
        <w:tc>
          <w:tcPr>
            <w:tcW w:w="7632" w:type="dxa"/>
          </w:tcPr>
          <w:p w14:paraId="16B58D55" w14:textId="77777777" w:rsidR="001217D2" w:rsidRDefault="00715F13">
            <w:r>
              <w:rPr>
                <w:sz w:val="16"/>
              </w:rPr>
              <w:t>One topic per major module or submodule.</w:t>
            </w:r>
          </w:p>
        </w:tc>
      </w:tr>
      <w:tr w:rsidR="001217D2" w14:paraId="576961A4" w14:textId="77777777">
        <w:trPr>
          <w:jc w:val="center"/>
        </w:trPr>
        <w:tc>
          <w:tcPr>
            <w:tcW w:w="3168" w:type="dxa"/>
          </w:tcPr>
          <w:p w14:paraId="4E1DB161" w14:textId="77777777" w:rsidR="001217D2" w:rsidRDefault="00715F13">
            <w:r>
              <w:rPr>
                <w:sz w:val="16"/>
              </w:rPr>
              <w:t>Trigger Phrases</w:t>
            </w:r>
          </w:p>
        </w:tc>
        <w:tc>
          <w:tcPr>
            <w:tcW w:w="7632" w:type="dxa"/>
          </w:tcPr>
          <w:p w14:paraId="642AC235" w14:textId="77777777" w:rsidR="001217D2" w:rsidRDefault="00715F13">
            <w:r>
              <w:rPr>
                <w:sz w:val="16"/>
              </w:rPr>
              <w:t>Derived from module name and entry condition.</w:t>
            </w:r>
          </w:p>
        </w:tc>
      </w:tr>
      <w:tr w:rsidR="001217D2" w14:paraId="4491B253" w14:textId="77777777">
        <w:trPr>
          <w:jc w:val="center"/>
        </w:trPr>
        <w:tc>
          <w:tcPr>
            <w:tcW w:w="3168" w:type="dxa"/>
          </w:tcPr>
          <w:p w14:paraId="00D3AA1F" w14:textId="77777777" w:rsidR="001217D2" w:rsidRDefault="00715F13">
            <w:r>
              <w:rPr>
                <w:sz w:val="16"/>
              </w:rPr>
              <w:t>Variables</w:t>
            </w:r>
          </w:p>
        </w:tc>
        <w:tc>
          <w:tcPr>
            <w:tcW w:w="7632" w:type="dxa"/>
          </w:tcPr>
          <w:p w14:paraId="53321D0F" w14:textId="77777777" w:rsidR="001217D2" w:rsidRDefault="00715F13">
            <w:r>
              <w:rPr>
                <w:sz w:val="16"/>
              </w:rPr>
              <w:t>Canonical data model fields populated by answers.</w:t>
            </w:r>
          </w:p>
        </w:tc>
      </w:tr>
      <w:tr w:rsidR="001217D2" w14:paraId="58AD8BB5" w14:textId="77777777">
        <w:trPr>
          <w:jc w:val="center"/>
        </w:trPr>
        <w:tc>
          <w:tcPr>
            <w:tcW w:w="3168" w:type="dxa"/>
          </w:tcPr>
          <w:p w14:paraId="2472F258" w14:textId="77777777" w:rsidR="001217D2" w:rsidRDefault="00715F13">
            <w:r>
              <w:rPr>
                <w:sz w:val="16"/>
              </w:rPr>
              <w:t>Power Automate Flow</w:t>
            </w:r>
          </w:p>
        </w:tc>
        <w:tc>
          <w:tcPr>
            <w:tcW w:w="7632" w:type="dxa"/>
          </w:tcPr>
          <w:p w14:paraId="68C7EBCA" w14:textId="77777777" w:rsidR="001217D2" w:rsidRDefault="00715F13">
            <w:r>
              <w:rPr>
                <w:sz w:val="16"/>
              </w:rPr>
              <w:t>Receives answer IDs, applies scoring and clause triggers, updates matter record.</w:t>
            </w:r>
          </w:p>
        </w:tc>
      </w:tr>
      <w:tr w:rsidR="001217D2" w14:paraId="22D09F37" w14:textId="77777777">
        <w:trPr>
          <w:jc w:val="center"/>
        </w:trPr>
        <w:tc>
          <w:tcPr>
            <w:tcW w:w="3168" w:type="dxa"/>
          </w:tcPr>
          <w:p w14:paraId="14D58B1A" w14:textId="77777777" w:rsidR="001217D2" w:rsidRDefault="00715F13">
            <w:r>
              <w:rPr>
                <w:sz w:val="16"/>
              </w:rPr>
              <w:t>SharePoint / Dataverse</w:t>
            </w:r>
          </w:p>
        </w:tc>
        <w:tc>
          <w:tcPr>
            <w:tcW w:w="7632" w:type="dxa"/>
          </w:tcPr>
          <w:p w14:paraId="5F4630F2" w14:textId="77777777" w:rsidR="001217D2" w:rsidRDefault="00715F13">
            <w:r>
              <w:rPr>
                <w:sz w:val="16"/>
              </w:rPr>
              <w:t>Stores module answer records, priority scores, scenario recommendations, clause triggers, and Layer 4 confirmations.</w:t>
            </w:r>
          </w:p>
        </w:tc>
      </w:tr>
      <w:tr w:rsidR="001217D2" w14:paraId="5586C79D" w14:textId="77777777">
        <w:trPr>
          <w:jc w:val="center"/>
        </w:trPr>
        <w:tc>
          <w:tcPr>
            <w:tcW w:w="3168" w:type="dxa"/>
          </w:tcPr>
          <w:p w14:paraId="3878B8A7" w14:textId="77777777" w:rsidR="001217D2" w:rsidRDefault="00715F13">
            <w:r>
              <w:rPr>
                <w:sz w:val="16"/>
              </w:rPr>
              <w:t>Word Handoff Template</w:t>
            </w:r>
          </w:p>
        </w:tc>
        <w:tc>
          <w:tcPr>
            <w:tcW w:w="7632" w:type="dxa"/>
          </w:tcPr>
          <w:p w14:paraId="0A50B6F0" w14:textId="77777777" w:rsidR="001217D2" w:rsidRDefault="00715F13">
            <w:r>
              <w:rPr>
                <w:sz w:val="16"/>
              </w:rPr>
              <w:t>Uses module handoff outputs to generate drafting and proofing instructions.</w:t>
            </w:r>
          </w:p>
        </w:tc>
      </w:tr>
    </w:tbl>
    <w:p w14:paraId="2EA4B53E" w14:textId="77777777" w:rsidR="001217D2" w:rsidRDefault="001217D2"/>
    <w:p w14:paraId="7FC9D1E1" w14:textId="77777777" w:rsidR="001217D2" w:rsidRDefault="00715F13">
      <w:pPr>
        <w:pStyle w:val="Heading1"/>
      </w:pPr>
      <w:r>
        <w:t>18. Revision Control</w:t>
      </w:r>
    </w:p>
    <w:tbl>
      <w:tblPr>
        <w:tblStyle w:val="TableGrid"/>
        <w:tblW w:w="0" w:type="auto"/>
        <w:jc w:val="center"/>
        <w:tblLook w:val="04A0" w:firstRow="1" w:lastRow="0" w:firstColumn="1" w:lastColumn="0" w:noHBand="0" w:noVBand="1"/>
      </w:tblPr>
      <w:tblGrid>
        <w:gridCol w:w="1434"/>
        <w:gridCol w:w="1433"/>
        <w:gridCol w:w="5999"/>
        <w:gridCol w:w="1718"/>
      </w:tblGrid>
      <w:tr w:rsidR="001217D2" w14:paraId="5EEEAEB9" w14:textId="77777777">
        <w:trPr>
          <w:jc w:val="center"/>
        </w:trPr>
        <w:tc>
          <w:tcPr>
            <w:tcW w:w="1440" w:type="dxa"/>
            <w:shd w:val="clear" w:color="auto" w:fill="D9EAF7"/>
            <w:vAlign w:val="center"/>
          </w:tcPr>
          <w:p w14:paraId="7C859414" w14:textId="77777777" w:rsidR="001217D2" w:rsidRDefault="00715F13">
            <w:r>
              <w:rPr>
                <w:b/>
                <w:sz w:val="17"/>
              </w:rPr>
              <w:t>Version</w:t>
            </w:r>
          </w:p>
        </w:tc>
        <w:tc>
          <w:tcPr>
            <w:tcW w:w="1440" w:type="dxa"/>
            <w:shd w:val="clear" w:color="auto" w:fill="D9EAF7"/>
            <w:vAlign w:val="center"/>
          </w:tcPr>
          <w:p w14:paraId="2B8EC079" w14:textId="77777777" w:rsidR="001217D2" w:rsidRDefault="00715F13">
            <w:r>
              <w:rPr>
                <w:b/>
                <w:sz w:val="17"/>
              </w:rPr>
              <w:t>Date</w:t>
            </w:r>
          </w:p>
        </w:tc>
        <w:tc>
          <w:tcPr>
            <w:tcW w:w="6048" w:type="dxa"/>
            <w:shd w:val="clear" w:color="auto" w:fill="D9EAF7"/>
            <w:vAlign w:val="center"/>
          </w:tcPr>
          <w:p w14:paraId="1E7AA984" w14:textId="77777777" w:rsidR="001217D2" w:rsidRDefault="00715F13">
            <w:r>
              <w:rPr>
                <w:b/>
                <w:sz w:val="17"/>
              </w:rPr>
              <w:t>Change Summary</w:t>
            </w:r>
          </w:p>
        </w:tc>
        <w:tc>
          <w:tcPr>
            <w:tcW w:w="1728" w:type="dxa"/>
            <w:shd w:val="clear" w:color="auto" w:fill="D9EAF7"/>
            <w:vAlign w:val="center"/>
          </w:tcPr>
          <w:p w14:paraId="62C5F256" w14:textId="77777777" w:rsidR="001217D2" w:rsidRDefault="00715F13">
            <w:r>
              <w:rPr>
                <w:b/>
                <w:sz w:val="17"/>
              </w:rPr>
              <w:t>Status</w:t>
            </w:r>
          </w:p>
        </w:tc>
      </w:tr>
      <w:tr w:rsidR="001217D2" w14:paraId="4104B7E7" w14:textId="77777777">
        <w:trPr>
          <w:jc w:val="center"/>
        </w:trPr>
        <w:tc>
          <w:tcPr>
            <w:tcW w:w="1440" w:type="dxa"/>
          </w:tcPr>
          <w:p w14:paraId="05B1D51D" w14:textId="77777777" w:rsidR="001217D2" w:rsidRDefault="00715F13">
            <w:r>
              <w:rPr>
                <w:sz w:val="16"/>
              </w:rPr>
              <w:t>v1.0</w:t>
            </w:r>
          </w:p>
        </w:tc>
        <w:tc>
          <w:tcPr>
            <w:tcW w:w="1440" w:type="dxa"/>
          </w:tcPr>
          <w:p w14:paraId="12496E36" w14:textId="77777777" w:rsidR="001217D2" w:rsidRDefault="00715F13">
            <w:r>
              <w:rPr>
                <w:sz w:val="16"/>
              </w:rPr>
              <w:t>Current</w:t>
            </w:r>
          </w:p>
        </w:tc>
        <w:tc>
          <w:tcPr>
            <w:tcW w:w="6048" w:type="dxa"/>
          </w:tcPr>
          <w:p w14:paraId="2615DBB2" w14:textId="77777777" w:rsidR="001217D2" w:rsidRDefault="00715F13">
            <w:r>
              <w:rPr>
                <w:sz w:val="16"/>
              </w:rPr>
              <w:t>Initial locked-system interview module template.</w:t>
            </w:r>
          </w:p>
        </w:tc>
        <w:tc>
          <w:tcPr>
            <w:tcW w:w="1728" w:type="dxa"/>
          </w:tcPr>
          <w:p w14:paraId="2F99F97B" w14:textId="77777777" w:rsidR="001217D2" w:rsidRDefault="00715F13">
            <w:r>
              <w:rPr>
                <w:sz w:val="16"/>
              </w:rPr>
              <w:t>Draft</w:t>
            </w:r>
          </w:p>
        </w:tc>
      </w:tr>
    </w:tbl>
    <w:p w14:paraId="6D0FF90C" w14:textId="77777777" w:rsidR="001217D2" w:rsidRDefault="001217D2"/>
    <w:sectPr w:rsidR="001217D2"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825B" w14:textId="77777777" w:rsidR="00715F13" w:rsidRDefault="00715F13">
      <w:pPr>
        <w:spacing w:after="0" w:line="240" w:lineRule="auto"/>
      </w:pPr>
      <w:r>
        <w:separator/>
      </w:r>
    </w:p>
  </w:endnote>
  <w:endnote w:type="continuationSeparator" w:id="0">
    <w:p w14:paraId="1FC2B922" w14:textId="77777777" w:rsidR="00715F13" w:rsidRDefault="0071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A794" w14:textId="77777777" w:rsidR="001217D2" w:rsidRDefault="00715F13">
    <w:pPr>
      <w:pStyle w:val="Footer"/>
      <w:jc w:val="center"/>
    </w:pPr>
    <w:r>
      <w:rPr>
        <w:sz w:val="16"/>
      </w:rPr>
      <w:t>EP Design Sheet System - Interview Module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F2C8" w14:textId="77777777" w:rsidR="00715F13" w:rsidRDefault="00715F13">
      <w:pPr>
        <w:spacing w:after="0" w:line="240" w:lineRule="auto"/>
      </w:pPr>
      <w:r>
        <w:separator/>
      </w:r>
    </w:p>
  </w:footnote>
  <w:footnote w:type="continuationSeparator" w:id="0">
    <w:p w14:paraId="05BF4D12" w14:textId="77777777" w:rsidR="00715F13" w:rsidRDefault="00715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370199">
    <w:abstractNumId w:val="8"/>
  </w:num>
  <w:num w:numId="2" w16cid:durableId="1130397097">
    <w:abstractNumId w:val="6"/>
  </w:num>
  <w:num w:numId="3" w16cid:durableId="996883372">
    <w:abstractNumId w:val="5"/>
  </w:num>
  <w:num w:numId="4" w16cid:durableId="1171719961">
    <w:abstractNumId w:val="4"/>
  </w:num>
  <w:num w:numId="5" w16cid:durableId="1123620969">
    <w:abstractNumId w:val="7"/>
  </w:num>
  <w:num w:numId="6" w16cid:durableId="1398434179">
    <w:abstractNumId w:val="3"/>
  </w:num>
  <w:num w:numId="7" w16cid:durableId="2005620477">
    <w:abstractNumId w:val="2"/>
  </w:num>
  <w:num w:numId="8" w16cid:durableId="1759279910">
    <w:abstractNumId w:val="1"/>
  </w:num>
  <w:num w:numId="9" w16cid:durableId="209894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D2"/>
    <w:rsid w:val="0015074B"/>
    <w:rsid w:val="0029639D"/>
    <w:rsid w:val="00326F90"/>
    <w:rsid w:val="005B7BE5"/>
    <w:rsid w:val="00715F13"/>
    <w:rsid w:val="00AA1D8D"/>
    <w:rsid w:val="00B47730"/>
    <w:rsid w:val="00BC3C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537A33C-79D1-4612-BC36-C5183F5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07 – Interview Module Template</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234FD3-ADAA-470B-90AF-FA13721F29FC}">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6910E4E-6313-429B-915B-15BF33BB22A9}">
  <ds:schemaRefs>
    <ds:schemaRef ds:uri="http://schemas.microsoft.com/sharepoint/v3/contenttype/forms"/>
  </ds:schemaRefs>
</ds:datastoreItem>
</file>

<file path=customXml/itemProps4.xml><?xml version="1.0" encoding="utf-8"?>
<ds:datastoreItem xmlns:ds="http://schemas.openxmlformats.org/officeDocument/2006/customXml" ds:itemID="{736D0A26-2E12-43A9-976A-45050657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2185</Words>
  <Characters>13529</Characters>
  <Application>Microsoft Office Word</Application>
  <DocSecurity>0</DocSecurity>
  <Lines>466</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07_Interview_Module_Template.docx</dc:title>
  <dc:subject/>
  <dc:creator>python-docx</dc:creator>
  <cp:keywords/>
  <dc:description>generated by python-docx</dc:description>
  <cp:lastModifiedBy>Jesse Bifulco</cp:lastModifiedBy>
  <cp:revision>2</cp:revision>
  <dcterms:created xsi:type="dcterms:W3CDTF">2013-12-23T23:15:00Z</dcterms:created>
  <dcterms:modified xsi:type="dcterms:W3CDTF">2026-05-04T11:58:00Z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y fmtid="{D5CDD505-2E9C-101B-9397-08002B2CF9AE}" pid="5" name="docLang">
    <vt:lpwstr>en</vt:lpwstr>
  </property>
</Properties>
</file>