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B179" w14:textId="5D53363D" w:rsidR="00D857C1" w:rsidRPr="001F612C" w:rsidRDefault="00535EAD" w:rsidP="001F612C">
      <w:pPr>
        <w:ind w:firstLine="142"/>
        <w:jc w:val="both"/>
        <w:rPr>
          <w:rFonts w:ascii="Aptos Narrow" w:hAnsi="Aptos Narrow" w:cs="AngsanaUPC"/>
          <w:sz w:val="32"/>
          <w:szCs w:val="32"/>
        </w:rPr>
      </w:pPr>
      <w:r w:rsidRPr="001F612C">
        <w:rPr>
          <w:rFonts w:ascii="Aptos Narrow" w:hAnsi="Aptos Narrow" w:cs="AngsanaUPC"/>
          <w:sz w:val="32"/>
          <w:szCs w:val="32"/>
        </w:rPr>
        <w:t>Informe Análisis de los resultados electorales para CABA 2023</w:t>
      </w:r>
    </w:p>
    <w:p w14:paraId="38AEB29B" w14:textId="77777777" w:rsidR="00535EAD" w:rsidRPr="001F612C" w:rsidRDefault="00535EAD" w:rsidP="001F612C">
      <w:pPr>
        <w:ind w:firstLine="142"/>
        <w:jc w:val="both"/>
        <w:rPr>
          <w:rFonts w:ascii="Aptos Narrow" w:hAnsi="Aptos Narrow" w:cs="AngsanaUPC"/>
        </w:rPr>
      </w:pPr>
    </w:p>
    <w:p w14:paraId="12F5A6BB" w14:textId="15371A88" w:rsidR="00535EAD" w:rsidRPr="001F612C" w:rsidRDefault="00535EAD" w:rsidP="001F612C">
      <w:p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Consigna:</w:t>
      </w:r>
    </w:p>
    <w:p w14:paraId="68D72650" w14:textId="2B38D7BA" w:rsidR="00535EAD" w:rsidRPr="001F612C" w:rsidRDefault="00535EAD" w:rsidP="001F612C">
      <w:pPr>
        <w:ind w:firstLine="142"/>
        <w:jc w:val="both"/>
        <w:rPr>
          <w:rFonts w:ascii="Aptos Narrow" w:hAnsi="Aptos Narrow" w:cs="AngsanaUPC"/>
          <w:i/>
          <w:iCs/>
        </w:rPr>
      </w:pPr>
      <w:r w:rsidRPr="001F612C">
        <w:rPr>
          <w:rFonts w:ascii="Aptos Narrow" w:hAnsi="Aptos Narrow" w:cs="AngsanaUPC"/>
          <w:i/>
          <w:iCs/>
        </w:rPr>
        <w:t xml:space="preserve">  2- Sacar un </w:t>
      </w:r>
      <w:proofErr w:type="spellStart"/>
      <w:r w:rsidRPr="001F612C">
        <w:rPr>
          <w:rFonts w:ascii="Aptos Narrow" w:hAnsi="Aptos Narrow" w:cs="AngsanaUPC"/>
          <w:i/>
          <w:iCs/>
        </w:rPr>
        <w:t>insi</w:t>
      </w:r>
      <w:r w:rsidRPr="001F612C">
        <w:rPr>
          <w:rFonts w:ascii="Aptos Narrow" w:hAnsi="Aptos Narrow" w:cs="AngsanaUPC"/>
          <w:i/>
          <w:iCs/>
        </w:rPr>
        <w:t>ght</w:t>
      </w:r>
      <w:proofErr w:type="spellEnd"/>
      <w:r w:rsidRPr="001F612C">
        <w:rPr>
          <w:rFonts w:ascii="Aptos Narrow" w:hAnsi="Aptos Narrow" w:cs="AngsanaUPC"/>
          <w:i/>
          <w:iCs/>
        </w:rPr>
        <w:t xml:space="preserve"> de los resultados electorales nacionales.</w:t>
      </w:r>
    </w:p>
    <w:p w14:paraId="4384B3B0" w14:textId="77777777" w:rsidR="00535EAD" w:rsidRPr="001F612C" w:rsidRDefault="00535EAD" w:rsidP="001F612C">
      <w:pPr>
        <w:ind w:firstLine="142"/>
        <w:jc w:val="both"/>
        <w:rPr>
          <w:rFonts w:ascii="Aptos Narrow" w:hAnsi="Aptos Narrow" w:cs="AngsanaUPC"/>
          <w:i/>
          <w:iCs/>
        </w:rPr>
      </w:pPr>
      <w:r w:rsidRPr="001F612C">
        <w:rPr>
          <w:rFonts w:ascii="Aptos Narrow" w:hAnsi="Aptos Narrow" w:cs="AngsanaUPC"/>
          <w:i/>
          <w:iCs/>
        </w:rPr>
        <w:t>Hacer un informe sobre el resultado electoral de alguno de los candidatos nacionales que pueda posicionar mejor al candidato en cuestión de cara a las elecciones.</w:t>
      </w:r>
    </w:p>
    <w:p w14:paraId="1B3322B1" w14:textId="1E058172" w:rsidR="00535EAD" w:rsidRPr="001F612C" w:rsidRDefault="00535EAD" w:rsidP="001F612C">
      <w:pPr>
        <w:ind w:firstLine="142"/>
        <w:jc w:val="both"/>
        <w:rPr>
          <w:rFonts w:ascii="Aptos Narrow" w:hAnsi="Aptos Narrow" w:cs="AngsanaUPC"/>
          <w:i/>
          <w:iCs/>
        </w:rPr>
      </w:pPr>
      <w:r w:rsidRPr="001F612C">
        <w:rPr>
          <w:rFonts w:ascii="Aptos Narrow" w:hAnsi="Aptos Narrow" w:cs="AngsanaUPC"/>
          <w:i/>
          <w:iCs/>
        </w:rPr>
        <w:t xml:space="preserve"> Bajar los datos del recuento parcial y encontrar la cartografía de CABA de los circuitos electorales. </w:t>
      </w:r>
      <w:proofErr w:type="spellStart"/>
      <w:r w:rsidRPr="001F612C">
        <w:rPr>
          <w:rFonts w:ascii="Aptos Narrow" w:hAnsi="Aptos Narrow" w:cs="AngsanaUPC"/>
          <w:i/>
          <w:iCs/>
        </w:rPr>
        <w:t>Matchear</w:t>
      </w:r>
      <w:proofErr w:type="spellEnd"/>
      <w:r w:rsidRPr="001F612C">
        <w:rPr>
          <w:rFonts w:ascii="Aptos Narrow" w:hAnsi="Aptos Narrow" w:cs="AngsanaUPC"/>
          <w:i/>
          <w:iCs/>
        </w:rPr>
        <w:t xml:space="preserve"> uno con el otro. Habrá puntos extra para quien use la información del Censo.</w:t>
      </w:r>
    </w:p>
    <w:p w14:paraId="433162A3" w14:textId="77777777" w:rsidR="00535EAD" w:rsidRPr="001F612C" w:rsidRDefault="00535EAD" w:rsidP="001F612C">
      <w:pPr>
        <w:ind w:firstLine="142"/>
        <w:jc w:val="both"/>
        <w:rPr>
          <w:rFonts w:ascii="Aptos Narrow" w:hAnsi="Aptos Narrow" w:cs="AngsanaUPC"/>
        </w:rPr>
      </w:pPr>
    </w:p>
    <w:p w14:paraId="4FA62CE2" w14:textId="58C94EE8" w:rsidR="001F612C" w:rsidRPr="001F612C" w:rsidRDefault="001F612C" w:rsidP="001F612C">
      <w:p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Para resolver este punto, ideamos algunas preguntas claves de investigación relacionadas a los resultados electorales y sus posibles vinculaciones con características sociodemográficas de la población (relevadas en el censo 2010)</w:t>
      </w:r>
    </w:p>
    <w:p w14:paraId="60ECAB35" w14:textId="4FF18DD8" w:rsidR="00535EAD" w:rsidRPr="001F612C" w:rsidRDefault="001F612C" w:rsidP="001F612C">
      <w:p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Análisis de</w:t>
      </w:r>
      <w:r w:rsidR="00535EAD" w:rsidRPr="001F612C">
        <w:rPr>
          <w:rFonts w:ascii="Aptos Narrow" w:hAnsi="Aptos Narrow" w:cs="AngsanaUPC"/>
        </w:rPr>
        <w:t xml:space="preserve"> </w:t>
      </w:r>
      <w:r w:rsidRPr="001F612C">
        <w:rPr>
          <w:rFonts w:ascii="Aptos Narrow" w:hAnsi="Aptos Narrow" w:cs="AngsanaUPC"/>
        </w:rPr>
        <w:t>r</w:t>
      </w:r>
      <w:r w:rsidR="00535EAD" w:rsidRPr="001F612C">
        <w:rPr>
          <w:rFonts w:ascii="Aptos Narrow" w:hAnsi="Aptos Narrow" w:cs="AngsanaUPC"/>
        </w:rPr>
        <w:t xml:space="preserve">esultados </w:t>
      </w:r>
      <w:r w:rsidRPr="001F612C">
        <w:rPr>
          <w:rFonts w:ascii="Aptos Narrow" w:hAnsi="Aptos Narrow" w:cs="AngsanaUPC"/>
        </w:rPr>
        <w:t>e</w:t>
      </w:r>
      <w:r w:rsidR="00535EAD" w:rsidRPr="001F612C">
        <w:rPr>
          <w:rFonts w:ascii="Aptos Narrow" w:hAnsi="Aptos Narrow" w:cs="AngsanaUPC"/>
        </w:rPr>
        <w:t>lectorales</w:t>
      </w:r>
      <w:r w:rsidRPr="001F612C">
        <w:rPr>
          <w:rFonts w:ascii="Aptos Narrow" w:hAnsi="Aptos Narrow" w:cs="AngsanaUPC"/>
        </w:rPr>
        <w:t xml:space="preserve"> simple</w:t>
      </w:r>
      <w:r w:rsidR="00535EAD" w:rsidRPr="001F612C">
        <w:rPr>
          <w:rFonts w:ascii="Aptos Narrow" w:hAnsi="Aptos Narrow" w:cs="AngsanaUPC"/>
        </w:rPr>
        <w:t>:</w:t>
      </w:r>
    </w:p>
    <w:p w14:paraId="716405CB" w14:textId="02813FB3" w:rsidR="00535EAD" w:rsidRPr="001F612C" w:rsidRDefault="00535EAD" w:rsidP="001F612C">
      <w:pPr>
        <w:pStyle w:val="Prrafodelista"/>
        <w:numPr>
          <w:ilvl w:val="0"/>
          <w:numId w:val="1"/>
        </w:num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¿Cuáles fueron los resultados preliminares de las elecciones en Ciudad de Buenos Aires</w:t>
      </w:r>
      <w:r w:rsidR="00943CF7" w:rsidRPr="001F612C">
        <w:rPr>
          <w:rFonts w:ascii="Aptos Narrow" w:hAnsi="Aptos Narrow" w:cs="AngsanaUPC"/>
        </w:rPr>
        <w:t xml:space="preserve"> en 2023</w:t>
      </w:r>
      <w:r w:rsidRPr="001F612C">
        <w:rPr>
          <w:rFonts w:ascii="Aptos Narrow" w:hAnsi="Aptos Narrow" w:cs="AngsanaUPC"/>
        </w:rPr>
        <w:t>?</w:t>
      </w:r>
      <w:r w:rsidR="00125237" w:rsidRPr="001F612C">
        <w:rPr>
          <w:rFonts w:ascii="Aptos Narrow" w:hAnsi="Aptos Narrow" w:cs="AngsanaUPC"/>
        </w:rPr>
        <w:t xml:space="preserve"> Distribución descriptiva por agrupación política</w:t>
      </w:r>
    </w:p>
    <w:p w14:paraId="66BB7B17" w14:textId="77777777" w:rsidR="00125237" w:rsidRPr="001F612C" w:rsidRDefault="00535EAD" w:rsidP="001F612C">
      <w:pPr>
        <w:pStyle w:val="Prrafodelista"/>
        <w:numPr>
          <w:ilvl w:val="0"/>
          <w:numId w:val="1"/>
        </w:num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¿Cómo se distribuyen los votos entre los principales candidatos en los distintos circuitos electorales</w:t>
      </w:r>
      <w:r w:rsidR="00943CF7" w:rsidRPr="001F612C">
        <w:rPr>
          <w:rFonts w:ascii="Aptos Narrow" w:hAnsi="Aptos Narrow" w:cs="AngsanaUPC"/>
        </w:rPr>
        <w:t xml:space="preserve"> (por Comuna)</w:t>
      </w:r>
      <w:r w:rsidRPr="001F612C">
        <w:rPr>
          <w:rFonts w:ascii="Aptos Narrow" w:hAnsi="Aptos Narrow" w:cs="AngsanaUPC"/>
        </w:rPr>
        <w:t>?</w:t>
      </w:r>
      <w:r w:rsidR="00125237" w:rsidRPr="001F612C">
        <w:rPr>
          <w:rFonts w:ascii="Aptos Narrow" w:hAnsi="Aptos Narrow" w:cs="AngsanaUPC"/>
        </w:rPr>
        <w:t xml:space="preserve"> </w:t>
      </w:r>
      <w:r w:rsidR="00125237" w:rsidRPr="001F612C">
        <w:rPr>
          <w:rFonts w:ascii="Aptos Narrow" w:hAnsi="Aptos Narrow" w:cs="AngsanaUPC"/>
        </w:rPr>
        <w:t>Distribución descriptiva por agrupación política</w:t>
      </w:r>
    </w:p>
    <w:p w14:paraId="60FB8749" w14:textId="27EC5DB2" w:rsidR="00943CF7" w:rsidRPr="001F612C" w:rsidRDefault="00535EAD" w:rsidP="001F612C">
      <w:pPr>
        <w:pStyle w:val="Prrafodelista"/>
        <w:numPr>
          <w:ilvl w:val="0"/>
          <w:numId w:val="2"/>
        </w:num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 xml:space="preserve">¿Cómo se comparan los resultados de estas elecciones con las </w:t>
      </w:r>
      <w:r w:rsidR="00943CF7" w:rsidRPr="001F612C">
        <w:rPr>
          <w:rFonts w:ascii="Aptos Narrow" w:hAnsi="Aptos Narrow" w:cs="AngsanaUPC"/>
        </w:rPr>
        <w:t>generales</w:t>
      </w:r>
      <w:r w:rsidRPr="001F612C">
        <w:rPr>
          <w:rFonts w:ascii="Aptos Narrow" w:hAnsi="Aptos Narrow" w:cs="AngsanaUPC"/>
        </w:rPr>
        <w:t xml:space="preserve"> en términos de votos y distribución geográfica?</w:t>
      </w:r>
    </w:p>
    <w:p w14:paraId="72B939F7" w14:textId="37A8804D" w:rsidR="00535EAD" w:rsidRPr="001F612C" w:rsidRDefault="00943CF7" w:rsidP="001F612C">
      <w:pPr>
        <w:pStyle w:val="Prrafodelista"/>
        <w:numPr>
          <w:ilvl w:val="0"/>
          <w:numId w:val="2"/>
        </w:num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¿Hay una diferencia entre las generales y el ballotage?</w:t>
      </w:r>
      <w:r w:rsidR="00125237" w:rsidRPr="001F612C">
        <w:rPr>
          <w:rFonts w:ascii="Aptos Narrow" w:hAnsi="Aptos Narrow" w:cs="AngsanaUPC"/>
        </w:rPr>
        <w:t xml:space="preserve"> (ver posibilidad de unificar bases)</w:t>
      </w:r>
    </w:p>
    <w:p w14:paraId="6702CC8F" w14:textId="7D252F58" w:rsidR="00943CF7" w:rsidRPr="001F612C" w:rsidRDefault="00943CF7" w:rsidP="001F612C">
      <w:pPr>
        <w:pStyle w:val="Prrafodelista"/>
        <w:numPr>
          <w:ilvl w:val="0"/>
          <w:numId w:val="2"/>
        </w:num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¿Y entre las PASO y las generales?</w:t>
      </w:r>
    </w:p>
    <w:p w14:paraId="5315B930" w14:textId="3987E247" w:rsidR="00125237" w:rsidRPr="001F612C" w:rsidRDefault="00125237" w:rsidP="001F612C">
      <w:pPr>
        <w:pStyle w:val="Prrafodelista"/>
        <w:numPr>
          <w:ilvl w:val="0"/>
          <w:numId w:val="2"/>
        </w:num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¿Cuáles son las comunas donde las diferencias entre candidatos son menores al 10%? ¿Cuáles son las comunas con mayor distancia entre candidatos? ¿Qué comunas posicionan a uno o cual candidato con igual o más del 45% de los votos?</w:t>
      </w:r>
    </w:p>
    <w:p w14:paraId="4039D2A0" w14:textId="7AF00224" w:rsidR="00535EAD" w:rsidRPr="001F612C" w:rsidRDefault="001F612C" w:rsidP="001F612C">
      <w:p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Análisis vinculado a variables sociodemográficas</w:t>
      </w:r>
      <w:r w:rsidR="00535EAD" w:rsidRPr="001F612C">
        <w:rPr>
          <w:rFonts w:ascii="Aptos Narrow" w:hAnsi="Aptos Narrow" w:cs="AngsanaUPC"/>
        </w:rPr>
        <w:t>:</w:t>
      </w:r>
    </w:p>
    <w:p w14:paraId="3B31B472" w14:textId="77777777" w:rsidR="00535EAD" w:rsidRPr="001F612C" w:rsidRDefault="00535EAD" w:rsidP="001F612C">
      <w:pPr>
        <w:pStyle w:val="Prrafodelista"/>
        <w:numPr>
          <w:ilvl w:val="0"/>
          <w:numId w:val="3"/>
        </w:num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¿Cómo se correlacionan los resultados electorales con la demografía de la Ciudad de Buenos Aires, según datos del Censo?</w:t>
      </w:r>
    </w:p>
    <w:p w14:paraId="7E4E94CD" w14:textId="649741C1" w:rsidR="00202EE1" w:rsidRPr="001F612C" w:rsidRDefault="00202EE1" w:rsidP="001F612C">
      <w:pPr>
        <w:pStyle w:val="Prrafodelista"/>
        <w:numPr>
          <w:ilvl w:val="0"/>
          <w:numId w:val="3"/>
        </w:num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 xml:space="preserve">¿Cuáles son las zonas mayor cantidad de hogares con algún NBI? ¿Cómo votaron estas comunas? ¿Hubo un cambio </w:t>
      </w:r>
      <w:proofErr w:type="gramStart"/>
      <w:r w:rsidRPr="001F612C">
        <w:rPr>
          <w:rFonts w:ascii="Aptos Narrow" w:hAnsi="Aptos Narrow" w:cs="AngsanaUPC"/>
        </w:rPr>
        <w:t>de las paso</w:t>
      </w:r>
      <w:proofErr w:type="gramEnd"/>
      <w:r w:rsidRPr="001F612C">
        <w:rPr>
          <w:rFonts w:ascii="Aptos Narrow" w:hAnsi="Aptos Narrow" w:cs="AngsanaUPC"/>
        </w:rPr>
        <w:t xml:space="preserve"> a las generales?</w:t>
      </w:r>
    </w:p>
    <w:p w14:paraId="5C226C91" w14:textId="4940CAA7" w:rsidR="00125237" w:rsidRPr="001F612C" w:rsidRDefault="00125237" w:rsidP="001F612C">
      <w:pPr>
        <w:pStyle w:val="Prrafodelista"/>
        <w:numPr>
          <w:ilvl w:val="0"/>
          <w:numId w:val="3"/>
        </w:num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 xml:space="preserve">¿Cómo se distribuye la población </w:t>
      </w:r>
      <w:proofErr w:type="gramStart"/>
      <w:r w:rsidRPr="001F612C">
        <w:rPr>
          <w:rFonts w:ascii="Aptos Narrow" w:hAnsi="Aptos Narrow" w:cs="AngsanaUPC"/>
        </w:rPr>
        <w:t>de acuerdo a</w:t>
      </w:r>
      <w:proofErr w:type="gramEnd"/>
      <w:r w:rsidRPr="001F612C">
        <w:rPr>
          <w:rFonts w:ascii="Aptos Narrow" w:hAnsi="Aptos Narrow" w:cs="AngsanaUPC"/>
        </w:rPr>
        <w:t xml:space="preserve"> grupos etarios en CABA? ¿</w:t>
      </w:r>
      <w:proofErr w:type="spellStart"/>
      <w:r w:rsidRPr="001F612C">
        <w:rPr>
          <w:rFonts w:ascii="Aptos Narrow" w:hAnsi="Aptos Narrow" w:cs="AngsanaUPC"/>
        </w:rPr>
        <w:t>Cual</w:t>
      </w:r>
      <w:proofErr w:type="spellEnd"/>
      <w:r w:rsidRPr="001F612C">
        <w:rPr>
          <w:rFonts w:ascii="Aptos Narrow" w:hAnsi="Aptos Narrow" w:cs="AngsanaUPC"/>
        </w:rPr>
        <w:t xml:space="preserve"> es el grupo etario predominante en cada una (con %) y cómo fueron los resultados en esa comuna?</w:t>
      </w:r>
    </w:p>
    <w:p w14:paraId="2631A641" w14:textId="1D188D04" w:rsidR="00125237" w:rsidRPr="001F612C" w:rsidRDefault="00125237" w:rsidP="001F612C">
      <w:pPr>
        <w:pStyle w:val="Prrafodelista"/>
        <w:numPr>
          <w:ilvl w:val="0"/>
          <w:numId w:val="3"/>
        </w:num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Según nivel educativo, cómo se distribuye el % de personas con un nivel educativo mayor a secundario completo? (</w:t>
      </w:r>
      <w:proofErr w:type="spellStart"/>
      <w:r w:rsidRPr="001F612C">
        <w:rPr>
          <w:rFonts w:ascii="Aptos Narrow" w:hAnsi="Aptos Narrow" w:cs="AngsanaUPC"/>
        </w:rPr>
        <w:t>cods</w:t>
      </w:r>
      <w:proofErr w:type="spellEnd"/>
      <w:r w:rsidRPr="001F612C">
        <w:rPr>
          <w:rFonts w:ascii="Aptos Narrow" w:hAnsi="Aptos Narrow" w:cs="AngsanaUPC"/>
        </w:rPr>
        <w:t xml:space="preserve"> 6,7,8 </w:t>
      </w:r>
      <w:proofErr w:type="spellStart"/>
      <w:r w:rsidRPr="001F612C">
        <w:rPr>
          <w:rFonts w:ascii="Aptos Narrow" w:hAnsi="Aptos Narrow" w:cs="AngsanaUPC"/>
        </w:rPr>
        <w:t>var</w:t>
      </w:r>
      <w:proofErr w:type="spellEnd"/>
      <w:r w:rsidRPr="001F612C">
        <w:rPr>
          <w:rFonts w:ascii="Aptos Narrow" w:hAnsi="Aptos Narrow" w:cs="AngsanaUPC"/>
        </w:rPr>
        <w:t xml:space="preserve"> P09 Población) Hay alguna relación entre nivel educativo mayor a secundario </w:t>
      </w:r>
      <w:r w:rsidR="009B3F73" w:rsidRPr="001F612C">
        <w:rPr>
          <w:rFonts w:ascii="Aptos Narrow" w:hAnsi="Aptos Narrow" w:cs="AngsanaUPC"/>
        </w:rPr>
        <w:t xml:space="preserve">completo (% de población con esta característica adquirida en la comuna) </w:t>
      </w:r>
      <w:r w:rsidRPr="001F612C">
        <w:rPr>
          <w:rFonts w:ascii="Aptos Narrow" w:hAnsi="Aptos Narrow" w:cs="AngsanaUPC"/>
        </w:rPr>
        <w:t>y candidato seleccionado?</w:t>
      </w:r>
      <w:r w:rsidR="009B3F73" w:rsidRPr="001F612C">
        <w:rPr>
          <w:rFonts w:ascii="Aptos Narrow" w:hAnsi="Aptos Narrow" w:cs="AngsanaUPC"/>
        </w:rPr>
        <w:t xml:space="preserve"> Hacer lo </w:t>
      </w:r>
      <w:proofErr w:type="gramStart"/>
      <w:r w:rsidR="009B3F73" w:rsidRPr="001F612C">
        <w:rPr>
          <w:rFonts w:ascii="Aptos Narrow" w:hAnsi="Aptos Narrow" w:cs="AngsanaUPC"/>
        </w:rPr>
        <w:t>mismo</w:t>
      </w:r>
      <w:proofErr w:type="gramEnd"/>
      <w:r w:rsidR="009B3F73" w:rsidRPr="001F612C">
        <w:rPr>
          <w:rFonts w:ascii="Aptos Narrow" w:hAnsi="Aptos Narrow" w:cs="AngsanaUPC"/>
        </w:rPr>
        <w:t xml:space="preserve"> pero con al menos secundario completo (</w:t>
      </w:r>
      <w:proofErr w:type="spellStart"/>
      <w:r w:rsidR="009B3F73" w:rsidRPr="001F612C">
        <w:rPr>
          <w:rFonts w:ascii="Aptos Narrow" w:hAnsi="Aptos Narrow" w:cs="AngsanaUPC"/>
        </w:rPr>
        <w:t>cods</w:t>
      </w:r>
      <w:proofErr w:type="spellEnd"/>
      <w:r w:rsidR="009B3F73" w:rsidRPr="001F612C">
        <w:rPr>
          <w:rFonts w:ascii="Aptos Narrow" w:hAnsi="Aptos Narrow" w:cs="AngsanaUPC"/>
        </w:rPr>
        <w:t>, 5,6,7,8)</w:t>
      </w:r>
    </w:p>
    <w:p w14:paraId="3A5AC471" w14:textId="3F8704DA" w:rsidR="00125237" w:rsidRPr="001F612C" w:rsidRDefault="00125237" w:rsidP="001F612C">
      <w:pPr>
        <w:pStyle w:val="Prrafodelista"/>
        <w:numPr>
          <w:ilvl w:val="0"/>
          <w:numId w:val="3"/>
        </w:num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 xml:space="preserve">Con respecto a la ocupación (CODAC), hay alguna relación entre la población ocupada/desocupada (% de ocupados/ desocupados por comuna) y los resultados electorales? </w:t>
      </w:r>
    </w:p>
    <w:p w14:paraId="56D89D12" w14:textId="77777777" w:rsidR="00202EE1" w:rsidRPr="001F612C" w:rsidRDefault="00202EE1" w:rsidP="001F612C">
      <w:pPr>
        <w:pStyle w:val="Prrafodelista"/>
        <w:ind w:firstLine="142"/>
        <w:jc w:val="both"/>
        <w:rPr>
          <w:rFonts w:ascii="Aptos Narrow" w:hAnsi="Aptos Narrow" w:cs="AngsanaUPC"/>
        </w:rPr>
      </w:pPr>
    </w:p>
    <w:p w14:paraId="13DC56D5" w14:textId="0418D5BE" w:rsidR="00943CF7" w:rsidRPr="001F612C" w:rsidRDefault="00943CF7" w:rsidP="001F612C">
      <w:pPr>
        <w:ind w:firstLine="142"/>
        <w:jc w:val="both"/>
        <w:rPr>
          <w:rFonts w:ascii="Aptos Narrow" w:hAnsi="Aptos Narrow" w:cs="AngsanaUPC"/>
          <w:b/>
          <w:bCs/>
        </w:rPr>
      </w:pPr>
      <w:r w:rsidRPr="001F612C">
        <w:rPr>
          <w:rFonts w:ascii="Aptos Narrow" w:hAnsi="Aptos Narrow" w:cs="AngsanaUPC"/>
          <w:b/>
          <w:bCs/>
        </w:rPr>
        <w:t xml:space="preserve">EL CENSO. </w:t>
      </w:r>
    </w:p>
    <w:p w14:paraId="0E76EC80" w14:textId="687C6414" w:rsidR="00943CF7" w:rsidRPr="001F612C" w:rsidRDefault="00202EE1" w:rsidP="001F612C">
      <w:p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lastRenderedPageBreak/>
        <w:t>Para el siguiente trabajo se utilizó la base del CENSO 2010 en Argentina. Las bases del CENSO dividen la información por 3 unidades de análisis: POBLACIÓN – VIVIENDA- HOGAR. Las variables y sus etiquetas correspondientes se presentan de la siguiente forma:</w:t>
      </w:r>
    </w:p>
    <w:p w14:paraId="7E399A18" w14:textId="5ABBF3BA" w:rsidR="00943CF7" w:rsidRPr="001F612C" w:rsidRDefault="00943CF7" w:rsidP="001F612C">
      <w:pPr>
        <w:ind w:firstLine="142"/>
        <w:jc w:val="both"/>
        <w:rPr>
          <w:rFonts w:ascii="Aptos Narrow" w:hAnsi="Aptos Narrow" w:cs="AngsanaUPC"/>
          <w:b/>
          <w:bCs/>
          <w:i/>
          <w:iCs/>
          <w:color w:val="002060"/>
          <w:sz w:val="24"/>
          <w:szCs w:val="24"/>
        </w:rPr>
      </w:pPr>
      <w:r w:rsidRPr="001F612C">
        <w:rPr>
          <w:rFonts w:ascii="Aptos Narrow" w:hAnsi="Aptos Narrow" w:cs="AngsanaUPC"/>
          <w:b/>
          <w:bCs/>
          <w:i/>
          <w:iCs/>
          <w:color w:val="002060"/>
          <w:sz w:val="24"/>
          <w:szCs w:val="24"/>
        </w:rPr>
        <w:t>Población</w:t>
      </w:r>
    </w:p>
    <w:p w14:paraId="7C018118" w14:textId="43B8FA41" w:rsidR="007E6E2D" w:rsidRPr="001F612C" w:rsidRDefault="00202EE1" w:rsidP="001F612C">
      <w:p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Las variables utilizadas para la población son las siguientes:</w:t>
      </w:r>
    </w:p>
    <w:p w14:paraId="3F4AAD75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  <w:b/>
          <w:bCs/>
        </w:rPr>
        <w:t xml:space="preserve">- Relación de parentesco (P01): </w:t>
      </w:r>
      <w:r w:rsidRPr="001F612C">
        <w:rPr>
          <w:rStyle w:val="A3"/>
          <w:rFonts w:ascii="Aptos Narrow" w:hAnsi="Aptos Narrow"/>
        </w:rPr>
        <w:t xml:space="preserve">indica la relación de cada miembro del hogar con quien ellos hayan designado como jefe o jefa </w:t>
      </w:r>
      <w:proofErr w:type="gramStart"/>
      <w:r w:rsidRPr="001F612C">
        <w:rPr>
          <w:rStyle w:val="A3"/>
          <w:rFonts w:ascii="Aptos Narrow" w:hAnsi="Aptos Narrow"/>
        </w:rPr>
        <w:t>del mismo</w:t>
      </w:r>
      <w:proofErr w:type="gramEnd"/>
      <w:r w:rsidRPr="001F612C">
        <w:rPr>
          <w:rStyle w:val="A3"/>
          <w:rFonts w:ascii="Aptos Narrow" w:hAnsi="Aptos Narrow"/>
        </w:rPr>
        <w:t>. Refiere tanto a las relaciones de parentesco (sean consanguíneas o no) como a las relaciones de amistad, de trabajo o de otro tipo. Las categorías son:</w:t>
      </w:r>
    </w:p>
    <w:p w14:paraId="2EED3294" w14:textId="77777777" w:rsidR="00202EE1" w:rsidRPr="001F612C" w:rsidRDefault="00202EE1" w:rsidP="001F612C">
      <w:pPr>
        <w:pStyle w:val="Pa7"/>
        <w:spacing w:before="40" w:after="40"/>
        <w:ind w:left="1160"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• </w:t>
      </w:r>
      <w:proofErr w:type="gramStart"/>
      <w:r w:rsidRPr="001F612C">
        <w:rPr>
          <w:rStyle w:val="A3"/>
          <w:rFonts w:ascii="Aptos Narrow" w:hAnsi="Aptos Narrow"/>
          <w:b/>
          <w:bCs/>
        </w:rPr>
        <w:t>Jefe</w:t>
      </w:r>
      <w:proofErr w:type="gramEnd"/>
      <w:r w:rsidRPr="001F612C">
        <w:rPr>
          <w:rStyle w:val="A3"/>
          <w:rFonts w:ascii="Aptos Narrow" w:hAnsi="Aptos Narrow"/>
          <w:b/>
          <w:bCs/>
        </w:rPr>
        <w:t xml:space="preserve">(a): </w:t>
      </w:r>
      <w:r w:rsidRPr="001F612C">
        <w:rPr>
          <w:rStyle w:val="A3"/>
          <w:rFonts w:ascii="Aptos Narrow" w:hAnsi="Aptos Narrow"/>
        </w:rPr>
        <w:t xml:space="preserve">persona reconocida como tal por los demás miembros del hogar. </w:t>
      </w:r>
    </w:p>
    <w:p w14:paraId="5CBA1FC5" w14:textId="77777777" w:rsidR="00202EE1" w:rsidRPr="001F612C" w:rsidRDefault="00202EE1" w:rsidP="001F612C">
      <w:pPr>
        <w:pStyle w:val="Pa7"/>
        <w:spacing w:before="40" w:after="40"/>
        <w:ind w:left="1160"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• </w:t>
      </w:r>
      <w:r w:rsidRPr="001F612C">
        <w:rPr>
          <w:rStyle w:val="A3"/>
          <w:rFonts w:ascii="Aptos Narrow" w:hAnsi="Aptos Narrow"/>
          <w:b/>
          <w:bCs/>
        </w:rPr>
        <w:t xml:space="preserve">Cónyuge: </w:t>
      </w:r>
      <w:r w:rsidRPr="001F612C">
        <w:rPr>
          <w:rStyle w:val="A3"/>
          <w:rFonts w:ascii="Aptos Narrow" w:hAnsi="Aptos Narrow"/>
        </w:rPr>
        <w:t>es la pareja de unión legal (unión civil/matrimonio) o la pareja de unión “de hecho” del jefe o jefa.</w:t>
      </w:r>
    </w:p>
    <w:p w14:paraId="6B61B7C2" w14:textId="77777777" w:rsidR="00202EE1" w:rsidRPr="001F612C" w:rsidRDefault="00202EE1" w:rsidP="001F612C">
      <w:pPr>
        <w:pStyle w:val="Pa7"/>
        <w:spacing w:before="40" w:after="40"/>
        <w:ind w:left="1160"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• </w:t>
      </w:r>
      <w:r w:rsidRPr="001F612C">
        <w:rPr>
          <w:rStyle w:val="A3"/>
          <w:rFonts w:ascii="Aptos Narrow" w:hAnsi="Aptos Narrow"/>
          <w:b/>
          <w:bCs/>
        </w:rPr>
        <w:t xml:space="preserve">Hijo(a) / hijastro (a): </w:t>
      </w:r>
      <w:r w:rsidRPr="001F612C">
        <w:rPr>
          <w:rStyle w:val="A3"/>
          <w:rFonts w:ascii="Aptos Narrow" w:hAnsi="Aptos Narrow"/>
        </w:rPr>
        <w:t xml:space="preserve">incluye hijos e hijas biológicos y adoptivos legales o de hecho del jefe(a) o criados del jefe o jefa y/o también incluye a los hijos e hijas del o la </w:t>
      </w:r>
      <w:proofErr w:type="gramStart"/>
      <w:r w:rsidRPr="001F612C">
        <w:rPr>
          <w:rStyle w:val="A3"/>
          <w:rFonts w:ascii="Aptos Narrow" w:hAnsi="Aptos Narrow"/>
        </w:rPr>
        <w:t>cónyuge</w:t>
      </w:r>
      <w:proofErr w:type="gramEnd"/>
      <w:r w:rsidRPr="001F612C">
        <w:rPr>
          <w:rStyle w:val="A3"/>
          <w:rFonts w:ascii="Aptos Narrow" w:hAnsi="Aptos Narrow"/>
        </w:rPr>
        <w:t xml:space="preserve"> aunque no lo sean del jefe o jefa. </w:t>
      </w:r>
    </w:p>
    <w:p w14:paraId="1ED37C99" w14:textId="77777777" w:rsidR="00202EE1" w:rsidRPr="001F612C" w:rsidRDefault="00202EE1" w:rsidP="001F612C">
      <w:pPr>
        <w:pStyle w:val="Pa7"/>
        <w:spacing w:before="40" w:after="40"/>
        <w:ind w:left="1160"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• </w:t>
      </w:r>
      <w:r w:rsidRPr="001F612C">
        <w:rPr>
          <w:rStyle w:val="A3"/>
          <w:rFonts w:ascii="Aptos Narrow" w:hAnsi="Aptos Narrow"/>
          <w:b/>
          <w:bCs/>
        </w:rPr>
        <w:t xml:space="preserve">Yerno / nuera: </w:t>
      </w:r>
      <w:r w:rsidRPr="001F612C">
        <w:rPr>
          <w:rStyle w:val="A3"/>
          <w:rFonts w:ascii="Aptos Narrow" w:hAnsi="Aptos Narrow"/>
        </w:rPr>
        <w:t>cónyuge o pareja del hijo(a) o hijastro(a) del jefe o jefa del hogar.</w:t>
      </w:r>
    </w:p>
    <w:p w14:paraId="325FBB72" w14:textId="77777777" w:rsidR="00202EE1" w:rsidRPr="001F612C" w:rsidRDefault="00202EE1" w:rsidP="001F612C">
      <w:pPr>
        <w:pStyle w:val="Pa7"/>
        <w:spacing w:before="40" w:after="40"/>
        <w:ind w:left="1160"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• </w:t>
      </w:r>
      <w:r w:rsidRPr="001F612C">
        <w:rPr>
          <w:rStyle w:val="A3"/>
          <w:rFonts w:ascii="Aptos Narrow" w:hAnsi="Aptos Narrow"/>
          <w:b/>
          <w:bCs/>
        </w:rPr>
        <w:t xml:space="preserve">Nieto(a): </w:t>
      </w:r>
      <w:r w:rsidRPr="001F612C">
        <w:rPr>
          <w:rStyle w:val="A3"/>
          <w:rFonts w:ascii="Aptos Narrow" w:hAnsi="Aptos Narrow"/>
        </w:rPr>
        <w:t>nietos del jefe o jefa del hogar. Se incluye también a los hijos de hijastros(as).</w:t>
      </w:r>
    </w:p>
    <w:p w14:paraId="1DA6D14B" w14:textId="77777777" w:rsidR="00202EE1" w:rsidRPr="001F612C" w:rsidRDefault="00202EE1" w:rsidP="001F612C">
      <w:pPr>
        <w:pStyle w:val="Pa7"/>
        <w:spacing w:before="40" w:after="40"/>
        <w:ind w:left="1160"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• </w:t>
      </w:r>
      <w:r w:rsidRPr="001F612C">
        <w:rPr>
          <w:rStyle w:val="A3"/>
          <w:rFonts w:ascii="Aptos Narrow" w:hAnsi="Aptos Narrow"/>
          <w:b/>
          <w:bCs/>
        </w:rPr>
        <w:t xml:space="preserve">Padre / madre / suegro(a): </w:t>
      </w:r>
      <w:r w:rsidRPr="001F612C">
        <w:rPr>
          <w:rStyle w:val="A3"/>
          <w:rFonts w:ascii="Aptos Narrow" w:hAnsi="Aptos Narrow"/>
        </w:rPr>
        <w:t>estas relaciones son aplicables también a vínculos funcionalmente equivalentes, tales como los de padrastros y madrastras con yernos, nietos, etcétera, referidos tanto a los matrimonios como a las uniones de hecho.</w:t>
      </w:r>
    </w:p>
    <w:p w14:paraId="23B7EBA9" w14:textId="77777777" w:rsidR="00202EE1" w:rsidRPr="001F612C" w:rsidRDefault="00202EE1" w:rsidP="001F612C">
      <w:pPr>
        <w:pStyle w:val="Pa7"/>
        <w:spacing w:before="40" w:after="40"/>
        <w:ind w:left="1160"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• </w:t>
      </w:r>
      <w:r w:rsidRPr="001F612C">
        <w:rPr>
          <w:rStyle w:val="A3"/>
          <w:rFonts w:ascii="Aptos Narrow" w:hAnsi="Aptos Narrow"/>
          <w:b/>
          <w:bCs/>
        </w:rPr>
        <w:t xml:space="preserve">Otros familiares: </w:t>
      </w:r>
      <w:r w:rsidRPr="001F612C">
        <w:rPr>
          <w:rStyle w:val="A3"/>
          <w:rFonts w:ascii="Aptos Narrow" w:hAnsi="Aptos Narrow"/>
        </w:rPr>
        <w:t>personas con algún otro tipo de parentesco con el jefe o la jefa del hogar (por ejemplo: tíos, etcétera).</w:t>
      </w:r>
    </w:p>
    <w:p w14:paraId="61D87BD3" w14:textId="77777777" w:rsidR="00202EE1" w:rsidRPr="001F612C" w:rsidRDefault="00202EE1" w:rsidP="001F612C">
      <w:pPr>
        <w:pStyle w:val="Pa7"/>
        <w:spacing w:before="40" w:after="40"/>
        <w:ind w:left="1160"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• </w:t>
      </w:r>
      <w:r w:rsidRPr="001F612C">
        <w:rPr>
          <w:rStyle w:val="A3"/>
          <w:rFonts w:ascii="Aptos Narrow" w:hAnsi="Aptos Narrow"/>
          <w:b/>
          <w:bCs/>
        </w:rPr>
        <w:t xml:space="preserve">Otros no familiares: </w:t>
      </w:r>
      <w:r w:rsidRPr="001F612C">
        <w:rPr>
          <w:rStyle w:val="A3"/>
          <w:rFonts w:ascii="Aptos Narrow" w:hAnsi="Aptos Narrow"/>
        </w:rPr>
        <w:t>personas que forman parte del hogar y que no tienen parentesco con el jefe(a) del hogar (amigos, etcétera) y que no están comprendidos en ninguna de las categorías precedentes.</w:t>
      </w:r>
    </w:p>
    <w:p w14:paraId="491327CA" w14:textId="77777777" w:rsidR="00202EE1" w:rsidRPr="001F612C" w:rsidRDefault="00202EE1" w:rsidP="001F612C">
      <w:pPr>
        <w:pStyle w:val="Pa7"/>
        <w:spacing w:before="40" w:after="40"/>
        <w:ind w:left="1160"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• </w:t>
      </w:r>
      <w:r w:rsidRPr="001F612C">
        <w:rPr>
          <w:rStyle w:val="A3"/>
          <w:rFonts w:ascii="Aptos Narrow" w:hAnsi="Aptos Narrow"/>
          <w:b/>
          <w:bCs/>
        </w:rPr>
        <w:t xml:space="preserve">Servicio doméstico y sus familiares: </w:t>
      </w:r>
      <w:r w:rsidRPr="001F612C">
        <w:rPr>
          <w:rStyle w:val="A3"/>
          <w:rFonts w:ascii="Aptos Narrow" w:hAnsi="Aptos Narrow"/>
        </w:rPr>
        <w:t xml:space="preserve">persona contratada (legalmente </w:t>
      </w:r>
      <w:proofErr w:type="gramStart"/>
      <w:r w:rsidRPr="001F612C">
        <w:rPr>
          <w:rStyle w:val="A3"/>
          <w:rFonts w:ascii="Aptos Narrow" w:hAnsi="Aptos Narrow"/>
        </w:rPr>
        <w:t>o</w:t>
      </w:r>
      <w:proofErr w:type="gramEnd"/>
      <w:r w:rsidRPr="001F612C">
        <w:rPr>
          <w:rStyle w:val="A3"/>
          <w:rFonts w:ascii="Aptos Narrow" w:hAnsi="Aptos Narrow"/>
        </w:rPr>
        <w:t xml:space="preserve"> de hecho) para desarrollar tareas relacionadas con el cuidado y mantenimiento de la vivienda y/o de los integrantes del hogar. La retribución por su trabajo puede ser en dinero o en especie. Incluye a sus familiares. </w:t>
      </w:r>
    </w:p>
    <w:p w14:paraId="7EEA5DED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  <w:b/>
          <w:bCs/>
        </w:rPr>
        <w:t xml:space="preserve">Código Rótulo </w:t>
      </w:r>
    </w:p>
    <w:p w14:paraId="00223C5F" w14:textId="77777777" w:rsidR="00202EE1" w:rsidRPr="001F612C" w:rsidRDefault="00202EE1" w:rsidP="001F612C">
      <w:pPr>
        <w:pStyle w:val="Pa3"/>
        <w:spacing w:before="40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1 </w:t>
      </w:r>
      <w:proofErr w:type="gramStart"/>
      <w:r w:rsidRPr="001F612C">
        <w:rPr>
          <w:rStyle w:val="A3"/>
          <w:rFonts w:ascii="Aptos Narrow" w:hAnsi="Aptos Narrow"/>
        </w:rPr>
        <w:t>Jefe</w:t>
      </w:r>
      <w:proofErr w:type="gramEnd"/>
      <w:r w:rsidRPr="001F612C">
        <w:rPr>
          <w:rStyle w:val="A3"/>
          <w:rFonts w:ascii="Aptos Narrow" w:hAnsi="Aptos Narrow"/>
        </w:rPr>
        <w:t xml:space="preserve">(a) </w:t>
      </w:r>
    </w:p>
    <w:p w14:paraId="3C72B1F3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2 </w:t>
      </w:r>
      <w:proofErr w:type="gramStart"/>
      <w:r w:rsidRPr="001F612C">
        <w:rPr>
          <w:rStyle w:val="A3"/>
          <w:rFonts w:ascii="Aptos Narrow" w:hAnsi="Aptos Narrow"/>
        </w:rPr>
        <w:t>Cónyuge</w:t>
      </w:r>
      <w:proofErr w:type="gramEnd"/>
      <w:r w:rsidRPr="001F612C">
        <w:rPr>
          <w:rStyle w:val="A3"/>
          <w:rFonts w:ascii="Aptos Narrow" w:hAnsi="Aptos Narrow"/>
        </w:rPr>
        <w:t xml:space="preserve"> </w:t>
      </w:r>
    </w:p>
    <w:p w14:paraId="17217BEA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3 </w:t>
      </w:r>
      <w:proofErr w:type="gramStart"/>
      <w:r w:rsidRPr="001F612C">
        <w:rPr>
          <w:rStyle w:val="A3"/>
          <w:rFonts w:ascii="Aptos Narrow" w:hAnsi="Aptos Narrow"/>
        </w:rPr>
        <w:t>Hijo</w:t>
      </w:r>
      <w:proofErr w:type="gramEnd"/>
      <w:r w:rsidRPr="001F612C">
        <w:rPr>
          <w:rStyle w:val="A3"/>
          <w:rFonts w:ascii="Aptos Narrow" w:hAnsi="Aptos Narrow"/>
        </w:rPr>
        <w:t xml:space="preserve">(a) / hijastro (a) </w:t>
      </w:r>
    </w:p>
    <w:p w14:paraId="7A9B908D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4 </w:t>
      </w:r>
      <w:proofErr w:type="gramStart"/>
      <w:r w:rsidRPr="001F612C">
        <w:rPr>
          <w:rStyle w:val="A3"/>
          <w:rFonts w:ascii="Aptos Narrow" w:hAnsi="Aptos Narrow"/>
        </w:rPr>
        <w:t>Yerno</w:t>
      </w:r>
      <w:proofErr w:type="gramEnd"/>
      <w:r w:rsidRPr="001F612C">
        <w:rPr>
          <w:rStyle w:val="A3"/>
          <w:rFonts w:ascii="Aptos Narrow" w:hAnsi="Aptos Narrow"/>
        </w:rPr>
        <w:t xml:space="preserve"> / nuera </w:t>
      </w:r>
    </w:p>
    <w:p w14:paraId="3D057B8A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5 Nieto(a) </w:t>
      </w:r>
    </w:p>
    <w:p w14:paraId="166142F7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6 </w:t>
      </w:r>
      <w:proofErr w:type="gramStart"/>
      <w:r w:rsidRPr="001F612C">
        <w:rPr>
          <w:rStyle w:val="A3"/>
          <w:rFonts w:ascii="Aptos Narrow" w:hAnsi="Aptos Narrow"/>
        </w:rPr>
        <w:t>Padre</w:t>
      </w:r>
      <w:proofErr w:type="gramEnd"/>
      <w:r w:rsidRPr="001F612C">
        <w:rPr>
          <w:rStyle w:val="A3"/>
          <w:rFonts w:ascii="Aptos Narrow" w:hAnsi="Aptos Narrow"/>
        </w:rPr>
        <w:t xml:space="preserve"> / madre / suegro(a) </w:t>
      </w:r>
    </w:p>
    <w:p w14:paraId="2C52AB70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7 </w:t>
      </w:r>
      <w:proofErr w:type="gramStart"/>
      <w:r w:rsidRPr="001F612C">
        <w:rPr>
          <w:rStyle w:val="A3"/>
          <w:rFonts w:ascii="Aptos Narrow" w:hAnsi="Aptos Narrow"/>
        </w:rPr>
        <w:t>Otros</w:t>
      </w:r>
      <w:proofErr w:type="gramEnd"/>
      <w:r w:rsidRPr="001F612C">
        <w:rPr>
          <w:rStyle w:val="A3"/>
          <w:rFonts w:ascii="Aptos Narrow" w:hAnsi="Aptos Narrow"/>
        </w:rPr>
        <w:t xml:space="preserve"> familiares </w:t>
      </w:r>
    </w:p>
    <w:p w14:paraId="7A87B9E1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8 </w:t>
      </w:r>
      <w:proofErr w:type="gramStart"/>
      <w:r w:rsidRPr="001F612C">
        <w:rPr>
          <w:rStyle w:val="A3"/>
          <w:rFonts w:ascii="Aptos Narrow" w:hAnsi="Aptos Narrow"/>
        </w:rPr>
        <w:t>Otros</w:t>
      </w:r>
      <w:proofErr w:type="gramEnd"/>
      <w:r w:rsidRPr="001F612C">
        <w:rPr>
          <w:rStyle w:val="A3"/>
          <w:rFonts w:ascii="Aptos Narrow" w:hAnsi="Aptos Narrow"/>
        </w:rPr>
        <w:t xml:space="preserve"> no familiares </w:t>
      </w:r>
    </w:p>
    <w:p w14:paraId="538488B5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</w:rPr>
        <w:t xml:space="preserve">9 </w:t>
      </w:r>
      <w:proofErr w:type="gramStart"/>
      <w:r w:rsidRPr="001F612C">
        <w:rPr>
          <w:rStyle w:val="A3"/>
          <w:rFonts w:ascii="Aptos Narrow" w:hAnsi="Aptos Narrow"/>
        </w:rPr>
        <w:t>Servicio</w:t>
      </w:r>
      <w:proofErr w:type="gramEnd"/>
      <w:r w:rsidRPr="001F612C">
        <w:rPr>
          <w:rStyle w:val="A3"/>
          <w:rFonts w:ascii="Aptos Narrow" w:hAnsi="Aptos Narrow"/>
        </w:rPr>
        <w:t xml:space="preserve"> doméstico y sus familiares</w:t>
      </w:r>
    </w:p>
    <w:p w14:paraId="49EAE357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</w:p>
    <w:p w14:paraId="1C264E7C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</w:p>
    <w:p w14:paraId="5AF6FA05" w14:textId="53206096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  <w:b/>
          <w:bCs/>
        </w:rPr>
        <w:t xml:space="preserve">Sexo (P02): </w:t>
      </w:r>
      <w:r w:rsidRPr="001F612C">
        <w:rPr>
          <w:rStyle w:val="A3"/>
          <w:rFonts w:ascii="Aptos Narrow" w:hAnsi="Aptos Narrow"/>
        </w:rPr>
        <w:t xml:space="preserve">refiere a la condición de “varón” o “mujer” del censado. </w:t>
      </w:r>
    </w:p>
    <w:p w14:paraId="4FE2868E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  <w:b/>
          <w:bCs/>
        </w:rPr>
        <w:t xml:space="preserve">Código Rótulo </w:t>
      </w:r>
    </w:p>
    <w:p w14:paraId="4050CF47" w14:textId="77777777" w:rsidR="00202EE1" w:rsidRPr="001F612C" w:rsidRDefault="00202EE1" w:rsidP="001F612C">
      <w:pPr>
        <w:pStyle w:val="Pa3"/>
        <w:spacing w:before="40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1 </w:t>
      </w:r>
      <w:proofErr w:type="gramStart"/>
      <w:r w:rsidRPr="001F612C">
        <w:rPr>
          <w:rStyle w:val="A3"/>
          <w:rFonts w:ascii="Aptos Narrow" w:hAnsi="Aptos Narrow"/>
        </w:rPr>
        <w:t>Varón</w:t>
      </w:r>
      <w:proofErr w:type="gramEnd"/>
      <w:r w:rsidRPr="001F612C">
        <w:rPr>
          <w:rStyle w:val="A3"/>
          <w:rFonts w:ascii="Aptos Narrow" w:hAnsi="Aptos Narrow"/>
        </w:rPr>
        <w:t xml:space="preserve"> </w:t>
      </w:r>
    </w:p>
    <w:p w14:paraId="772C9A86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</w:rPr>
        <w:t xml:space="preserve">2 </w:t>
      </w:r>
      <w:proofErr w:type="gramStart"/>
      <w:r w:rsidRPr="001F612C">
        <w:rPr>
          <w:rStyle w:val="A3"/>
          <w:rFonts w:ascii="Aptos Narrow" w:hAnsi="Aptos Narrow"/>
        </w:rPr>
        <w:t>Mujer</w:t>
      </w:r>
      <w:proofErr w:type="gramEnd"/>
    </w:p>
    <w:p w14:paraId="15E01FDE" w14:textId="77777777" w:rsidR="00202EE1" w:rsidRPr="001F612C" w:rsidRDefault="00202EE1" w:rsidP="001F612C">
      <w:pPr>
        <w:ind w:firstLine="142"/>
        <w:jc w:val="both"/>
        <w:rPr>
          <w:rFonts w:ascii="Aptos Narrow" w:hAnsi="Aptos Narrow"/>
        </w:rPr>
      </w:pPr>
    </w:p>
    <w:p w14:paraId="05310EAE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  <w:b/>
          <w:bCs/>
        </w:rPr>
        <w:t xml:space="preserve">-Edad (P03): </w:t>
      </w:r>
      <w:r w:rsidRPr="001F612C">
        <w:rPr>
          <w:rStyle w:val="A3"/>
          <w:rFonts w:ascii="Aptos Narrow" w:hAnsi="Aptos Narrow"/>
        </w:rPr>
        <w:t>cantidad de años cumplidos a la fecha de referencia del Censo.</w:t>
      </w:r>
    </w:p>
    <w:p w14:paraId="5AB94059" w14:textId="77777777" w:rsidR="00202EE1" w:rsidRPr="001F612C" w:rsidRDefault="00202EE1" w:rsidP="001F612C">
      <w:pPr>
        <w:ind w:firstLine="142"/>
        <w:jc w:val="both"/>
        <w:rPr>
          <w:rFonts w:ascii="Aptos Narrow" w:hAnsi="Aptos Narrow"/>
        </w:rPr>
      </w:pPr>
    </w:p>
    <w:p w14:paraId="460CD066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  <w:b/>
          <w:bCs/>
        </w:rPr>
        <w:t xml:space="preserve">-Edad en años quinquenales (EDADQUI): </w:t>
      </w:r>
      <w:r w:rsidRPr="001F612C">
        <w:rPr>
          <w:rStyle w:val="A3"/>
          <w:rFonts w:ascii="Aptos Narrow" w:hAnsi="Aptos Narrow"/>
        </w:rPr>
        <w:t>edad en años cumplidos a la fecha de referencia del Censo agrupa</w:t>
      </w:r>
      <w:r w:rsidRPr="001F612C">
        <w:rPr>
          <w:rStyle w:val="A3"/>
          <w:rFonts w:ascii="Aptos Narrow" w:hAnsi="Aptos Narrow"/>
        </w:rPr>
        <w:softHyphen/>
        <w:t>da cada cinco años.</w:t>
      </w:r>
    </w:p>
    <w:p w14:paraId="2072809D" w14:textId="77777777" w:rsidR="00202EE1" w:rsidRPr="001F612C" w:rsidRDefault="00202EE1" w:rsidP="001F612C">
      <w:pPr>
        <w:ind w:firstLine="142"/>
        <w:jc w:val="both"/>
        <w:rPr>
          <w:rFonts w:ascii="Aptos Narrow" w:hAnsi="Aptos Narrow"/>
        </w:rPr>
      </w:pPr>
    </w:p>
    <w:p w14:paraId="74A3B2D1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  <w:b/>
          <w:bCs/>
        </w:rPr>
        <w:t xml:space="preserve">-Edad en grandes grupos (EDADAGRU): </w:t>
      </w:r>
      <w:r w:rsidRPr="001F612C">
        <w:rPr>
          <w:rStyle w:val="A3"/>
          <w:rFonts w:ascii="Aptos Narrow" w:hAnsi="Aptos Narrow"/>
        </w:rPr>
        <w:t xml:space="preserve">edad en años cumplidos a la fecha de referencia del Censo agrupada en tres situaciones. </w:t>
      </w:r>
    </w:p>
    <w:p w14:paraId="165DE965" w14:textId="2BCF95EB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b/>
          <w:bCs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  <w:b/>
          <w:bCs/>
        </w:rPr>
        <w:t xml:space="preserve">Código Rótulo </w:t>
      </w:r>
    </w:p>
    <w:p w14:paraId="4903A9DC" w14:textId="77777777" w:rsidR="00202EE1" w:rsidRPr="001F612C" w:rsidRDefault="00202EE1" w:rsidP="001F612C">
      <w:pPr>
        <w:pStyle w:val="Pa3"/>
        <w:spacing w:before="40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lastRenderedPageBreak/>
        <w:t xml:space="preserve">1 0 - 14 </w:t>
      </w:r>
    </w:p>
    <w:p w14:paraId="2C9831BE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2 15 - 64 </w:t>
      </w:r>
    </w:p>
    <w:p w14:paraId="65B9112D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</w:rPr>
        <w:t>3 65 y más</w:t>
      </w:r>
    </w:p>
    <w:p w14:paraId="6AB956DC" w14:textId="77777777" w:rsidR="00202EE1" w:rsidRPr="001F612C" w:rsidRDefault="00202EE1" w:rsidP="001F612C">
      <w:pPr>
        <w:ind w:firstLine="142"/>
        <w:jc w:val="both"/>
        <w:rPr>
          <w:rFonts w:ascii="Aptos Narrow" w:hAnsi="Aptos Narrow"/>
        </w:rPr>
      </w:pPr>
    </w:p>
    <w:p w14:paraId="07D4CC4F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proofErr w:type="gramStart"/>
      <w:r w:rsidRPr="001F612C">
        <w:rPr>
          <w:rStyle w:val="A3"/>
          <w:rFonts w:ascii="Aptos Narrow" w:hAnsi="Aptos Narrow"/>
          <w:b/>
          <w:bCs/>
        </w:rPr>
        <w:t>-¿</w:t>
      </w:r>
      <w:proofErr w:type="gramEnd"/>
      <w:r w:rsidRPr="001F612C">
        <w:rPr>
          <w:rStyle w:val="A3"/>
          <w:rFonts w:ascii="Aptos Narrow" w:hAnsi="Aptos Narrow"/>
          <w:b/>
          <w:bCs/>
        </w:rPr>
        <w:t xml:space="preserve">En qué país nació? (P05): </w:t>
      </w:r>
      <w:r w:rsidRPr="001F612C">
        <w:rPr>
          <w:rStyle w:val="A3"/>
          <w:rFonts w:ascii="Aptos Narrow" w:hAnsi="Aptos Narrow"/>
        </w:rPr>
        <w:t xml:space="preserve">indica si el censado nació en Argentina u otro país. </w:t>
      </w:r>
    </w:p>
    <w:p w14:paraId="09AEA7D4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  <w:b/>
          <w:bCs/>
        </w:rPr>
        <w:t xml:space="preserve">Código Rótulo </w:t>
      </w:r>
    </w:p>
    <w:p w14:paraId="0C691B2E" w14:textId="77777777" w:rsidR="00202EE1" w:rsidRPr="001F612C" w:rsidRDefault="00202EE1" w:rsidP="001F612C">
      <w:pPr>
        <w:pStyle w:val="Pa3"/>
        <w:spacing w:before="40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1 Argentina </w:t>
      </w:r>
    </w:p>
    <w:p w14:paraId="374458CD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</w:rPr>
        <w:t xml:space="preserve">2 </w:t>
      </w:r>
      <w:proofErr w:type="gramStart"/>
      <w:r w:rsidRPr="001F612C">
        <w:rPr>
          <w:rStyle w:val="A3"/>
          <w:rFonts w:ascii="Aptos Narrow" w:hAnsi="Aptos Narrow"/>
        </w:rPr>
        <w:t>Otro</w:t>
      </w:r>
      <w:proofErr w:type="gramEnd"/>
      <w:r w:rsidRPr="001F612C">
        <w:rPr>
          <w:rStyle w:val="A3"/>
          <w:rFonts w:ascii="Aptos Narrow" w:hAnsi="Aptos Narrow"/>
        </w:rPr>
        <w:t xml:space="preserve"> país</w:t>
      </w:r>
    </w:p>
    <w:p w14:paraId="0EBC5919" w14:textId="77777777" w:rsidR="00202EE1" w:rsidRPr="001F612C" w:rsidRDefault="00202EE1" w:rsidP="001F612C">
      <w:pPr>
        <w:ind w:firstLine="142"/>
        <w:jc w:val="both"/>
        <w:rPr>
          <w:rFonts w:ascii="Aptos Narrow" w:hAnsi="Aptos Narrow"/>
        </w:rPr>
      </w:pPr>
    </w:p>
    <w:p w14:paraId="540F86F0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  <w:b/>
          <w:bCs/>
        </w:rPr>
        <w:t xml:space="preserve">-País de nacimiento (P06C): </w:t>
      </w:r>
      <w:r w:rsidRPr="001F612C">
        <w:rPr>
          <w:rStyle w:val="A3"/>
          <w:rFonts w:ascii="Aptos Narrow" w:hAnsi="Aptos Narrow"/>
        </w:rPr>
        <w:t xml:space="preserve">especifica el país de origen de los nacidos en otro país censados en Argentina. </w:t>
      </w:r>
    </w:p>
    <w:p w14:paraId="21AA1FF8" w14:textId="77777777" w:rsidR="00202EE1" w:rsidRPr="001F612C" w:rsidRDefault="00202EE1" w:rsidP="001F612C">
      <w:pPr>
        <w:ind w:firstLine="142"/>
        <w:jc w:val="both"/>
        <w:rPr>
          <w:rFonts w:ascii="Aptos Narrow" w:hAnsi="Aptos Narrow"/>
        </w:rPr>
      </w:pPr>
    </w:p>
    <w:p w14:paraId="72B8968D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  <w:b/>
          <w:bCs/>
        </w:rPr>
        <w:t xml:space="preserve">-Sabe leer y escribir (condición de alfabetismo - P07): </w:t>
      </w:r>
      <w:r w:rsidRPr="001F612C">
        <w:rPr>
          <w:rStyle w:val="A3"/>
          <w:rFonts w:ascii="Aptos Narrow" w:hAnsi="Aptos Narrow"/>
        </w:rPr>
        <w:t xml:space="preserve">refiere a la capacidad de leer, escribir y comprender una frase sencilla sobre la vida cotidiana en cualquier idioma. Se requiere el conocimiento de ambas capacidades. </w:t>
      </w:r>
    </w:p>
    <w:p w14:paraId="2E74989C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  <w:b/>
          <w:bCs/>
        </w:rPr>
        <w:t xml:space="preserve">Código Rótulo </w:t>
      </w:r>
    </w:p>
    <w:p w14:paraId="4A0F560A" w14:textId="77777777" w:rsidR="00202EE1" w:rsidRPr="001F612C" w:rsidRDefault="00202EE1" w:rsidP="001F612C">
      <w:pPr>
        <w:pStyle w:val="Pa3"/>
        <w:spacing w:before="40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1 </w:t>
      </w:r>
      <w:proofErr w:type="gramStart"/>
      <w:r w:rsidRPr="001F612C">
        <w:rPr>
          <w:rStyle w:val="A3"/>
          <w:rFonts w:ascii="Aptos Narrow" w:hAnsi="Aptos Narrow"/>
        </w:rPr>
        <w:t>Sí</w:t>
      </w:r>
      <w:proofErr w:type="gramEnd"/>
      <w:r w:rsidRPr="001F612C">
        <w:rPr>
          <w:rStyle w:val="A3"/>
          <w:rFonts w:ascii="Aptos Narrow" w:hAnsi="Aptos Narrow"/>
        </w:rPr>
        <w:t xml:space="preserve"> </w:t>
      </w:r>
    </w:p>
    <w:p w14:paraId="49648E68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</w:rPr>
        <w:t xml:space="preserve">2 </w:t>
      </w:r>
      <w:proofErr w:type="gramStart"/>
      <w:r w:rsidRPr="001F612C">
        <w:rPr>
          <w:rStyle w:val="A3"/>
          <w:rFonts w:ascii="Aptos Narrow" w:hAnsi="Aptos Narrow"/>
        </w:rPr>
        <w:t>No</w:t>
      </w:r>
      <w:proofErr w:type="gramEnd"/>
    </w:p>
    <w:p w14:paraId="2D5EA0DD" w14:textId="77777777" w:rsidR="00202EE1" w:rsidRPr="001F612C" w:rsidRDefault="00202EE1" w:rsidP="001F612C">
      <w:pPr>
        <w:ind w:firstLine="142"/>
        <w:jc w:val="both"/>
        <w:rPr>
          <w:rFonts w:ascii="Aptos Narrow" w:hAnsi="Aptos Narrow"/>
        </w:rPr>
      </w:pPr>
    </w:p>
    <w:p w14:paraId="31B7FE47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  <w:b/>
          <w:bCs/>
        </w:rPr>
        <w:t xml:space="preserve">-Asiste o asistió a un establecimiento educativo (P08): </w:t>
      </w:r>
      <w:r w:rsidRPr="001F612C">
        <w:rPr>
          <w:rStyle w:val="A3"/>
          <w:rFonts w:ascii="Aptos Narrow" w:hAnsi="Aptos Narrow"/>
        </w:rPr>
        <w:t>concurrencia actual o pasada (si asiste/asistió) a un establecimiento reconocido del sistema de la enseñanza formal. Comprende a los establecimientos del sector estatal o privado.</w:t>
      </w:r>
    </w:p>
    <w:p w14:paraId="7AA2C31B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</w:rPr>
        <w:t>Según el Ministerio de Educación es importante destacar que para el cálculo de indicadores educativos y asis</w:t>
      </w:r>
      <w:r w:rsidRPr="001F612C">
        <w:rPr>
          <w:rStyle w:val="A3"/>
          <w:rFonts w:ascii="Aptos Narrow" w:hAnsi="Aptos Narrow"/>
        </w:rPr>
        <w:softHyphen/>
        <w:t>tencia escolar, las edades deberían ser recalculadas al 30 de junio. Por ese motivo, actualmente se está traba</w:t>
      </w:r>
      <w:r w:rsidRPr="001F612C">
        <w:rPr>
          <w:rStyle w:val="A3"/>
          <w:rFonts w:ascii="Aptos Narrow" w:hAnsi="Aptos Narrow"/>
        </w:rPr>
        <w:softHyphen/>
        <w:t xml:space="preserve">jando para incorporar una variable “edad calculada al 30 de junio”, con la que se podrán obtener las tasas e indicadores correspondientes. </w:t>
      </w:r>
    </w:p>
    <w:p w14:paraId="5123D06E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  <w:b/>
          <w:bCs/>
        </w:rPr>
        <w:t xml:space="preserve">Código Rótulo </w:t>
      </w:r>
    </w:p>
    <w:p w14:paraId="65FFDBE8" w14:textId="77777777" w:rsidR="00202EE1" w:rsidRPr="001F612C" w:rsidRDefault="00202EE1" w:rsidP="001F612C">
      <w:pPr>
        <w:pStyle w:val="Pa3"/>
        <w:spacing w:before="40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1 </w:t>
      </w:r>
      <w:proofErr w:type="gramStart"/>
      <w:r w:rsidRPr="001F612C">
        <w:rPr>
          <w:rStyle w:val="A3"/>
          <w:rFonts w:ascii="Aptos Narrow" w:hAnsi="Aptos Narrow"/>
        </w:rPr>
        <w:t>Asiste</w:t>
      </w:r>
      <w:proofErr w:type="gramEnd"/>
      <w:r w:rsidRPr="001F612C">
        <w:rPr>
          <w:rStyle w:val="A3"/>
          <w:rFonts w:ascii="Aptos Narrow" w:hAnsi="Aptos Narrow"/>
        </w:rPr>
        <w:t xml:space="preserve"> </w:t>
      </w:r>
    </w:p>
    <w:p w14:paraId="23A44C38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2 </w:t>
      </w:r>
      <w:proofErr w:type="gramStart"/>
      <w:r w:rsidRPr="001F612C">
        <w:rPr>
          <w:rStyle w:val="A3"/>
          <w:rFonts w:ascii="Aptos Narrow" w:hAnsi="Aptos Narrow"/>
        </w:rPr>
        <w:t>Asistió</w:t>
      </w:r>
      <w:proofErr w:type="gramEnd"/>
      <w:r w:rsidRPr="001F612C">
        <w:rPr>
          <w:rStyle w:val="A3"/>
          <w:rFonts w:ascii="Aptos Narrow" w:hAnsi="Aptos Narrow"/>
        </w:rPr>
        <w:t xml:space="preserve"> </w:t>
      </w:r>
    </w:p>
    <w:p w14:paraId="710CBA43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</w:rPr>
        <w:t xml:space="preserve">3 </w:t>
      </w:r>
      <w:proofErr w:type="gramStart"/>
      <w:r w:rsidRPr="001F612C">
        <w:rPr>
          <w:rStyle w:val="A3"/>
          <w:rFonts w:ascii="Aptos Narrow" w:hAnsi="Aptos Narrow"/>
        </w:rPr>
        <w:t>Nunca</w:t>
      </w:r>
      <w:proofErr w:type="gramEnd"/>
      <w:r w:rsidRPr="001F612C">
        <w:rPr>
          <w:rStyle w:val="A3"/>
          <w:rFonts w:ascii="Aptos Narrow" w:hAnsi="Aptos Narrow"/>
        </w:rPr>
        <w:t xml:space="preserve"> asistió</w:t>
      </w:r>
    </w:p>
    <w:p w14:paraId="65CA140B" w14:textId="77777777" w:rsidR="00202EE1" w:rsidRPr="001F612C" w:rsidRDefault="00202EE1" w:rsidP="001F612C">
      <w:pPr>
        <w:ind w:firstLine="142"/>
        <w:jc w:val="both"/>
        <w:rPr>
          <w:rFonts w:ascii="Aptos Narrow" w:hAnsi="Aptos Narrow"/>
        </w:rPr>
      </w:pPr>
    </w:p>
    <w:p w14:paraId="105285D8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  <w:b/>
          <w:bCs/>
        </w:rPr>
        <w:t xml:space="preserve">-Nivel educativo que cursa o cursó (P09): </w:t>
      </w:r>
      <w:r w:rsidRPr="001F612C">
        <w:rPr>
          <w:rStyle w:val="A3"/>
          <w:rFonts w:ascii="Aptos Narrow" w:hAnsi="Aptos Narrow"/>
        </w:rPr>
        <w:t xml:space="preserve">nivel que el censado cursó o está cursando en Argentina o en el exterior en la fecha del Censo. </w:t>
      </w:r>
    </w:p>
    <w:p w14:paraId="48E5595A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  <w:b/>
          <w:bCs/>
        </w:rPr>
        <w:t xml:space="preserve">Código Rótulo </w:t>
      </w:r>
    </w:p>
    <w:p w14:paraId="21A1C024" w14:textId="77777777" w:rsidR="00202EE1" w:rsidRPr="001F612C" w:rsidRDefault="00202EE1" w:rsidP="001F612C">
      <w:pPr>
        <w:pStyle w:val="Pa3"/>
        <w:spacing w:before="40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1 </w:t>
      </w:r>
      <w:proofErr w:type="gramStart"/>
      <w:r w:rsidRPr="001F612C">
        <w:rPr>
          <w:rStyle w:val="A3"/>
          <w:rFonts w:ascii="Aptos Narrow" w:hAnsi="Aptos Narrow"/>
        </w:rPr>
        <w:t>Nivel</w:t>
      </w:r>
      <w:proofErr w:type="gramEnd"/>
      <w:r w:rsidRPr="001F612C">
        <w:rPr>
          <w:rStyle w:val="A3"/>
          <w:rFonts w:ascii="Aptos Narrow" w:hAnsi="Aptos Narrow"/>
        </w:rPr>
        <w:t xml:space="preserve"> inicial (jardín/preescolar) </w:t>
      </w:r>
    </w:p>
    <w:p w14:paraId="5554F4E0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2 </w:t>
      </w:r>
      <w:proofErr w:type="gramStart"/>
      <w:r w:rsidRPr="001F612C">
        <w:rPr>
          <w:rStyle w:val="A3"/>
          <w:rFonts w:ascii="Aptos Narrow" w:hAnsi="Aptos Narrow"/>
        </w:rPr>
        <w:t>Primario</w:t>
      </w:r>
      <w:proofErr w:type="gramEnd"/>
      <w:r w:rsidRPr="001F612C">
        <w:rPr>
          <w:rStyle w:val="A3"/>
          <w:rFonts w:ascii="Aptos Narrow" w:hAnsi="Aptos Narrow"/>
        </w:rPr>
        <w:t xml:space="preserve"> </w:t>
      </w:r>
    </w:p>
    <w:p w14:paraId="37432060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3 EGB </w:t>
      </w:r>
    </w:p>
    <w:p w14:paraId="253DC50A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4 </w:t>
      </w:r>
      <w:proofErr w:type="gramStart"/>
      <w:r w:rsidRPr="001F612C">
        <w:rPr>
          <w:rStyle w:val="A3"/>
          <w:rFonts w:ascii="Aptos Narrow" w:hAnsi="Aptos Narrow"/>
        </w:rPr>
        <w:t>Secundario</w:t>
      </w:r>
      <w:proofErr w:type="gramEnd"/>
      <w:r w:rsidRPr="001F612C">
        <w:rPr>
          <w:rStyle w:val="A3"/>
          <w:rFonts w:ascii="Aptos Narrow" w:hAnsi="Aptos Narrow"/>
        </w:rPr>
        <w:t xml:space="preserve"> </w:t>
      </w:r>
    </w:p>
    <w:p w14:paraId="4DBCD305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5 </w:t>
      </w:r>
      <w:proofErr w:type="gramStart"/>
      <w:r w:rsidRPr="001F612C">
        <w:rPr>
          <w:rStyle w:val="A3"/>
          <w:rFonts w:ascii="Aptos Narrow" w:hAnsi="Aptos Narrow"/>
        </w:rPr>
        <w:t>Polimodal</w:t>
      </w:r>
      <w:proofErr w:type="gramEnd"/>
      <w:r w:rsidRPr="001F612C">
        <w:rPr>
          <w:rStyle w:val="A3"/>
          <w:rFonts w:ascii="Aptos Narrow" w:hAnsi="Aptos Narrow"/>
        </w:rPr>
        <w:t xml:space="preserve"> </w:t>
      </w:r>
    </w:p>
    <w:p w14:paraId="5FF83E1B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6 Superior no universitario </w:t>
      </w:r>
    </w:p>
    <w:p w14:paraId="51738319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7 </w:t>
      </w:r>
      <w:proofErr w:type="gramStart"/>
      <w:r w:rsidRPr="001F612C">
        <w:rPr>
          <w:rStyle w:val="A3"/>
          <w:rFonts w:ascii="Aptos Narrow" w:hAnsi="Aptos Narrow"/>
        </w:rPr>
        <w:t>Universitario</w:t>
      </w:r>
      <w:proofErr w:type="gramEnd"/>
      <w:r w:rsidRPr="001F612C">
        <w:rPr>
          <w:rStyle w:val="A3"/>
          <w:rFonts w:ascii="Aptos Narrow" w:hAnsi="Aptos Narrow"/>
        </w:rPr>
        <w:t xml:space="preserve"> </w:t>
      </w:r>
    </w:p>
    <w:p w14:paraId="5779487F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8 </w:t>
      </w:r>
      <w:proofErr w:type="spellStart"/>
      <w:proofErr w:type="gramStart"/>
      <w:r w:rsidRPr="001F612C">
        <w:rPr>
          <w:rStyle w:val="A3"/>
          <w:rFonts w:ascii="Aptos Narrow" w:hAnsi="Aptos Narrow"/>
        </w:rPr>
        <w:t>Post</w:t>
      </w:r>
      <w:proofErr w:type="gramEnd"/>
      <w:r w:rsidRPr="001F612C">
        <w:rPr>
          <w:rStyle w:val="A3"/>
          <w:rFonts w:ascii="Aptos Narrow" w:hAnsi="Aptos Narrow"/>
        </w:rPr>
        <w:t>-universitario</w:t>
      </w:r>
      <w:proofErr w:type="spellEnd"/>
      <w:r w:rsidRPr="001F612C">
        <w:rPr>
          <w:rStyle w:val="A3"/>
          <w:rFonts w:ascii="Aptos Narrow" w:hAnsi="Aptos Narrow"/>
        </w:rPr>
        <w:t xml:space="preserve"> </w:t>
      </w:r>
    </w:p>
    <w:p w14:paraId="06A3EDE8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</w:rPr>
        <w:t xml:space="preserve">9 </w:t>
      </w:r>
      <w:proofErr w:type="gramStart"/>
      <w:r w:rsidRPr="001F612C">
        <w:rPr>
          <w:rStyle w:val="A3"/>
          <w:rFonts w:ascii="Aptos Narrow" w:hAnsi="Aptos Narrow"/>
        </w:rPr>
        <w:t>Educación</w:t>
      </w:r>
      <w:proofErr w:type="gramEnd"/>
      <w:r w:rsidRPr="001F612C">
        <w:rPr>
          <w:rStyle w:val="A3"/>
          <w:rFonts w:ascii="Aptos Narrow" w:hAnsi="Aptos Narrow"/>
        </w:rPr>
        <w:t xml:space="preserve"> especial (para personas con discapacidad)</w:t>
      </w:r>
    </w:p>
    <w:p w14:paraId="17418E55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</w:p>
    <w:p w14:paraId="6670472E" w14:textId="4FDE6A59" w:rsidR="00202EE1" w:rsidRPr="001F612C" w:rsidRDefault="00202EE1" w:rsidP="001F612C">
      <w:pPr>
        <w:pStyle w:val="Pa8"/>
        <w:spacing w:before="40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  <w:b/>
          <w:bCs/>
        </w:rPr>
        <w:t xml:space="preserve">Completó ese nivel (P10): </w:t>
      </w:r>
      <w:r w:rsidRPr="001F612C">
        <w:rPr>
          <w:rStyle w:val="A3"/>
          <w:rFonts w:ascii="Aptos Narrow" w:hAnsi="Aptos Narrow"/>
        </w:rPr>
        <w:t xml:space="preserve">refiere a la aprobación del último año de estudio y a la obtención del diploma o certificado correspondiente a un determinado nivel. </w:t>
      </w:r>
    </w:p>
    <w:p w14:paraId="7C679828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  <w:b/>
          <w:bCs/>
        </w:rPr>
        <w:t xml:space="preserve">Código Rótulo </w:t>
      </w:r>
    </w:p>
    <w:p w14:paraId="2D453EAD" w14:textId="77777777" w:rsidR="00202EE1" w:rsidRPr="001F612C" w:rsidRDefault="00202EE1" w:rsidP="001F612C">
      <w:pPr>
        <w:pStyle w:val="Pa3"/>
        <w:spacing w:before="40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1 </w:t>
      </w:r>
      <w:proofErr w:type="gramStart"/>
      <w:r w:rsidRPr="001F612C">
        <w:rPr>
          <w:rStyle w:val="A3"/>
          <w:rFonts w:ascii="Aptos Narrow" w:hAnsi="Aptos Narrow"/>
        </w:rPr>
        <w:t>Sí</w:t>
      </w:r>
      <w:proofErr w:type="gramEnd"/>
      <w:r w:rsidRPr="001F612C">
        <w:rPr>
          <w:rStyle w:val="A3"/>
          <w:rFonts w:ascii="Aptos Narrow" w:hAnsi="Aptos Narrow"/>
        </w:rPr>
        <w:t xml:space="preserve"> </w:t>
      </w:r>
    </w:p>
    <w:p w14:paraId="54824E56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2 </w:t>
      </w:r>
      <w:proofErr w:type="gramStart"/>
      <w:r w:rsidRPr="001F612C">
        <w:rPr>
          <w:rStyle w:val="A3"/>
          <w:rFonts w:ascii="Aptos Narrow" w:hAnsi="Aptos Narrow"/>
        </w:rPr>
        <w:t>No</w:t>
      </w:r>
      <w:proofErr w:type="gramEnd"/>
      <w:r w:rsidRPr="001F612C">
        <w:rPr>
          <w:rStyle w:val="A3"/>
          <w:rFonts w:ascii="Aptos Narrow" w:hAnsi="Aptos Narrow"/>
        </w:rPr>
        <w:t xml:space="preserve"> </w:t>
      </w:r>
    </w:p>
    <w:p w14:paraId="26040AC4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</w:rPr>
        <w:t xml:space="preserve">3 </w:t>
      </w:r>
      <w:proofErr w:type="gramStart"/>
      <w:r w:rsidRPr="001F612C">
        <w:rPr>
          <w:rStyle w:val="A3"/>
          <w:rFonts w:ascii="Aptos Narrow" w:hAnsi="Aptos Narrow"/>
        </w:rPr>
        <w:t>Ignorado</w:t>
      </w:r>
      <w:proofErr w:type="gramEnd"/>
    </w:p>
    <w:p w14:paraId="04C90DF0" w14:textId="77777777" w:rsidR="00202EE1" w:rsidRPr="001F612C" w:rsidRDefault="00202EE1" w:rsidP="001F612C">
      <w:pPr>
        <w:ind w:firstLine="142"/>
        <w:jc w:val="both"/>
        <w:rPr>
          <w:rFonts w:ascii="Aptos Narrow" w:hAnsi="Aptos Narrow"/>
        </w:rPr>
      </w:pPr>
    </w:p>
    <w:p w14:paraId="041DCCA9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  <w:b/>
          <w:bCs/>
        </w:rPr>
        <w:t>-Utiliza computadora (P12)</w:t>
      </w:r>
      <w:r w:rsidRPr="001F612C">
        <w:rPr>
          <w:rStyle w:val="A3"/>
          <w:rFonts w:ascii="Aptos Narrow" w:hAnsi="Aptos Narrow"/>
        </w:rPr>
        <w:t xml:space="preserve">: capacidad de manejar cualquier programa o software en una computadora. (Ej. Acceso a Internet, etc.). </w:t>
      </w:r>
    </w:p>
    <w:p w14:paraId="06411F81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  <w:b/>
          <w:bCs/>
        </w:rPr>
        <w:t xml:space="preserve">Código Rótulo </w:t>
      </w:r>
    </w:p>
    <w:p w14:paraId="0B623C82" w14:textId="77777777" w:rsidR="00202EE1" w:rsidRPr="001F612C" w:rsidRDefault="00202EE1" w:rsidP="001F612C">
      <w:pPr>
        <w:pStyle w:val="Pa3"/>
        <w:spacing w:before="40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1 </w:t>
      </w:r>
      <w:proofErr w:type="gramStart"/>
      <w:r w:rsidRPr="001F612C">
        <w:rPr>
          <w:rStyle w:val="A3"/>
          <w:rFonts w:ascii="Aptos Narrow" w:hAnsi="Aptos Narrow"/>
        </w:rPr>
        <w:t>Sí</w:t>
      </w:r>
      <w:proofErr w:type="gramEnd"/>
      <w:r w:rsidRPr="001F612C">
        <w:rPr>
          <w:rStyle w:val="A3"/>
          <w:rFonts w:ascii="Aptos Narrow" w:hAnsi="Aptos Narrow"/>
        </w:rPr>
        <w:t xml:space="preserve"> </w:t>
      </w:r>
    </w:p>
    <w:p w14:paraId="52B7F3E2" w14:textId="77777777" w:rsidR="00202EE1" w:rsidRPr="001F612C" w:rsidRDefault="00202EE1" w:rsidP="001F612C">
      <w:pPr>
        <w:pStyle w:val="Pa2"/>
        <w:ind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</w:rPr>
        <w:lastRenderedPageBreak/>
        <w:t xml:space="preserve">2 </w:t>
      </w:r>
      <w:proofErr w:type="gramStart"/>
      <w:r w:rsidRPr="001F612C">
        <w:rPr>
          <w:rStyle w:val="A3"/>
          <w:rFonts w:ascii="Aptos Narrow" w:hAnsi="Aptos Narrow"/>
        </w:rPr>
        <w:t>No</w:t>
      </w:r>
      <w:proofErr w:type="gramEnd"/>
    </w:p>
    <w:p w14:paraId="5529B883" w14:textId="77777777" w:rsidR="00202EE1" w:rsidRPr="001F612C" w:rsidRDefault="00202EE1" w:rsidP="001F612C">
      <w:pPr>
        <w:ind w:firstLine="142"/>
        <w:jc w:val="both"/>
        <w:rPr>
          <w:rFonts w:ascii="Aptos Narrow" w:hAnsi="Aptos Narrow"/>
        </w:rPr>
      </w:pPr>
    </w:p>
    <w:p w14:paraId="761408D4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  <w:b/>
          <w:bCs/>
        </w:rPr>
        <w:t>-Condición de actividad (CONDACT)</w:t>
      </w:r>
    </w:p>
    <w:p w14:paraId="79A3A426" w14:textId="77777777" w:rsidR="00202EE1" w:rsidRPr="001F612C" w:rsidRDefault="00202EE1" w:rsidP="001F612C">
      <w:pPr>
        <w:pStyle w:val="Pa2"/>
        <w:ind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Comprende a la población de 14 o más años que, en el período de referencia adoptado por el Censo, estuvo: </w:t>
      </w:r>
    </w:p>
    <w:p w14:paraId="15DD3ED1" w14:textId="77777777" w:rsidR="00202EE1" w:rsidRPr="001F612C" w:rsidRDefault="00202EE1" w:rsidP="001F612C">
      <w:pPr>
        <w:pStyle w:val="Pa8"/>
        <w:spacing w:before="40"/>
        <w:ind w:left="1160" w:firstLine="142"/>
        <w:jc w:val="both"/>
        <w:rPr>
          <w:rFonts w:ascii="Aptos Narrow" w:hAnsi="Aptos Narrow" w:cs="HelveticaNeueLT Std"/>
          <w:color w:val="000000"/>
          <w:sz w:val="20"/>
          <w:szCs w:val="20"/>
        </w:rPr>
      </w:pPr>
      <w:r w:rsidRPr="001F612C">
        <w:rPr>
          <w:rStyle w:val="A3"/>
          <w:rFonts w:ascii="Aptos Narrow" w:hAnsi="Aptos Narrow"/>
        </w:rPr>
        <w:t xml:space="preserve">• </w:t>
      </w:r>
      <w:r w:rsidRPr="001F612C">
        <w:rPr>
          <w:rStyle w:val="A3"/>
          <w:rFonts w:ascii="Aptos Narrow" w:hAnsi="Aptos Narrow"/>
          <w:b/>
          <w:bCs/>
        </w:rPr>
        <w:t xml:space="preserve">Ocupada: </w:t>
      </w:r>
      <w:r w:rsidRPr="001F612C">
        <w:rPr>
          <w:rStyle w:val="A3"/>
          <w:rFonts w:ascii="Aptos Narrow" w:hAnsi="Aptos Narrow"/>
        </w:rPr>
        <w:t>población que durante por lo menos una hora en la semana anterior a la fecha de refe</w:t>
      </w:r>
      <w:r w:rsidRPr="001F612C">
        <w:rPr>
          <w:rStyle w:val="A3"/>
          <w:rFonts w:ascii="Aptos Narrow" w:hAnsi="Aptos Narrow"/>
        </w:rPr>
        <w:softHyphen/>
        <w:t xml:space="preserve">rencia del censo desarrolló cualquier actividad (paga o no) que genera bienes o servicios para el “mercado”. Incluye a quienes realizaron tareas regulares de ayuda en la actividad de un familiar, reciban o no una remuneración por ello y a quienes se hallaron en uso de licencia por cualquier motivo. Se excluye de la actividad económica los trabajos voluntarios o comunitarios que no son retribuidos de ninguna manera. </w:t>
      </w:r>
    </w:p>
    <w:p w14:paraId="63BF98E3" w14:textId="77777777" w:rsidR="00202EE1" w:rsidRPr="001F612C" w:rsidRDefault="00202EE1" w:rsidP="001F612C">
      <w:pPr>
        <w:pStyle w:val="Pa8"/>
        <w:spacing w:before="40"/>
        <w:ind w:left="1160" w:firstLine="142"/>
        <w:jc w:val="both"/>
        <w:rPr>
          <w:rStyle w:val="A3"/>
          <w:rFonts w:ascii="Aptos Narrow" w:hAnsi="Aptos Narrow"/>
        </w:rPr>
      </w:pPr>
      <w:r w:rsidRPr="001F612C">
        <w:rPr>
          <w:rStyle w:val="A3"/>
          <w:rFonts w:ascii="Aptos Narrow" w:hAnsi="Aptos Narrow"/>
        </w:rPr>
        <w:t xml:space="preserve">• </w:t>
      </w:r>
      <w:r w:rsidRPr="001F612C">
        <w:rPr>
          <w:rStyle w:val="A3"/>
          <w:rFonts w:ascii="Aptos Narrow" w:hAnsi="Aptos Narrow"/>
          <w:b/>
          <w:bCs/>
        </w:rPr>
        <w:t xml:space="preserve">Desocupada: </w:t>
      </w:r>
      <w:r w:rsidRPr="001F612C">
        <w:rPr>
          <w:rStyle w:val="A3"/>
          <w:rFonts w:ascii="Aptos Narrow" w:hAnsi="Aptos Narrow"/>
        </w:rPr>
        <w:t>es la población que no hallándose en ninguna de las situaciones descriptas, desa</w:t>
      </w:r>
      <w:r w:rsidRPr="001F612C">
        <w:rPr>
          <w:rStyle w:val="A3"/>
          <w:rFonts w:ascii="Aptos Narrow" w:hAnsi="Aptos Narrow"/>
        </w:rPr>
        <w:softHyphen/>
        <w:t xml:space="preserve">rrolló, durante las cuatro semanas anteriores al día del censo, acciones tendientes a establecer una relación laboral o iniciar una actividad </w:t>
      </w:r>
      <w:proofErr w:type="spellStart"/>
      <w:r w:rsidRPr="001F612C">
        <w:rPr>
          <w:rStyle w:val="A3"/>
          <w:rFonts w:ascii="Aptos Narrow" w:hAnsi="Aptos Narrow"/>
        </w:rPr>
        <w:t>empresaria</w:t>
      </w:r>
      <w:proofErr w:type="spellEnd"/>
      <w:r w:rsidRPr="001F612C">
        <w:rPr>
          <w:rStyle w:val="A3"/>
          <w:rFonts w:ascii="Aptos Narrow" w:hAnsi="Aptos Narrow"/>
        </w:rPr>
        <w:t xml:space="preserve"> (tales como responder o publicar avisos en los diarios u otros medios solicitando empleo, registrarse en bolsas de trabajo, buscar recursos financieros o materiales para establecer una empresa, solicitar permisos y licencias para iniciar una actividad laboral, etcétera). </w:t>
      </w:r>
    </w:p>
    <w:p w14:paraId="3DA83366" w14:textId="77777777" w:rsidR="00202EE1" w:rsidRPr="001F612C" w:rsidRDefault="00202EE1" w:rsidP="001F612C">
      <w:pPr>
        <w:ind w:firstLine="142"/>
        <w:jc w:val="both"/>
        <w:rPr>
          <w:rFonts w:ascii="Aptos Narrow" w:hAnsi="Aptos Narrow"/>
        </w:rPr>
      </w:pPr>
    </w:p>
    <w:p w14:paraId="11AAA05F" w14:textId="485928D0" w:rsidR="00202EE1" w:rsidRPr="001F612C" w:rsidRDefault="00202EE1" w:rsidP="001F612C">
      <w:pPr>
        <w:ind w:firstLine="142"/>
        <w:jc w:val="both"/>
        <w:rPr>
          <w:rFonts w:ascii="Aptos Narrow" w:hAnsi="Aptos Narrow" w:cs="AngsanaUPC"/>
        </w:rPr>
      </w:pPr>
      <w:r w:rsidRPr="001F612C">
        <w:rPr>
          <w:rStyle w:val="A3"/>
          <w:rFonts w:ascii="Aptos Narrow" w:hAnsi="Aptos Narrow"/>
        </w:rPr>
        <w:t xml:space="preserve">• </w:t>
      </w:r>
      <w:r w:rsidRPr="001F612C">
        <w:rPr>
          <w:rStyle w:val="A3"/>
          <w:rFonts w:ascii="Aptos Narrow" w:hAnsi="Aptos Narrow"/>
          <w:b/>
          <w:bCs/>
        </w:rPr>
        <w:t xml:space="preserve">Económicamente inactiva: </w:t>
      </w:r>
      <w:r w:rsidRPr="001F612C">
        <w:rPr>
          <w:rStyle w:val="A3"/>
          <w:rFonts w:ascii="Aptos Narrow" w:hAnsi="Aptos Narrow"/>
        </w:rPr>
        <w:t>comprende a la población de 14 y más años no incluida en la pobla</w:t>
      </w:r>
      <w:r w:rsidRPr="001F612C">
        <w:rPr>
          <w:rStyle w:val="A3"/>
          <w:rFonts w:ascii="Aptos Narrow" w:hAnsi="Aptos Narrow"/>
        </w:rPr>
        <w:softHyphen/>
        <w:t>ción económicamente activa. Incluye a jubilados, estudiantes y otras situaciones.</w:t>
      </w:r>
    </w:p>
    <w:p w14:paraId="51CC6883" w14:textId="6693F410" w:rsidR="00943CF7" w:rsidRPr="001F612C" w:rsidRDefault="00943CF7" w:rsidP="001F612C">
      <w:pPr>
        <w:ind w:firstLine="142"/>
        <w:jc w:val="both"/>
        <w:rPr>
          <w:rFonts w:ascii="Aptos Narrow" w:hAnsi="Aptos Narrow" w:cs="AngsanaUPC"/>
          <w:b/>
          <w:bCs/>
          <w:i/>
          <w:iCs/>
          <w:color w:val="002060"/>
          <w:sz w:val="24"/>
          <w:szCs w:val="24"/>
        </w:rPr>
      </w:pPr>
      <w:r w:rsidRPr="001F612C">
        <w:rPr>
          <w:rFonts w:ascii="Aptos Narrow" w:hAnsi="Aptos Narrow" w:cs="AngsanaUPC"/>
          <w:b/>
          <w:bCs/>
          <w:i/>
          <w:iCs/>
          <w:color w:val="002060"/>
          <w:sz w:val="24"/>
          <w:szCs w:val="24"/>
        </w:rPr>
        <w:t>Vivienda.</w:t>
      </w:r>
    </w:p>
    <w:p w14:paraId="0640F95C" w14:textId="07E17289" w:rsidR="00943CF7" w:rsidRPr="001F612C" w:rsidRDefault="00943CF7" w:rsidP="001F612C">
      <w:pPr>
        <w:ind w:left="360" w:firstLine="142"/>
        <w:jc w:val="both"/>
        <w:rPr>
          <w:rFonts w:ascii="Aptos Narrow" w:hAnsi="Aptos Narrow" w:cs="AngsanaUPC"/>
          <w:u w:val="single"/>
        </w:rPr>
      </w:pPr>
      <w:r w:rsidRPr="001F612C">
        <w:rPr>
          <w:rFonts w:ascii="Aptos Narrow" w:hAnsi="Aptos Narrow" w:cs="AngsanaUPC"/>
          <w:u w:val="single"/>
        </w:rPr>
        <w:t>Variables</w:t>
      </w:r>
      <w:r w:rsidR="001F612C">
        <w:rPr>
          <w:rFonts w:ascii="Aptos Narrow" w:hAnsi="Aptos Narrow" w:cs="AngsanaUPC"/>
          <w:u w:val="single"/>
        </w:rPr>
        <w:t xml:space="preserve"> involucradas</w:t>
      </w:r>
      <w:r w:rsidRPr="001F612C">
        <w:rPr>
          <w:rFonts w:ascii="Aptos Narrow" w:hAnsi="Aptos Narrow" w:cs="AngsanaUPC"/>
          <w:u w:val="single"/>
        </w:rPr>
        <w:t>:</w:t>
      </w:r>
    </w:p>
    <w:p w14:paraId="4B52D3F2" w14:textId="77777777" w:rsidR="00943CF7" w:rsidRPr="001F612C" w:rsidRDefault="00943CF7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  <w:sz w:val="20"/>
          <w:szCs w:val="20"/>
        </w:rPr>
      </w:pPr>
      <w:proofErr w:type="spellStart"/>
      <w:proofErr w:type="gramStart"/>
      <w:r w:rsidRPr="001F612C">
        <w:rPr>
          <w:rFonts w:ascii="Aptos Narrow" w:hAnsi="Aptos Narrow" w:cs="AngsanaUPC"/>
          <w:sz w:val="20"/>
          <w:szCs w:val="20"/>
        </w:rPr>
        <w:t>TIPVV;Tipo</w:t>
      </w:r>
      <w:proofErr w:type="spellEnd"/>
      <w:proofErr w:type="gramEnd"/>
      <w:r w:rsidRPr="001F612C">
        <w:rPr>
          <w:rFonts w:ascii="Aptos Narrow" w:hAnsi="Aptos Narrow" w:cs="AngsanaUPC"/>
          <w:sz w:val="20"/>
          <w:szCs w:val="20"/>
        </w:rPr>
        <w:t xml:space="preserve"> de vivienda agrupado</w:t>
      </w:r>
    </w:p>
    <w:p w14:paraId="4399B52B" w14:textId="77777777" w:rsidR="00943CF7" w:rsidRPr="001F612C" w:rsidRDefault="00943CF7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  <w:sz w:val="20"/>
          <w:szCs w:val="20"/>
        </w:rPr>
      </w:pPr>
      <w:r w:rsidRPr="001F612C">
        <w:rPr>
          <w:rFonts w:ascii="Aptos Narrow" w:hAnsi="Aptos Narrow" w:cs="AngsanaUPC"/>
          <w:sz w:val="20"/>
          <w:szCs w:val="20"/>
        </w:rPr>
        <w:t>V</w:t>
      </w:r>
      <w:proofErr w:type="gramStart"/>
      <w:r w:rsidRPr="001F612C">
        <w:rPr>
          <w:rFonts w:ascii="Aptos Narrow" w:hAnsi="Aptos Narrow" w:cs="AngsanaUPC"/>
          <w:sz w:val="20"/>
          <w:szCs w:val="20"/>
        </w:rPr>
        <w:t>01;Tipo</w:t>
      </w:r>
      <w:proofErr w:type="gramEnd"/>
      <w:r w:rsidRPr="001F612C">
        <w:rPr>
          <w:rFonts w:ascii="Aptos Narrow" w:hAnsi="Aptos Narrow" w:cs="AngsanaUPC"/>
          <w:sz w:val="20"/>
          <w:szCs w:val="20"/>
        </w:rPr>
        <w:t xml:space="preserve"> de vivienda particular</w:t>
      </w:r>
    </w:p>
    <w:p w14:paraId="7AC80CAE" w14:textId="77777777" w:rsidR="00943CF7" w:rsidRPr="001F612C" w:rsidRDefault="00943CF7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  <w:sz w:val="20"/>
          <w:szCs w:val="20"/>
        </w:rPr>
      </w:pPr>
      <w:r w:rsidRPr="001F612C">
        <w:rPr>
          <w:rFonts w:ascii="Aptos Narrow" w:hAnsi="Aptos Narrow" w:cs="AngsanaUPC"/>
          <w:sz w:val="20"/>
          <w:szCs w:val="20"/>
        </w:rPr>
        <w:t>V</w:t>
      </w:r>
      <w:proofErr w:type="gramStart"/>
      <w:r w:rsidRPr="001F612C">
        <w:rPr>
          <w:rFonts w:ascii="Aptos Narrow" w:hAnsi="Aptos Narrow" w:cs="AngsanaUPC"/>
          <w:sz w:val="20"/>
          <w:szCs w:val="20"/>
        </w:rPr>
        <w:t>02;Condición</w:t>
      </w:r>
      <w:proofErr w:type="gramEnd"/>
      <w:r w:rsidRPr="001F612C">
        <w:rPr>
          <w:rFonts w:ascii="Aptos Narrow" w:hAnsi="Aptos Narrow" w:cs="AngsanaUPC"/>
          <w:sz w:val="20"/>
          <w:szCs w:val="20"/>
        </w:rPr>
        <w:t xml:space="preserve"> de ocupación</w:t>
      </w:r>
    </w:p>
    <w:p w14:paraId="679B7C26" w14:textId="77777777" w:rsidR="00943CF7" w:rsidRPr="001F612C" w:rsidRDefault="00943CF7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  <w:sz w:val="20"/>
          <w:szCs w:val="20"/>
        </w:rPr>
      </w:pPr>
      <w:r w:rsidRPr="001F612C">
        <w:rPr>
          <w:rFonts w:ascii="Aptos Narrow" w:hAnsi="Aptos Narrow" w:cs="AngsanaUPC"/>
          <w:sz w:val="20"/>
          <w:szCs w:val="20"/>
        </w:rPr>
        <w:t>V</w:t>
      </w:r>
      <w:proofErr w:type="gramStart"/>
      <w:r w:rsidRPr="001F612C">
        <w:rPr>
          <w:rFonts w:ascii="Aptos Narrow" w:hAnsi="Aptos Narrow" w:cs="AngsanaUPC"/>
          <w:sz w:val="20"/>
          <w:szCs w:val="20"/>
        </w:rPr>
        <w:t>00;Tipo</w:t>
      </w:r>
      <w:proofErr w:type="gramEnd"/>
      <w:r w:rsidRPr="001F612C">
        <w:rPr>
          <w:rFonts w:ascii="Aptos Narrow" w:hAnsi="Aptos Narrow" w:cs="AngsanaUPC"/>
          <w:sz w:val="20"/>
          <w:szCs w:val="20"/>
        </w:rPr>
        <w:t xml:space="preserve"> de vivienda colectiva</w:t>
      </w:r>
    </w:p>
    <w:p w14:paraId="52F6B145" w14:textId="77777777" w:rsidR="00943CF7" w:rsidRPr="001F612C" w:rsidRDefault="00943CF7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  <w:sz w:val="20"/>
          <w:szCs w:val="20"/>
        </w:rPr>
      </w:pPr>
      <w:proofErr w:type="spellStart"/>
      <w:proofErr w:type="gramStart"/>
      <w:r w:rsidRPr="001F612C">
        <w:rPr>
          <w:rFonts w:ascii="Aptos Narrow" w:hAnsi="Aptos Narrow" w:cs="AngsanaUPC"/>
          <w:sz w:val="20"/>
          <w:szCs w:val="20"/>
        </w:rPr>
        <w:t>URP;Area</w:t>
      </w:r>
      <w:proofErr w:type="spellEnd"/>
      <w:proofErr w:type="gramEnd"/>
      <w:r w:rsidRPr="001F612C">
        <w:rPr>
          <w:rFonts w:ascii="Aptos Narrow" w:hAnsi="Aptos Narrow" w:cs="AngsanaUPC"/>
          <w:sz w:val="20"/>
          <w:szCs w:val="20"/>
        </w:rPr>
        <w:t xml:space="preserve"> Urbano - Rural</w:t>
      </w:r>
    </w:p>
    <w:p w14:paraId="5CFB7A62" w14:textId="77777777" w:rsidR="00943CF7" w:rsidRPr="001F612C" w:rsidRDefault="00943CF7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  <w:sz w:val="20"/>
          <w:szCs w:val="20"/>
        </w:rPr>
      </w:pPr>
      <w:proofErr w:type="spellStart"/>
      <w:proofErr w:type="gramStart"/>
      <w:r w:rsidRPr="001F612C">
        <w:rPr>
          <w:rFonts w:ascii="Aptos Narrow" w:hAnsi="Aptos Narrow" w:cs="AngsanaUPC"/>
          <w:sz w:val="20"/>
          <w:szCs w:val="20"/>
        </w:rPr>
        <w:t>INCALSERV;Calidad</w:t>
      </w:r>
      <w:proofErr w:type="spellEnd"/>
      <w:proofErr w:type="gramEnd"/>
      <w:r w:rsidRPr="001F612C">
        <w:rPr>
          <w:rFonts w:ascii="Aptos Narrow" w:hAnsi="Aptos Narrow" w:cs="AngsanaUPC"/>
          <w:sz w:val="20"/>
          <w:szCs w:val="20"/>
        </w:rPr>
        <w:t xml:space="preserve"> de Conexiones a Servicios Básicos</w:t>
      </w:r>
    </w:p>
    <w:p w14:paraId="3692E508" w14:textId="77777777" w:rsidR="00943CF7" w:rsidRPr="001F612C" w:rsidRDefault="00943CF7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  <w:sz w:val="20"/>
          <w:szCs w:val="20"/>
        </w:rPr>
      </w:pPr>
      <w:proofErr w:type="spellStart"/>
      <w:proofErr w:type="gramStart"/>
      <w:r w:rsidRPr="001F612C">
        <w:rPr>
          <w:rFonts w:ascii="Aptos Narrow" w:hAnsi="Aptos Narrow" w:cs="AngsanaUPC"/>
          <w:sz w:val="20"/>
          <w:szCs w:val="20"/>
        </w:rPr>
        <w:t>INMAT;Calidad</w:t>
      </w:r>
      <w:proofErr w:type="spellEnd"/>
      <w:proofErr w:type="gramEnd"/>
      <w:r w:rsidRPr="001F612C">
        <w:rPr>
          <w:rFonts w:ascii="Aptos Narrow" w:hAnsi="Aptos Narrow" w:cs="AngsanaUPC"/>
          <w:sz w:val="20"/>
          <w:szCs w:val="20"/>
        </w:rPr>
        <w:t xml:space="preserve"> de los materiales</w:t>
      </w:r>
    </w:p>
    <w:p w14:paraId="3C693F2B" w14:textId="77777777" w:rsidR="00943CF7" w:rsidRPr="001F612C" w:rsidRDefault="00943CF7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  <w:sz w:val="20"/>
          <w:szCs w:val="20"/>
        </w:rPr>
      </w:pPr>
      <w:proofErr w:type="spellStart"/>
      <w:proofErr w:type="gramStart"/>
      <w:r w:rsidRPr="001F612C">
        <w:rPr>
          <w:rFonts w:ascii="Aptos Narrow" w:hAnsi="Aptos Narrow" w:cs="AngsanaUPC"/>
          <w:sz w:val="20"/>
          <w:szCs w:val="20"/>
        </w:rPr>
        <w:t>MUNI;Municipio</w:t>
      </w:r>
      <w:proofErr w:type="spellEnd"/>
      <w:proofErr w:type="gramEnd"/>
    </w:p>
    <w:p w14:paraId="2CA9379A" w14:textId="77777777" w:rsidR="00943CF7" w:rsidRPr="001F612C" w:rsidRDefault="00943CF7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  <w:sz w:val="20"/>
          <w:szCs w:val="20"/>
        </w:rPr>
      </w:pPr>
      <w:proofErr w:type="spellStart"/>
      <w:proofErr w:type="gramStart"/>
      <w:r w:rsidRPr="001F612C">
        <w:rPr>
          <w:rFonts w:ascii="Aptos Narrow" w:hAnsi="Aptos Narrow" w:cs="AngsanaUPC"/>
          <w:sz w:val="20"/>
          <w:szCs w:val="20"/>
        </w:rPr>
        <w:t>LOCAL;Localidad</w:t>
      </w:r>
      <w:proofErr w:type="spellEnd"/>
      <w:proofErr w:type="gramEnd"/>
    </w:p>
    <w:p w14:paraId="72C6E6C2" w14:textId="77777777" w:rsidR="00943CF7" w:rsidRPr="001F612C" w:rsidRDefault="00943CF7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  <w:sz w:val="20"/>
          <w:szCs w:val="20"/>
        </w:rPr>
      </w:pPr>
      <w:proofErr w:type="spellStart"/>
      <w:proofErr w:type="gramStart"/>
      <w:r w:rsidRPr="001F612C">
        <w:rPr>
          <w:rFonts w:ascii="Aptos Narrow" w:hAnsi="Aptos Narrow" w:cs="AngsanaUPC"/>
          <w:sz w:val="20"/>
          <w:szCs w:val="20"/>
        </w:rPr>
        <w:t>INCALCONS;Calidad</w:t>
      </w:r>
      <w:proofErr w:type="spellEnd"/>
      <w:proofErr w:type="gramEnd"/>
      <w:r w:rsidRPr="001F612C">
        <w:rPr>
          <w:rFonts w:ascii="Aptos Narrow" w:hAnsi="Aptos Narrow" w:cs="AngsanaUPC"/>
          <w:sz w:val="20"/>
          <w:szCs w:val="20"/>
        </w:rPr>
        <w:t xml:space="preserve"> constructiva de la vivienda</w:t>
      </w:r>
    </w:p>
    <w:p w14:paraId="216AA134" w14:textId="538F9C2F" w:rsidR="00943CF7" w:rsidRDefault="00943CF7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  <w:sz w:val="20"/>
          <w:szCs w:val="20"/>
        </w:rPr>
      </w:pPr>
      <w:proofErr w:type="spellStart"/>
      <w:proofErr w:type="gramStart"/>
      <w:r w:rsidRPr="001F612C">
        <w:rPr>
          <w:rFonts w:ascii="Aptos Narrow" w:hAnsi="Aptos Narrow" w:cs="AngsanaUPC"/>
          <w:sz w:val="20"/>
          <w:szCs w:val="20"/>
        </w:rPr>
        <w:t>TOTHOG;Cantidad</w:t>
      </w:r>
      <w:proofErr w:type="spellEnd"/>
      <w:proofErr w:type="gramEnd"/>
      <w:r w:rsidRPr="001F612C">
        <w:rPr>
          <w:rFonts w:ascii="Aptos Narrow" w:hAnsi="Aptos Narrow" w:cs="AngsanaUPC"/>
          <w:sz w:val="20"/>
          <w:szCs w:val="20"/>
        </w:rPr>
        <w:t xml:space="preserve"> de Hogares en la Vivienda</w:t>
      </w:r>
    </w:p>
    <w:p w14:paraId="11F50C22" w14:textId="77777777" w:rsidR="001F612C" w:rsidRPr="001F612C" w:rsidRDefault="001F612C" w:rsidP="001F612C">
      <w:pPr>
        <w:pStyle w:val="Prrafodelista"/>
        <w:jc w:val="both"/>
        <w:rPr>
          <w:rFonts w:ascii="Aptos Narrow" w:hAnsi="Aptos Narrow" w:cs="AngsanaUPC"/>
          <w:sz w:val="20"/>
          <w:szCs w:val="20"/>
        </w:rPr>
      </w:pPr>
    </w:p>
    <w:p w14:paraId="6DA03015" w14:textId="43BDE200" w:rsidR="00943CF7" w:rsidRPr="001F612C" w:rsidRDefault="00943CF7" w:rsidP="001F612C">
      <w:pPr>
        <w:ind w:firstLine="360"/>
        <w:jc w:val="both"/>
        <w:rPr>
          <w:rFonts w:ascii="Aptos Narrow" w:hAnsi="Aptos Narrow" w:cs="AngsanaUPC"/>
          <w:b/>
          <w:bCs/>
          <w:i/>
          <w:iCs/>
          <w:color w:val="002060"/>
          <w:sz w:val="24"/>
          <w:szCs w:val="24"/>
        </w:rPr>
      </w:pPr>
      <w:r w:rsidRPr="001F612C">
        <w:rPr>
          <w:rFonts w:ascii="Aptos Narrow" w:hAnsi="Aptos Narrow" w:cs="AngsanaUPC"/>
          <w:b/>
          <w:bCs/>
          <w:i/>
          <w:iCs/>
          <w:color w:val="002060"/>
          <w:sz w:val="24"/>
          <w:szCs w:val="24"/>
        </w:rPr>
        <w:t>Hogar</w:t>
      </w:r>
    </w:p>
    <w:p w14:paraId="5E9F3215" w14:textId="77777777" w:rsidR="007E6E2D" w:rsidRPr="001F612C" w:rsidRDefault="00943CF7" w:rsidP="001F612C">
      <w:pPr>
        <w:ind w:left="360" w:firstLine="142"/>
        <w:jc w:val="both"/>
        <w:rPr>
          <w:rFonts w:ascii="Aptos Narrow" w:hAnsi="Aptos Narrow"/>
        </w:rPr>
      </w:pPr>
      <w:r w:rsidRPr="001F612C">
        <w:rPr>
          <w:rFonts w:ascii="Aptos Narrow" w:hAnsi="Aptos Narrow" w:cs="AngsanaUPC"/>
        </w:rPr>
        <w:t>Una de las principales métricas es el NBI</w:t>
      </w:r>
      <w:r w:rsidR="007E6E2D" w:rsidRPr="001F612C">
        <w:rPr>
          <w:rFonts w:ascii="Aptos Narrow" w:hAnsi="Aptos Narrow" w:cs="AngsanaUPC"/>
        </w:rPr>
        <w:t xml:space="preserve"> (</w:t>
      </w:r>
      <w:r w:rsidR="007E6E2D" w:rsidRPr="001F612C">
        <w:rPr>
          <w:rFonts w:ascii="Aptos Narrow" w:hAnsi="Aptos Narrow"/>
        </w:rPr>
        <w:t xml:space="preserve">hogares con necesidades </w:t>
      </w:r>
      <w:proofErr w:type="spellStart"/>
      <w:r w:rsidR="007E6E2D" w:rsidRPr="001F612C">
        <w:rPr>
          <w:rFonts w:ascii="Aptos Narrow" w:hAnsi="Aptos Narrow"/>
        </w:rPr>
        <w:t>basicas</w:t>
      </w:r>
      <w:proofErr w:type="spellEnd"/>
      <w:r w:rsidR="007E6E2D" w:rsidRPr="001F612C">
        <w:rPr>
          <w:rFonts w:ascii="Aptos Narrow" w:hAnsi="Aptos Narrow"/>
        </w:rPr>
        <w:t xml:space="preserve"> insatisfechas)</w:t>
      </w:r>
    </w:p>
    <w:p w14:paraId="24276BF1" w14:textId="77777777" w:rsidR="007E6E2D" w:rsidRPr="001F612C" w:rsidRDefault="00943CF7" w:rsidP="001F612C">
      <w:pPr>
        <w:ind w:left="360" w:firstLine="142"/>
        <w:jc w:val="both"/>
        <w:rPr>
          <w:rFonts w:ascii="Aptos Narrow" w:hAnsi="Aptos Narrow"/>
        </w:rPr>
      </w:pPr>
      <w:r w:rsidRPr="001F612C">
        <w:rPr>
          <w:rFonts w:ascii="Aptos Narrow" w:hAnsi="Aptos Narrow"/>
        </w:rPr>
        <w:t xml:space="preserve">Se consideran hogares con NBI aquellos en los cuales está presente al menos uno de los siguientes indicadores de privación: </w:t>
      </w:r>
    </w:p>
    <w:p w14:paraId="0DFD16D3" w14:textId="77777777" w:rsidR="007E6E2D" w:rsidRPr="001F612C" w:rsidRDefault="00943CF7" w:rsidP="001F612C">
      <w:pPr>
        <w:pStyle w:val="Prrafodelista"/>
        <w:numPr>
          <w:ilvl w:val="0"/>
          <w:numId w:val="5"/>
        </w:num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/>
        </w:rPr>
        <w:t xml:space="preserve">Hogares que habitan viviendas con más de 3 personas por cuarto (hacinamiento crítico) </w:t>
      </w:r>
    </w:p>
    <w:p w14:paraId="68921FA0" w14:textId="48D42786" w:rsidR="007E6E2D" w:rsidRPr="001F612C" w:rsidRDefault="00943CF7" w:rsidP="001F612C">
      <w:pPr>
        <w:pStyle w:val="Prrafodelista"/>
        <w:numPr>
          <w:ilvl w:val="0"/>
          <w:numId w:val="5"/>
        </w:num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/>
        </w:rPr>
        <w:t xml:space="preserve">Hogares que habitan en una vivienda de tipo inconveniente (pieza de inquilinato, vivienda precaria u otro tipo) </w:t>
      </w:r>
    </w:p>
    <w:p w14:paraId="4EB8E33C" w14:textId="77777777" w:rsidR="007E6E2D" w:rsidRPr="001F612C" w:rsidRDefault="00943CF7" w:rsidP="001F612C">
      <w:pPr>
        <w:pStyle w:val="Prrafodelista"/>
        <w:numPr>
          <w:ilvl w:val="0"/>
          <w:numId w:val="5"/>
        </w:num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/>
        </w:rPr>
        <w:t xml:space="preserve">Hogares que habitan en viviendas que no tienen retrete o tienen retrete sin descarga de agua Hogares que tienen algún niño en edad escolar que no asiste a la escuela </w:t>
      </w:r>
    </w:p>
    <w:p w14:paraId="5DBC5DFF" w14:textId="77777777" w:rsidR="007E6E2D" w:rsidRPr="001F612C" w:rsidRDefault="00943CF7" w:rsidP="001F612C">
      <w:pPr>
        <w:pStyle w:val="Prrafodelista"/>
        <w:numPr>
          <w:ilvl w:val="0"/>
          <w:numId w:val="5"/>
        </w:numPr>
        <w:ind w:firstLine="142"/>
        <w:jc w:val="both"/>
        <w:rPr>
          <w:rFonts w:ascii="Aptos Narrow" w:hAnsi="Aptos Narrow" w:cs="AngsanaUPC"/>
        </w:rPr>
      </w:pPr>
      <w:r w:rsidRPr="001F612C">
        <w:rPr>
          <w:rFonts w:ascii="Aptos Narrow" w:hAnsi="Aptos Narrow"/>
        </w:rPr>
        <w:t xml:space="preserve">Hogares que tienen 4 </w:t>
      </w:r>
      <w:proofErr w:type="spellStart"/>
      <w:r w:rsidRPr="001F612C">
        <w:rPr>
          <w:rFonts w:ascii="Aptos Narrow" w:hAnsi="Aptos Narrow"/>
        </w:rPr>
        <w:t>ó</w:t>
      </w:r>
      <w:proofErr w:type="spellEnd"/>
      <w:r w:rsidRPr="001F612C">
        <w:rPr>
          <w:rFonts w:ascii="Aptos Narrow" w:hAnsi="Aptos Narrow"/>
        </w:rPr>
        <w:t xml:space="preserve"> más personas por miembro ocupado y en los cuales el jefe tiene bajo nivel de educación (sólo asistió dos años o menos al nivel primario). Tipos de Indicadores </w:t>
      </w:r>
    </w:p>
    <w:p w14:paraId="334992CC" w14:textId="7617F46D" w:rsidR="007E6E2D" w:rsidRPr="001F612C" w:rsidRDefault="007E6E2D" w:rsidP="001F612C">
      <w:pPr>
        <w:ind w:left="360" w:firstLine="142"/>
        <w:jc w:val="both"/>
        <w:rPr>
          <w:rFonts w:ascii="Aptos Narrow" w:hAnsi="Aptos Narrow"/>
        </w:rPr>
      </w:pPr>
      <w:r w:rsidRPr="001F612C">
        <w:rPr>
          <w:rFonts w:ascii="Aptos Narrow" w:hAnsi="Aptos Narrow"/>
        </w:rPr>
        <w:t>Hay distintos tipos de NBI</w:t>
      </w:r>
    </w:p>
    <w:p w14:paraId="33BF6923" w14:textId="77777777" w:rsidR="007E6E2D" w:rsidRPr="001F612C" w:rsidRDefault="00943CF7" w:rsidP="001F612C">
      <w:pPr>
        <w:ind w:left="360" w:firstLine="142"/>
        <w:jc w:val="both"/>
        <w:rPr>
          <w:rFonts w:ascii="Aptos Narrow" w:hAnsi="Aptos Narrow"/>
        </w:rPr>
      </w:pPr>
      <w:r w:rsidRPr="001F612C">
        <w:rPr>
          <w:rFonts w:ascii="Aptos Narrow" w:hAnsi="Aptos Narrow"/>
        </w:rPr>
        <w:t xml:space="preserve">NBI 1 - </w:t>
      </w:r>
      <w:r w:rsidRPr="001F612C">
        <w:rPr>
          <w:rFonts w:ascii="Aptos Narrow" w:hAnsi="Aptos Narrow"/>
          <w:b/>
          <w:bCs/>
        </w:rPr>
        <w:t>Hacinamiento</w:t>
      </w:r>
      <w:r w:rsidRPr="001F612C">
        <w:rPr>
          <w:rFonts w:ascii="Aptos Narrow" w:hAnsi="Aptos Narrow"/>
        </w:rPr>
        <w:t xml:space="preserve">: población en hogares que tuvieran más de tres personas por cuarto </w:t>
      </w:r>
    </w:p>
    <w:p w14:paraId="181A8A8B" w14:textId="183E93F9" w:rsidR="007E6E2D" w:rsidRPr="001F612C" w:rsidRDefault="00943CF7" w:rsidP="001F612C">
      <w:pPr>
        <w:ind w:left="360" w:firstLine="142"/>
        <w:jc w:val="both"/>
        <w:rPr>
          <w:rFonts w:ascii="Aptos Narrow" w:hAnsi="Aptos Narrow"/>
        </w:rPr>
      </w:pPr>
      <w:r w:rsidRPr="001F612C">
        <w:rPr>
          <w:rFonts w:ascii="Aptos Narrow" w:hAnsi="Aptos Narrow"/>
        </w:rPr>
        <w:lastRenderedPageBreak/>
        <w:t xml:space="preserve">NBI 2 - </w:t>
      </w:r>
      <w:r w:rsidRPr="001F612C">
        <w:rPr>
          <w:rFonts w:ascii="Aptos Narrow" w:hAnsi="Aptos Narrow"/>
          <w:b/>
          <w:bCs/>
        </w:rPr>
        <w:t>Vivienda</w:t>
      </w:r>
      <w:r w:rsidRPr="001F612C">
        <w:rPr>
          <w:rFonts w:ascii="Aptos Narrow" w:hAnsi="Aptos Narrow"/>
        </w:rPr>
        <w:t xml:space="preserve">: población en hogares que habitaran en una vivienda de tipo inconveniente (pieza de inquilinato, vivienda precaria u otro tipo) </w:t>
      </w:r>
    </w:p>
    <w:p w14:paraId="6EDFBC10" w14:textId="77777777" w:rsidR="007E6E2D" w:rsidRPr="001F612C" w:rsidRDefault="00943CF7" w:rsidP="001F612C">
      <w:pPr>
        <w:ind w:left="360" w:firstLine="142"/>
        <w:jc w:val="both"/>
        <w:rPr>
          <w:rFonts w:ascii="Aptos Narrow" w:hAnsi="Aptos Narrow"/>
        </w:rPr>
      </w:pPr>
      <w:r w:rsidRPr="001F612C">
        <w:rPr>
          <w:rFonts w:ascii="Aptos Narrow" w:hAnsi="Aptos Narrow"/>
        </w:rPr>
        <w:t xml:space="preserve">NBI 3 - </w:t>
      </w:r>
      <w:r w:rsidRPr="001F612C">
        <w:rPr>
          <w:rFonts w:ascii="Aptos Narrow" w:hAnsi="Aptos Narrow"/>
          <w:b/>
          <w:bCs/>
        </w:rPr>
        <w:t>Condiciones Sanitarias</w:t>
      </w:r>
      <w:r w:rsidRPr="001F612C">
        <w:rPr>
          <w:rFonts w:ascii="Aptos Narrow" w:hAnsi="Aptos Narrow"/>
        </w:rPr>
        <w:t xml:space="preserve">: población en hogares que no tuvieran ningún tipo de retrete </w:t>
      </w:r>
    </w:p>
    <w:p w14:paraId="3FF746BD" w14:textId="4D41C2EC" w:rsidR="007E6E2D" w:rsidRPr="001F612C" w:rsidRDefault="00943CF7" w:rsidP="001F612C">
      <w:pPr>
        <w:ind w:left="360" w:firstLine="142"/>
        <w:jc w:val="both"/>
        <w:rPr>
          <w:rFonts w:ascii="Aptos Narrow" w:hAnsi="Aptos Narrow"/>
        </w:rPr>
      </w:pPr>
      <w:r w:rsidRPr="001F612C">
        <w:rPr>
          <w:rFonts w:ascii="Aptos Narrow" w:hAnsi="Aptos Narrow"/>
        </w:rPr>
        <w:t xml:space="preserve">NBI 4 - </w:t>
      </w:r>
      <w:r w:rsidRPr="001F612C">
        <w:rPr>
          <w:rFonts w:ascii="Aptos Narrow" w:hAnsi="Aptos Narrow"/>
          <w:b/>
          <w:bCs/>
        </w:rPr>
        <w:t>Asistencia Escolar</w:t>
      </w:r>
      <w:r w:rsidRPr="001F612C">
        <w:rPr>
          <w:rFonts w:ascii="Aptos Narrow" w:hAnsi="Aptos Narrow"/>
        </w:rPr>
        <w:t xml:space="preserve">: población en hogares que tuvieran algún niño en edad escolar que no asista a la escuela </w:t>
      </w:r>
    </w:p>
    <w:p w14:paraId="14AE3F40" w14:textId="65C90826" w:rsidR="00943CF7" w:rsidRPr="001F612C" w:rsidRDefault="00943CF7" w:rsidP="001F612C">
      <w:pPr>
        <w:ind w:left="360" w:firstLine="142"/>
        <w:jc w:val="both"/>
        <w:rPr>
          <w:rFonts w:ascii="Aptos Narrow" w:hAnsi="Aptos Narrow"/>
        </w:rPr>
      </w:pPr>
      <w:r w:rsidRPr="001F612C">
        <w:rPr>
          <w:rFonts w:ascii="Aptos Narrow" w:hAnsi="Aptos Narrow"/>
        </w:rPr>
        <w:t xml:space="preserve">NBI 5 - </w:t>
      </w:r>
      <w:r w:rsidRPr="001F612C">
        <w:rPr>
          <w:rFonts w:ascii="Aptos Narrow" w:hAnsi="Aptos Narrow"/>
          <w:b/>
          <w:bCs/>
        </w:rPr>
        <w:t>Capacidad de Subsistencia</w:t>
      </w:r>
      <w:r w:rsidRPr="001F612C">
        <w:rPr>
          <w:rFonts w:ascii="Aptos Narrow" w:hAnsi="Aptos Narrow"/>
        </w:rPr>
        <w:t xml:space="preserve">: población en hogares que tuvieran 4 </w:t>
      </w:r>
      <w:r w:rsidR="007E6E2D" w:rsidRPr="001F612C">
        <w:rPr>
          <w:rFonts w:ascii="Aptos Narrow" w:hAnsi="Aptos Narrow"/>
        </w:rPr>
        <w:t>o</w:t>
      </w:r>
      <w:r w:rsidRPr="001F612C">
        <w:rPr>
          <w:rFonts w:ascii="Aptos Narrow" w:hAnsi="Aptos Narrow"/>
        </w:rPr>
        <w:t xml:space="preserve"> más personas por miembro ocupado y, además, cuyo jefe tuviera baja educación</w:t>
      </w:r>
    </w:p>
    <w:p w14:paraId="01EC93F8" w14:textId="77777777" w:rsidR="007E6E2D" w:rsidRPr="001F612C" w:rsidRDefault="007E6E2D" w:rsidP="001F612C">
      <w:pPr>
        <w:ind w:left="360" w:firstLine="142"/>
        <w:jc w:val="both"/>
        <w:rPr>
          <w:rFonts w:ascii="Aptos Narrow" w:hAnsi="Aptos Narrow"/>
        </w:rPr>
      </w:pPr>
    </w:p>
    <w:p w14:paraId="38A285C1" w14:textId="5B81937D" w:rsidR="007E6E2D" w:rsidRPr="001F612C" w:rsidRDefault="007E6E2D" w:rsidP="001F612C">
      <w:pPr>
        <w:ind w:left="360" w:firstLine="142"/>
        <w:jc w:val="both"/>
        <w:rPr>
          <w:rFonts w:ascii="Aptos Narrow" w:hAnsi="Aptos Narrow"/>
        </w:rPr>
      </w:pPr>
      <w:r w:rsidRPr="001F612C">
        <w:rPr>
          <w:rFonts w:ascii="Aptos Narrow" w:hAnsi="Aptos Narrow"/>
        </w:rPr>
        <w:t>Las variables analizadas por hogar en el censo son las siguientes:</w:t>
      </w:r>
    </w:p>
    <w:p w14:paraId="6F8F82C9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proofErr w:type="spellStart"/>
      <w:r w:rsidRPr="001F612C">
        <w:rPr>
          <w:rFonts w:ascii="Aptos Narrow" w:hAnsi="Aptos Narrow" w:cs="AngsanaUPC"/>
        </w:rPr>
        <w:t>HOGAR_REF_</w:t>
      </w:r>
      <w:proofErr w:type="gramStart"/>
      <w:r w:rsidRPr="001F612C">
        <w:rPr>
          <w:rFonts w:ascii="Aptos Narrow" w:hAnsi="Aptos Narrow" w:cs="AngsanaUPC"/>
        </w:rPr>
        <w:t>ID;Identifier</w:t>
      </w:r>
      <w:proofErr w:type="spellEnd"/>
      <w:proofErr w:type="gramEnd"/>
      <w:r w:rsidRPr="001F612C">
        <w:rPr>
          <w:rFonts w:ascii="Aptos Narrow" w:hAnsi="Aptos Narrow" w:cs="AngsanaUPC"/>
        </w:rPr>
        <w:t xml:space="preserve"> </w:t>
      </w:r>
      <w:proofErr w:type="spellStart"/>
      <w:r w:rsidRPr="001F612C">
        <w:rPr>
          <w:rFonts w:ascii="Aptos Narrow" w:hAnsi="Aptos Narrow" w:cs="AngsanaUPC"/>
        </w:rPr>
        <w:t>for</w:t>
      </w:r>
      <w:proofErr w:type="spellEnd"/>
      <w:r w:rsidRPr="001F612C">
        <w:rPr>
          <w:rFonts w:ascii="Aptos Narrow" w:hAnsi="Aptos Narrow" w:cs="AngsanaUPC"/>
        </w:rPr>
        <w:t xml:space="preserve"> HOGAR</w:t>
      </w:r>
    </w:p>
    <w:p w14:paraId="6F994C08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proofErr w:type="spellStart"/>
      <w:r w:rsidRPr="001F612C">
        <w:rPr>
          <w:rFonts w:ascii="Aptos Narrow" w:hAnsi="Aptos Narrow" w:cs="AngsanaUPC"/>
        </w:rPr>
        <w:t>VIVIENDA_REF_</w:t>
      </w:r>
      <w:proofErr w:type="gramStart"/>
      <w:r w:rsidRPr="001F612C">
        <w:rPr>
          <w:rFonts w:ascii="Aptos Narrow" w:hAnsi="Aptos Narrow" w:cs="AngsanaUPC"/>
        </w:rPr>
        <w:t>ID;Parent</w:t>
      </w:r>
      <w:proofErr w:type="spellEnd"/>
      <w:proofErr w:type="gramEnd"/>
      <w:r w:rsidRPr="001F612C">
        <w:rPr>
          <w:rFonts w:ascii="Aptos Narrow" w:hAnsi="Aptos Narrow" w:cs="AngsanaUPC"/>
        </w:rPr>
        <w:t xml:space="preserve"> </w:t>
      </w:r>
      <w:proofErr w:type="spellStart"/>
      <w:r w:rsidRPr="001F612C">
        <w:rPr>
          <w:rFonts w:ascii="Aptos Narrow" w:hAnsi="Aptos Narrow" w:cs="AngsanaUPC"/>
        </w:rPr>
        <w:t>entity</w:t>
      </w:r>
      <w:proofErr w:type="spellEnd"/>
      <w:r w:rsidRPr="001F612C">
        <w:rPr>
          <w:rFonts w:ascii="Aptos Narrow" w:hAnsi="Aptos Narrow" w:cs="AngsanaUPC"/>
        </w:rPr>
        <w:t xml:space="preserve"> Id</w:t>
      </w:r>
    </w:p>
    <w:p w14:paraId="6706C837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proofErr w:type="spellStart"/>
      <w:proofErr w:type="gramStart"/>
      <w:r w:rsidRPr="001F612C">
        <w:rPr>
          <w:rFonts w:ascii="Aptos Narrow" w:hAnsi="Aptos Narrow" w:cs="AngsanaUPC"/>
        </w:rPr>
        <w:t>NHOG;Número</w:t>
      </w:r>
      <w:proofErr w:type="spellEnd"/>
      <w:proofErr w:type="gramEnd"/>
      <w:r w:rsidRPr="001F612C">
        <w:rPr>
          <w:rFonts w:ascii="Aptos Narrow" w:hAnsi="Aptos Narrow" w:cs="AngsanaUPC"/>
        </w:rPr>
        <w:t xml:space="preserve"> del hogar en la vivienda</w:t>
      </w:r>
    </w:p>
    <w:p w14:paraId="0A3BC2D2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H</w:t>
      </w:r>
      <w:proofErr w:type="gramStart"/>
      <w:r w:rsidRPr="001F612C">
        <w:rPr>
          <w:rFonts w:ascii="Aptos Narrow" w:hAnsi="Aptos Narrow" w:cs="AngsanaUPC"/>
        </w:rPr>
        <w:t>05;Material</w:t>
      </w:r>
      <w:proofErr w:type="gramEnd"/>
      <w:r w:rsidRPr="001F612C">
        <w:rPr>
          <w:rFonts w:ascii="Aptos Narrow" w:hAnsi="Aptos Narrow" w:cs="AngsanaUPC"/>
        </w:rPr>
        <w:t xml:space="preserve"> predominante de los pisos</w:t>
      </w:r>
    </w:p>
    <w:p w14:paraId="31ADA7CA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H</w:t>
      </w:r>
      <w:proofErr w:type="gramStart"/>
      <w:r w:rsidRPr="001F612C">
        <w:rPr>
          <w:rFonts w:ascii="Aptos Narrow" w:hAnsi="Aptos Narrow" w:cs="AngsanaUPC"/>
        </w:rPr>
        <w:t>06;Material</w:t>
      </w:r>
      <w:proofErr w:type="gramEnd"/>
      <w:r w:rsidRPr="001F612C">
        <w:rPr>
          <w:rFonts w:ascii="Aptos Narrow" w:hAnsi="Aptos Narrow" w:cs="AngsanaUPC"/>
        </w:rPr>
        <w:t xml:space="preserve"> predominante de la cubierta exterior del techo</w:t>
      </w:r>
    </w:p>
    <w:p w14:paraId="6E0ABE61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H</w:t>
      </w:r>
      <w:proofErr w:type="gramStart"/>
      <w:r w:rsidRPr="001F612C">
        <w:rPr>
          <w:rFonts w:ascii="Aptos Narrow" w:hAnsi="Aptos Narrow" w:cs="AngsanaUPC"/>
        </w:rPr>
        <w:t>07;Revestimiento</w:t>
      </w:r>
      <w:proofErr w:type="gramEnd"/>
      <w:r w:rsidRPr="001F612C">
        <w:rPr>
          <w:rFonts w:ascii="Aptos Narrow" w:hAnsi="Aptos Narrow" w:cs="AngsanaUPC"/>
        </w:rPr>
        <w:t xml:space="preserve"> interior o cielorraso del techo</w:t>
      </w:r>
    </w:p>
    <w:p w14:paraId="2D3692D0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H</w:t>
      </w:r>
      <w:proofErr w:type="gramStart"/>
      <w:r w:rsidRPr="001F612C">
        <w:rPr>
          <w:rFonts w:ascii="Aptos Narrow" w:hAnsi="Aptos Narrow" w:cs="AngsanaUPC"/>
        </w:rPr>
        <w:t>08;Tenencia</w:t>
      </w:r>
      <w:proofErr w:type="gramEnd"/>
      <w:r w:rsidRPr="001F612C">
        <w:rPr>
          <w:rFonts w:ascii="Aptos Narrow" w:hAnsi="Aptos Narrow" w:cs="AngsanaUPC"/>
        </w:rPr>
        <w:t xml:space="preserve"> de agua</w:t>
      </w:r>
    </w:p>
    <w:p w14:paraId="21AB0DE8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H</w:t>
      </w:r>
      <w:proofErr w:type="gramStart"/>
      <w:r w:rsidRPr="001F612C">
        <w:rPr>
          <w:rFonts w:ascii="Aptos Narrow" w:hAnsi="Aptos Narrow" w:cs="AngsanaUPC"/>
        </w:rPr>
        <w:t>09;Procedencia</w:t>
      </w:r>
      <w:proofErr w:type="gramEnd"/>
      <w:r w:rsidRPr="001F612C">
        <w:rPr>
          <w:rFonts w:ascii="Aptos Narrow" w:hAnsi="Aptos Narrow" w:cs="AngsanaUPC"/>
        </w:rPr>
        <w:t xml:space="preserve"> del agua para beber y cocinar</w:t>
      </w:r>
    </w:p>
    <w:p w14:paraId="3A4136AD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H</w:t>
      </w:r>
      <w:proofErr w:type="gramStart"/>
      <w:r w:rsidRPr="001F612C">
        <w:rPr>
          <w:rFonts w:ascii="Aptos Narrow" w:hAnsi="Aptos Narrow" w:cs="AngsanaUPC"/>
        </w:rPr>
        <w:t>10;Tiene</w:t>
      </w:r>
      <w:proofErr w:type="gramEnd"/>
      <w:r w:rsidRPr="001F612C">
        <w:rPr>
          <w:rFonts w:ascii="Aptos Narrow" w:hAnsi="Aptos Narrow" w:cs="AngsanaUPC"/>
        </w:rPr>
        <w:t xml:space="preserve"> baño / letrina</w:t>
      </w:r>
    </w:p>
    <w:p w14:paraId="72DB69EE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H</w:t>
      </w:r>
      <w:proofErr w:type="gramStart"/>
      <w:r w:rsidRPr="001F612C">
        <w:rPr>
          <w:rFonts w:ascii="Aptos Narrow" w:hAnsi="Aptos Narrow" w:cs="AngsanaUPC"/>
        </w:rPr>
        <w:t>11;Tiene</w:t>
      </w:r>
      <w:proofErr w:type="gramEnd"/>
      <w:r w:rsidRPr="001F612C">
        <w:rPr>
          <w:rFonts w:ascii="Aptos Narrow" w:hAnsi="Aptos Narrow" w:cs="AngsanaUPC"/>
        </w:rPr>
        <w:t xml:space="preserve"> botón, cadena, mochila para limpieza del inodoro</w:t>
      </w:r>
    </w:p>
    <w:p w14:paraId="667BBC8E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H</w:t>
      </w:r>
      <w:proofErr w:type="gramStart"/>
      <w:r w:rsidRPr="001F612C">
        <w:rPr>
          <w:rFonts w:ascii="Aptos Narrow" w:hAnsi="Aptos Narrow" w:cs="AngsanaUPC"/>
        </w:rPr>
        <w:t>12;Desagüe</w:t>
      </w:r>
      <w:proofErr w:type="gramEnd"/>
      <w:r w:rsidRPr="001F612C">
        <w:rPr>
          <w:rFonts w:ascii="Aptos Narrow" w:hAnsi="Aptos Narrow" w:cs="AngsanaUPC"/>
        </w:rPr>
        <w:t xml:space="preserve"> del inodoro</w:t>
      </w:r>
    </w:p>
    <w:p w14:paraId="33FD7F69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H</w:t>
      </w:r>
      <w:proofErr w:type="gramStart"/>
      <w:r w:rsidRPr="001F612C">
        <w:rPr>
          <w:rFonts w:ascii="Aptos Narrow" w:hAnsi="Aptos Narrow" w:cs="AngsanaUPC"/>
        </w:rPr>
        <w:t>13;Baño</w:t>
      </w:r>
      <w:proofErr w:type="gramEnd"/>
      <w:r w:rsidRPr="001F612C">
        <w:rPr>
          <w:rFonts w:ascii="Aptos Narrow" w:hAnsi="Aptos Narrow" w:cs="AngsanaUPC"/>
        </w:rPr>
        <w:t xml:space="preserve"> / letrina de uso exclusivo</w:t>
      </w:r>
    </w:p>
    <w:p w14:paraId="1F0DA13C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H</w:t>
      </w:r>
      <w:proofErr w:type="gramStart"/>
      <w:r w:rsidRPr="001F612C">
        <w:rPr>
          <w:rFonts w:ascii="Aptos Narrow" w:hAnsi="Aptos Narrow" w:cs="AngsanaUPC"/>
        </w:rPr>
        <w:t>14;Combustible</w:t>
      </w:r>
      <w:proofErr w:type="gramEnd"/>
      <w:r w:rsidRPr="001F612C">
        <w:rPr>
          <w:rFonts w:ascii="Aptos Narrow" w:hAnsi="Aptos Narrow" w:cs="AngsanaUPC"/>
        </w:rPr>
        <w:t xml:space="preserve"> usado principalmente para cocinar</w:t>
      </w:r>
    </w:p>
    <w:p w14:paraId="68EF3636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H</w:t>
      </w:r>
      <w:proofErr w:type="gramStart"/>
      <w:r w:rsidRPr="001F612C">
        <w:rPr>
          <w:rFonts w:ascii="Aptos Narrow" w:hAnsi="Aptos Narrow" w:cs="AngsanaUPC"/>
        </w:rPr>
        <w:t>15;Total</w:t>
      </w:r>
      <w:proofErr w:type="gramEnd"/>
      <w:r w:rsidRPr="001F612C">
        <w:rPr>
          <w:rFonts w:ascii="Aptos Narrow" w:hAnsi="Aptos Narrow" w:cs="AngsanaUPC"/>
        </w:rPr>
        <w:t xml:space="preserve"> de habitaciones o piezas para dormir</w:t>
      </w:r>
    </w:p>
    <w:p w14:paraId="3BFFB765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H</w:t>
      </w:r>
      <w:proofErr w:type="gramStart"/>
      <w:r w:rsidRPr="001F612C">
        <w:rPr>
          <w:rFonts w:ascii="Aptos Narrow" w:hAnsi="Aptos Narrow" w:cs="AngsanaUPC"/>
        </w:rPr>
        <w:t>16;Total</w:t>
      </w:r>
      <w:proofErr w:type="gramEnd"/>
      <w:r w:rsidRPr="001F612C">
        <w:rPr>
          <w:rFonts w:ascii="Aptos Narrow" w:hAnsi="Aptos Narrow" w:cs="AngsanaUPC"/>
        </w:rPr>
        <w:t xml:space="preserve"> de habitaciones o piezas</w:t>
      </w:r>
    </w:p>
    <w:p w14:paraId="5C2B683E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H19</w:t>
      </w:r>
      <w:proofErr w:type="gramStart"/>
      <w:r w:rsidRPr="001F612C">
        <w:rPr>
          <w:rFonts w:ascii="Aptos Narrow" w:hAnsi="Aptos Narrow" w:cs="AngsanaUPC"/>
        </w:rPr>
        <w:t>A;Heladera</w:t>
      </w:r>
      <w:proofErr w:type="gramEnd"/>
    </w:p>
    <w:p w14:paraId="084B0877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H19</w:t>
      </w:r>
      <w:proofErr w:type="gramStart"/>
      <w:r w:rsidRPr="001F612C">
        <w:rPr>
          <w:rFonts w:ascii="Aptos Narrow" w:hAnsi="Aptos Narrow" w:cs="AngsanaUPC"/>
        </w:rPr>
        <w:t>B;Computadora</w:t>
      </w:r>
      <w:proofErr w:type="gramEnd"/>
    </w:p>
    <w:p w14:paraId="41906CF6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H19</w:t>
      </w:r>
      <w:proofErr w:type="gramStart"/>
      <w:r w:rsidRPr="001F612C">
        <w:rPr>
          <w:rFonts w:ascii="Aptos Narrow" w:hAnsi="Aptos Narrow" w:cs="AngsanaUPC"/>
        </w:rPr>
        <w:t>C;Teléfono</w:t>
      </w:r>
      <w:proofErr w:type="gramEnd"/>
      <w:r w:rsidRPr="001F612C">
        <w:rPr>
          <w:rFonts w:ascii="Aptos Narrow" w:hAnsi="Aptos Narrow" w:cs="AngsanaUPC"/>
        </w:rPr>
        <w:t xml:space="preserve"> celular</w:t>
      </w:r>
    </w:p>
    <w:p w14:paraId="5CB0E7E4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r w:rsidRPr="001F612C">
        <w:rPr>
          <w:rFonts w:ascii="Aptos Narrow" w:hAnsi="Aptos Narrow" w:cs="AngsanaUPC"/>
        </w:rPr>
        <w:t>H19</w:t>
      </w:r>
      <w:proofErr w:type="gramStart"/>
      <w:r w:rsidRPr="001F612C">
        <w:rPr>
          <w:rFonts w:ascii="Aptos Narrow" w:hAnsi="Aptos Narrow" w:cs="AngsanaUPC"/>
        </w:rPr>
        <w:t>D;Teléfono</w:t>
      </w:r>
      <w:proofErr w:type="gramEnd"/>
      <w:r w:rsidRPr="001F612C">
        <w:rPr>
          <w:rFonts w:ascii="Aptos Narrow" w:hAnsi="Aptos Narrow" w:cs="AngsanaUPC"/>
        </w:rPr>
        <w:t xml:space="preserve"> de línea</w:t>
      </w:r>
    </w:p>
    <w:p w14:paraId="09BCFD75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proofErr w:type="spellStart"/>
      <w:proofErr w:type="gramStart"/>
      <w:r w:rsidRPr="001F612C">
        <w:rPr>
          <w:rFonts w:ascii="Aptos Narrow" w:hAnsi="Aptos Narrow" w:cs="AngsanaUPC"/>
        </w:rPr>
        <w:t>PROP;Régimen</w:t>
      </w:r>
      <w:proofErr w:type="spellEnd"/>
      <w:proofErr w:type="gramEnd"/>
      <w:r w:rsidRPr="001F612C">
        <w:rPr>
          <w:rFonts w:ascii="Aptos Narrow" w:hAnsi="Aptos Narrow" w:cs="AngsanaUPC"/>
        </w:rPr>
        <w:t xml:space="preserve"> de tenencia</w:t>
      </w:r>
    </w:p>
    <w:p w14:paraId="32542D00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proofErr w:type="spellStart"/>
      <w:proofErr w:type="gramStart"/>
      <w:r w:rsidRPr="001F612C">
        <w:rPr>
          <w:rFonts w:ascii="Aptos Narrow" w:hAnsi="Aptos Narrow" w:cs="AngsanaUPC"/>
        </w:rPr>
        <w:t>INDHAC;Hacinamiento</w:t>
      </w:r>
      <w:proofErr w:type="spellEnd"/>
      <w:proofErr w:type="gramEnd"/>
    </w:p>
    <w:p w14:paraId="624F1504" w14:textId="77777777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proofErr w:type="spellStart"/>
      <w:proofErr w:type="gramStart"/>
      <w:r w:rsidRPr="001F612C">
        <w:rPr>
          <w:rFonts w:ascii="Aptos Narrow" w:hAnsi="Aptos Narrow" w:cs="AngsanaUPC"/>
        </w:rPr>
        <w:t>TOTPERS;Total</w:t>
      </w:r>
      <w:proofErr w:type="spellEnd"/>
      <w:proofErr w:type="gramEnd"/>
      <w:r w:rsidRPr="001F612C">
        <w:rPr>
          <w:rFonts w:ascii="Aptos Narrow" w:hAnsi="Aptos Narrow" w:cs="AngsanaUPC"/>
        </w:rPr>
        <w:t xml:space="preserve"> de Personas en el Hogar</w:t>
      </w:r>
    </w:p>
    <w:p w14:paraId="56B7207D" w14:textId="0EE62741" w:rsidR="007E6E2D" w:rsidRPr="001F612C" w:rsidRDefault="007E6E2D" w:rsidP="001F612C">
      <w:pPr>
        <w:pStyle w:val="Prrafodelista"/>
        <w:numPr>
          <w:ilvl w:val="0"/>
          <w:numId w:val="4"/>
        </w:numPr>
        <w:jc w:val="both"/>
        <w:rPr>
          <w:rFonts w:ascii="Aptos Narrow" w:hAnsi="Aptos Narrow" w:cs="AngsanaUPC"/>
        </w:rPr>
      </w:pPr>
      <w:proofErr w:type="spellStart"/>
      <w:proofErr w:type="gramStart"/>
      <w:r w:rsidRPr="001F612C">
        <w:rPr>
          <w:rFonts w:ascii="Aptos Narrow" w:hAnsi="Aptos Narrow" w:cs="AngsanaUPC"/>
        </w:rPr>
        <w:t>ALGUNBI;Al</w:t>
      </w:r>
      <w:proofErr w:type="spellEnd"/>
      <w:proofErr w:type="gramEnd"/>
      <w:r w:rsidRPr="001F612C">
        <w:rPr>
          <w:rFonts w:ascii="Aptos Narrow" w:hAnsi="Aptos Narrow" w:cs="AngsanaUPC"/>
        </w:rPr>
        <w:t xml:space="preserve"> menos un indicador NBI</w:t>
      </w:r>
    </w:p>
    <w:sectPr w:rsidR="007E6E2D" w:rsidRPr="001F612C" w:rsidSect="001F612C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14BF"/>
    <w:multiLevelType w:val="hybridMultilevel"/>
    <w:tmpl w:val="79124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957CE"/>
    <w:multiLevelType w:val="hybridMultilevel"/>
    <w:tmpl w:val="3B327986"/>
    <w:lvl w:ilvl="0" w:tplc="DE2A93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56395"/>
    <w:multiLevelType w:val="hybridMultilevel"/>
    <w:tmpl w:val="102E2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D37A1"/>
    <w:multiLevelType w:val="hybridMultilevel"/>
    <w:tmpl w:val="54D02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C662A"/>
    <w:multiLevelType w:val="hybridMultilevel"/>
    <w:tmpl w:val="B5343C48"/>
    <w:lvl w:ilvl="0" w:tplc="41EE95EC">
      <w:start w:val="2"/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467261">
    <w:abstractNumId w:val="2"/>
  </w:num>
  <w:num w:numId="2" w16cid:durableId="950556390">
    <w:abstractNumId w:val="3"/>
  </w:num>
  <w:num w:numId="3" w16cid:durableId="1823963261">
    <w:abstractNumId w:val="0"/>
  </w:num>
  <w:num w:numId="4" w16cid:durableId="1610504815">
    <w:abstractNumId w:val="4"/>
  </w:num>
  <w:num w:numId="5" w16cid:durableId="201217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AD"/>
    <w:rsid w:val="00125237"/>
    <w:rsid w:val="001F612C"/>
    <w:rsid w:val="00202EE1"/>
    <w:rsid w:val="003D5AD7"/>
    <w:rsid w:val="00535EAD"/>
    <w:rsid w:val="007E13E8"/>
    <w:rsid w:val="007E6E2D"/>
    <w:rsid w:val="007F4E4A"/>
    <w:rsid w:val="00943CF7"/>
    <w:rsid w:val="009B3F73"/>
    <w:rsid w:val="00D857C1"/>
    <w:rsid w:val="00EA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DA77"/>
  <w15:chartTrackingRefBased/>
  <w15:docId w15:val="{A33907AB-13C3-4FB5-840C-89E8E08B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EAD"/>
    <w:pPr>
      <w:ind w:left="720"/>
      <w:contextualSpacing/>
    </w:pPr>
  </w:style>
  <w:style w:type="paragraph" w:customStyle="1" w:styleId="Pa2">
    <w:name w:val="Pa2"/>
    <w:basedOn w:val="Normal"/>
    <w:next w:val="Normal"/>
    <w:uiPriority w:val="99"/>
    <w:rsid w:val="00202EE1"/>
    <w:pPr>
      <w:autoSpaceDE w:val="0"/>
      <w:autoSpaceDN w:val="0"/>
      <w:adjustRightInd w:val="0"/>
      <w:spacing w:after="0" w:line="241" w:lineRule="atLeast"/>
    </w:pPr>
    <w:rPr>
      <w:rFonts w:ascii="HelveticaNeueLT Std" w:hAnsi="HelveticaNeueLT Std"/>
      <w:kern w:val="0"/>
      <w:sz w:val="24"/>
      <w:szCs w:val="24"/>
    </w:rPr>
  </w:style>
  <w:style w:type="character" w:customStyle="1" w:styleId="A3">
    <w:name w:val="A3"/>
    <w:uiPriority w:val="99"/>
    <w:rsid w:val="00202EE1"/>
    <w:rPr>
      <w:rFonts w:cs="HelveticaNeueLT Std"/>
      <w:color w:val="000000"/>
      <w:sz w:val="20"/>
      <w:szCs w:val="20"/>
    </w:rPr>
  </w:style>
  <w:style w:type="paragraph" w:customStyle="1" w:styleId="Pa7">
    <w:name w:val="Pa7"/>
    <w:basedOn w:val="Normal"/>
    <w:next w:val="Normal"/>
    <w:uiPriority w:val="99"/>
    <w:rsid w:val="00202EE1"/>
    <w:pPr>
      <w:autoSpaceDE w:val="0"/>
      <w:autoSpaceDN w:val="0"/>
      <w:adjustRightInd w:val="0"/>
      <w:spacing w:after="0" w:line="241" w:lineRule="atLeast"/>
    </w:pPr>
    <w:rPr>
      <w:rFonts w:ascii="HelveticaNeueLT Std" w:hAnsi="HelveticaNeueLT Std"/>
      <w:kern w:val="0"/>
      <w:sz w:val="24"/>
      <w:szCs w:val="24"/>
    </w:rPr>
  </w:style>
  <w:style w:type="paragraph" w:customStyle="1" w:styleId="Pa3">
    <w:name w:val="Pa3"/>
    <w:basedOn w:val="Normal"/>
    <w:next w:val="Normal"/>
    <w:uiPriority w:val="99"/>
    <w:rsid w:val="00202EE1"/>
    <w:pPr>
      <w:autoSpaceDE w:val="0"/>
      <w:autoSpaceDN w:val="0"/>
      <w:adjustRightInd w:val="0"/>
      <w:spacing w:after="0" w:line="241" w:lineRule="atLeast"/>
    </w:pPr>
    <w:rPr>
      <w:rFonts w:ascii="HelveticaNeueLT Std" w:hAnsi="HelveticaNeueLT Std"/>
      <w:kern w:val="0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202EE1"/>
    <w:pPr>
      <w:autoSpaceDE w:val="0"/>
      <w:autoSpaceDN w:val="0"/>
      <w:adjustRightInd w:val="0"/>
      <w:spacing w:after="0" w:line="241" w:lineRule="atLeast"/>
    </w:pPr>
    <w:rPr>
      <w:rFonts w:ascii="HelveticaNeueLT Std" w:hAnsi="HelveticaNeueLT Std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1718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Valeff</dc:creator>
  <cp:keywords/>
  <dc:description/>
  <cp:lastModifiedBy>Camila Valeff</cp:lastModifiedBy>
  <cp:revision>5</cp:revision>
  <dcterms:created xsi:type="dcterms:W3CDTF">2023-11-18T22:55:00Z</dcterms:created>
  <dcterms:modified xsi:type="dcterms:W3CDTF">2023-11-18T23:51:00Z</dcterms:modified>
</cp:coreProperties>
</file>