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53B" w:rsidRPr="00872CA7" w:rsidRDefault="003B7FBA" w:rsidP="003B7FBA">
      <w:pPr>
        <w:autoSpaceDE w:val="0"/>
        <w:autoSpaceDN w:val="0"/>
        <w:adjustRightInd w:val="0"/>
        <w:spacing w:after="0" w:line="240" w:lineRule="auto"/>
        <w:rPr>
          <w:b/>
          <w:lang w:val="en-US"/>
        </w:rPr>
      </w:pPr>
      <w:r w:rsidRPr="00872CA7">
        <w:rPr>
          <w:b/>
          <w:lang w:val="en-US"/>
        </w:rPr>
        <w:t>CDWA: CATEGORIES FOR THE DESCRIPTION OF WORKS OF ART</w:t>
      </w:r>
    </w:p>
    <w:p w:rsidR="003B7FBA" w:rsidRDefault="003B7FBA" w:rsidP="003B7FBA">
      <w:pPr>
        <w:autoSpaceDE w:val="0"/>
        <w:autoSpaceDN w:val="0"/>
        <w:adjustRightInd w:val="0"/>
        <w:spacing w:after="0" w:line="240" w:lineRule="auto"/>
        <w:rPr>
          <w:lang w:val="en-US"/>
        </w:rPr>
      </w:pPr>
    </w:p>
    <w:p w:rsidR="003B7FBA" w:rsidRDefault="003B7FBA" w:rsidP="003B7FBA">
      <w:pPr>
        <w:autoSpaceDE w:val="0"/>
        <w:autoSpaceDN w:val="0"/>
        <w:adjustRightInd w:val="0"/>
        <w:spacing w:after="0" w:line="240" w:lineRule="auto"/>
        <w:rPr>
          <w:rFonts w:ascii="Tahoma" w:hAnsi="Tahoma" w:cs="Tahoma"/>
          <w:color w:val="1E0F00"/>
          <w:sz w:val="20"/>
          <w:szCs w:val="20"/>
        </w:rPr>
      </w:pPr>
      <w:r w:rsidRPr="003B7FBA">
        <w:t xml:space="preserve">Volledige versie: </w:t>
      </w:r>
      <w:hyperlink r:id="rId5" w:history="1">
        <w:r w:rsidRPr="00A36BE5">
          <w:rPr>
            <w:rStyle w:val="Hyperlink"/>
            <w:rFonts w:ascii="Tahoma" w:hAnsi="Tahoma" w:cs="Tahoma"/>
            <w:sz w:val="20"/>
            <w:szCs w:val="20"/>
          </w:rPr>
          <w:t>http://www.getty.edu/research/conducting_research/standards/cdwa/</w:t>
        </w:r>
      </w:hyperlink>
      <w:r>
        <w:rPr>
          <w:rFonts w:ascii="Tahoma" w:hAnsi="Tahoma" w:cs="Tahoma"/>
          <w:color w:val="1E0F00"/>
          <w:sz w:val="20"/>
          <w:szCs w:val="20"/>
        </w:rPr>
        <w:t xml:space="preserve"> </w:t>
      </w:r>
    </w:p>
    <w:p w:rsidR="003B7FBA" w:rsidRDefault="003B7FBA" w:rsidP="003B7FBA">
      <w:pPr>
        <w:autoSpaceDE w:val="0"/>
        <w:autoSpaceDN w:val="0"/>
        <w:adjustRightInd w:val="0"/>
        <w:spacing w:after="0" w:line="240" w:lineRule="auto"/>
        <w:rPr>
          <w:rFonts w:ascii="Tahoma" w:hAnsi="Tahoma" w:cs="Tahoma"/>
          <w:color w:val="1E0F00"/>
          <w:sz w:val="20"/>
          <w:szCs w:val="20"/>
        </w:rPr>
      </w:pPr>
    </w:p>
    <w:p w:rsidR="00952DD0" w:rsidRDefault="00952DD0" w:rsidP="003B7FBA">
      <w:pPr>
        <w:autoSpaceDE w:val="0"/>
        <w:autoSpaceDN w:val="0"/>
        <w:adjustRightInd w:val="0"/>
        <w:spacing w:after="0" w:line="240" w:lineRule="auto"/>
        <w:rPr>
          <w:rFonts w:ascii="Tahoma" w:hAnsi="Tahoma" w:cs="Tahoma"/>
          <w:color w:val="1E0F00"/>
          <w:sz w:val="20"/>
          <w:szCs w:val="20"/>
        </w:rPr>
      </w:pPr>
      <w:r>
        <w:rPr>
          <w:rFonts w:ascii="Tahoma" w:hAnsi="Tahoma" w:cs="Tahoma"/>
          <w:color w:val="1E0F00"/>
          <w:sz w:val="20"/>
          <w:szCs w:val="20"/>
        </w:rPr>
        <w:t xml:space="preserve">Dit is een conceptueel </w:t>
      </w:r>
      <w:proofErr w:type="spellStart"/>
      <w:r>
        <w:rPr>
          <w:rFonts w:ascii="Tahoma" w:hAnsi="Tahoma" w:cs="Tahoma"/>
          <w:color w:val="1E0F00"/>
          <w:sz w:val="20"/>
          <w:szCs w:val="20"/>
        </w:rPr>
        <w:t>metadataschema</w:t>
      </w:r>
      <w:proofErr w:type="spellEnd"/>
      <w:r>
        <w:rPr>
          <w:rFonts w:ascii="Tahoma" w:hAnsi="Tahoma" w:cs="Tahoma"/>
          <w:color w:val="1E0F00"/>
          <w:sz w:val="20"/>
          <w:szCs w:val="20"/>
        </w:rPr>
        <w:t xml:space="preserve"> voor het beschrijven en ontsluiten van gegevens over kunst, architectuur, andere materiële kunstuitingen, kunst- en beeldcollecties. Het is niet gebonden aan specifieke platformen, databases of software.</w:t>
      </w:r>
    </w:p>
    <w:p w:rsidR="003B7FBA" w:rsidRDefault="00952DD0" w:rsidP="003B7FBA">
      <w:pPr>
        <w:autoSpaceDE w:val="0"/>
        <w:autoSpaceDN w:val="0"/>
        <w:adjustRightInd w:val="0"/>
        <w:spacing w:after="0" w:line="240" w:lineRule="auto"/>
        <w:rPr>
          <w:rFonts w:ascii="Tahoma" w:hAnsi="Tahoma" w:cs="Tahoma"/>
          <w:color w:val="1E0F00"/>
          <w:sz w:val="20"/>
          <w:szCs w:val="20"/>
        </w:rPr>
      </w:pPr>
      <w:r>
        <w:rPr>
          <w:rFonts w:ascii="Tahoma" w:hAnsi="Tahoma" w:cs="Tahoma"/>
          <w:color w:val="1E0F00"/>
          <w:sz w:val="20"/>
          <w:szCs w:val="20"/>
        </w:rPr>
        <w:t>CDWA b</w:t>
      </w:r>
      <w:r w:rsidR="003B7FBA">
        <w:rPr>
          <w:rFonts w:ascii="Tahoma" w:hAnsi="Tahoma" w:cs="Tahoma"/>
          <w:color w:val="1E0F00"/>
          <w:sz w:val="20"/>
          <w:szCs w:val="20"/>
        </w:rPr>
        <w:t xml:space="preserve">estaat uit 31 categoriegroepen met 510 categorieën. Hierbinnen zijn een beperkt aantal </w:t>
      </w:r>
      <w:r w:rsidR="003B7FBA" w:rsidRPr="003B7FBA">
        <w:rPr>
          <w:rFonts w:ascii="Tahoma" w:hAnsi="Tahoma" w:cs="Tahoma"/>
          <w:i/>
          <w:color w:val="1E0F00"/>
          <w:sz w:val="20"/>
          <w:szCs w:val="20"/>
        </w:rPr>
        <w:t>core</w:t>
      </w:r>
      <w:r>
        <w:rPr>
          <w:rFonts w:ascii="Tahoma" w:hAnsi="Tahoma" w:cs="Tahoma"/>
          <w:color w:val="1E0F00"/>
          <w:sz w:val="20"/>
          <w:szCs w:val="20"/>
        </w:rPr>
        <w:t xml:space="preserve"> categorieën geselecteerd</w:t>
      </w:r>
      <w:r w:rsidR="003B7FBA">
        <w:rPr>
          <w:rFonts w:ascii="Tahoma" w:hAnsi="Tahoma" w:cs="Tahoma"/>
          <w:color w:val="1E0F00"/>
          <w:sz w:val="20"/>
          <w:szCs w:val="20"/>
        </w:rPr>
        <w:t xml:space="preserve">, die samen het minimale, essentiële record definiëren. Voor </w:t>
      </w:r>
      <w:r>
        <w:rPr>
          <w:rFonts w:ascii="Tahoma" w:hAnsi="Tahoma" w:cs="Tahoma"/>
          <w:color w:val="1E0F00"/>
          <w:sz w:val="20"/>
          <w:szCs w:val="20"/>
        </w:rPr>
        <w:t>dit</w:t>
      </w:r>
      <w:r w:rsidR="003B7FBA">
        <w:rPr>
          <w:rFonts w:ascii="Tahoma" w:hAnsi="Tahoma" w:cs="Tahoma"/>
          <w:color w:val="1E0F00"/>
          <w:sz w:val="20"/>
          <w:szCs w:val="20"/>
        </w:rPr>
        <w:t xml:space="preserve"> core recordschema werd CDWA </w:t>
      </w:r>
      <w:proofErr w:type="spellStart"/>
      <w:r w:rsidR="003B7FBA">
        <w:rPr>
          <w:rFonts w:ascii="Tahoma" w:hAnsi="Tahoma" w:cs="Tahoma"/>
          <w:color w:val="1E0F00"/>
          <w:sz w:val="20"/>
          <w:szCs w:val="20"/>
        </w:rPr>
        <w:t>Lite</w:t>
      </w:r>
      <w:proofErr w:type="spellEnd"/>
      <w:r w:rsidR="003B7FBA">
        <w:rPr>
          <w:rFonts w:ascii="Tahoma" w:hAnsi="Tahoma" w:cs="Tahoma"/>
          <w:color w:val="1E0F00"/>
          <w:sz w:val="20"/>
          <w:szCs w:val="20"/>
        </w:rPr>
        <w:t xml:space="preserve"> ontwikkeld (</w:t>
      </w:r>
      <w:hyperlink r:id="rId6" w:history="1">
        <w:r w:rsidR="003B7FBA" w:rsidRPr="00A36BE5">
          <w:rPr>
            <w:rStyle w:val="Hyperlink"/>
            <w:rFonts w:ascii="Tahoma" w:hAnsi="Tahoma" w:cs="Tahoma"/>
            <w:sz w:val="20"/>
            <w:szCs w:val="20"/>
          </w:rPr>
          <w:t>http://www.getty.edu/research/conducting_research/standards/cdwa/cdwalite.pdf</w:t>
        </w:r>
      </w:hyperlink>
      <w:r w:rsidR="003B7FBA">
        <w:rPr>
          <w:rFonts w:ascii="Tahoma" w:hAnsi="Tahoma" w:cs="Tahoma"/>
          <w:color w:val="1E0F00"/>
          <w:sz w:val="20"/>
          <w:szCs w:val="20"/>
        </w:rPr>
        <w:t xml:space="preserve">); </w:t>
      </w:r>
      <w:r>
        <w:rPr>
          <w:rFonts w:ascii="Tahoma" w:hAnsi="Tahoma" w:cs="Tahoma"/>
          <w:color w:val="1E0F00"/>
          <w:sz w:val="20"/>
          <w:szCs w:val="20"/>
        </w:rPr>
        <w:t xml:space="preserve">CDWA </w:t>
      </w:r>
      <w:proofErr w:type="spellStart"/>
      <w:r>
        <w:rPr>
          <w:rFonts w:ascii="Tahoma" w:hAnsi="Tahoma" w:cs="Tahoma"/>
          <w:color w:val="1E0F00"/>
          <w:sz w:val="20"/>
          <w:szCs w:val="20"/>
        </w:rPr>
        <w:t>Lite</w:t>
      </w:r>
      <w:proofErr w:type="spellEnd"/>
      <w:r w:rsidR="003B7FBA">
        <w:rPr>
          <w:rFonts w:ascii="Tahoma" w:hAnsi="Tahoma" w:cs="Tahoma"/>
          <w:color w:val="1E0F00"/>
          <w:sz w:val="20"/>
          <w:szCs w:val="20"/>
        </w:rPr>
        <w:t xml:space="preserve"> records kunnen ingepast worden in OAI </w:t>
      </w:r>
      <w:proofErr w:type="spellStart"/>
      <w:r w:rsidR="003B7FBA">
        <w:rPr>
          <w:rFonts w:ascii="Tahoma" w:hAnsi="Tahoma" w:cs="Tahoma"/>
          <w:color w:val="1E0F00"/>
          <w:sz w:val="20"/>
          <w:szCs w:val="20"/>
        </w:rPr>
        <w:t>repositories</w:t>
      </w:r>
      <w:proofErr w:type="spellEnd"/>
      <w:r w:rsidR="003B7FBA">
        <w:rPr>
          <w:rFonts w:ascii="Tahoma" w:hAnsi="Tahoma" w:cs="Tahoma"/>
          <w:color w:val="1E0F00"/>
          <w:sz w:val="20"/>
          <w:szCs w:val="20"/>
        </w:rPr>
        <w:t>.</w:t>
      </w:r>
    </w:p>
    <w:p w:rsidR="00952DD0" w:rsidRDefault="00952DD0" w:rsidP="003B7FBA">
      <w:pPr>
        <w:autoSpaceDE w:val="0"/>
        <w:autoSpaceDN w:val="0"/>
        <w:adjustRightInd w:val="0"/>
        <w:spacing w:after="0" w:line="240" w:lineRule="auto"/>
        <w:rPr>
          <w:rFonts w:ascii="Tahoma" w:hAnsi="Tahoma" w:cs="Tahoma"/>
          <w:color w:val="1E0F00"/>
          <w:sz w:val="20"/>
          <w:szCs w:val="20"/>
        </w:rPr>
      </w:pPr>
    </w:p>
    <w:p w:rsidR="00952DD0" w:rsidRDefault="00952DD0" w:rsidP="003B7FBA">
      <w:pPr>
        <w:autoSpaceDE w:val="0"/>
        <w:autoSpaceDN w:val="0"/>
        <w:adjustRightInd w:val="0"/>
        <w:spacing w:after="0" w:line="240" w:lineRule="auto"/>
        <w:rPr>
          <w:rFonts w:ascii="Tahoma" w:hAnsi="Tahoma" w:cs="Tahoma"/>
          <w:color w:val="1E0F00"/>
          <w:sz w:val="20"/>
          <w:szCs w:val="20"/>
        </w:rPr>
      </w:pPr>
      <w:proofErr w:type="spellStart"/>
      <w:r w:rsidRPr="00872CA7">
        <w:rPr>
          <w:rFonts w:ascii="Tahoma" w:hAnsi="Tahoma" w:cs="Tahoma"/>
          <w:b/>
          <w:i/>
          <w:color w:val="1E0F00"/>
          <w:sz w:val="20"/>
          <w:szCs w:val="20"/>
        </w:rPr>
        <w:t>Mapping</w:t>
      </w:r>
      <w:proofErr w:type="spellEnd"/>
      <w:r>
        <w:rPr>
          <w:rFonts w:ascii="Tahoma" w:hAnsi="Tahoma" w:cs="Tahoma"/>
          <w:color w:val="1E0F00"/>
          <w:sz w:val="20"/>
          <w:szCs w:val="20"/>
        </w:rPr>
        <w:t xml:space="preserve">: alle 510 categorieën werden 1 op 1 </w:t>
      </w:r>
      <w:proofErr w:type="spellStart"/>
      <w:r>
        <w:rPr>
          <w:rFonts w:ascii="Tahoma" w:hAnsi="Tahoma" w:cs="Tahoma"/>
          <w:color w:val="1E0F00"/>
          <w:sz w:val="20"/>
          <w:szCs w:val="20"/>
        </w:rPr>
        <w:t>gemapt</w:t>
      </w:r>
      <w:proofErr w:type="spellEnd"/>
      <w:r>
        <w:rPr>
          <w:rFonts w:ascii="Tahoma" w:hAnsi="Tahoma" w:cs="Tahoma"/>
          <w:color w:val="1E0F00"/>
          <w:sz w:val="20"/>
          <w:szCs w:val="20"/>
        </w:rPr>
        <w:t>. De core categorieën werden met (core) aangeduid, en kunnen dus als aparte groep behandeld worden.</w:t>
      </w:r>
    </w:p>
    <w:p w:rsidR="005C1340" w:rsidRDefault="005C1340" w:rsidP="003B7FBA">
      <w:pPr>
        <w:autoSpaceDE w:val="0"/>
        <w:autoSpaceDN w:val="0"/>
        <w:adjustRightInd w:val="0"/>
        <w:spacing w:after="0" w:line="240" w:lineRule="auto"/>
        <w:rPr>
          <w:rFonts w:ascii="Tahoma" w:hAnsi="Tahoma" w:cs="Tahoma"/>
          <w:color w:val="1E0F00"/>
          <w:sz w:val="20"/>
          <w:szCs w:val="20"/>
        </w:rPr>
      </w:pPr>
    </w:p>
    <w:p w:rsidR="005C1340" w:rsidRDefault="005C1340" w:rsidP="003B7FBA">
      <w:pPr>
        <w:autoSpaceDE w:val="0"/>
        <w:autoSpaceDN w:val="0"/>
        <w:adjustRightInd w:val="0"/>
        <w:spacing w:after="0" w:line="240" w:lineRule="auto"/>
        <w:rPr>
          <w:rFonts w:ascii="Tahoma" w:hAnsi="Tahoma" w:cs="Tahoma"/>
          <w:color w:val="1E0F00"/>
          <w:sz w:val="20"/>
          <w:szCs w:val="20"/>
        </w:rPr>
      </w:pPr>
    </w:p>
    <w:p w:rsidR="005C1340" w:rsidRPr="00872CA7" w:rsidRDefault="005C1340" w:rsidP="005C1340">
      <w:pPr>
        <w:autoSpaceDE w:val="0"/>
        <w:autoSpaceDN w:val="0"/>
        <w:adjustRightInd w:val="0"/>
        <w:spacing w:after="0" w:line="240" w:lineRule="auto"/>
        <w:rPr>
          <w:b/>
          <w:lang w:val="en-US"/>
        </w:rPr>
      </w:pPr>
      <w:r w:rsidRPr="00872CA7">
        <w:rPr>
          <w:b/>
          <w:lang w:val="en-US"/>
        </w:rPr>
        <w:t>EAD (Encoded Archival Description)</w:t>
      </w:r>
    </w:p>
    <w:p w:rsidR="005C1340" w:rsidRDefault="005C1340" w:rsidP="005C1340">
      <w:pPr>
        <w:autoSpaceDE w:val="0"/>
        <w:autoSpaceDN w:val="0"/>
        <w:adjustRightInd w:val="0"/>
        <w:spacing w:after="0" w:line="240" w:lineRule="auto"/>
        <w:rPr>
          <w:lang w:val="en-US"/>
        </w:rPr>
      </w:pPr>
    </w:p>
    <w:p w:rsidR="005C1340" w:rsidRDefault="005C1340" w:rsidP="005C1340">
      <w:pPr>
        <w:autoSpaceDE w:val="0"/>
        <w:autoSpaceDN w:val="0"/>
        <w:adjustRightInd w:val="0"/>
        <w:spacing w:after="0" w:line="240" w:lineRule="auto"/>
      </w:pPr>
      <w:r w:rsidRPr="005C1340">
        <w:t xml:space="preserve">Volledige versie: </w:t>
      </w:r>
      <w:hyperlink r:id="rId7" w:history="1">
        <w:r w:rsidRPr="00A36BE5">
          <w:rPr>
            <w:rStyle w:val="Hyperlink"/>
          </w:rPr>
          <w:t>http://www.loc.gov/ead/</w:t>
        </w:r>
      </w:hyperlink>
      <w:r>
        <w:t xml:space="preserve"> </w:t>
      </w:r>
    </w:p>
    <w:p w:rsidR="005C1340" w:rsidRDefault="005C1340" w:rsidP="005C1340">
      <w:pPr>
        <w:autoSpaceDE w:val="0"/>
        <w:autoSpaceDN w:val="0"/>
        <w:adjustRightInd w:val="0"/>
        <w:spacing w:after="0" w:line="240" w:lineRule="auto"/>
      </w:pPr>
    </w:p>
    <w:p w:rsidR="005C1340" w:rsidRPr="00AE5FC7" w:rsidRDefault="005C1340" w:rsidP="00AE5FC7">
      <w:pPr>
        <w:autoSpaceDE w:val="0"/>
        <w:autoSpaceDN w:val="0"/>
        <w:adjustRightInd w:val="0"/>
        <w:spacing w:after="0" w:line="240" w:lineRule="auto"/>
        <w:rPr>
          <w:rFonts w:ascii="Tahoma" w:hAnsi="Tahoma" w:cs="Tahoma"/>
          <w:color w:val="1E0F00"/>
          <w:sz w:val="20"/>
          <w:szCs w:val="20"/>
        </w:rPr>
      </w:pPr>
      <w:r w:rsidRPr="00AE5FC7">
        <w:rPr>
          <w:rFonts w:ascii="Tahoma" w:hAnsi="Tahoma" w:cs="Tahoma"/>
          <w:color w:val="1E0F00"/>
          <w:sz w:val="20"/>
          <w:szCs w:val="20"/>
        </w:rPr>
        <w:t>EAD is een datamodel (</w:t>
      </w:r>
      <w:proofErr w:type="spellStart"/>
      <w:r w:rsidRPr="00AE5FC7">
        <w:rPr>
          <w:rFonts w:ascii="Tahoma" w:hAnsi="Tahoma" w:cs="Tahoma"/>
          <w:color w:val="1E0F00"/>
          <w:sz w:val="20"/>
          <w:szCs w:val="20"/>
        </w:rPr>
        <w:t>dtd</w:t>
      </w:r>
      <w:proofErr w:type="spellEnd"/>
      <w:r w:rsidRPr="00AE5FC7">
        <w:rPr>
          <w:rFonts w:ascii="Tahoma" w:hAnsi="Tahoma" w:cs="Tahoma"/>
          <w:color w:val="1E0F00"/>
          <w:sz w:val="20"/>
          <w:szCs w:val="20"/>
        </w:rPr>
        <w:t xml:space="preserve"> of schema)</w:t>
      </w:r>
      <w:r w:rsidR="00AE5FC7" w:rsidRPr="00AE5FC7">
        <w:rPr>
          <w:rFonts w:ascii="Tahoma" w:hAnsi="Tahoma" w:cs="Tahoma"/>
          <w:color w:val="1E0F00"/>
          <w:sz w:val="20"/>
          <w:szCs w:val="20"/>
        </w:rPr>
        <w:t>, SGML gebaseerd maar om te zetten</w:t>
      </w:r>
      <w:r w:rsidRPr="00AE5FC7">
        <w:rPr>
          <w:rFonts w:ascii="Tahoma" w:hAnsi="Tahoma" w:cs="Tahoma"/>
          <w:color w:val="1E0F00"/>
          <w:sz w:val="20"/>
          <w:szCs w:val="20"/>
        </w:rPr>
        <w:t xml:space="preserve"> in XML</w:t>
      </w:r>
      <w:r w:rsidR="00AE5FC7" w:rsidRPr="00AE5FC7">
        <w:rPr>
          <w:rFonts w:ascii="Tahoma" w:hAnsi="Tahoma" w:cs="Tahoma"/>
          <w:color w:val="1E0F00"/>
          <w:sz w:val="20"/>
          <w:szCs w:val="20"/>
        </w:rPr>
        <w:t>,</w:t>
      </w:r>
      <w:r w:rsidRPr="00AE5FC7">
        <w:rPr>
          <w:rFonts w:ascii="Tahoma" w:hAnsi="Tahoma" w:cs="Tahoma"/>
          <w:color w:val="1E0F00"/>
          <w:sz w:val="20"/>
          <w:szCs w:val="20"/>
        </w:rPr>
        <w:t xml:space="preserve"> dat is ontwikkeld voor het maken, opslaan, publiceren, koppelen en uitwisselen van archiefbeschrijvingen. Het is een standaard die internationaal onderhouden wordt. </w:t>
      </w:r>
      <w:r w:rsidR="00AE5FC7" w:rsidRPr="00AE5FC7">
        <w:rPr>
          <w:rFonts w:ascii="Tahoma" w:hAnsi="Tahoma" w:cs="Tahoma"/>
          <w:color w:val="1E0F00"/>
          <w:sz w:val="20"/>
          <w:szCs w:val="20"/>
        </w:rPr>
        <w:t xml:space="preserve"> Er bestaan verschillende tools , hier gegroepeerd: </w:t>
      </w:r>
      <w:hyperlink r:id="rId8" w:history="1">
        <w:r w:rsidR="000C7877" w:rsidRPr="00A36BE5">
          <w:rPr>
            <w:rStyle w:val="Hyperlink"/>
            <w:rFonts w:ascii="Tahoma" w:hAnsi="Tahoma" w:cs="Tahoma"/>
            <w:sz w:val="20"/>
            <w:szCs w:val="20"/>
          </w:rPr>
          <w:t>http://www.archivists.org/saagroups/ead/tools.html</w:t>
        </w:r>
      </w:hyperlink>
      <w:r w:rsidR="000C7877">
        <w:rPr>
          <w:rFonts w:ascii="Tahoma" w:hAnsi="Tahoma" w:cs="Tahoma"/>
          <w:color w:val="1E0F00"/>
          <w:sz w:val="20"/>
          <w:szCs w:val="20"/>
        </w:rPr>
        <w:t xml:space="preserve">. </w:t>
      </w:r>
    </w:p>
    <w:p w:rsidR="00AE5FC7" w:rsidRPr="00AE5FC7" w:rsidRDefault="00AE5FC7" w:rsidP="00AE5FC7">
      <w:pPr>
        <w:autoSpaceDE w:val="0"/>
        <w:autoSpaceDN w:val="0"/>
        <w:adjustRightInd w:val="0"/>
        <w:spacing w:after="0" w:line="240" w:lineRule="auto"/>
        <w:rPr>
          <w:rFonts w:ascii="Tahoma" w:hAnsi="Tahoma" w:cs="Tahoma"/>
          <w:color w:val="1E0F00"/>
          <w:sz w:val="20"/>
          <w:szCs w:val="20"/>
        </w:rPr>
      </w:pPr>
      <w:r w:rsidRPr="00AE5FC7">
        <w:rPr>
          <w:rFonts w:ascii="Tahoma" w:hAnsi="Tahoma" w:cs="Tahoma"/>
          <w:color w:val="1E0F00"/>
          <w:sz w:val="20"/>
          <w:szCs w:val="20"/>
        </w:rPr>
        <w:t>Interessant is de link tusse</w:t>
      </w:r>
      <w:r w:rsidR="000C7877">
        <w:rPr>
          <w:rFonts w:ascii="Tahoma" w:hAnsi="Tahoma" w:cs="Tahoma"/>
          <w:color w:val="1E0F00"/>
          <w:sz w:val="20"/>
          <w:szCs w:val="20"/>
        </w:rPr>
        <w:t>n EAD en ISAD(G) (zie verder): elk ISAD</w:t>
      </w:r>
      <w:r w:rsidRPr="00AE5FC7">
        <w:rPr>
          <w:rFonts w:ascii="Tahoma" w:hAnsi="Tahoma" w:cs="Tahoma"/>
          <w:color w:val="1E0F00"/>
          <w:sz w:val="20"/>
          <w:szCs w:val="20"/>
        </w:rPr>
        <w:t>(G) beschrijvingselement heeft '</w:t>
      </w:r>
      <w:proofErr w:type="spellStart"/>
      <w:r w:rsidRPr="00AE5FC7">
        <w:rPr>
          <w:rFonts w:ascii="Tahoma" w:hAnsi="Tahoma" w:cs="Tahoma"/>
          <w:color w:val="1E0F00"/>
          <w:sz w:val="20"/>
          <w:szCs w:val="20"/>
        </w:rPr>
        <w:t>tags</w:t>
      </w:r>
      <w:proofErr w:type="spellEnd"/>
      <w:r w:rsidRPr="00AE5FC7">
        <w:rPr>
          <w:rFonts w:ascii="Tahoma" w:hAnsi="Tahoma" w:cs="Tahoma"/>
          <w:color w:val="1E0F00"/>
          <w:sz w:val="20"/>
          <w:szCs w:val="20"/>
        </w:rPr>
        <w:t xml:space="preserve">' in EAD, waardoor ISAD (G) aan EAD </w:t>
      </w:r>
      <w:proofErr w:type="spellStart"/>
      <w:r w:rsidRPr="00AE5FC7">
        <w:rPr>
          <w:rFonts w:ascii="Tahoma" w:hAnsi="Tahoma" w:cs="Tahoma"/>
          <w:color w:val="1E0F00"/>
          <w:sz w:val="20"/>
          <w:szCs w:val="20"/>
        </w:rPr>
        <w:t>gemapt</w:t>
      </w:r>
      <w:proofErr w:type="spellEnd"/>
      <w:r w:rsidRPr="00AE5FC7">
        <w:rPr>
          <w:rFonts w:ascii="Tahoma" w:hAnsi="Tahoma" w:cs="Tahoma"/>
          <w:color w:val="1E0F00"/>
          <w:sz w:val="20"/>
          <w:szCs w:val="20"/>
        </w:rPr>
        <w:t xml:space="preserve"> kan worden.</w:t>
      </w:r>
    </w:p>
    <w:p w:rsidR="005C1340" w:rsidRDefault="00AE5FC7" w:rsidP="00AE5FC7">
      <w:pPr>
        <w:autoSpaceDE w:val="0"/>
        <w:autoSpaceDN w:val="0"/>
        <w:adjustRightInd w:val="0"/>
        <w:spacing w:after="0" w:line="240" w:lineRule="auto"/>
        <w:rPr>
          <w:rFonts w:ascii="Tahoma" w:hAnsi="Tahoma" w:cs="Tahoma"/>
          <w:color w:val="1E0F00"/>
          <w:sz w:val="20"/>
          <w:szCs w:val="20"/>
        </w:rPr>
      </w:pPr>
      <w:r w:rsidRPr="00AE5FC7">
        <w:rPr>
          <w:rFonts w:ascii="Tahoma" w:hAnsi="Tahoma" w:cs="Tahoma"/>
          <w:color w:val="1E0F00"/>
          <w:sz w:val="20"/>
          <w:szCs w:val="20"/>
        </w:rPr>
        <w:t xml:space="preserve">Voorbeelden van </w:t>
      </w:r>
      <w:proofErr w:type="spellStart"/>
      <w:r w:rsidRPr="00AE5FC7">
        <w:rPr>
          <w:rFonts w:ascii="Tahoma" w:hAnsi="Tahoma" w:cs="Tahoma"/>
          <w:color w:val="1E0F00"/>
          <w:sz w:val="20"/>
          <w:szCs w:val="20"/>
        </w:rPr>
        <w:t>EAD-records</w:t>
      </w:r>
      <w:proofErr w:type="spellEnd"/>
      <w:r w:rsidRPr="00AE5FC7">
        <w:rPr>
          <w:rFonts w:ascii="Tahoma" w:hAnsi="Tahoma" w:cs="Tahoma"/>
          <w:color w:val="1E0F00"/>
          <w:sz w:val="20"/>
          <w:szCs w:val="20"/>
        </w:rPr>
        <w:t xml:space="preserve">: </w:t>
      </w:r>
      <w:hyperlink r:id="rId9" w:history="1">
        <w:r w:rsidR="000C7877" w:rsidRPr="00A36BE5">
          <w:rPr>
            <w:rStyle w:val="Hyperlink"/>
            <w:rFonts w:ascii="Tahoma" w:hAnsi="Tahoma" w:cs="Tahoma"/>
            <w:sz w:val="20"/>
            <w:szCs w:val="20"/>
          </w:rPr>
          <w:t>http://www.loc.gov/ead/tglib/appendix_ca.html</w:t>
        </w:r>
      </w:hyperlink>
      <w:r w:rsidR="000C7877">
        <w:rPr>
          <w:rFonts w:ascii="Tahoma" w:hAnsi="Tahoma" w:cs="Tahoma"/>
          <w:color w:val="1E0F00"/>
          <w:sz w:val="20"/>
          <w:szCs w:val="20"/>
        </w:rPr>
        <w:t xml:space="preserve">. </w:t>
      </w:r>
    </w:p>
    <w:p w:rsidR="000C7877" w:rsidRDefault="000C7877" w:rsidP="00AE5FC7">
      <w:pPr>
        <w:autoSpaceDE w:val="0"/>
        <w:autoSpaceDN w:val="0"/>
        <w:adjustRightInd w:val="0"/>
        <w:spacing w:after="0" w:line="240" w:lineRule="auto"/>
        <w:rPr>
          <w:rFonts w:ascii="Tahoma" w:hAnsi="Tahoma" w:cs="Tahoma"/>
          <w:color w:val="1E0F00"/>
          <w:sz w:val="20"/>
          <w:szCs w:val="20"/>
        </w:rPr>
      </w:pPr>
    </w:p>
    <w:p w:rsidR="000C7877" w:rsidRDefault="000C7877" w:rsidP="00AE5FC7">
      <w:pPr>
        <w:autoSpaceDE w:val="0"/>
        <w:autoSpaceDN w:val="0"/>
        <w:adjustRightInd w:val="0"/>
        <w:spacing w:after="0" w:line="240" w:lineRule="auto"/>
        <w:rPr>
          <w:rFonts w:ascii="Tahoma" w:hAnsi="Tahoma" w:cs="Tahoma"/>
          <w:color w:val="1E0F00"/>
          <w:sz w:val="20"/>
          <w:szCs w:val="20"/>
        </w:rPr>
      </w:pPr>
      <w:proofErr w:type="spellStart"/>
      <w:r w:rsidRPr="00872CA7">
        <w:rPr>
          <w:rFonts w:ascii="Tahoma" w:hAnsi="Tahoma" w:cs="Tahoma"/>
          <w:b/>
          <w:i/>
          <w:color w:val="1E0F00"/>
          <w:sz w:val="20"/>
          <w:szCs w:val="20"/>
        </w:rPr>
        <w:t>Mapping</w:t>
      </w:r>
      <w:proofErr w:type="spellEnd"/>
      <w:r>
        <w:rPr>
          <w:rFonts w:ascii="Tahoma" w:hAnsi="Tahoma" w:cs="Tahoma"/>
          <w:color w:val="1E0F00"/>
          <w:sz w:val="20"/>
          <w:szCs w:val="20"/>
        </w:rPr>
        <w:t xml:space="preserve">: voor deze oefening werden de 146 EAD elementen rechtstreeks aan DC </w:t>
      </w:r>
      <w:proofErr w:type="spellStart"/>
      <w:r>
        <w:rPr>
          <w:rFonts w:ascii="Tahoma" w:hAnsi="Tahoma" w:cs="Tahoma"/>
          <w:color w:val="1E0F00"/>
          <w:sz w:val="20"/>
          <w:szCs w:val="20"/>
        </w:rPr>
        <w:t>gemapt</w:t>
      </w:r>
      <w:proofErr w:type="spellEnd"/>
      <w:r>
        <w:rPr>
          <w:rFonts w:ascii="Tahoma" w:hAnsi="Tahoma" w:cs="Tahoma"/>
          <w:color w:val="1E0F00"/>
          <w:sz w:val="20"/>
          <w:szCs w:val="20"/>
        </w:rPr>
        <w:t xml:space="preserve">. Een beperkt aantal </w:t>
      </w:r>
      <w:r w:rsidRPr="000C7877">
        <w:rPr>
          <w:rFonts w:ascii="Tahoma" w:hAnsi="Tahoma" w:cs="Tahoma"/>
          <w:i/>
          <w:color w:val="1E0F00"/>
          <w:sz w:val="20"/>
          <w:szCs w:val="20"/>
        </w:rPr>
        <w:t>formele elementen</w:t>
      </w:r>
      <w:r>
        <w:rPr>
          <w:rFonts w:ascii="Tahoma" w:hAnsi="Tahoma" w:cs="Tahoma"/>
          <w:color w:val="1E0F00"/>
          <w:sz w:val="20"/>
          <w:szCs w:val="20"/>
        </w:rPr>
        <w:t xml:space="preserve">, enkel gebruikt voor presentatiedoeleinden, werd niet </w:t>
      </w:r>
      <w:proofErr w:type="spellStart"/>
      <w:r>
        <w:rPr>
          <w:rFonts w:ascii="Tahoma" w:hAnsi="Tahoma" w:cs="Tahoma"/>
          <w:color w:val="1E0F00"/>
          <w:sz w:val="20"/>
          <w:szCs w:val="20"/>
        </w:rPr>
        <w:t>gemapt</w:t>
      </w:r>
      <w:proofErr w:type="spellEnd"/>
      <w:r>
        <w:rPr>
          <w:rFonts w:ascii="Tahoma" w:hAnsi="Tahoma" w:cs="Tahoma"/>
          <w:color w:val="1E0F00"/>
          <w:sz w:val="20"/>
          <w:szCs w:val="20"/>
        </w:rPr>
        <w:t>.</w:t>
      </w:r>
    </w:p>
    <w:p w:rsidR="00872CA7" w:rsidRDefault="00872CA7" w:rsidP="00AE5FC7">
      <w:pPr>
        <w:autoSpaceDE w:val="0"/>
        <w:autoSpaceDN w:val="0"/>
        <w:adjustRightInd w:val="0"/>
        <w:spacing w:after="0" w:line="240" w:lineRule="auto"/>
        <w:rPr>
          <w:rFonts w:ascii="Tahoma" w:hAnsi="Tahoma" w:cs="Tahoma"/>
          <w:color w:val="1E0F00"/>
          <w:sz w:val="20"/>
          <w:szCs w:val="20"/>
        </w:rPr>
      </w:pPr>
    </w:p>
    <w:p w:rsidR="00872CA7" w:rsidRDefault="00872CA7" w:rsidP="00AE5FC7">
      <w:pPr>
        <w:autoSpaceDE w:val="0"/>
        <w:autoSpaceDN w:val="0"/>
        <w:adjustRightInd w:val="0"/>
        <w:spacing w:after="0" w:line="240" w:lineRule="auto"/>
        <w:rPr>
          <w:rFonts w:ascii="Tahoma" w:hAnsi="Tahoma" w:cs="Tahoma"/>
          <w:color w:val="1E0F00"/>
          <w:sz w:val="20"/>
          <w:szCs w:val="20"/>
        </w:rPr>
      </w:pPr>
    </w:p>
    <w:p w:rsidR="00872CA7" w:rsidRDefault="00872CA7" w:rsidP="00872CA7">
      <w:pPr>
        <w:autoSpaceDE w:val="0"/>
        <w:autoSpaceDN w:val="0"/>
        <w:adjustRightInd w:val="0"/>
        <w:spacing w:after="0" w:line="240" w:lineRule="auto"/>
        <w:rPr>
          <w:b/>
        </w:rPr>
      </w:pPr>
      <w:r w:rsidRPr="00872CA7">
        <w:rPr>
          <w:b/>
        </w:rPr>
        <w:t>ISAD(G): Algemene Internationale Norm voor</w:t>
      </w:r>
      <w:r>
        <w:rPr>
          <w:b/>
        </w:rPr>
        <w:t xml:space="preserve"> </w:t>
      </w:r>
      <w:proofErr w:type="spellStart"/>
      <w:r w:rsidRPr="00872CA7">
        <w:rPr>
          <w:b/>
        </w:rPr>
        <w:t>Archivistisch</w:t>
      </w:r>
      <w:proofErr w:type="spellEnd"/>
      <w:r w:rsidRPr="00872CA7">
        <w:rPr>
          <w:b/>
        </w:rPr>
        <w:t xml:space="preserve"> Beschrijven</w:t>
      </w:r>
      <w:r>
        <w:rPr>
          <w:b/>
        </w:rPr>
        <w:t xml:space="preserve"> (</w:t>
      </w:r>
      <w:r w:rsidRPr="00872CA7">
        <w:rPr>
          <w:b/>
        </w:rPr>
        <w:t xml:space="preserve">General International Standard </w:t>
      </w:r>
      <w:proofErr w:type="spellStart"/>
      <w:r w:rsidRPr="00872CA7">
        <w:rPr>
          <w:b/>
        </w:rPr>
        <w:t>Archival</w:t>
      </w:r>
      <w:proofErr w:type="spellEnd"/>
      <w:r w:rsidRPr="00872CA7">
        <w:rPr>
          <w:b/>
        </w:rPr>
        <w:t xml:space="preserve"> </w:t>
      </w:r>
      <w:proofErr w:type="spellStart"/>
      <w:r w:rsidRPr="00872CA7">
        <w:rPr>
          <w:b/>
        </w:rPr>
        <w:t>Description</w:t>
      </w:r>
      <w:proofErr w:type="spellEnd"/>
      <w:r w:rsidRPr="00872CA7">
        <w:rPr>
          <w:b/>
        </w:rPr>
        <w:t>)</w:t>
      </w:r>
    </w:p>
    <w:p w:rsidR="00872CA7" w:rsidRDefault="00872CA7" w:rsidP="00872CA7">
      <w:pPr>
        <w:autoSpaceDE w:val="0"/>
        <w:autoSpaceDN w:val="0"/>
        <w:adjustRightInd w:val="0"/>
        <w:spacing w:after="0" w:line="240" w:lineRule="auto"/>
        <w:rPr>
          <w:b/>
        </w:rPr>
      </w:pPr>
    </w:p>
    <w:p w:rsidR="00872CA7" w:rsidRPr="004D0008" w:rsidRDefault="00872CA7" w:rsidP="00872CA7">
      <w:pPr>
        <w:autoSpaceDE w:val="0"/>
        <w:autoSpaceDN w:val="0"/>
        <w:adjustRightInd w:val="0"/>
        <w:spacing w:after="0" w:line="240" w:lineRule="auto"/>
        <w:rPr>
          <w:rFonts w:ascii="Tahoma" w:hAnsi="Tahoma" w:cs="Tahoma"/>
          <w:color w:val="1E0F00"/>
          <w:sz w:val="20"/>
          <w:szCs w:val="20"/>
        </w:rPr>
      </w:pPr>
      <w:r w:rsidRPr="004D0008">
        <w:rPr>
          <w:rFonts w:ascii="Tahoma" w:hAnsi="Tahoma" w:cs="Tahoma"/>
          <w:color w:val="1E0F00"/>
          <w:sz w:val="20"/>
          <w:szCs w:val="20"/>
        </w:rPr>
        <w:t xml:space="preserve">Volledige versie: </w:t>
      </w:r>
      <w:r w:rsidR="004D0008" w:rsidRPr="004D0008">
        <w:rPr>
          <w:rFonts w:ascii="Tahoma" w:hAnsi="Tahoma" w:cs="Tahoma"/>
          <w:color w:val="1E0F00"/>
          <w:sz w:val="20"/>
          <w:szCs w:val="20"/>
        </w:rPr>
        <w:tab/>
      </w:r>
      <w:hyperlink r:id="rId10" w:history="1">
        <w:r w:rsidR="004D0008" w:rsidRPr="00A36BE5">
          <w:rPr>
            <w:rStyle w:val="Hyperlink"/>
            <w:rFonts w:ascii="Tahoma" w:hAnsi="Tahoma" w:cs="Tahoma"/>
            <w:sz w:val="20"/>
            <w:szCs w:val="20"/>
          </w:rPr>
          <w:t>www.ica.org/sites/default/files/isad_g_2e.pdf</w:t>
        </w:r>
      </w:hyperlink>
      <w:r w:rsidR="004D0008" w:rsidRPr="004D0008">
        <w:rPr>
          <w:rFonts w:ascii="Tahoma" w:hAnsi="Tahoma" w:cs="Tahoma"/>
          <w:color w:val="1E0F00"/>
          <w:sz w:val="20"/>
          <w:szCs w:val="20"/>
        </w:rPr>
        <w:t xml:space="preserve"> (Engels)</w:t>
      </w:r>
    </w:p>
    <w:p w:rsidR="004D0008" w:rsidRPr="004D0008" w:rsidRDefault="004D0008" w:rsidP="00872CA7">
      <w:pPr>
        <w:autoSpaceDE w:val="0"/>
        <w:autoSpaceDN w:val="0"/>
        <w:adjustRightInd w:val="0"/>
        <w:spacing w:after="0" w:line="240" w:lineRule="auto"/>
        <w:rPr>
          <w:rFonts w:ascii="Tahoma" w:hAnsi="Tahoma" w:cs="Tahoma"/>
          <w:color w:val="1E0F00"/>
          <w:sz w:val="20"/>
          <w:szCs w:val="20"/>
        </w:rPr>
      </w:pPr>
      <w:r w:rsidRPr="004D0008">
        <w:rPr>
          <w:rFonts w:ascii="Tahoma" w:hAnsi="Tahoma" w:cs="Tahoma"/>
          <w:color w:val="1E0F00"/>
          <w:sz w:val="20"/>
          <w:szCs w:val="20"/>
        </w:rPr>
        <w:tab/>
      </w:r>
      <w:r w:rsidRPr="004D0008">
        <w:rPr>
          <w:rFonts w:ascii="Tahoma" w:hAnsi="Tahoma" w:cs="Tahoma"/>
          <w:color w:val="1E0F00"/>
          <w:sz w:val="20"/>
          <w:szCs w:val="20"/>
        </w:rPr>
        <w:tab/>
      </w:r>
      <w:r w:rsidRPr="004D0008">
        <w:rPr>
          <w:rFonts w:ascii="Tahoma" w:hAnsi="Tahoma" w:cs="Tahoma"/>
          <w:color w:val="1E0F00"/>
          <w:sz w:val="20"/>
          <w:szCs w:val="20"/>
        </w:rPr>
        <w:tab/>
      </w:r>
      <w:hyperlink r:id="rId11" w:history="1">
        <w:r w:rsidR="00EB6AAB" w:rsidRPr="00A36BE5">
          <w:rPr>
            <w:rStyle w:val="Hyperlink"/>
            <w:rFonts w:ascii="Tahoma" w:hAnsi="Tahoma" w:cs="Tahoma"/>
            <w:sz w:val="20"/>
            <w:szCs w:val="20"/>
          </w:rPr>
          <w:t>www.archiefbank.be/doc/isad_NL2000.pdf</w:t>
        </w:r>
      </w:hyperlink>
      <w:r w:rsidR="00EB6AAB">
        <w:rPr>
          <w:rFonts w:ascii="Tahoma" w:hAnsi="Tahoma" w:cs="Tahoma"/>
          <w:color w:val="1E0F00"/>
          <w:sz w:val="20"/>
          <w:szCs w:val="20"/>
        </w:rPr>
        <w:t xml:space="preserve"> (Nederlands)</w:t>
      </w:r>
    </w:p>
    <w:p w:rsidR="00872CA7" w:rsidRPr="004D0008" w:rsidRDefault="00872CA7" w:rsidP="00872CA7">
      <w:pPr>
        <w:autoSpaceDE w:val="0"/>
        <w:autoSpaceDN w:val="0"/>
        <w:adjustRightInd w:val="0"/>
        <w:spacing w:after="0" w:line="240" w:lineRule="auto"/>
        <w:rPr>
          <w:rFonts w:ascii="Tahoma" w:hAnsi="Tahoma" w:cs="Tahoma"/>
          <w:color w:val="1E0F00"/>
          <w:sz w:val="20"/>
          <w:szCs w:val="20"/>
        </w:rPr>
      </w:pPr>
    </w:p>
    <w:p w:rsidR="00EB6AAB" w:rsidRDefault="00872CA7" w:rsidP="004D0008">
      <w:pPr>
        <w:autoSpaceDE w:val="0"/>
        <w:autoSpaceDN w:val="0"/>
        <w:adjustRightInd w:val="0"/>
        <w:spacing w:after="0" w:line="240" w:lineRule="auto"/>
        <w:rPr>
          <w:rFonts w:ascii="Tahoma" w:hAnsi="Tahoma" w:cs="Tahoma"/>
          <w:color w:val="1E0F00"/>
          <w:sz w:val="20"/>
          <w:szCs w:val="20"/>
        </w:rPr>
      </w:pPr>
      <w:r w:rsidRPr="004D0008">
        <w:rPr>
          <w:rFonts w:ascii="Tahoma" w:hAnsi="Tahoma" w:cs="Tahoma"/>
          <w:color w:val="1E0F00"/>
          <w:sz w:val="20"/>
          <w:szCs w:val="20"/>
        </w:rPr>
        <w:t xml:space="preserve">ISAD(G) is een norm die algemene richtlijnen verschaft  voor het maken van </w:t>
      </w:r>
      <w:proofErr w:type="spellStart"/>
      <w:r w:rsidRPr="004D0008">
        <w:rPr>
          <w:rFonts w:ascii="Tahoma" w:hAnsi="Tahoma" w:cs="Tahoma"/>
          <w:color w:val="1E0F00"/>
          <w:sz w:val="20"/>
          <w:szCs w:val="20"/>
        </w:rPr>
        <w:t>archivistische</w:t>
      </w:r>
      <w:proofErr w:type="spellEnd"/>
      <w:r w:rsidRPr="004D0008">
        <w:rPr>
          <w:rFonts w:ascii="Tahoma" w:hAnsi="Tahoma" w:cs="Tahoma"/>
          <w:color w:val="1E0F00"/>
          <w:sz w:val="20"/>
          <w:szCs w:val="20"/>
        </w:rPr>
        <w:t xml:space="preserve"> beschrijvingen. Deze ISAD(G)-set van algemene regels zorgt voor consistente archiefrecords die opzoekbaar zijn, uitwisselbaar </w:t>
      </w:r>
      <w:r w:rsidR="00EB6AAB">
        <w:rPr>
          <w:rFonts w:ascii="Tahoma" w:hAnsi="Tahoma" w:cs="Tahoma"/>
          <w:color w:val="1E0F00"/>
          <w:sz w:val="20"/>
          <w:szCs w:val="20"/>
        </w:rPr>
        <w:t>en integreerbaar</w:t>
      </w:r>
      <w:r w:rsidRPr="004D0008">
        <w:rPr>
          <w:rFonts w:ascii="Tahoma" w:hAnsi="Tahoma" w:cs="Tahoma"/>
          <w:color w:val="1E0F00"/>
          <w:sz w:val="20"/>
          <w:szCs w:val="20"/>
        </w:rPr>
        <w:t xml:space="preserve"> binnen een gemeenschappelijk informatiesysteem</w:t>
      </w:r>
      <w:r w:rsidR="00401BF0">
        <w:rPr>
          <w:rFonts w:ascii="Tahoma" w:hAnsi="Tahoma" w:cs="Tahoma"/>
          <w:color w:val="1E0F00"/>
          <w:sz w:val="20"/>
          <w:szCs w:val="20"/>
        </w:rPr>
        <w:t>. De</w:t>
      </w:r>
      <w:r w:rsidR="004D0008" w:rsidRPr="004D0008">
        <w:rPr>
          <w:rFonts w:ascii="Tahoma" w:hAnsi="Tahoma" w:cs="Tahoma"/>
          <w:color w:val="1E0F00"/>
          <w:sz w:val="20"/>
          <w:szCs w:val="20"/>
        </w:rPr>
        <w:t xml:space="preserve"> regels worden vastgelegd en beschreven in 26 elementen die gecombineerd kunnen worden om de beschrijving van een archiefbestanddeel te vormen. </w:t>
      </w:r>
    </w:p>
    <w:p w:rsidR="00872CA7" w:rsidRPr="00A27E99" w:rsidRDefault="004D0008" w:rsidP="004D0008">
      <w:pPr>
        <w:autoSpaceDE w:val="0"/>
        <w:autoSpaceDN w:val="0"/>
        <w:adjustRightInd w:val="0"/>
        <w:spacing w:after="0" w:line="240" w:lineRule="auto"/>
        <w:rPr>
          <w:rFonts w:ascii="Tahoma" w:hAnsi="Tahoma" w:cs="Tahoma"/>
          <w:color w:val="1E0F00"/>
          <w:sz w:val="20"/>
          <w:szCs w:val="20"/>
          <w:lang w:val="en-US"/>
        </w:rPr>
      </w:pPr>
      <w:r w:rsidRPr="00A27E99">
        <w:rPr>
          <w:rFonts w:ascii="Tahoma" w:hAnsi="Tahoma" w:cs="Tahoma"/>
          <w:color w:val="1E0F00"/>
          <w:sz w:val="20"/>
          <w:szCs w:val="20"/>
          <w:lang w:val="en-US"/>
        </w:rPr>
        <w:t xml:space="preserve">6 van </w:t>
      </w:r>
      <w:proofErr w:type="spellStart"/>
      <w:r w:rsidRPr="00A27E99">
        <w:rPr>
          <w:rFonts w:ascii="Tahoma" w:hAnsi="Tahoma" w:cs="Tahoma"/>
          <w:color w:val="1E0F00"/>
          <w:sz w:val="20"/>
          <w:szCs w:val="20"/>
          <w:lang w:val="en-US"/>
        </w:rPr>
        <w:t>deze</w:t>
      </w:r>
      <w:proofErr w:type="spellEnd"/>
      <w:r w:rsidRPr="00A27E99">
        <w:rPr>
          <w:rFonts w:ascii="Tahoma" w:hAnsi="Tahoma" w:cs="Tahoma"/>
          <w:color w:val="1E0F00"/>
          <w:sz w:val="20"/>
          <w:szCs w:val="20"/>
          <w:lang w:val="en-US"/>
        </w:rPr>
        <w:t xml:space="preserve"> </w:t>
      </w:r>
      <w:proofErr w:type="spellStart"/>
      <w:r w:rsidRPr="00A27E99">
        <w:rPr>
          <w:rFonts w:ascii="Tahoma" w:hAnsi="Tahoma" w:cs="Tahoma"/>
          <w:color w:val="1E0F00"/>
          <w:sz w:val="20"/>
          <w:szCs w:val="20"/>
          <w:lang w:val="en-US"/>
        </w:rPr>
        <w:t>elementen</w:t>
      </w:r>
      <w:proofErr w:type="spellEnd"/>
      <w:r w:rsidRPr="00A27E99">
        <w:rPr>
          <w:rFonts w:ascii="Tahoma" w:hAnsi="Tahoma" w:cs="Tahoma"/>
          <w:color w:val="1E0F00"/>
          <w:sz w:val="20"/>
          <w:szCs w:val="20"/>
          <w:lang w:val="en-US"/>
        </w:rPr>
        <w:t xml:space="preserve"> </w:t>
      </w:r>
      <w:proofErr w:type="spellStart"/>
      <w:r w:rsidRPr="00A27E99">
        <w:rPr>
          <w:rFonts w:ascii="Tahoma" w:hAnsi="Tahoma" w:cs="Tahoma"/>
          <w:color w:val="1E0F00"/>
          <w:sz w:val="20"/>
          <w:szCs w:val="20"/>
          <w:lang w:val="en-US"/>
        </w:rPr>
        <w:t>zijn</w:t>
      </w:r>
      <w:proofErr w:type="spellEnd"/>
      <w:r w:rsidRPr="00A27E99">
        <w:rPr>
          <w:rFonts w:ascii="Tahoma" w:hAnsi="Tahoma" w:cs="Tahoma"/>
          <w:color w:val="1E0F00"/>
          <w:sz w:val="20"/>
          <w:szCs w:val="20"/>
          <w:lang w:val="en-US"/>
        </w:rPr>
        <w:t xml:space="preserve"> </w:t>
      </w:r>
      <w:proofErr w:type="spellStart"/>
      <w:r w:rsidRPr="00A27E99">
        <w:rPr>
          <w:rFonts w:ascii="Tahoma" w:hAnsi="Tahoma" w:cs="Tahoma"/>
          <w:color w:val="1E0F00"/>
          <w:sz w:val="20"/>
          <w:szCs w:val="20"/>
          <w:lang w:val="en-US"/>
        </w:rPr>
        <w:t>essentieel</w:t>
      </w:r>
      <w:proofErr w:type="spellEnd"/>
      <w:r w:rsidRPr="00A27E99">
        <w:rPr>
          <w:rFonts w:ascii="Tahoma" w:hAnsi="Tahoma" w:cs="Tahoma"/>
          <w:color w:val="1E0F00"/>
          <w:sz w:val="20"/>
          <w:szCs w:val="20"/>
          <w:lang w:val="en-US"/>
        </w:rPr>
        <w:t xml:space="preserve">: Reference code, Title, Date(s),  Level of Description, Extent and Medium of the Unit of Description, en Name of Creator. </w:t>
      </w:r>
    </w:p>
    <w:p w:rsidR="004D0008" w:rsidRDefault="004D0008" w:rsidP="004D0008">
      <w:pPr>
        <w:autoSpaceDE w:val="0"/>
        <w:autoSpaceDN w:val="0"/>
        <w:adjustRightInd w:val="0"/>
        <w:spacing w:after="0" w:line="240" w:lineRule="auto"/>
        <w:rPr>
          <w:rFonts w:ascii="Tahoma" w:hAnsi="Tahoma" w:cs="Tahoma"/>
          <w:color w:val="1E0F00"/>
          <w:sz w:val="20"/>
          <w:szCs w:val="20"/>
        </w:rPr>
      </w:pPr>
      <w:r w:rsidRPr="004D0008">
        <w:rPr>
          <w:rFonts w:ascii="Tahoma" w:hAnsi="Tahoma" w:cs="Tahoma"/>
          <w:color w:val="1E0F00"/>
          <w:sz w:val="20"/>
          <w:szCs w:val="20"/>
        </w:rPr>
        <w:t xml:space="preserve">Hoewel de nummering/codering van deze elementen niet gestandaardiseerd is, wordt toch aangeraden om de codes 3.1.1. </w:t>
      </w:r>
      <w:proofErr w:type="spellStart"/>
      <w:r w:rsidRPr="004D0008">
        <w:rPr>
          <w:rFonts w:ascii="Tahoma" w:hAnsi="Tahoma" w:cs="Tahoma"/>
          <w:color w:val="1E0F00"/>
          <w:sz w:val="20"/>
          <w:szCs w:val="20"/>
        </w:rPr>
        <w:t>t.e.m</w:t>
      </w:r>
      <w:proofErr w:type="spellEnd"/>
      <w:r w:rsidRPr="004D0008">
        <w:rPr>
          <w:rFonts w:ascii="Tahoma" w:hAnsi="Tahoma" w:cs="Tahoma"/>
          <w:color w:val="1E0F00"/>
          <w:sz w:val="20"/>
          <w:szCs w:val="20"/>
        </w:rPr>
        <w:t>. 3.7.3. op te nemen in de toepassingen die ISAD(G) gebruiken.</w:t>
      </w:r>
    </w:p>
    <w:p w:rsidR="00EB6AAB" w:rsidRDefault="00EB6AAB" w:rsidP="004D0008">
      <w:pPr>
        <w:autoSpaceDE w:val="0"/>
        <w:autoSpaceDN w:val="0"/>
        <w:adjustRightInd w:val="0"/>
        <w:spacing w:after="0" w:line="240" w:lineRule="auto"/>
        <w:rPr>
          <w:rFonts w:ascii="Tahoma" w:hAnsi="Tahoma" w:cs="Tahoma"/>
          <w:color w:val="1E0F00"/>
          <w:sz w:val="20"/>
          <w:szCs w:val="20"/>
        </w:rPr>
      </w:pPr>
    </w:p>
    <w:p w:rsidR="00EB6AAB" w:rsidRDefault="00EB6AAB" w:rsidP="004D0008">
      <w:pPr>
        <w:autoSpaceDE w:val="0"/>
        <w:autoSpaceDN w:val="0"/>
        <w:adjustRightInd w:val="0"/>
        <w:spacing w:after="0" w:line="240" w:lineRule="auto"/>
        <w:rPr>
          <w:rFonts w:ascii="Tahoma" w:hAnsi="Tahoma" w:cs="Tahoma"/>
          <w:color w:val="1E0F00"/>
          <w:sz w:val="20"/>
          <w:szCs w:val="20"/>
        </w:rPr>
      </w:pPr>
      <w:proofErr w:type="spellStart"/>
      <w:r w:rsidRPr="00EB6AAB">
        <w:rPr>
          <w:rFonts w:ascii="Tahoma" w:hAnsi="Tahoma" w:cs="Tahoma"/>
          <w:b/>
          <w:i/>
          <w:color w:val="1E0F00"/>
          <w:sz w:val="20"/>
          <w:szCs w:val="20"/>
        </w:rPr>
        <w:t>Mapping</w:t>
      </w:r>
      <w:proofErr w:type="spellEnd"/>
      <w:r>
        <w:rPr>
          <w:rFonts w:ascii="Tahoma" w:hAnsi="Tahoma" w:cs="Tahoma"/>
          <w:color w:val="1E0F00"/>
          <w:sz w:val="20"/>
          <w:szCs w:val="20"/>
        </w:rPr>
        <w:t xml:space="preserve">: Er werd gekozen voor een </w:t>
      </w:r>
      <w:proofErr w:type="spellStart"/>
      <w:r>
        <w:rPr>
          <w:rFonts w:ascii="Tahoma" w:hAnsi="Tahoma" w:cs="Tahoma"/>
          <w:color w:val="1E0F00"/>
          <w:sz w:val="20"/>
          <w:szCs w:val="20"/>
        </w:rPr>
        <w:t>rechtsteekse</w:t>
      </w:r>
      <w:proofErr w:type="spellEnd"/>
      <w:r>
        <w:rPr>
          <w:rFonts w:ascii="Tahoma" w:hAnsi="Tahoma" w:cs="Tahoma"/>
          <w:color w:val="1E0F00"/>
          <w:sz w:val="20"/>
          <w:szCs w:val="20"/>
        </w:rPr>
        <w:t xml:space="preserve"> </w:t>
      </w:r>
      <w:proofErr w:type="spellStart"/>
      <w:r>
        <w:rPr>
          <w:rFonts w:ascii="Tahoma" w:hAnsi="Tahoma" w:cs="Tahoma"/>
          <w:color w:val="1E0F00"/>
          <w:sz w:val="20"/>
          <w:szCs w:val="20"/>
        </w:rPr>
        <w:t>mapping</w:t>
      </w:r>
      <w:proofErr w:type="spellEnd"/>
      <w:r>
        <w:rPr>
          <w:rFonts w:ascii="Tahoma" w:hAnsi="Tahoma" w:cs="Tahoma"/>
          <w:color w:val="1E0F00"/>
          <w:sz w:val="20"/>
          <w:szCs w:val="20"/>
        </w:rPr>
        <w:t xml:space="preserve"> ISAD(G) naar DC. Een alternatief is om de ISAD(G) to EAD </w:t>
      </w:r>
      <w:proofErr w:type="spellStart"/>
      <w:r>
        <w:rPr>
          <w:rFonts w:ascii="Tahoma" w:hAnsi="Tahoma" w:cs="Tahoma"/>
          <w:color w:val="1E0F00"/>
          <w:sz w:val="20"/>
          <w:szCs w:val="20"/>
        </w:rPr>
        <w:t>crosswalk</w:t>
      </w:r>
      <w:proofErr w:type="spellEnd"/>
      <w:r>
        <w:rPr>
          <w:rFonts w:ascii="Tahoma" w:hAnsi="Tahoma" w:cs="Tahoma"/>
          <w:color w:val="1E0F00"/>
          <w:sz w:val="20"/>
          <w:szCs w:val="20"/>
        </w:rPr>
        <w:t xml:space="preserve"> te gebruiken (</w:t>
      </w:r>
      <w:hyperlink r:id="rId12" w:history="1">
        <w:r w:rsidRPr="00A36BE5">
          <w:rPr>
            <w:rStyle w:val="Hyperlink"/>
            <w:rFonts w:ascii="Tahoma" w:hAnsi="Tahoma" w:cs="Tahoma"/>
            <w:sz w:val="20"/>
            <w:szCs w:val="20"/>
          </w:rPr>
          <w:t>http://www.loc.gov/ead/tglib/appendix_a.html</w:t>
        </w:r>
      </w:hyperlink>
      <w:r>
        <w:rPr>
          <w:rFonts w:ascii="Tahoma" w:hAnsi="Tahoma" w:cs="Tahoma"/>
          <w:color w:val="1E0F00"/>
          <w:sz w:val="20"/>
          <w:szCs w:val="20"/>
        </w:rPr>
        <w:t xml:space="preserve">) en dan de EAD to DC </w:t>
      </w:r>
      <w:proofErr w:type="spellStart"/>
      <w:r>
        <w:rPr>
          <w:rFonts w:ascii="Tahoma" w:hAnsi="Tahoma" w:cs="Tahoma"/>
          <w:color w:val="1E0F00"/>
          <w:sz w:val="20"/>
          <w:szCs w:val="20"/>
        </w:rPr>
        <w:t>mapping</w:t>
      </w:r>
      <w:proofErr w:type="spellEnd"/>
      <w:r>
        <w:rPr>
          <w:rFonts w:ascii="Tahoma" w:hAnsi="Tahoma" w:cs="Tahoma"/>
          <w:color w:val="1E0F00"/>
          <w:sz w:val="20"/>
          <w:szCs w:val="20"/>
        </w:rPr>
        <w:t>.</w:t>
      </w:r>
    </w:p>
    <w:p w:rsidR="00C86BE1" w:rsidRDefault="00C86BE1">
      <w:pPr>
        <w:rPr>
          <w:rFonts w:ascii="Tahoma" w:hAnsi="Tahoma" w:cs="Tahoma"/>
          <w:color w:val="1E0F00"/>
          <w:sz w:val="20"/>
          <w:szCs w:val="20"/>
        </w:rPr>
      </w:pPr>
      <w:r>
        <w:rPr>
          <w:rFonts w:ascii="Tahoma" w:hAnsi="Tahoma" w:cs="Tahoma"/>
          <w:color w:val="1E0F00"/>
          <w:sz w:val="20"/>
          <w:szCs w:val="20"/>
        </w:rPr>
        <w:br w:type="page"/>
      </w:r>
    </w:p>
    <w:p w:rsidR="00EB6AAB" w:rsidRDefault="00EB6AAB" w:rsidP="004D0008">
      <w:pPr>
        <w:autoSpaceDE w:val="0"/>
        <w:autoSpaceDN w:val="0"/>
        <w:adjustRightInd w:val="0"/>
        <w:spacing w:after="0" w:line="240" w:lineRule="auto"/>
        <w:rPr>
          <w:rFonts w:ascii="Tahoma" w:hAnsi="Tahoma" w:cs="Tahoma"/>
          <w:b/>
          <w:color w:val="1E0F00"/>
          <w:sz w:val="20"/>
          <w:szCs w:val="20"/>
        </w:rPr>
      </w:pPr>
      <w:r>
        <w:rPr>
          <w:rFonts w:ascii="Tahoma" w:hAnsi="Tahoma" w:cs="Tahoma"/>
          <w:b/>
          <w:color w:val="1E0F00"/>
          <w:sz w:val="20"/>
          <w:szCs w:val="20"/>
        </w:rPr>
        <w:lastRenderedPageBreak/>
        <w:t xml:space="preserve">MARC21: </w:t>
      </w:r>
      <w:proofErr w:type="spellStart"/>
      <w:r>
        <w:rPr>
          <w:rFonts w:ascii="Tahoma" w:hAnsi="Tahoma" w:cs="Tahoma"/>
          <w:b/>
          <w:color w:val="1E0F00"/>
          <w:sz w:val="20"/>
          <w:szCs w:val="20"/>
        </w:rPr>
        <w:t>MA</w:t>
      </w:r>
      <w:r w:rsidRPr="00EB6AAB">
        <w:rPr>
          <w:rFonts w:ascii="Tahoma" w:hAnsi="Tahoma" w:cs="Tahoma"/>
          <w:b/>
          <w:color w:val="1E0F00"/>
          <w:sz w:val="20"/>
          <w:szCs w:val="20"/>
        </w:rPr>
        <w:t>chine</w:t>
      </w:r>
      <w:proofErr w:type="spellEnd"/>
      <w:r w:rsidRPr="00EB6AAB">
        <w:rPr>
          <w:rFonts w:ascii="Tahoma" w:hAnsi="Tahoma" w:cs="Tahoma"/>
          <w:b/>
          <w:color w:val="1E0F00"/>
          <w:sz w:val="20"/>
          <w:szCs w:val="20"/>
        </w:rPr>
        <w:t xml:space="preserve"> </w:t>
      </w:r>
      <w:proofErr w:type="spellStart"/>
      <w:r w:rsidRPr="00EB6AAB">
        <w:rPr>
          <w:rFonts w:ascii="Tahoma" w:hAnsi="Tahoma" w:cs="Tahoma"/>
          <w:b/>
          <w:color w:val="1E0F00"/>
          <w:sz w:val="20"/>
          <w:szCs w:val="20"/>
        </w:rPr>
        <w:t>Readable</w:t>
      </w:r>
      <w:proofErr w:type="spellEnd"/>
      <w:r w:rsidRPr="00EB6AAB">
        <w:rPr>
          <w:rFonts w:ascii="Tahoma" w:hAnsi="Tahoma" w:cs="Tahoma"/>
          <w:b/>
          <w:color w:val="1E0F00"/>
          <w:sz w:val="20"/>
          <w:szCs w:val="20"/>
        </w:rPr>
        <w:t xml:space="preserve"> </w:t>
      </w:r>
      <w:proofErr w:type="spellStart"/>
      <w:r w:rsidRPr="00EB6AAB">
        <w:rPr>
          <w:rFonts w:ascii="Tahoma" w:hAnsi="Tahoma" w:cs="Tahoma"/>
          <w:b/>
          <w:color w:val="1E0F00"/>
          <w:sz w:val="20"/>
          <w:szCs w:val="20"/>
        </w:rPr>
        <w:t>Cataloging</w:t>
      </w:r>
      <w:proofErr w:type="spellEnd"/>
    </w:p>
    <w:p w:rsidR="00EB6AAB" w:rsidRDefault="00EB6AAB" w:rsidP="004D0008">
      <w:pPr>
        <w:autoSpaceDE w:val="0"/>
        <w:autoSpaceDN w:val="0"/>
        <w:adjustRightInd w:val="0"/>
        <w:spacing w:after="0" w:line="240" w:lineRule="auto"/>
        <w:rPr>
          <w:rFonts w:ascii="Tahoma" w:hAnsi="Tahoma" w:cs="Tahoma"/>
          <w:b/>
          <w:color w:val="1E0F00"/>
          <w:sz w:val="20"/>
          <w:szCs w:val="20"/>
        </w:rPr>
      </w:pPr>
    </w:p>
    <w:p w:rsidR="00EB6AAB" w:rsidRDefault="00EB6AAB" w:rsidP="004D0008">
      <w:pPr>
        <w:autoSpaceDE w:val="0"/>
        <w:autoSpaceDN w:val="0"/>
        <w:adjustRightInd w:val="0"/>
        <w:spacing w:after="0" w:line="240" w:lineRule="auto"/>
        <w:rPr>
          <w:rFonts w:ascii="Tahoma" w:hAnsi="Tahoma" w:cs="Tahoma"/>
          <w:color w:val="1E0F00"/>
          <w:sz w:val="20"/>
          <w:szCs w:val="20"/>
        </w:rPr>
      </w:pPr>
      <w:r w:rsidRPr="00EB6AAB">
        <w:rPr>
          <w:rFonts w:ascii="Tahoma" w:hAnsi="Tahoma" w:cs="Tahoma"/>
          <w:color w:val="1E0F00"/>
          <w:sz w:val="20"/>
          <w:szCs w:val="20"/>
        </w:rPr>
        <w:t xml:space="preserve">Volledige versie: </w:t>
      </w:r>
      <w:hyperlink r:id="rId13" w:history="1">
        <w:r w:rsidRPr="00EB6AAB">
          <w:rPr>
            <w:rStyle w:val="Hyperlink"/>
            <w:rFonts w:ascii="Tahoma" w:hAnsi="Tahoma" w:cs="Tahoma"/>
            <w:sz w:val="20"/>
            <w:szCs w:val="20"/>
          </w:rPr>
          <w:t>http://ww</w:t>
        </w:r>
        <w:r w:rsidRPr="00EB6AAB">
          <w:rPr>
            <w:rStyle w:val="Hyperlink"/>
            <w:rFonts w:ascii="Tahoma" w:hAnsi="Tahoma" w:cs="Tahoma"/>
            <w:sz w:val="20"/>
            <w:szCs w:val="20"/>
          </w:rPr>
          <w:t>w</w:t>
        </w:r>
        <w:r w:rsidRPr="00EB6AAB">
          <w:rPr>
            <w:rStyle w:val="Hyperlink"/>
            <w:rFonts w:ascii="Tahoma" w:hAnsi="Tahoma" w:cs="Tahoma"/>
            <w:sz w:val="20"/>
            <w:szCs w:val="20"/>
          </w:rPr>
          <w:t>.loc.gov/marc/</w:t>
        </w:r>
      </w:hyperlink>
      <w:r w:rsidRPr="00EB6AAB">
        <w:rPr>
          <w:rFonts w:ascii="Tahoma" w:hAnsi="Tahoma" w:cs="Tahoma"/>
          <w:color w:val="1E0F00"/>
          <w:sz w:val="20"/>
          <w:szCs w:val="20"/>
        </w:rPr>
        <w:t xml:space="preserve"> </w:t>
      </w:r>
    </w:p>
    <w:p w:rsidR="00EB6AAB" w:rsidRDefault="00EB6AAB" w:rsidP="004D0008">
      <w:pPr>
        <w:autoSpaceDE w:val="0"/>
        <w:autoSpaceDN w:val="0"/>
        <w:adjustRightInd w:val="0"/>
        <w:spacing w:after="0" w:line="240" w:lineRule="auto"/>
        <w:rPr>
          <w:rFonts w:ascii="Tahoma" w:hAnsi="Tahoma" w:cs="Tahoma"/>
          <w:color w:val="1E0F00"/>
          <w:sz w:val="20"/>
          <w:szCs w:val="20"/>
        </w:rPr>
      </w:pPr>
    </w:p>
    <w:p w:rsidR="00EB6AAB" w:rsidRDefault="00EB6AAB" w:rsidP="004D0008">
      <w:pPr>
        <w:autoSpaceDE w:val="0"/>
        <w:autoSpaceDN w:val="0"/>
        <w:adjustRightInd w:val="0"/>
        <w:spacing w:after="0" w:line="240" w:lineRule="auto"/>
        <w:rPr>
          <w:rFonts w:ascii="Tahoma" w:hAnsi="Tahoma" w:cs="Tahoma"/>
          <w:color w:val="1E0F00"/>
          <w:sz w:val="20"/>
          <w:szCs w:val="20"/>
        </w:rPr>
      </w:pPr>
      <w:r>
        <w:rPr>
          <w:rFonts w:ascii="Tahoma" w:hAnsi="Tahoma" w:cs="Tahoma"/>
          <w:color w:val="1E0F00"/>
          <w:sz w:val="20"/>
          <w:szCs w:val="20"/>
        </w:rPr>
        <w:t>MARC21 is een va</w:t>
      </w:r>
      <w:r w:rsidR="00B76AEE">
        <w:rPr>
          <w:rFonts w:ascii="Tahoma" w:hAnsi="Tahoma" w:cs="Tahoma"/>
          <w:color w:val="1E0F00"/>
          <w:sz w:val="20"/>
          <w:szCs w:val="20"/>
        </w:rPr>
        <w:t>n de meest gebruikte standaardensets</w:t>
      </w:r>
      <w:r>
        <w:rPr>
          <w:rFonts w:ascii="Tahoma" w:hAnsi="Tahoma" w:cs="Tahoma"/>
          <w:color w:val="1E0F00"/>
          <w:sz w:val="20"/>
          <w:szCs w:val="20"/>
        </w:rPr>
        <w:t xml:space="preserve"> voor het maken van catalogusrecords, die veelal (maar niet uitsluitend) items beschrijven uit bibliotheekcollecties. De standaard</w:t>
      </w:r>
      <w:r w:rsidR="00B76AEE">
        <w:rPr>
          <w:rFonts w:ascii="Tahoma" w:hAnsi="Tahoma" w:cs="Tahoma"/>
          <w:color w:val="1E0F00"/>
          <w:sz w:val="20"/>
          <w:szCs w:val="20"/>
        </w:rPr>
        <w:t>enset</w:t>
      </w:r>
      <w:r>
        <w:rPr>
          <w:rFonts w:ascii="Tahoma" w:hAnsi="Tahoma" w:cs="Tahoma"/>
          <w:color w:val="1E0F00"/>
          <w:sz w:val="20"/>
          <w:szCs w:val="20"/>
        </w:rPr>
        <w:t xml:space="preserve"> dient ook als </w:t>
      </w:r>
      <w:proofErr w:type="spellStart"/>
      <w:r>
        <w:rPr>
          <w:rFonts w:ascii="Tahoma" w:hAnsi="Tahoma" w:cs="Tahoma"/>
          <w:color w:val="1E0F00"/>
          <w:sz w:val="20"/>
          <w:szCs w:val="20"/>
        </w:rPr>
        <w:t>basischema</w:t>
      </w:r>
      <w:proofErr w:type="spellEnd"/>
      <w:r>
        <w:rPr>
          <w:rFonts w:ascii="Tahoma" w:hAnsi="Tahoma" w:cs="Tahoma"/>
          <w:color w:val="1E0F00"/>
          <w:sz w:val="20"/>
          <w:szCs w:val="20"/>
        </w:rPr>
        <w:t xml:space="preserve"> voor de veld- en relatiestructuur in veel </w:t>
      </w:r>
      <w:r w:rsidR="00B76AEE">
        <w:rPr>
          <w:rFonts w:ascii="Tahoma" w:hAnsi="Tahoma" w:cs="Tahoma"/>
          <w:color w:val="1E0F00"/>
          <w:sz w:val="20"/>
          <w:szCs w:val="20"/>
        </w:rPr>
        <w:t>catalogussoftware en databases die literatuurgegevens bevatten. MARC</w:t>
      </w:r>
      <w:r w:rsidR="008C6685">
        <w:rPr>
          <w:rFonts w:ascii="Tahoma" w:hAnsi="Tahoma" w:cs="Tahoma"/>
          <w:color w:val="1E0F00"/>
          <w:sz w:val="20"/>
          <w:szCs w:val="20"/>
        </w:rPr>
        <w:t>21</w:t>
      </w:r>
      <w:r w:rsidR="00B76AEE">
        <w:rPr>
          <w:rFonts w:ascii="Tahoma" w:hAnsi="Tahoma" w:cs="Tahoma"/>
          <w:color w:val="1E0F00"/>
          <w:sz w:val="20"/>
          <w:szCs w:val="20"/>
        </w:rPr>
        <w:t xml:space="preserve"> kan in </w:t>
      </w:r>
      <w:proofErr w:type="spellStart"/>
      <w:r w:rsidR="00B76AEE">
        <w:rPr>
          <w:rFonts w:ascii="Tahoma" w:hAnsi="Tahoma" w:cs="Tahoma"/>
          <w:color w:val="1E0F00"/>
          <w:sz w:val="20"/>
          <w:szCs w:val="20"/>
        </w:rPr>
        <w:t>XML-schema’s</w:t>
      </w:r>
      <w:proofErr w:type="spellEnd"/>
      <w:r w:rsidR="00B76AEE">
        <w:rPr>
          <w:rFonts w:ascii="Tahoma" w:hAnsi="Tahoma" w:cs="Tahoma"/>
          <w:color w:val="1E0F00"/>
          <w:sz w:val="20"/>
          <w:szCs w:val="20"/>
        </w:rPr>
        <w:t xml:space="preserve"> weergegeven worden (</w:t>
      </w:r>
      <w:hyperlink r:id="rId14" w:history="1">
        <w:r w:rsidR="00B76AEE">
          <w:rPr>
            <w:rStyle w:val="Hyperlink"/>
            <w:rFonts w:eastAsia="Times New Roman"/>
          </w:rPr>
          <w:t>www.loc.gov/marc/marcdtd/marcconv_xml.zip</w:t>
        </w:r>
      </w:hyperlink>
      <w:r w:rsidR="00B76AEE">
        <w:t>)</w:t>
      </w:r>
      <w:r w:rsidR="00B76AEE">
        <w:rPr>
          <w:rFonts w:ascii="Tahoma" w:hAnsi="Tahoma" w:cs="Tahoma"/>
          <w:color w:val="1E0F00"/>
          <w:sz w:val="20"/>
          <w:szCs w:val="20"/>
        </w:rPr>
        <w:t>, en kan via die weg geconverteerd worden naar bv. DC en MODS.</w:t>
      </w:r>
    </w:p>
    <w:p w:rsidR="00CE669E" w:rsidRDefault="00B76AEE" w:rsidP="004D0008">
      <w:pPr>
        <w:autoSpaceDE w:val="0"/>
        <w:autoSpaceDN w:val="0"/>
        <w:adjustRightInd w:val="0"/>
        <w:spacing w:after="0" w:line="240" w:lineRule="auto"/>
        <w:rPr>
          <w:rFonts w:ascii="Tahoma" w:hAnsi="Tahoma" w:cs="Tahoma"/>
          <w:color w:val="1E0F00"/>
          <w:sz w:val="20"/>
          <w:szCs w:val="20"/>
        </w:rPr>
      </w:pPr>
      <w:r>
        <w:rPr>
          <w:rFonts w:ascii="Tahoma" w:hAnsi="Tahoma" w:cs="Tahoma"/>
          <w:color w:val="1E0F00"/>
          <w:sz w:val="20"/>
          <w:szCs w:val="20"/>
        </w:rPr>
        <w:t>MARC 21 heeft 10 hoofdvelden, met daaronder talloze subvelden, attributen en indicatoren, wat de standaard</w:t>
      </w:r>
      <w:r w:rsidR="00C86BE1">
        <w:rPr>
          <w:rFonts w:ascii="Tahoma" w:hAnsi="Tahoma" w:cs="Tahoma"/>
          <w:color w:val="1E0F00"/>
          <w:sz w:val="20"/>
          <w:szCs w:val="20"/>
        </w:rPr>
        <w:t>en</w:t>
      </w:r>
      <w:r>
        <w:rPr>
          <w:rFonts w:ascii="Tahoma" w:hAnsi="Tahoma" w:cs="Tahoma"/>
          <w:color w:val="1E0F00"/>
          <w:sz w:val="20"/>
          <w:szCs w:val="20"/>
        </w:rPr>
        <w:t>set als geheel zeer complex maakt.</w:t>
      </w:r>
      <w:r w:rsidR="00CE669E">
        <w:rPr>
          <w:rFonts w:ascii="Tahoma" w:hAnsi="Tahoma" w:cs="Tahoma"/>
          <w:color w:val="1E0F00"/>
          <w:sz w:val="20"/>
          <w:szCs w:val="20"/>
        </w:rPr>
        <w:t xml:space="preserve"> </w:t>
      </w:r>
      <w:r w:rsidR="00CE669E" w:rsidRPr="00CE669E">
        <w:rPr>
          <w:rFonts w:ascii="Tahoma" w:hAnsi="Tahoma" w:cs="Tahoma"/>
          <w:color w:val="1E0F00"/>
          <w:sz w:val="20"/>
          <w:szCs w:val="20"/>
          <w:lang w:val="en-US"/>
        </w:rPr>
        <w:t>In de MARC-</w:t>
      </w:r>
      <w:proofErr w:type="spellStart"/>
      <w:r w:rsidR="00CE669E" w:rsidRPr="00CE669E">
        <w:rPr>
          <w:rFonts w:ascii="Tahoma" w:hAnsi="Tahoma" w:cs="Tahoma"/>
          <w:color w:val="1E0F00"/>
          <w:sz w:val="20"/>
          <w:szCs w:val="20"/>
          <w:lang w:val="en-US"/>
        </w:rPr>
        <w:t>standaardenset</w:t>
      </w:r>
      <w:proofErr w:type="spellEnd"/>
      <w:r w:rsidR="00CE669E" w:rsidRPr="00CE669E">
        <w:rPr>
          <w:rFonts w:ascii="Tahoma" w:hAnsi="Tahoma" w:cs="Tahoma"/>
          <w:color w:val="1E0F00"/>
          <w:sz w:val="20"/>
          <w:szCs w:val="20"/>
          <w:lang w:val="en-US"/>
        </w:rPr>
        <w:t xml:space="preserve"> </w:t>
      </w:r>
      <w:proofErr w:type="spellStart"/>
      <w:r w:rsidR="00CE669E" w:rsidRPr="00CE669E">
        <w:rPr>
          <w:rFonts w:ascii="Tahoma" w:hAnsi="Tahoma" w:cs="Tahoma"/>
          <w:color w:val="1E0F00"/>
          <w:sz w:val="20"/>
          <w:szCs w:val="20"/>
          <w:lang w:val="en-US"/>
        </w:rPr>
        <w:t>worden</w:t>
      </w:r>
      <w:proofErr w:type="spellEnd"/>
      <w:r w:rsidR="00CE669E" w:rsidRPr="00CE669E">
        <w:rPr>
          <w:rFonts w:ascii="Tahoma" w:hAnsi="Tahoma" w:cs="Tahoma"/>
          <w:color w:val="1E0F00"/>
          <w:sz w:val="20"/>
          <w:szCs w:val="20"/>
          <w:lang w:val="en-US"/>
        </w:rPr>
        <w:t xml:space="preserve"> 5 types records </w:t>
      </w:r>
      <w:proofErr w:type="spellStart"/>
      <w:r w:rsidR="00CE669E" w:rsidRPr="00CE669E">
        <w:rPr>
          <w:rFonts w:ascii="Tahoma" w:hAnsi="Tahoma" w:cs="Tahoma"/>
          <w:color w:val="1E0F00"/>
          <w:sz w:val="20"/>
          <w:szCs w:val="20"/>
          <w:lang w:val="en-US"/>
        </w:rPr>
        <w:t>gedefinieerd</w:t>
      </w:r>
      <w:proofErr w:type="spellEnd"/>
      <w:r w:rsidR="00CE669E" w:rsidRPr="00CE669E">
        <w:rPr>
          <w:rFonts w:ascii="Tahoma" w:hAnsi="Tahoma" w:cs="Tahoma"/>
          <w:color w:val="1E0F00"/>
          <w:sz w:val="20"/>
          <w:szCs w:val="20"/>
          <w:lang w:val="en-US"/>
        </w:rPr>
        <w:t xml:space="preserve">: Bibliographic, Holdings, Authority, Classification en Community Information. </w:t>
      </w:r>
      <w:r w:rsidR="00CE669E" w:rsidRPr="00CE669E">
        <w:rPr>
          <w:rFonts w:ascii="Tahoma" w:hAnsi="Tahoma" w:cs="Tahoma"/>
          <w:color w:val="1E0F00"/>
          <w:sz w:val="20"/>
          <w:szCs w:val="20"/>
        </w:rPr>
        <w:t xml:space="preserve">Elk record bestaat uit een Leader (vaste structuur: 24 karakterposities), een Directory (met de </w:t>
      </w:r>
      <w:proofErr w:type="spellStart"/>
      <w:r w:rsidR="00CE669E" w:rsidRPr="00CE669E">
        <w:rPr>
          <w:rFonts w:ascii="Tahoma" w:hAnsi="Tahoma" w:cs="Tahoma"/>
          <w:color w:val="1E0F00"/>
          <w:sz w:val="20"/>
          <w:szCs w:val="20"/>
        </w:rPr>
        <w:t>tag</w:t>
      </w:r>
      <w:proofErr w:type="spellEnd"/>
      <w:r w:rsidR="00CE669E" w:rsidRPr="00CE669E">
        <w:rPr>
          <w:rFonts w:ascii="Tahoma" w:hAnsi="Tahoma" w:cs="Tahoma"/>
          <w:color w:val="1E0F00"/>
          <w:sz w:val="20"/>
          <w:szCs w:val="20"/>
        </w:rPr>
        <w:t>, startpositie en lengte van elk veld)</w:t>
      </w:r>
      <w:r w:rsidR="00C86BE1">
        <w:rPr>
          <w:rFonts w:ascii="Tahoma" w:hAnsi="Tahoma" w:cs="Tahoma"/>
          <w:color w:val="1E0F00"/>
          <w:sz w:val="20"/>
          <w:szCs w:val="20"/>
        </w:rPr>
        <w:t xml:space="preserve">, en de recordinhoud, verdeeld over </w:t>
      </w:r>
      <w:proofErr w:type="spellStart"/>
      <w:r w:rsidR="00C86BE1">
        <w:rPr>
          <w:rFonts w:ascii="Tahoma" w:hAnsi="Tahoma" w:cs="Tahoma"/>
          <w:color w:val="1E0F00"/>
          <w:sz w:val="20"/>
          <w:szCs w:val="20"/>
        </w:rPr>
        <w:t>Control</w:t>
      </w:r>
      <w:proofErr w:type="spellEnd"/>
      <w:r w:rsidR="00C86BE1">
        <w:rPr>
          <w:rFonts w:ascii="Tahoma" w:hAnsi="Tahoma" w:cs="Tahoma"/>
          <w:color w:val="1E0F00"/>
          <w:sz w:val="20"/>
          <w:szCs w:val="20"/>
        </w:rPr>
        <w:t xml:space="preserve"> </w:t>
      </w:r>
      <w:proofErr w:type="spellStart"/>
      <w:r w:rsidR="00C86BE1">
        <w:rPr>
          <w:rFonts w:ascii="Tahoma" w:hAnsi="Tahoma" w:cs="Tahoma"/>
          <w:color w:val="1E0F00"/>
          <w:sz w:val="20"/>
          <w:szCs w:val="20"/>
        </w:rPr>
        <w:t>fields</w:t>
      </w:r>
      <w:proofErr w:type="spellEnd"/>
      <w:r w:rsidR="00C86BE1">
        <w:rPr>
          <w:rFonts w:ascii="Tahoma" w:hAnsi="Tahoma" w:cs="Tahoma"/>
          <w:color w:val="1E0F00"/>
          <w:sz w:val="20"/>
          <w:szCs w:val="20"/>
        </w:rPr>
        <w:t xml:space="preserve"> en Data </w:t>
      </w:r>
      <w:proofErr w:type="spellStart"/>
      <w:r w:rsidR="00C86BE1">
        <w:rPr>
          <w:rFonts w:ascii="Tahoma" w:hAnsi="Tahoma" w:cs="Tahoma"/>
          <w:color w:val="1E0F00"/>
          <w:sz w:val="20"/>
          <w:szCs w:val="20"/>
        </w:rPr>
        <w:t>fields</w:t>
      </w:r>
      <w:proofErr w:type="spellEnd"/>
      <w:r w:rsidR="00C86BE1">
        <w:rPr>
          <w:rFonts w:ascii="Tahoma" w:hAnsi="Tahoma" w:cs="Tahoma"/>
          <w:color w:val="1E0F00"/>
          <w:sz w:val="20"/>
          <w:szCs w:val="20"/>
        </w:rPr>
        <w:t xml:space="preserve">. Elke </w:t>
      </w:r>
      <w:proofErr w:type="spellStart"/>
      <w:r w:rsidR="00C86BE1">
        <w:rPr>
          <w:rFonts w:ascii="Tahoma" w:hAnsi="Tahoma" w:cs="Tahoma"/>
          <w:color w:val="1E0F00"/>
          <w:sz w:val="20"/>
          <w:szCs w:val="20"/>
        </w:rPr>
        <w:t>tag</w:t>
      </w:r>
      <w:proofErr w:type="spellEnd"/>
      <w:r w:rsidR="00C86BE1">
        <w:rPr>
          <w:rFonts w:ascii="Tahoma" w:hAnsi="Tahoma" w:cs="Tahoma"/>
          <w:color w:val="1E0F00"/>
          <w:sz w:val="20"/>
          <w:szCs w:val="20"/>
        </w:rPr>
        <w:t xml:space="preserve"> bestaat uit een 3-cijfercode.</w:t>
      </w:r>
    </w:p>
    <w:p w:rsidR="00C86BE1" w:rsidRDefault="00C86BE1" w:rsidP="004D0008">
      <w:pPr>
        <w:autoSpaceDE w:val="0"/>
        <w:autoSpaceDN w:val="0"/>
        <w:adjustRightInd w:val="0"/>
        <w:spacing w:after="0" w:line="240" w:lineRule="auto"/>
        <w:rPr>
          <w:rFonts w:ascii="Tahoma" w:hAnsi="Tahoma" w:cs="Tahoma"/>
          <w:color w:val="1E0F00"/>
          <w:sz w:val="20"/>
          <w:szCs w:val="20"/>
        </w:rPr>
      </w:pPr>
    </w:p>
    <w:p w:rsidR="00C86BE1" w:rsidRDefault="00C86BE1" w:rsidP="004D0008">
      <w:pPr>
        <w:autoSpaceDE w:val="0"/>
        <w:autoSpaceDN w:val="0"/>
        <w:adjustRightInd w:val="0"/>
        <w:spacing w:after="0" w:line="240" w:lineRule="auto"/>
        <w:rPr>
          <w:rFonts w:ascii="Tahoma" w:hAnsi="Tahoma" w:cs="Tahoma"/>
          <w:color w:val="1E0F00"/>
          <w:sz w:val="20"/>
          <w:szCs w:val="20"/>
        </w:rPr>
      </w:pPr>
      <w:proofErr w:type="spellStart"/>
      <w:r w:rsidRPr="00C86BE1">
        <w:rPr>
          <w:rFonts w:ascii="Tahoma" w:hAnsi="Tahoma" w:cs="Tahoma"/>
          <w:b/>
          <w:i/>
          <w:color w:val="1E0F00"/>
          <w:sz w:val="20"/>
          <w:szCs w:val="20"/>
        </w:rPr>
        <w:t>Mapping</w:t>
      </w:r>
      <w:proofErr w:type="spellEnd"/>
      <w:r>
        <w:rPr>
          <w:rFonts w:ascii="Tahoma" w:hAnsi="Tahoma" w:cs="Tahoma"/>
          <w:color w:val="1E0F00"/>
          <w:sz w:val="20"/>
          <w:szCs w:val="20"/>
        </w:rPr>
        <w:t xml:space="preserve">: alle MARC21-velden werden </w:t>
      </w:r>
      <w:proofErr w:type="spellStart"/>
      <w:r>
        <w:rPr>
          <w:rFonts w:ascii="Tahoma" w:hAnsi="Tahoma" w:cs="Tahoma"/>
          <w:color w:val="1E0F00"/>
          <w:sz w:val="20"/>
          <w:szCs w:val="20"/>
        </w:rPr>
        <w:t>gemapt</w:t>
      </w:r>
      <w:proofErr w:type="spellEnd"/>
      <w:r>
        <w:rPr>
          <w:rFonts w:ascii="Tahoma" w:hAnsi="Tahoma" w:cs="Tahoma"/>
          <w:color w:val="1E0F00"/>
          <w:sz w:val="20"/>
          <w:szCs w:val="20"/>
        </w:rPr>
        <w:t xml:space="preserve"> aan </w:t>
      </w:r>
      <w:proofErr w:type="spellStart"/>
      <w:r>
        <w:rPr>
          <w:rFonts w:ascii="Tahoma" w:hAnsi="Tahoma" w:cs="Tahoma"/>
          <w:color w:val="1E0F00"/>
          <w:sz w:val="20"/>
          <w:szCs w:val="20"/>
        </w:rPr>
        <w:t>DC-elementen</w:t>
      </w:r>
      <w:proofErr w:type="spellEnd"/>
      <w:r>
        <w:rPr>
          <w:rFonts w:ascii="Tahoma" w:hAnsi="Tahoma" w:cs="Tahoma"/>
          <w:color w:val="1E0F00"/>
          <w:sz w:val="20"/>
          <w:szCs w:val="20"/>
        </w:rPr>
        <w:t xml:space="preserve">. De complexiteit zorgt er voor dat de </w:t>
      </w:r>
      <w:proofErr w:type="spellStart"/>
      <w:r>
        <w:rPr>
          <w:rFonts w:ascii="Tahoma" w:hAnsi="Tahoma" w:cs="Tahoma"/>
          <w:color w:val="1E0F00"/>
          <w:sz w:val="20"/>
          <w:szCs w:val="20"/>
        </w:rPr>
        <w:t>mapping</w:t>
      </w:r>
      <w:proofErr w:type="spellEnd"/>
      <w:r>
        <w:rPr>
          <w:rFonts w:ascii="Tahoma" w:hAnsi="Tahoma" w:cs="Tahoma"/>
          <w:color w:val="1E0F00"/>
          <w:sz w:val="20"/>
          <w:szCs w:val="20"/>
        </w:rPr>
        <w:t xml:space="preserve"> tot op het niveau van de </w:t>
      </w:r>
      <w:proofErr w:type="spellStart"/>
      <w:r>
        <w:rPr>
          <w:rFonts w:ascii="Tahoma" w:hAnsi="Tahoma" w:cs="Tahoma"/>
          <w:color w:val="1E0F00"/>
          <w:sz w:val="20"/>
          <w:szCs w:val="20"/>
        </w:rPr>
        <w:t>DC-qualifiers</w:t>
      </w:r>
      <w:proofErr w:type="spellEnd"/>
      <w:r>
        <w:rPr>
          <w:rFonts w:ascii="Tahoma" w:hAnsi="Tahoma" w:cs="Tahoma"/>
          <w:color w:val="1E0F00"/>
          <w:sz w:val="20"/>
          <w:szCs w:val="20"/>
        </w:rPr>
        <w:t xml:space="preserve"> gebeurd is. Sommige MARC21-velden hebben in de combinatie met een subveld en/of indicator een andere </w:t>
      </w:r>
      <w:proofErr w:type="spellStart"/>
      <w:r>
        <w:rPr>
          <w:rFonts w:ascii="Tahoma" w:hAnsi="Tahoma" w:cs="Tahoma"/>
          <w:color w:val="1E0F00"/>
          <w:sz w:val="20"/>
          <w:szCs w:val="20"/>
        </w:rPr>
        <w:t>mapping</w:t>
      </w:r>
      <w:proofErr w:type="spellEnd"/>
      <w:r>
        <w:rPr>
          <w:rFonts w:ascii="Tahoma" w:hAnsi="Tahoma" w:cs="Tahoma"/>
          <w:color w:val="1E0F00"/>
          <w:sz w:val="20"/>
          <w:szCs w:val="20"/>
        </w:rPr>
        <w:t xml:space="preserve"> dan het MARC21-veld </w:t>
      </w:r>
      <w:r w:rsidRPr="00C86BE1">
        <w:rPr>
          <w:rFonts w:ascii="Tahoma" w:hAnsi="Tahoma" w:cs="Tahoma"/>
          <w:i/>
          <w:color w:val="1E0F00"/>
          <w:sz w:val="20"/>
          <w:szCs w:val="20"/>
        </w:rPr>
        <w:t>per se</w:t>
      </w:r>
      <w:r>
        <w:rPr>
          <w:rFonts w:ascii="Tahoma" w:hAnsi="Tahoma" w:cs="Tahoma"/>
          <w:color w:val="1E0F00"/>
          <w:sz w:val="20"/>
          <w:szCs w:val="20"/>
        </w:rPr>
        <w:t>.</w:t>
      </w:r>
    </w:p>
    <w:p w:rsidR="00C86BE1" w:rsidRDefault="00C86BE1" w:rsidP="004D0008">
      <w:pPr>
        <w:autoSpaceDE w:val="0"/>
        <w:autoSpaceDN w:val="0"/>
        <w:adjustRightInd w:val="0"/>
        <w:spacing w:after="0" w:line="240" w:lineRule="auto"/>
        <w:rPr>
          <w:rFonts w:ascii="Tahoma" w:hAnsi="Tahoma" w:cs="Tahoma"/>
          <w:color w:val="1E0F00"/>
          <w:sz w:val="20"/>
          <w:szCs w:val="20"/>
        </w:rPr>
      </w:pPr>
    </w:p>
    <w:p w:rsidR="00C86BE1" w:rsidRPr="00C86BE1" w:rsidRDefault="00C86BE1" w:rsidP="004D0008">
      <w:pPr>
        <w:autoSpaceDE w:val="0"/>
        <w:autoSpaceDN w:val="0"/>
        <w:adjustRightInd w:val="0"/>
        <w:spacing w:after="0" w:line="240" w:lineRule="auto"/>
        <w:rPr>
          <w:rFonts w:ascii="Tahoma" w:hAnsi="Tahoma" w:cs="Tahoma"/>
          <w:color w:val="1E0F00"/>
          <w:sz w:val="20"/>
          <w:szCs w:val="20"/>
          <w:lang w:val="en-US"/>
        </w:rPr>
      </w:pPr>
      <w:r>
        <w:rPr>
          <w:rFonts w:ascii="Tahoma" w:hAnsi="Tahoma" w:cs="Tahoma"/>
          <w:color w:val="1E0F00"/>
          <w:sz w:val="20"/>
          <w:szCs w:val="20"/>
        </w:rPr>
        <w:t xml:space="preserve">Vb. </w:t>
      </w:r>
      <w:r>
        <w:rPr>
          <w:rFonts w:ascii="Tahoma" w:hAnsi="Tahoma" w:cs="Tahoma"/>
          <w:color w:val="1E0F00"/>
          <w:sz w:val="20"/>
          <w:szCs w:val="20"/>
        </w:rPr>
        <w:tab/>
      </w:r>
      <w:r w:rsidRPr="00C86BE1">
        <w:rPr>
          <w:rFonts w:ascii="Tahoma" w:hAnsi="Tahoma" w:cs="Tahoma"/>
          <w:color w:val="1E0F00"/>
          <w:sz w:val="20"/>
          <w:szCs w:val="20"/>
          <w:lang w:val="en-US"/>
        </w:rPr>
        <w:t xml:space="preserve">MARC21 </w:t>
      </w:r>
      <w:proofErr w:type="spellStart"/>
      <w:r w:rsidRPr="00C86BE1">
        <w:rPr>
          <w:rFonts w:ascii="Tahoma" w:hAnsi="Tahoma" w:cs="Tahoma"/>
          <w:color w:val="1E0F00"/>
          <w:sz w:val="20"/>
          <w:szCs w:val="20"/>
          <w:lang w:val="en-US"/>
        </w:rPr>
        <w:t>veld</w:t>
      </w:r>
      <w:proofErr w:type="spellEnd"/>
      <w:r w:rsidRPr="00C86BE1">
        <w:rPr>
          <w:rFonts w:ascii="Tahoma" w:hAnsi="Tahoma" w:cs="Tahoma"/>
          <w:color w:val="1E0F00"/>
          <w:sz w:val="20"/>
          <w:szCs w:val="20"/>
          <w:lang w:val="en-US"/>
        </w:rPr>
        <w:t xml:space="preserve"> 788 </w:t>
      </w:r>
      <w:r w:rsidRPr="00C86BE1">
        <w:rPr>
          <w:rFonts w:ascii="Tahoma" w:hAnsi="Tahoma" w:cs="Tahoma"/>
          <w:color w:val="1E0F00"/>
          <w:sz w:val="20"/>
          <w:szCs w:val="20"/>
        </w:rPr>
        <w:sym w:font="Wingdings" w:char="F0E0"/>
      </w:r>
      <w:r w:rsidRPr="00C86BE1">
        <w:rPr>
          <w:rFonts w:ascii="Tahoma" w:hAnsi="Tahoma" w:cs="Tahoma"/>
          <w:color w:val="1E0F00"/>
          <w:sz w:val="20"/>
          <w:szCs w:val="20"/>
          <w:lang w:val="en-US"/>
        </w:rPr>
        <w:t xml:space="preserve"> DC-element </w:t>
      </w:r>
      <w:proofErr w:type="spellStart"/>
      <w:r w:rsidRPr="00C86BE1">
        <w:rPr>
          <w:rFonts w:ascii="Tahoma" w:hAnsi="Tahoma" w:cs="Tahoma"/>
          <w:color w:val="1E0F00"/>
          <w:sz w:val="20"/>
          <w:szCs w:val="20"/>
          <w:lang w:val="en-US"/>
        </w:rPr>
        <w:t>dc:subject</w:t>
      </w:r>
      <w:proofErr w:type="spellEnd"/>
    </w:p>
    <w:p w:rsidR="00C86BE1" w:rsidRDefault="00C86BE1" w:rsidP="004D0008">
      <w:pPr>
        <w:autoSpaceDE w:val="0"/>
        <w:autoSpaceDN w:val="0"/>
        <w:adjustRightInd w:val="0"/>
        <w:spacing w:after="0" w:line="240" w:lineRule="auto"/>
        <w:rPr>
          <w:rFonts w:ascii="Tahoma" w:hAnsi="Tahoma" w:cs="Tahoma"/>
          <w:color w:val="1E0F00"/>
          <w:sz w:val="20"/>
          <w:szCs w:val="20"/>
          <w:lang w:val="en-US"/>
        </w:rPr>
      </w:pPr>
      <w:r w:rsidRPr="00C86BE1">
        <w:rPr>
          <w:rFonts w:ascii="Tahoma" w:hAnsi="Tahoma" w:cs="Tahoma"/>
          <w:color w:val="1E0F00"/>
          <w:sz w:val="20"/>
          <w:szCs w:val="20"/>
          <w:lang w:val="en-US"/>
        </w:rPr>
        <w:tab/>
        <w:t>MARC</w:t>
      </w:r>
      <w:r>
        <w:rPr>
          <w:rFonts w:ascii="Tahoma" w:hAnsi="Tahoma" w:cs="Tahoma"/>
          <w:color w:val="1E0F00"/>
          <w:sz w:val="20"/>
          <w:szCs w:val="20"/>
          <w:lang w:val="en-US"/>
        </w:rPr>
        <w:t>21</w:t>
      </w:r>
      <w:r w:rsidRPr="00C86BE1">
        <w:rPr>
          <w:rFonts w:ascii="Tahoma" w:hAnsi="Tahoma" w:cs="Tahoma"/>
          <w:color w:val="1E0F00"/>
          <w:sz w:val="20"/>
          <w:szCs w:val="20"/>
          <w:lang w:val="en-US"/>
        </w:rPr>
        <w:t xml:space="preserve"> </w:t>
      </w:r>
      <w:proofErr w:type="spellStart"/>
      <w:r w:rsidRPr="00C86BE1">
        <w:rPr>
          <w:rFonts w:ascii="Tahoma" w:hAnsi="Tahoma" w:cs="Tahoma"/>
          <w:color w:val="1E0F00"/>
          <w:sz w:val="20"/>
          <w:szCs w:val="20"/>
          <w:lang w:val="en-US"/>
        </w:rPr>
        <w:t>veld</w:t>
      </w:r>
      <w:proofErr w:type="spellEnd"/>
      <w:r w:rsidRPr="00C86BE1">
        <w:rPr>
          <w:rFonts w:ascii="Tahoma" w:hAnsi="Tahoma" w:cs="Tahoma"/>
          <w:color w:val="1E0F00"/>
          <w:sz w:val="20"/>
          <w:szCs w:val="20"/>
          <w:lang w:val="en-US"/>
        </w:rPr>
        <w:t xml:space="preserve"> 788 if ind2=2 </w:t>
      </w:r>
      <w:r w:rsidRPr="00C86BE1">
        <w:rPr>
          <w:rFonts w:ascii="Tahoma" w:hAnsi="Tahoma" w:cs="Tahoma"/>
          <w:color w:val="1E0F00"/>
          <w:sz w:val="20"/>
          <w:szCs w:val="20"/>
        </w:rPr>
        <w:sym w:font="Wingdings" w:char="F0E0"/>
      </w:r>
      <w:r w:rsidRPr="00C86BE1">
        <w:rPr>
          <w:rFonts w:ascii="Tahoma" w:hAnsi="Tahoma" w:cs="Tahoma"/>
          <w:color w:val="1E0F00"/>
          <w:sz w:val="20"/>
          <w:szCs w:val="20"/>
          <w:lang w:val="en-US"/>
        </w:rPr>
        <w:t xml:space="preserve"> DC-element </w:t>
      </w:r>
      <w:proofErr w:type="spellStart"/>
      <w:r w:rsidRPr="00C86BE1">
        <w:rPr>
          <w:rFonts w:ascii="Tahoma" w:hAnsi="Tahoma" w:cs="Tahoma"/>
          <w:color w:val="1E0F00"/>
          <w:sz w:val="20"/>
          <w:szCs w:val="20"/>
          <w:lang w:val="en-US"/>
        </w:rPr>
        <w:t>dc:subject</w:t>
      </w:r>
      <w:proofErr w:type="spellEnd"/>
      <w:r w:rsidRPr="00C86BE1">
        <w:rPr>
          <w:rFonts w:ascii="Tahoma" w:hAnsi="Tahoma" w:cs="Tahoma"/>
          <w:color w:val="1E0F00"/>
          <w:sz w:val="20"/>
          <w:szCs w:val="20"/>
          <w:lang w:val="en-US"/>
        </w:rPr>
        <w:t xml:space="preserve"> + qualifier </w:t>
      </w:r>
      <w:proofErr w:type="spellStart"/>
      <w:r w:rsidRPr="00C86BE1">
        <w:rPr>
          <w:rFonts w:ascii="Tahoma" w:hAnsi="Tahoma" w:cs="Tahoma"/>
          <w:color w:val="1E0F00"/>
          <w:sz w:val="20"/>
          <w:szCs w:val="20"/>
          <w:lang w:val="en-US"/>
        </w:rPr>
        <w:t>MeSH</w:t>
      </w:r>
      <w:proofErr w:type="spellEnd"/>
    </w:p>
    <w:p w:rsidR="009C4391" w:rsidRDefault="009C4391" w:rsidP="004D0008">
      <w:pPr>
        <w:autoSpaceDE w:val="0"/>
        <w:autoSpaceDN w:val="0"/>
        <w:adjustRightInd w:val="0"/>
        <w:spacing w:after="0" w:line="240" w:lineRule="auto"/>
        <w:rPr>
          <w:rFonts w:ascii="Tahoma" w:hAnsi="Tahoma" w:cs="Tahoma"/>
          <w:color w:val="1E0F00"/>
          <w:sz w:val="20"/>
          <w:szCs w:val="20"/>
          <w:lang w:val="en-US"/>
        </w:rPr>
      </w:pPr>
    </w:p>
    <w:p w:rsidR="009C4391" w:rsidRDefault="009C4391" w:rsidP="004D0008">
      <w:pPr>
        <w:autoSpaceDE w:val="0"/>
        <w:autoSpaceDN w:val="0"/>
        <w:adjustRightInd w:val="0"/>
        <w:spacing w:after="0" w:line="240" w:lineRule="auto"/>
        <w:rPr>
          <w:rFonts w:ascii="Tahoma" w:hAnsi="Tahoma" w:cs="Tahoma"/>
          <w:color w:val="1E0F00"/>
          <w:sz w:val="20"/>
          <w:szCs w:val="20"/>
          <w:lang w:val="en-US"/>
        </w:rPr>
      </w:pPr>
    </w:p>
    <w:p w:rsidR="009C4391" w:rsidRDefault="009C4391" w:rsidP="004D0008">
      <w:pPr>
        <w:autoSpaceDE w:val="0"/>
        <w:autoSpaceDN w:val="0"/>
        <w:adjustRightInd w:val="0"/>
        <w:spacing w:after="0" w:line="240" w:lineRule="auto"/>
        <w:rPr>
          <w:rFonts w:ascii="Tahoma" w:hAnsi="Tahoma" w:cs="Tahoma"/>
          <w:b/>
          <w:color w:val="1E0F00"/>
          <w:sz w:val="20"/>
          <w:szCs w:val="20"/>
          <w:lang w:val="en-US"/>
        </w:rPr>
      </w:pPr>
      <w:r w:rsidRPr="009C4391">
        <w:rPr>
          <w:rFonts w:ascii="Tahoma" w:hAnsi="Tahoma" w:cs="Tahoma"/>
          <w:b/>
          <w:color w:val="1E0F00"/>
          <w:sz w:val="20"/>
          <w:szCs w:val="20"/>
          <w:lang w:val="en-US"/>
        </w:rPr>
        <w:t>P/META Metadata Exchange Scheme</w:t>
      </w:r>
    </w:p>
    <w:p w:rsidR="009C4391" w:rsidRDefault="009C4391" w:rsidP="004D0008">
      <w:pPr>
        <w:autoSpaceDE w:val="0"/>
        <w:autoSpaceDN w:val="0"/>
        <w:adjustRightInd w:val="0"/>
        <w:spacing w:after="0" w:line="240" w:lineRule="auto"/>
        <w:rPr>
          <w:rFonts w:ascii="Tahoma" w:hAnsi="Tahoma" w:cs="Tahoma"/>
          <w:b/>
          <w:color w:val="1E0F00"/>
          <w:sz w:val="20"/>
          <w:szCs w:val="20"/>
          <w:lang w:val="en-US"/>
        </w:rPr>
      </w:pPr>
    </w:p>
    <w:p w:rsidR="009C4391" w:rsidRDefault="009C4391" w:rsidP="004D0008">
      <w:pPr>
        <w:autoSpaceDE w:val="0"/>
        <w:autoSpaceDN w:val="0"/>
        <w:adjustRightInd w:val="0"/>
        <w:spacing w:after="0" w:line="240" w:lineRule="auto"/>
        <w:rPr>
          <w:rStyle w:val="HTML-citaat"/>
          <w:i w:val="0"/>
          <w:iCs w:val="0"/>
        </w:rPr>
      </w:pPr>
      <w:r w:rsidRPr="009C4391">
        <w:rPr>
          <w:rFonts w:ascii="Tahoma" w:hAnsi="Tahoma" w:cs="Tahoma"/>
          <w:color w:val="1E0F00"/>
          <w:sz w:val="20"/>
          <w:szCs w:val="20"/>
        </w:rPr>
        <w:t xml:space="preserve">Volledige versie: </w:t>
      </w:r>
      <w:hyperlink r:id="rId15" w:history="1">
        <w:r w:rsidRPr="00A36BE5">
          <w:rPr>
            <w:rStyle w:val="Hyperlink"/>
          </w:rPr>
          <w:t>www.ebu.ch/CMSimages/en/tec_doc_t3295_v0102_tcm6-40957.pdf</w:t>
        </w:r>
      </w:hyperlink>
      <w:r>
        <w:rPr>
          <w:rStyle w:val="HTML-citaat"/>
          <w:i w:val="0"/>
          <w:iCs w:val="0"/>
        </w:rPr>
        <w:t xml:space="preserve"> </w:t>
      </w:r>
    </w:p>
    <w:p w:rsidR="009C4391" w:rsidRDefault="009C4391" w:rsidP="004D0008">
      <w:pPr>
        <w:autoSpaceDE w:val="0"/>
        <w:autoSpaceDN w:val="0"/>
        <w:adjustRightInd w:val="0"/>
        <w:spacing w:after="0" w:line="240" w:lineRule="auto"/>
        <w:rPr>
          <w:rStyle w:val="HTML-citaat"/>
          <w:i w:val="0"/>
          <w:iCs w:val="0"/>
        </w:rPr>
      </w:pPr>
    </w:p>
    <w:p w:rsidR="009C4391" w:rsidRPr="002715C2" w:rsidRDefault="009C4391" w:rsidP="004D0008">
      <w:pPr>
        <w:autoSpaceDE w:val="0"/>
        <w:autoSpaceDN w:val="0"/>
        <w:adjustRightInd w:val="0"/>
        <w:spacing w:after="0" w:line="240" w:lineRule="auto"/>
        <w:rPr>
          <w:rFonts w:ascii="Tahoma" w:hAnsi="Tahoma" w:cs="Tahoma"/>
          <w:color w:val="1E0F00"/>
          <w:sz w:val="20"/>
          <w:szCs w:val="20"/>
        </w:rPr>
      </w:pPr>
      <w:r w:rsidRPr="002715C2">
        <w:rPr>
          <w:rFonts w:ascii="Tahoma" w:hAnsi="Tahoma" w:cs="Tahoma"/>
          <w:color w:val="1E0F00"/>
          <w:sz w:val="20"/>
          <w:szCs w:val="20"/>
        </w:rPr>
        <w:t>P/</w:t>
      </w:r>
      <w:proofErr w:type="spellStart"/>
      <w:r w:rsidRPr="002715C2">
        <w:rPr>
          <w:rFonts w:ascii="Tahoma" w:hAnsi="Tahoma" w:cs="Tahoma"/>
          <w:color w:val="1E0F00"/>
          <w:sz w:val="20"/>
          <w:szCs w:val="20"/>
        </w:rPr>
        <w:t>Meta</w:t>
      </w:r>
      <w:proofErr w:type="spellEnd"/>
      <w:r w:rsidRPr="002715C2">
        <w:rPr>
          <w:rFonts w:ascii="Tahoma" w:hAnsi="Tahoma" w:cs="Tahoma"/>
          <w:color w:val="1E0F00"/>
          <w:sz w:val="20"/>
          <w:szCs w:val="20"/>
        </w:rPr>
        <w:t xml:space="preserve"> is een set van definities voor uitwisseling van informatie over audiovisueel materiaal. </w:t>
      </w:r>
      <w:r w:rsidR="00ED30C1" w:rsidRPr="002715C2">
        <w:rPr>
          <w:rFonts w:ascii="Tahoma" w:hAnsi="Tahoma" w:cs="Tahoma"/>
          <w:color w:val="1E0F00"/>
          <w:sz w:val="20"/>
          <w:szCs w:val="20"/>
        </w:rPr>
        <w:t>Deze set identificeert en beschrijft audiovisuele concepten, onderverdeeld in P/</w:t>
      </w:r>
      <w:proofErr w:type="spellStart"/>
      <w:r w:rsidR="00ED30C1" w:rsidRPr="002715C2">
        <w:rPr>
          <w:rFonts w:ascii="Tahoma" w:hAnsi="Tahoma" w:cs="Tahoma"/>
          <w:color w:val="1E0F00"/>
          <w:sz w:val="20"/>
          <w:szCs w:val="20"/>
        </w:rPr>
        <w:t>Meta</w:t>
      </w:r>
      <w:proofErr w:type="spellEnd"/>
      <w:r w:rsidR="00ED30C1" w:rsidRPr="002715C2">
        <w:rPr>
          <w:rFonts w:ascii="Tahoma" w:hAnsi="Tahoma" w:cs="Tahoma"/>
          <w:color w:val="1E0F00"/>
          <w:sz w:val="20"/>
          <w:szCs w:val="20"/>
        </w:rPr>
        <w:t xml:space="preserve"> </w:t>
      </w:r>
      <w:proofErr w:type="spellStart"/>
      <w:r w:rsidR="00ED30C1" w:rsidRPr="002715C2">
        <w:rPr>
          <w:rFonts w:ascii="Tahoma" w:hAnsi="Tahoma" w:cs="Tahoma"/>
          <w:color w:val="1E0F00"/>
          <w:sz w:val="20"/>
          <w:szCs w:val="20"/>
        </w:rPr>
        <w:t>Names</w:t>
      </w:r>
      <w:proofErr w:type="spellEnd"/>
      <w:r w:rsidR="00ED30C1" w:rsidRPr="002715C2">
        <w:rPr>
          <w:rFonts w:ascii="Tahoma" w:hAnsi="Tahoma" w:cs="Tahoma"/>
          <w:color w:val="1E0F00"/>
          <w:sz w:val="20"/>
          <w:szCs w:val="20"/>
        </w:rPr>
        <w:t xml:space="preserve"> en P/</w:t>
      </w:r>
      <w:proofErr w:type="spellStart"/>
      <w:r w:rsidR="00ED30C1" w:rsidRPr="002715C2">
        <w:rPr>
          <w:rFonts w:ascii="Tahoma" w:hAnsi="Tahoma" w:cs="Tahoma"/>
          <w:color w:val="1E0F00"/>
          <w:sz w:val="20"/>
          <w:szCs w:val="20"/>
        </w:rPr>
        <w:t>Meta</w:t>
      </w:r>
      <w:proofErr w:type="spellEnd"/>
      <w:r w:rsidR="00ED30C1" w:rsidRPr="002715C2">
        <w:rPr>
          <w:rFonts w:ascii="Tahoma" w:hAnsi="Tahoma" w:cs="Tahoma"/>
          <w:color w:val="1E0F00"/>
          <w:sz w:val="20"/>
          <w:szCs w:val="20"/>
        </w:rPr>
        <w:t xml:space="preserve"> </w:t>
      </w:r>
      <w:proofErr w:type="spellStart"/>
      <w:r w:rsidR="00ED30C1" w:rsidRPr="002715C2">
        <w:rPr>
          <w:rFonts w:ascii="Tahoma" w:hAnsi="Tahoma" w:cs="Tahoma"/>
          <w:color w:val="1E0F00"/>
          <w:sz w:val="20"/>
          <w:szCs w:val="20"/>
        </w:rPr>
        <w:t>Identifiers</w:t>
      </w:r>
      <w:proofErr w:type="spellEnd"/>
      <w:r w:rsidR="00ED30C1" w:rsidRPr="002715C2">
        <w:rPr>
          <w:rFonts w:ascii="Tahoma" w:hAnsi="Tahoma" w:cs="Tahoma"/>
          <w:color w:val="1E0F00"/>
          <w:sz w:val="20"/>
          <w:szCs w:val="20"/>
        </w:rPr>
        <w:t>. Een P/</w:t>
      </w:r>
      <w:proofErr w:type="spellStart"/>
      <w:r w:rsidR="00ED30C1" w:rsidRPr="002715C2">
        <w:rPr>
          <w:rFonts w:ascii="Tahoma" w:hAnsi="Tahoma" w:cs="Tahoma"/>
          <w:color w:val="1E0F00"/>
          <w:sz w:val="20"/>
          <w:szCs w:val="20"/>
        </w:rPr>
        <w:t>Meta</w:t>
      </w:r>
      <w:proofErr w:type="spellEnd"/>
      <w:r w:rsidR="00ED30C1" w:rsidRPr="002715C2">
        <w:rPr>
          <w:rFonts w:ascii="Tahoma" w:hAnsi="Tahoma" w:cs="Tahoma"/>
          <w:color w:val="1E0F00"/>
          <w:sz w:val="20"/>
          <w:szCs w:val="20"/>
        </w:rPr>
        <w:t xml:space="preserve"> informatieset bestaat uit drie lagen: </w:t>
      </w:r>
    </w:p>
    <w:p w:rsidR="00ED30C1" w:rsidRPr="002715C2" w:rsidRDefault="00ED30C1" w:rsidP="004D0008">
      <w:pPr>
        <w:autoSpaceDE w:val="0"/>
        <w:autoSpaceDN w:val="0"/>
        <w:adjustRightInd w:val="0"/>
        <w:spacing w:after="0" w:line="240" w:lineRule="auto"/>
        <w:rPr>
          <w:rFonts w:ascii="Tahoma" w:hAnsi="Tahoma" w:cs="Tahoma"/>
          <w:color w:val="1E0F00"/>
          <w:sz w:val="20"/>
          <w:szCs w:val="20"/>
        </w:rPr>
      </w:pPr>
    </w:p>
    <w:p w:rsidR="00ED30C1" w:rsidRPr="002715C2" w:rsidRDefault="00ED30C1" w:rsidP="002715C2">
      <w:pPr>
        <w:pStyle w:val="Lijstalinea"/>
        <w:numPr>
          <w:ilvl w:val="0"/>
          <w:numId w:val="4"/>
        </w:numPr>
        <w:autoSpaceDE w:val="0"/>
        <w:autoSpaceDN w:val="0"/>
        <w:adjustRightInd w:val="0"/>
        <w:spacing w:after="0" w:line="240" w:lineRule="auto"/>
        <w:rPr>
          <w:rFonts w:ascii="Tahoma" w:hAnsi="Tahoma" w:cs="Tahoma"/>
          <w:color w:val="1E0F00"/>
          <w:sz w:val="20"/>
          <w:szCs w:val="20"/>
        </w:rPr>
      </w:pPr>
      <w:r w:rsidRPr="002715C2">
        <w:rPr>
          <w:rFonts w:ascii="Tahoma" w:hAnsi="Tahoma" w:cs="Tahoma"/>
          <w:color w:val="1E0F00"/>
          <w:sz w:val="20"/>
          <w:szCs w:val="20"/>
        </w:rPr>
        <w:t xml:space="preserve">De </w:t>
      </w:r>
      <w:proofErr w:type="spellStart"/>
      <w:r w:rsidRPr="002715C2">
        <w:rPr>
          <w:rFonts w:ascii="Tahoma" w:hAnsi="Tahoma" w:cs="Tahoma"/>
          <w:color w:val="1E0F00"/>
          <w:sz w:val="20"/>
          <w:szCs w:val="20"/>
        </w:rPr>
        <w:t>Definition</w:t>
      </w:r>
      <w:proofErr w:type="spellEnd"/>
      <w:r w:rsidRPr="002715C2">
        <w:rPr>
          <w:rFonts w:ascii="Tahoma" w:hAnsi="Tahoma" w:cs="Tahoma"/>
          <w:color w:val="1E0F00"/>
          <w:sz w:val="20"/>
          <w:szCs w:val="20"/>
        </w:rPr>
        <w:t xml:space="preserve"> </w:t>
      </w:r>
      <w:proofErr w:type="spellStart"/>
      <w:r w:rsidRPr="002715C2">
        <w:rPr>
          <w:rFonts w:ascii="Tahoma" w:hAnsi="Tahoma" w:cs="Tahoma"/>
          <w:color w:val="1E0F00"/>
          <w:sz w:val="20"/>
          <w:szCs w:val="20"/>
        </w:rPr>
        <w:t>layer</w:t>
      </w:r>
      <w:proofErr w:type="spellEnd"/>
    </w:p>
    <w:p w:rsidR="00ED30C1" w:rsidRPr="002715C2" w:rsidRDefault="00ED30C1" w:rsidP="002715C2">
      <w:pPr>
        <w:pStyle w:val="Lijstalinea"/>
        <w:numPr>
          <w:ilvl w:val="0"/>
          <w:numId w:val="4"/>
        </w:numPr>
        <w:autoSpaceDE w:val="0"/>
        <w:autoSpaceDN w:val="0"/>
        <w:adjustRightInd w:val="0"/>
        <w:spacing w:after="0" w:line="240" w:lineRule="auto"/>
        <w:rPr>
          <w:rFonts w:ascii="Tahoma" w:hAnsi="Tahoma" w:cs="Tahoma"/>
          <w:color w:val="1E0F00"/>
          <w:sz w:val="20"/>
          <w:szCs w:val="20"/>
        </w:rPr>
      </w:pPr>
      <w:r w:rsidRPr="002715C2">
        <w:rPr>
          <w:rFonts w:ascii="Tahoma" w:hAnsi="Tahoma" w:cs="Tahoma"/>
          <w:color w:val="1E0F00"/>
          <w:sz w:val="20"/>
          <w:szCs w:val="20"/>
        </w:rPr>
        <w:t xml:space="preserve">De </w:t>
      </w:r>
      <w:proofErr w:type="spellStart"/>
      <w:r w:rsidRPr="002715C2">
        <w:rPr>
          <w:rFonts w:ascii="Tahoma" w:hAnsi="Tahoma" w:cs="Tahoma"/>
          <w:color w:val="1E0F00"/>
          <w:sz w:val="20"/>
          <w:szCs w:val="20"/>
        </w:rPr>
        <w:t>Technology</w:t>
      </w:r>
      <w:proofErr w:type="spellEnd"/>
      <w:r w:rsidRPr="002715C2">
        <w:rPr>
          <w:rFonts w:ascii="Tahoma" w:hAnsi="Tahoma" w:cs="Tahoma"/>
          <w:color w:val="1E0F00"/>
          <w:sz w:val="20"/>
          <w:szCs w:val="20"/>
        </w:rPr>
        <w:t xml:space="preserve"> </w:t>
      </w:r>
      <w:proofErr w:type="spellStart"/>
      <w:r w:rsidRPr="002715C2">
        <w:rPr>
          <w:rFonts w:ascii="Tahoma" w:hAnsi="Tahoma" w:cs="Tahoma"/>
          <w:color w:val="1E0F00"/>
          <w:sz w:val="20"/>
          <w:szCs w:val="20"/>
        </w:rPr>
        <w:t>layer</w:t>
      </w:r>
      <w:proofErr w:type="spellEnd"/>
    </w:p>
    <w:p w:rsidR="00ED30C1" w:rsidRPr="002715C2" w:rsidRDefault="00ED30C1" w:rsidP="002715C2">
      <w:pPr>
        <w:pStyle w:val="Lijstalinea"/>
        <w:numPr>
          <w:ilvl w:val="0"/>
          <w:numId w:val="4"/>
        </w:numPr>
        <w:autoSpaceDE w:val="0"/>
        <w:autoSpaceDN w:val="0"/>
        <w:adjustRightInd w:val="0"/>
        <w:spacing w:after="0" w:line="240" w:lineRule="auto"/>
        <w:rPr>
          <w:rFonts w:ascii="Tahoma" w:hAnsi="Tahoma" w:cs="Tahoma"/>
          <w:color w:val="1E0F00"/>
          <w:sz w:val="20"/>
          <w:szCs w:val="20"/>
        </w:rPr>
      </w:pPr>
      <w:r w:rsidRPr="002715C2">
        <w:rPr>
          <w:rFonts w:ascii="Tahoma" w:hAnsi="Tahoma" w:cs="Tahoma"/>
          <w:color w:val="1E0F00"/>
          <w:sz w:val="20"/>
          <w:szCs w:val="20"/>
        </w:rPr>
        <w:t xml:space="preserve">De Data </w:t>
      </w:r>
      <w:proofErr w:type="spellStart"/>
      <w:r w:rsidRPr="002715C2">
        <w:rPr>
          <w:rFonts w:ascii="Tahoma" w:hAnsi="Tahoma" w:cs="Tahoma"/>
          <w:color w:val="1E0F00"/>
          <w:sz w:val="20"/>
          <w:szCs w:val="20"/>
        </w:rPr>
        <w:t>interchange</w:t>
      </w:r>
      <w:proofErr w:type="spellEnd"/>
      <w:r w:rsidRPr="002715C2">
        <w:rPr>
          <w:rFonts w:ascii="Tahoma" w:hAnsi="Tahoma" w:cs="Tahoma"/>
          <w:color w:val="1E0F00"/>
          <w:sz w:val="20"/>
          <w:szCs w:val="20"/>
        </w:rPr>
        <w:t xml:space="preserve"> </w:t>
      </w:r>
      <w:proofErr w:type="spellStart"/>
      <w:r w:rsidRPr="002715C2">
        <w:rPr>
          <w:rFonts w:ascii="Tahoma" w:hAnsi="Tahoma" w:cs="Tahoma"/>
          <w:color w:val="1E0F00"/>
          <w:sz w:val="20"/>
          <w:szCs w:val="20"/>
        </w:rPr>
        <w:t>layer</w:t>
      </w:r>
      <w:proofErr w:type="spellEnd"/>
    </w:p>
    <w:p w:rsidR="00ED30C1" w:rsidRDefault="00ED30C1" w:rsidP="00ED30C1">
      <w:pPr>
        <w:autoSpaceDE w:val="0"/>
        <w:autoSpaceDN w:val="0"/>
        <w:adjustRightInd w:val="0"/>
        <w:spacing w:after="0" w:line="240" w:lineRule="auto"/>
        <w:rPr>
          <w:rFonts w:ascii="Tahoma" w:hAnsi="Tahoma" w:cs="Tahoma"/>
          <w:color w:val="1E0F00"/>
          <w:sz w:val="20"/>
          <w:szCs w:val="20"/>
        </w:rPr>
      </w:pPr>
    </w:p>
    <w:p w:rsidR="00ED30C1" w:rsidRDefault="00ED30C1" w:rsidP="00ED30C1">
      <w:pPr>
        <w:autoSpaceDE w:val="0"/>
        <w:autoSpaceDN w:val="0"/>
        <w:adjustRightInd w:val="0"/>
        <w:spacing w:after="0" w:line="240" w:lineRule="auto"/>
        <w:rPr>
          <w:rFonts w:ascii="Tahoma" w:hAnsi="Tahoma" w:cs="Tahoma"/>
          <w:color w:val="1E0F00"/>
          <w:sz w:val="20"/>
          <w:szCs w:val="20"/>
        </w:rPr>
      </w:pPr>
      <w:r>
        <w:rPr>
          <w:rFonts w:ascii="Tahoma" w:hAnsi="Tahoma" w:cs="Tahoma"/>
          <w:color w:val="1E0F00"/>
          <w:sz w:val="20"/>
          <w:szCs w:val="20"/>
        </w:rPr>
        <w:t>P/</w:t>
      </w:r>
      <w:proofErr w:type="spellStart"/>
      <w:r>
        <w:rPr>
          <w:rFonts w:ascii="Tahoma" w:hAnsi="Tahoma" w:cs="Tahoma"/>
          <w:color w:val="1E0F00"/>
          <w:sz w:val="20"/>
          <w:szCs w:val="20"/>
        </w:rPr>
        <w:t>Meta</w:t>
      </w:r>
      <w:proofErr w:type="spellEnd"/>
      <w:r>
        <w:rPr>
          <w:rFonts w:ascii="Tahoma" w:hAnsi="Tahoma" w:cs="Tahoma"/>
          <w:color w:val="1E0F00"/>
          <w:sz w:val="20"/>
          <w:szCs w:val="20"/>
        </w:rPr>
        <w:t xml:space="preserve"> definieert uitsluitend de verschillende informatie-elementen uit de </w:t>
      </w:r>
      <w:proofErr w:type="spellStart"/>
      <w:r>
        <w:rPr>
          <w:rFonts w:ascii="Tahoma" w:hAnsi="Tahoma" w:cs="Tahoma"/>
          <w:color w:val="1E0F00"/>
          <w:sz w:val="20"/>
          <w:szCs w:val="20"/>
        </w:rPr>
        <w:t>Definition</w:t>
      </w:r>
      <w:proofErr w:type="spellEnd"/>
      <w:r>
        <w:rPr>
          <w:rFonts w:ascii="Tahoma" w:hAnsi="Tahoma" w:cs="Tahoma"/>
          <w:color w:val="1E0F00"/>
          <w:sz w:val="20"/>
          <w:szCs w:val="20"/>
        </w:rPr>
        <w:t xml:space="preserve"> </w:t>
      </w:r>
      <w:proofErr w:type="spellStart"/>
      <w:r>
        <w:rPr>
          <w:rFonts w:ascii="Tahoma" w:hAnsi="Tahoma" w:cs="Tahoma"/>
          <w:color w:val="1E0F00"/>
          <w:sz w:val="20"/>
          <w:szCs w:val="20"/>
        </w:rPr>
        <w:t>layer</w:t>
      </w:r>
      <w:proofErr w:type="spellEnd"/>
      <w:r>
        <w:rPr>
          <w:rFonts w:ascii="Tahoma" w:hAnsi="Tahoma" w:cs="Tahoma"/>
          <w:color w:val="1E0F00"/>
          <w:sz w:val="20"/>
          <w:szCs w:val="20"/>
        </w:rPr>
        <w:t>. Dit laat de verschillende partijen (</w:t>
      </w:r>
      <w:r w:rsidR="002715C2">
        <w:rPr>
          <w:rFonts w:ascii="Tahoma" w:hAnsi="Tahoma" w:cs="Tahoma"/>
          <w:color w:val="1E0F00"/>
          <w:sz w:val="20"/>
          <w:szCs w:val="20"/>
        </w:rPr>
        <w:t xml:space="preserve">producenten, zenders, </w:t>
      </w:r>
      <w:r>
        <w:rPr>
          <w:rFonts w:ascii="Tahoma" w:hAnsi="Tahoma" w:cs="Tahoma"/>
          <w:color w:val="1E0F00"/>
          <w:sz w:val="20"/>
          <w:szCs w:val="20"/>
        </w:rPr>
        <w:t>archieven, klanten) toe om bij de uitwisseling van de media hetzelfde ‘woordenboek’ te gebruiken.</w:t>
      </w:r>
    </w:p>
    <w:p w:rsidR="00ED30C1" w:rsidRDefault="00ED30C1" w:rsidP="00ED30C1">
      <w:pPr>
        <w:autoSpaceDE w:val="0"/>
        <w:autoSpaceDN w:val="0"/>
        <w:adjustRightInd w:val="0"/>
        <w:spacing w:after="0" w:line="240" w:lineRule="auto"/>
        <w:rPr>
          <w:rFonts w:ascii="Tahoma" w:hAnsi="Tahoma" w:cs="Tahoma"/>
          <w:color w:val="1E0F00"/>
          <w:sz w:val="20"/>
          <w:szCs w:val="20"/>
        </w:rPr>
      </w:pPr>
    </w:p>
    <w:p w:rsidR="00ED30C1" w:rsidRDefault="00ED30C1" w:rsidP="00ED30C1">
      <w:pPr>
        <w:autoSpaceDE w:val="0"/>
        <w:autoSpaceDN w:val="0"/>
        <w:adjustRightInd w:val="0"/>
        <w:spacing w:after="0" w:line="240" w:lineRule="auto"/>
        <w:rPr>
          <w:rFonts w:ascii="Tahoma" w:hAnsi="Tahoma" w:cs="Tahoma"/>
          <w:color w:val="1E0F00"/>
          <w:sz w:val="20"/>
          <w:szCs w:val="20"/>
        </w:rPr>
      </w:pPr>
      <w:r>
        <w:rPr>
          <w:rFonts w:ascii="Tahoma" w:hAnsi="Tahoma" w:cs="Tahoma"/>
          <w:color w:val="1E0F00"/>
          <w:sz w:val="20"/>
          <w:szCs w:val="20"/>
        </w:rPr>
        <w:t>P/</w:t>
      </w:r>
      <w:proofErr w:type="spellStart"/>
      <w:r>
        <w:rPr>
          <w:rFonts w:ascii="Tahoma" w:hAnsi="Tahoma" w:cs="Tahoma"/>
          <w:color w:val="1E0F00"/>
          <w:sz w:val="20"/>
          <w:szCs w:val="20"/>
        </w:rPr>
        <w:t>Meta</w:t>
      </w:r>
      <w:proofErr w:type="spellEnd"/>
      <w:r>
        <w:rPr>
          <w:rFonts w:ascii="Tahoma" w:hAnsi="Tahoma" w:cs="Tahoma"/>
          <w:color w:val="1E0F00"/>
          <w:sz w:val="20"/>
          <w:szCs w:val="20"/>
        </w:rPr>
        <w:t xml:space="preserve"> definieert volgende 5 </w:t>
      </w:r>
      <w:r w:rsidR="00DD2D5C">
        <w:rPr>
          <w:rFonts w:ascii="Tahoma" w:hAnsi="Tahoma" w:cs="Tahoma"/>
          <w:color w:val="1E0F00"/>
          <w:sz w:val="20"/>
          <w:szCs w:val="20"/>
        </w:rPr>
        <w:t xml:space="preserve">‘exchange </w:t>
      </w:r>
      <w:proofErr w:type="spellStart"/>
      <w:r w:rsidR="00DD2D5C">
        <w:rPr>
          <w:rFonts w:ascii="Tahoma" w:hAnsi="Tahoma" w:cs="Tahoma"/>
          <w:color w:val="1E0F00"/>
          <w:sz w:val="20"/>
          <w:szCs w:val="20"/>
        </w:rPr>
        <w:t>concepts</w:t>
      </w:r>
      <w:proofErr w:type="spellEnd"/>
      <w:r w:rsidR="00DD2D5C">
        <w:rPr>
          <w:rFonts w:ascii="Tahoma" w:hAnsi="Tahoma" w:cs="Tahoma"/>
          <w:color w:val="1E0F00"/>
          <w:sz w:val="20"/>
          <w:szCs w:val="20"/>
        </w:rPr>
        <w:t>’:</w:t>
      </w:r>
    </w:p>
    <w:p w:rsidR="00DD2D5C" w:rsidRDefault="00DD2D5C" w:rsidP="00ED30C1">
      <w:pPr>
        <w:autoSpaceDE w:val="0"/>
        <w:autoSpaceDN w:val="0"/>
        <w:adjustRightInd w:val="0"/>
        <w:spacing w:after="0" w:line="240" w:lineRule="auto"/>
        <w:rPr>
          <w:rFonts w:ascii="Tahoma" w:hAnsi="Tahoma" w:cs="Tahoma"/>
          <w:color w:val="1E0F00"/>
          <w:sz w:val="20"/>
          <w:szCs w:val="20"/>
        </w:rPr>
      </w:pPr>
    </w:p>
    <w:p w:rsidR="00DD2D5C" w:rsidRPr="002715C2" w:rsidRDefault="00DD2D5C" w:rsidP="002715C2">
      <w:pPr>
        <w:pStyle w:val="Lijstalinea"/>
        <w:numPr>
          <w:ilvl w:val="0"/>
          <w:numId w:val="5"/>
        </w:numPr>
        <w:autoSpaceDE w:val="0"/>
        <w:autoSpaceDN w:val="0"/>
        <w:adjustRightInd w:val="0"/>
        <w:spacing w:after="0" w:line="240" w:lineRule="auto"/>
        <w:rPr>
          <w:rFonts w:ascii="Tahoma" w:hAnsi="Tahoma" w:cs="Tahoma"/>
          <w:color w:val="1E0F00"/>
          <w:sz w:val="20"/>
          <w:szCs w:val="20"/>
        </w:rPr>
      </w:pPr>
      <w:r w:rsidRPr="002715C2">
        <w:rPr>
          <w:rFonts w:ascii="Tahoma" w:hAnsi="Tahoma" w:cs="Tahoma"/>
          <w:color w:val="1E0F00"/>
          <w:sz w:val="20"/>
          <w:szCs w:val="20"/>
        </w:rPr>
        <w:t>Programma</w:t>
      </w:r>
    </w:p>
    <w:p w:rsidR="00DD2D5C" w:rsidRPr="002715C2" w:rsidRDefault="00DD2D5C" w:rsidP="002715C2">
      <w:pPr>
        <w:pStyle w:val="Lijstalinea"/>
        <w:numPr>
          <w:ilvl w:val="0"/>
          <w:numId w:val="5"/>
        </w:numPr>
        <w:autoSpaceDE w:val="0"/>
        <w:autoSpaceDN w:val="0"/>
        <w:adjustRightInd w:val="0"/>
        <w:spacing w:after="0" w:line="240" w:lineRule="auto"/>
        <w:rPr>
          <w:rFonts w:ascii="Tahoma" w:hAnsi="Tahoma" w:cs="Tahoma"/>
          <w:color w:val="1E0F00"/>
          <w:sz w:val="20"/>
          <w:szCs w:val="20"/>
        </w:rPr>
      </w:pPr>
      <w:r w:rsidRPr="002715C2">
        <w:rPr>
          <w:rFonts w:ascii="Tahoma" w:hAnsi="Tahoma" w:cs="Tahoma"/>
          <w:color w:val="1E0F00"/>
          <w:sz w:val="20"/>
          <w:szCs w:val="20"/>
        </w:rPr>
        <w:t>Programmagroep</w:t>
      </w:r>
    </w:p>
    <w:p w:rsidR="00DD2D5C" w:rsidRPr="002715C2" w:rsidRDefault="00DD2D5C" w:rsidP="002715C2">
      <w:pPr>
        <w:pStyle w:val="Lijstalinea"/>
        <w:numPr>
          <w:ilvl w:val="0"/>
          <w:numId w:val="5"/>
        </w:numPr>
        <w:autoSpaceDE w:val="0"/>
        <w:autoSpaceDN w:val="0"/>
        <w:adjustRightInd w:val="0"/>
        <w:spacing w:after="0" w:line="240" w:lineRule="auto"/>
        <w:rPr>
          <w:rFonts w:ascii="Tahoma" w:hAnsi="Tahoma" w:cs="Tahoma"/>
          <w:color w:val="1E0F00"/>
          <w:sz w:val="20"/>
          <w:szCs w:val="20"/>
        </w:rPr>
      </w:pPr>
      <w:r w:rsidRPr="002715C2">
        <w:rPr>
          <w:rFonts w:ascii="Tahoma" w:hAnsi="Tahoma" w:cs="Tahoma"/>
          <w:color w:val="1E0F00"/>
          <w:sz w:val="20"/>
          <w:szCs w:val="20"/>
        </w:rPr>
        <w:t>Item of Programma Item</w:t>
      </w:r>
    </w:p>
    <w:p w:rsidR="00DD2D5C" w:rsidRPr="002715C2" w:rsidRDefault="00DD2D5C" w:rsidP="002715C2">
      <w:pPr>
        <w:pStyle w:val="Lijstalinea"/>
        <w:numPr>
          <w:ilvl w:val="0"/>
          <w:numId w:val="5"/>
        </w:numPr>
        <w:autoSpaceDE w:val="0"/>
        <w:autoSpaceDN w:val="0"/>
        <w:adjustRightInd w:val="0"/>
        <w:spacing w:after="0" w:line="240" w:lineRule="auto"/>
        <w:rPr>
          <w:rFonts w:ascii="Tahoma" w:hAnsi="Tahoma" w:cs="Tahoma"/>
          <w:color w:val="1E0F00"/>
          <w:sz w:val="20"/>
          <w:szCs w:val="20"/>
        </w:rPr>
      </w:pPr>
      <w:r w:rsidRPr="002715C2">
        <w:rPr>
          <w:rFonts w:ascii="Tahoma" w:hAnsi="Tahoma" w:cs="Tahoma"/>
          <w:color w:val="1E0F00"/>
          <w:sz w:val="20"/>
          <w:szCs w:val="20"/>
        </w:rPr>
        <w:t>Media Object</w:t>
      </w:r>
    </w:p>
    <w:p w:rsidR="00DD2D5C" w:rsidRPr="002715C2" w:rsidRDefault="00DD2D5C" w:rsidP="002715C2">
      <w:pPr>
        <w:pStyle w:val="Lijstalinea"/>
        <w:numPr>
          <w:ilvl w:val="0"/>
          <w:numId w:val="5"/>
        </w:numPr>
        <w:autoSpaceDE w:val="0"/>
        <w:autoSpaceDN w:val="0"/>
        <w:adjustRightInd w:val="0"/>
        <w:spacing w:after="0" w:line="240" w:lineRule="auto"/>
        <w:rPr>
          <w:rFonts w:ascii="Tahoma" w:hAnsi="Tahoma" w:cs="Tahoma"/>
          <w:color w:val="1E0F00"/>
          <w:sz w:val="20"/>
          <w:szCs w:val="20"/>
        </w:rPr>
      </w:pPr>
      <w:r w:rsidRPr="002715C2">
        <w:rPr>
          <w:rFonts w:ascii="Tahoma" w:hAnsi="Tahoma" w:cs="Tahoma"/>
          <w:color w:val="1E0F00"/>
          <w:sz w:val="20"/>
          <w:szCs w:val="20"/>
        </w:rPr>
        <w:t>Merk (‘Brand’)</w:t>
      </w:r>
    </w:p>
    <w:p w:rsidR="00DD2D5C" w:rsidRPr="002715C2" w:rsidRDefault="00DD2D5C" w:rsidP="002715C2">
      <w:pPr>
        <w:pStyle w:val="Lijstalinea"/>
        <w:numPr>
          <w:ilvl w:val="0"/>
          <w:numId w:val="5"/>
        </w:numPr>
        <w:autoSpaceDE w:val="0"/>
        <w:autoSpaceDN w:val="0"/>
        <w:adjustRightInd w:val="0"/>
        <w:spacing w:after="0" w:line="240" w:lineRule="auto"/>
        <w:rPr>
          <w:rFonts w:ascii="Tahoma" w:hAnsi="Tahoma" w:cs="Tahoma"/>
          <w:color w:val="1E0F00"/>
          <w:sz w:val="20"/>
          <w:szCs w:val="20"/>
        </w:rPr>
      </w:pPr>
      <w:r w:rsidRPr="002715C2">
        <w:rPr>
          <w:rFonts w:ascii="Tahoma" w:hAnsi="Tahoma" w:cs="Tahoma"/>
          <w:color w:val="1E0F00"/>
          <w:sz w:val="20"/>
          <w:szCs w:val="20"/>
        </w:rPr>
        <w:t>Andere concepten: Personen, Organisaties, …</w:t>
      </w:r>
    </w:p>
    <w:p w:rsidR="00DD2D5C" w:rsidRDefault="00DD2D5C" w:rsidP="00DD2D5C">
      <w:pPr>
        <w:autoSpaceDE w:val="0"/>
        <w:autoSpaceDN w:val="0"/>
        <w:adjustRightInd w:val="0"/>
        <w:spacing w:after="0" w:line="240" w:lineRule="auto"/>
        <w:rPr>
          <w:rFonts w:ascii="Tahoma" w:hAnsi="Tahoma" w:cs="Tahoma"/>
          <w:color w:val="1E0F00"/>
          <w:sz w:val="20"/>
          <w:szCs w:val="20"/>
        </w:rPr>
      </w:pPr>
    </w:p>
    <w:p w:rsidR="00DD2D5C" w:rsidRDefault="002715C2" w:rsidP="00DD2D5C">
      <w:pPr>
        <w:autoSpaceDE w:val="0"/>
        <w:autoSpaceDN w:val="0"/>
        <w:adjustRightInd w:val="0"/>
        <w:spacing w:after="0" w:line="240" w:lineRule="auto"/>
        <w:rPr>
          <w:rFonts w:ascii="Tahoma" w:hAnsi="Tahoma" w:cs="Tahoma"/>
          <w:color w:val="1E0F00"/>
          <w:sz w:val="20"/>
          <w:szCs w:val="20"/>
        </w:rPr>
      </w:pPr>
      <w:r>
        <w:rPr>
          <w:rFonts w:ascii="Tahoma" w:hAnsi="Tahoma" w:cs="Tahoma"/>
          <w:color w:val="1E0F00"/>
          <w:sz w:val="20"/>
          <w:szCs w:val="20"/>
        </w:rPr>
        <w:t>Deze concepten</w:t>
      </w:r>
      <w:r w:rsidR="00DD2D5C">
        <w:rPr>
          <w:rFonts w:ascii="Tahoma" w:hAnsi="Tahoma" w:cs="Tahoma"/>
          <w:color w:val="1E0F00"/>
          <w:sz w:val="20"/>
          <w:szCs w:val="20"/>
        </w:rPr>
        <w:t xml:space="preserve"> worden verder beschre</w:t>
      </w:r>
      <w:r>
        <w:rPr>
          <w:rFonts w:ascii="Tahoma" w:hAnsi="Tahoma" w:cs="Tahoma"/>
          <w:color w:val="1E0F00"/>
          <w:sz w:val="20"/>
          <w:szCs w:val="20"/>
        </w:rPr>
        <w:t xml:space="preserve">ven met attributen (met </w:t>
      </w:r>
      <w:proofErr w:type="spellStart"/>
      <w:r w:rsidR="00DD2D5C">
        <w:rPr>
          <w:rFonts w:ascii="Tahoma" w:hAnsi="Tahoma" w:cs="Tahoma"/>
          <w:color w:val="1E0F00"/>
          <w:sz w:val="20"/>
          <w:szCs w:val="20"/>
        </w:rPr>
        <w:t>authority</w:t>
      </w:r>
      <w:proofErr w:type="spellEnd"/>
      <w:r w:rsidR="00DD2D5C">
        <w:rPr>
          <w:rFonts w:ascii="Tahoma" w:hAnsi="Tahoma" w:cs="Tahoma"/>
          <w:color w:val="1E0F00"/>
          <w:sz w:val="20"/>
          <w:szCs w:val="20"/>
        </w:rPr>
        <w:t xml:space="preserve"> </w:t>
      </w:r>
      <w:proofErr w:type="spellStart"/>
      <w:r w:rsidR="00DD2D5C">
        <w:rPr>
          <w:rFonts w:ascii="Tahoma" w:hAnsi="Tahoma" w:cs="Tahoma"/>
          <w:color w:val="1E0F00"/>
          <w:sz w:val="20"/>
          <w:szCs w:val="20"/>
        </w:rPr>
        <w:t>lists</w:t>
      </w:r>
      <w:proofErr w:type="spellEnd"/>
      <w:r w:rsidR="00DD2D5C">
        <w:rPr>
          <w:rFonts w:ascii="Tahoma" w:hAnsi="Tahoma" w:cs="Tahoma"/>
          <w:color w:val="1E0F00"/>
          <w:sz w:val="20"/>
          <w:szCs w:val="20"/>
        </w:rPr>
        <w:t xml:space="preserve"> voor elk soort attribuut). Verder worden in P/</w:t>
      </w:r>
      <w:proofErr w:type="spellStart"/>
      <w:r w:rsidR="00DD2D5C">
        <w:rPr>
          <w:rFonts w:ascii="Tahoma" w:hAnsi="Tahoma" w:cs="Tahoma"/>
          <w:color w:val="1E0F00"/>
          <w:sz w:val="20"/>
          <w:szCs w:val="20"/>
        </w:rPr>
        <w:t>Meta</w:t>
      </w:r>
      <w:proofErr w:type="spellEnd"/>
      <w:r w:rsidR="00DD2D5C">
        <w:rPr>
          <w:rFonts w:ascii="Tahoma" w:hAnsi="Tahoma" w:cs="Tahoma"/>
          <w:color w:val="1E0F00"/>
          <w:sz w:val="20"/>
          <w:szCs w:val="20"/>
        </w:rPr>
        <w:t xml:space="preserve"> ook P/</w:t>
      </w:r>
      <w:proofErr w:type="spellStart"/>
      <w:r w:rsidR="00DD2D5C">
        <w:rPr>
          <w:rFonts w:ascii="Tahoma" w:hAnsi="Tahoma" w:cs="Tahoma"/>
          <w:color w:val="1E0F00"/>
          <w:sz w:val="20"/>
          <w:szCs w:val="20"/>
        </w:rPr>
        <w:t>Meta</w:t>
      </w:r>
      <w:proofErr w:type="spellEnd"/>
      <w:r w:rsidR="00DD2D5C">
        <w:rPr>
          <w:rFonts w:ascii="Tahoma" w:hAnsi="Tahoma" w:cs="Tahoma"/>
          <w:color w:val="1E0F00"/>
          <w:sz w:val="20"/>
          <w:szCs w:val="20"/>
        </w:rPr>
        <w:t xml:space="preserve"> Sets gedefinieerd, die bestaan uit P/</w:t>
      </w:r>
      <w:proofErr w:type="spellStart"/>
      <w:r w:rsidR="00DD2D5C">
        <w:rPr>
          <w:rFonts w:ascii="Tahoma" w:hAnsi="Tahoma" w:cs="Tahoma"/>
          <w:color w:val="1E0F00"/>
          <w:sz w:val="20"/>
          <w:szCs w:val="20"/>
        </w:rPr>
        <w:t>Meta</w:t>
      </w:r>
      <w:proofErr w:type="spellEnd"/>
      <w:r w:rsidR="00DD2D5C">
        <w:rPr>
          <w:rFonts w:ascii="Tahoma" w:hAnsi="Tahoma" w:cs="Tahoma"/>
          <w:color w:val="1E0F00"/>
          <w:sz w:val="20"/>
          <w:szCs w:val="20"/>
        </w:rPr>
        <w:t xml:space="preserve"> attributen gegroepeerd met andere P/</w:t>
      </w:r>
      <w:proofErr w:type="spellStart"/>
      <w:r w:rsidR="00DD2D5C">
        <w:rPr>
          <w:rFonts w:ascii="Tahoma" w:hAnsi="Tahoma" w:cs="Tahoma"/>
          <w:color w:val="1E0F00"/>
          <w:sz w:val="20"/>
          <w:szCs w:val="20"/>
        </w:rPr>
        <w:t>Meta</w:t>
      </w:r>
      <w:proofErr w:type="spellEnd"/>
      <w:r w:rsidR="00DD2D5C">
        <w:rPr>
          <w:rFonts w:ascii="Tahoma" w:hAnsi="Tahoma" w:cs="Tahoma"/>
          <w:color w:val="1E0F00"/>
          <w:sz w:val="20"/>
          <w:szCs w:val="20"/>
        </w:rPr>
        <w:t xml:space="preserve"> sets. Deze voorgedefinieerde sets vormen de bouwstenen voor de vaakst voorkomende </w:t>
      </w:r>
      <w:proofErr w:type="spellStart"/>
      <w:r w:rsidR="00DD2D5C">
        <w:rPr>
          <w:rFonts w:ascii="Tahoma" w:hAnsi="Tahoma" w:cs="Tahoma"/>
          <w:color w:val="1E0F00"/>
          <w:sz w:val="20"/>
          <w:szCs w:val="20"/>
        </w:rPr>
        <w:t>informatie</w:t>
      </w:r>
      <w:r w:rsidR="00D930B8">
        <w:rPr>
          <w:rFonts w:ascii="Tahoma" w:hAnsi="Tahoma" w:cs="Tahoma"/>
          <w:color w:val="1E0F00"/>
          <w:sz w:val="20"/>
          <w:szCs w:val="20"/>
        </w:rPr>
        <w:t>uitwisselingen</w:t>
      </w:r>
      <w:proofErr w:type="spellEnd"/>
      <w:r w:rsidR="00D930B8">
        <w:rPr>
          <w:rFonts w:ascii="Tahoma" w:hAnsi="Tahoma" w:cs="Tahoma"/>
          <w:color w:val="1E0F00"/>
          <w:sz w:val="20"/>
          <w:szCs w:val="20"/>
        </w:rPr>
        <w:t>, maar er kunnen ook heel specifieke P/</w:t>
      </w:r>
      <w:proofErr w:type="spellStart"/>
      <w:r w:rsidR="00D930B8">
        <w:rPr>
          <w:rFonts w:ascii="Tahoma" w:hAnsi="Tahoma" w:cs="Tahoma"/>
          <w:color w:val="1E0F00"/>
          <w:sz w:val="20"/>
          <w:szCs w:val="20"/>
        </w:rPr>
        <w:t>Meta</w:t>
      </w:r>
      <w:proofErr w:type="spellEnd"/>
      <w:r w:rsidR="00D930B8">
        <w:rPr>
          <w:rFonts w:ascii="Tahoma" w:hAnsi="Tahoma" w:cs="Tahoma"/>
          <w:color w:val="1E0F00"/>
          <w:sz w:val="20"/>
          <w:szCs w:val="20"/>
        </w:rPr>
        <w:t xml:space="preserve"> sets geschreven worden voor speciale uitwisselingen.</w:t>
      </w:r>
    </w:p>
    <w:p w:rsidR="00D930B8" w:rsidRDefault="00D930B8" w:rsidP="00DD2D5C">
      <w:pPr>
        <w:autoSpaceDE w:val="0"/>
        <w:autoSpaceDN w:val="0"/>
        <w:adjustRightInd w:val="0"/>
        <w:spacing w:after="0" w:line="240" w:lineRule="auto"/>
        <w:rPr>
          <w:rFonts w:ascii="Tahoma" w:hAnsi="Tahoma" w:cs="Tahoma"/>
          <w:color w:val="1E0F00"/>
          <w:sz w:val="20"/>
          <w:szCs w:val="20"/>
        </w:rPr>
      </w:pPr>
    </w:p>
    <w:p w:rsidR="00D930B8" w:rsidRDefault="00D930B8" w:rsidP="00DD2D5C">
      <w:pPr>
        <w:autoSpaceDE w:val="0"/>
        <w:autoSpaceDN w:val="0"/>
        <w:adjustRightInd w:val="0"/>
        <w:spacing w:after="0" w:line="240" w:lineRule="auto"/>
        <w:rPr>
          <w:rFonts w:ascii="Tahoma" w:hAnsi="Tahoma" w:cs="Tahoma"/>
          <w:color w:val="1E0F00"/>
          <w:sz w:val="20"/>
          <w:szCs w:val="20"/>
        </w:rPr>
      </w:pPr>
      <w:proofErr w:type="spellStart"/>
      <w:r w:rsidRPr="00D930B8">
        <w:rPr>
          <w:rFonts w:ascii="Tahoma" w:hAnsi="Tahoma" w:cs="Tahoma"/>
          <w:b/>
          <w:i/>
          <w:color w:val="1E0F00"/>
          <w:sz w:val="20"/>
          <w:szCs w:val="20"/>
        </w:rPr>
        <w:t>Mapping</w:t>
      </w:r>
      <w:proofErr w:type="spellEnd"/>
      <w:r>
        <w:rPr>
          <w:rFonts w:ascii="Tahoma" w:hAnsi="Tahoma" w:cs="Tahoma"/>
          <w:color w:val="1E0F00"/>
          <w:sz w:val="20"/>
          <w:szCs w:val="20"/>
        </w:rPr>
        <w:t>: de ‘</w:t>
      </w:r>
      <w:proofErr w:type="spellStart"/>
      <w:r>
        <w:rPr>
          <w:rFonts w:ascii="Tahoma" w:hAnsi="Tahoma" w:cs="Tahoma"/>
          <w:color w:val="1E0F00"/>
          <w:sz w:val="20"/>
          <w:szCs w:val="20"/>
        </w:rPr>
        <w:t>elements</w:t>
      </w:r>
      <w:proofErr w:type="spellEnd"/>
      <w:r>
        <w:rPr>
          <w:rFonts w:ascii="Tahoma" w:hAnsi="Tahoma" w:cs="Tahoma"/>
          <w:color w:val="1E0F00"/>
          <w:sz w:val="20"/>
          <w:szCs w:val="20"/>
        </w:rPr>
        <w:t xml:space="preserve">’ en ‘complex types’ werden allemaal afzonderlijk </w:t>
      </w:r>
      <w:proofErr w:type="spellStart"/>
      <w:r>
        <w:rPr>
          <w:rFonts w:ascii="Tahoma" w:hAnsi="Tahoma" w:cs="Tahoma"/>
          <w:color w:val="1E0F00"/>
          <w:sz w:val="20"/>
          <w:szCs w:val="20"/>
        </w:rPr>
        <w:t>gemapd</w:t>
      </w:r>
      <w:proofErr w:type="spellEnd"/>
      <w:r>
        <w:rPr>
          <w:rFonts w:ascii="Tahoma" w:hAnsi="Tahoma" w:cs="Tahoma"/>
          <w:color w:val="1E0F00"/>
          <w:sz w:val="20"/>
          <w:szCs w:val="20"/>
        </w:rPr>
        <w:t xml:space="preserve"> aan DC. Wellicht worden deze ‘</w:t>
      </w:r>
      <w:proofErr w:type="spellStart"/>
      <w:r>
        <w:rPr>
          <w:rFonts w:ascii="Tahoma" w:hAnsi="Tahoma" w:cs="Tahoma"/>
          <w:color w:val="1E0F00"/>
          <w:sz w:val="20"/>
          <w:szCs w:val="20"/>
        </w:rPr>
        <w:t>elements</w:t>
      </w:r>
      <w:proofErr w:type="spellEnd"/>
      <w:r>
        <w:rPr>
          <w:rFonts w:ascii="Tahoma" w:hAnsi="Tahoma" w:cs="Tahoma"/>
          <w:color w:val="1E0F00"/>
          <w:sz w:val="20"/>
          <w:szCs w:val="20"/>
        </w:rPr>
        <w:t>’ nooit allemaal bij data exchange gebruikt. Voor P/</w:t>
      </w:r>
      <w:proofErr w:type="spellStart"/>
      <w:r>
        <w:rPr>
          <w:rFonts w:ascii="Tahoma" w:hAnsi="Tahoma" w:cs="Tahoma"/>
          <w:color w:val="1E0F00"/>
          <w:sz w:val="20"/>
          <w:szCs w:val="20"/>
        </w:rPr>
        <w:t>Meta</w:t>
      </w:r>
      <w:proofErr w:type="spellEnd"/>
      <w:r>
        <w:rPr>
          <w:rFonts w:ascii="Tahoma" w:hAnsi="Tahoma" w:cs="Tahoma"/>
          <w:color w:val="1E0F00"/>
          <w:sz w:val="20"/>
          <w:szCs w:val="20"/>
        </w:rPr>
        <w:t xml:space="preserve"> k</w:t>
      </w:r>
      <w:r w:rsidR="002715C2">
        <w:rPr>
          <w:rFonts w:ascii="Tahoma" w:hAnsi="Tahoma" w:cs="Tahoma"/>
          <w:color w:val="1E0F00"/>
          <w:sz w:val="20"/>
          <w:szCs w:val="20"/>
        </w:rPr>
        <w:t>an misschien gekozen worden</w:t>
      </w:r>
      <w:r>
        <w:rPr>
          <w:rFonts w:ascii="Tahoma" w:hAnsi="Tahoma" w:cs="Tahoma"/>
          <w:color w:val="1E0F00"/>
          <w:sz w:val="20"/>
          <w:szCs w:val="20"/>
        </w:rPr>
        <w:t xml:space="preserve"> om alleen enkele essentiële ‘</w:t>
      </w:r>
      <w:proofErr w:type="spellStart"/>
      <w:r>
        <w:rPr>
          <w:rFonts w:ascii="Tahoma" w:hAnsi="Tahoma" w:cs="Tahoma"/>
          <w:color w:val="1E0F00"/>
          <w:sz w:val="20"/>
          <w:szCs w:val="20"/>
        </w:rPr>
        <w:t>elements</w:t>
      </w:r>
      <w:proofErr w:type="spellEnd"/>
      <w:r>
        <w:rPr>
          <w:rFonts w:ascii="Tahoma" w:hAnsi="Tahoma" w:cs="Tahoma"/>
          <w:color w:val="1E0F00"/>
          <w:sz w:val="20"/>
          <w:szCs w:val="20"/>
        </w:rPr>
        <w:t xml:space="preserve">’ binnen de 5 ‘exchange </w:t>
      </w:r>
      <w:proofErr w:type="spellStart"/>
      <w:r>
        <w:rPr>
          <w:rFonts w:ascii="Tahoma" w:hAnsi="Tahoma" w:cs="Tahoma"/>
          <w:color w:val="1E0F00"/>
          <w:sz w:val="20"/>
          <w:szCs w:val="20"/>
        </w:rPr>
        <w:t>concepts</w:t>
      </w:r>
      <w:proofErr w:type="spellEnd"/>
      <w:r>
        <w:rPr>
          <w:rFonts w:ascii="Tahoma" w:hAnsi="Tahoma" w:cs="Tahoma"/>
          <w:color w:val="1E0F00"/>
          <w:sz w:val="20"/>
          <w:szCs w:val="20"/>
        </w:rPr>
        <w:t>’ over te houden voor het gelaagd model.</w:t>
      </w:r>
    </w:p>
    <w:p w:rsidR="00D930B8" w:rsidRDefault="00D930B8" w:rsidP="00DD2D5C">
      <w:pPr>
        <w:autoSpaceDE w:val="0"/>
        <w:autoSpaceDN w:val="0"/>
        <w:adjustRightInd w:val="0"/>
        <w:spacing w:after="0" w:line="240" w:lineRule="auto"/>
        <w:rPr>
          <w:rFonts w:ascii="Tahoma" w:hAnsi="Tahoma" w:cs="Tahoma"/>
          <w:color w:val="1E0F00"/>
          <w:sz w:val="20"/>
          <w:szCs w:val="20"/>
        </w:rPr>
      </w:pPr>
    </w:p>
    <w:p w:rsidR="00D930B8" w:rsidRDefault="00D930B8" w:rsidP="00DD2D5C">
      <w:pPr>
        <w:autoSpaceDE w:val="0"/>
        <w:autoSpaceDN w:val="0"/>
        <w:adjustRightInd w:val="0"/>
        <w:spacing w:after="0" w:line="240" w:lineRule="auto"/>
        <w:rPr>
          <w:rFonts w:ascii="Tahoma" w:hAnsi="Tahoma" w:cs="Tahoma"/>
          <w:color w:val="1E0F00"/>
          <w:sz w:val="20"/>
          <w:szCs w:val="20"/>
        </w:rPr>
      </w:pPr>
    </w:p>
    <w:p w:rsidR="00D930B8" w:rsidRPr="006F5E15" w:rsidRDefault="00D930B8" w:rsidP="00DD2D5C">
      <w:pPr>
        <w:autoSpaceDE w:val="0"/>
        <w:autoSpaceDN w:val="0"/>
        <w:adjustRightInd w:val="0"/>
        <w:spacing w:after="0" w:line="240" w:lineRule="auto"/>
        <w:rPr>
          <w:rFonts w:ascii="Tahoma" w:hAnsi="Tahoma" w:cs="Tahoma"/>
          <w:b/>
          <w:color w:val="1E0F00"/>
          <w:sz w:val="20"/>
          <w:szCs w:val="20"/>
          <w:lang w:val="en-US"/>
        </w:rPr>
      </w:pPr>
      <w:r w:rsidRPr="006F5E15">
        <w:rPr>
          <w:rFonts w:ascii="Tahoma" w:hAnsi="Tahoma" w:cs="Tahoma"/>
          <w:b/>
          <w:color w:val="1E0F00"/>
          <w:sz w:val="20"/>
          <w:szCs w:val="20"/>
          <w:lang w:val="en-US"/>
        </w:rPr>
        <w:t xml:space="preserve">SPECTRUM: UK Museum </w:t>
      </w:r>
      <w:proofErr w:type="spellStart"/>
      <w:r w:rsidRPr="006F5E15">
        <w:rPr>
          <w:rFonts w:ascii="Tahoma" w:hAnsi="Tahoma" w:cs="Tahoma"/>
          <w:b/>
          <w:color w:val="1E0F00"/>
          <w:sz w:val="20"/>
          <w:szCs w:val="20"/>
          <w:lang w:val="en-US"/>
        </w:rPr>
        <w:t>Documentation</w:t>
      </w:r>
      <w:proofErr w:type="spellEnd"/>
      <w:r w:rsidRPr="006F5E15">
        <w:rPr>
          <w:rFonts w:ascii="Tahoma" w:hAnsi="Tahoma" w:cs="Tahoma"/>
          <w:b/>
          <w:color w:val="1E0F00"/>
          <w:sz w:val="20"/>
          <w:szCs w:val="20"/>
          <w:lang w:val="en-US"/>
        </w:rPr>
        <w:t xml:space="preserve"> Standard</w:t>
      </w:r>
    </w:p>
    <w:p w:rsidR="00D930B8" w:rsidRDefault="00D930B8" w:rsidP="00DD2D5C">
      <w:pPr>
        <w:autoSpaceDE w:val="0"/>
        <w:autoSpaceDN w:val="0"/>
        <w:adjustRightInd w:val="0"/>
        <w:spacing w:after="0" w:line="240" w:lineRule="auto"/>
        <w:rPr>
          <w:rFonts w:ascii="Tahoma" w:hAnsi="Tahoma" w:cs="Tahoma"/>
          <w:color w:val="1E0F00"/>
          <w:sz w:val="20"/>
          <w:szCs w:val="20"/>
        </w:rPr>
      </w:pPr>
    </w:p>
    <w:p w:rsidR="00D930B8" w:rsidRDefault="00D930B8" w:rsidP="00DD2D5C">
      <w:pPr>
        <w:autoSpaceDE w:val="0"/>
        <w:autoSpaceDN w:val="0"/>
        <w:adjustRightInd w:val="0"/>
        <w:spacing w:after="0" w:line="240" w:lineRule="auto"/>
        <w:rPr>
          <w:rFonts w:ascii="Tahoma" w:hAnsi="Tahoma" w:cs="Tahoma"/>
          <w:color w:val="1E0F00"/>
          <w:sz w:val="20"/>
          <w:szCs w:val="20"/>
        </w:rPr>
      </w:pPr>
      <w:r>
        <w:rPr>
          <w:rFonts w:ascii="Tahoma" w:hAnsi="Tahoma" w:cs="Tahoma"/>
          <w:color w:val="1E0F00"/>
          <w:sz w:val="20"/>
          <w:szCs w:val="20"/>
        </w:rPr>
        <w:t xml:space="preserve">Volledige versie: </w:t>
      </w:r>
      <w:hyperlink r:id="rId16" w:history="1">
        <w:r w:rsidRPr="00A36BE5">
          <w:rPr>
            <w:rStyle w:val="Hyperlink"/>
            <w:rFonts w:ascii="Tahoma" w:hAnsi="Tahoma" w:cs="Tahoma"/>
            <w:sz w:val="20"/>
            <w:szCs w:val="20"/>
          </w:rPr>
          <w:t>http://www.mda.org.uk/spectrum.htm</w:t>
        </w:r>
      </w:hyperlink>
      <w:r>
        <w:rPr>
          <w:rFonts w:ascii="Tahoma" w:hAnsi="Tahoma" w:cs="Tahoma"/>
          <w:color w:val="1E0F00"/>
          <w:sz w:val="20"/>
          <w:szCs w:val="20"/>
        </w:rPr>
        <w:t xml:space="preserve"> </w:t>
      </w:r>
    </w:p>
    <w:p w:rsidR="00D930B8" w:rsidRDefault="00D930B8" w:rsidP="00DD2D5C">
      <w:pPr>
        <w:autoSpaceDE w:val="0"/>
        <w:autoSpaceDN w:val="0"/>
        <w:adjustRightInd w:val="0"/>
        <w:spacing w:after="0" w:line="240" w:lineRule="auto"/>
        <w:rPr>
          <w:rFonts w:ascii="Tahoma" w:hAnsi="Tahoma" w:cs="Tahoma"/>
          <w:color w:val="1E0F00"/>
          <w:sz w:val="20"/>
          <w:szCs w:val="20"/>
        </w:rPr>
      </w:pPr>
    </w:p>
    <w:p w:rsidR="002715C2" w:rsidRDefault="00D930B8" w:rsidP="006406F8">
      <w:pPr>
        <w:autoSpaceDE w:val="0"/>
        <w:autoSpaceDN w:val="0"/>
        <w:adjustRightInd w:val="0"/>
        <w:spacing w:after="0" w:line="240" w:lineRule="auto"/>
        <w:rPr>
          <w:rFonts w:ascii="Tahoma" w:hAnsi="Tahoma" w:cs="Tahoma"/>
          <w:color w:val="1E0F00"/>
          <w:sz w:val="20"/>
          <w:szCs w:val="20"/>
        </w:rPr>
      </w:pPr>
      <w:r w:rsidRPr="006406F8">
        <w:rPr>
          <w:rFonts w:ascii="Tahoma" w:hAnsi="Tahoma" w:cs="Tahoma"/>
          <w:color w:val="1E0F00"/>
          <w:sz w:val="20"/>
          <w:szCs w:val="20"/>
        </w:rPr>
        <w:t xml:space="preserve">SPECTRUM is een door de Britse MDA beheerde standaard voor het professionaliseren van de museale bedrijfsvoering. Alle handelingen rondom museumstukken, van verwerving tot en met expositie, zijn vervat in 21 procedures. Naast de </w:t>
      </w:r>
      <w:r w:rsidR="006406F8" w:rsidRPr="006406F8">
        <w:rPr>
          <w:rFonts w:ascii="Tahoma" w:hAnsi="Tahoma" w:cs="Tahoma"/>
          <w:color w:val="1E0F00"/>
          <w:sz w:val="20"/>
          <w:szCs w:val="20"/>
        </w:rPr>
        <w:t>21 procedures bevat SPECTRUM</w:t>
      </w:r>
      <w:r w:rsidRPr="006406F8">
        <w:rPr>
          <w:rFonts w:ascii="Tahoma" w:hAnsi="Tahoma" w:cs="Tahoma"/>
          <w:color w:val="1E0F00"/>
          <w:sz w:val="20"/>
          <w:szCs w:val="20"/>
        </w:rPr>
        <w:t xml:space="preserve"> ook een overzicht van alle informatie die in het museum vastgelegd moet worden, om de procedures goed te kunnen toepassen. </w:t>
      </w:r>
    </w:p>
    <w:p w:rsidR="002715C2" w:rsidRDefault="002715C2" w:rsidP="006406F8">
      <w:pPr>
        <w:autoSpaceDE w:val="0"/>
        <w:autoSpaceDN w:val="0"/>
        <w:adjustRightInd w:val="0"/>
        <w:spacing w:after="0" w:line="240" w:lineRule="auto"/>
        <w:rPr>
          <w:rFonts w:ascii="Tahoma" w:hAnsi="Tahoma" w:cs="Tahoma"/>
          <w:color w:val="1E0F00"/>
          <w:sz w:val="20"/>
          <w:szCs w:val="20"/>
        </w:rPr>
      </w:pPr>
    </w:p>
    <w:p w:rsidR="00D930B8" w:rsidRPr="006406F8" w:rsidRDefault="00D930B8" w:rsidP="006406F8">
      <w:pPr>
        <w:autoSpaceDE w:val="0"/>
        <w:autoSpaceDN w:val="0"/>
        <w:adjustRightInd w:val="0"/>
        <w:spacing w:after="0" w:line="240" w:lineRule="auto"/>
        <w:rPr>
          <w:rFonts w:ascii="Tahoma" w:hAnsi="Tahoma" w:cs="Tahoma"/>
          <w:color w:val="1E0F00"/>
          <w:sz w:val="20"/>
          <w:szCs w:val="20"/>
        </w:rPr>
      </w:pPr>
      <w:r w:rsidRPr="006406F8">
        <w:rPr>
          <w:rFonts w:ascii="Tahoma" w:hAnsi="Tahoma" w:cs="Tahoma"/>
          <w:color w:val="1E0F00"/>
          <w:sz w:val="20"/>
          <w:szCs w:val="20"/>
        </w:rPr>
        <w:t xml:space="preserve">Elk stukje informatie (informatie-eenheid) wordt in vijf punten toegelicht: </w:t>
      </w:r>
    </w:p>
    <w:p w:rsidR="00D930B8" w:rsidRPr="006406F8" w:rsidRDefault="00D930B8" w:rsidP="006406F8">
      <w:pPr>
        <w:pStyle w:val="Lijstalinea"/>
        <w:numPr>
          <w:ilvl w:val="0"/>
          <w:numId w:val="3"/>
        </w:numPr>
        <w:autoSpaceDE w:val="0"/>
        <w:autoSpaceDN w:val="0"/>
        <w:adjustRightInd w:val="0"/>
        <w:spacing w:after="0" w:line="240" w:lineRule="auto"/>
        <w:rPr>
          <w:rFonts w:ascii="Tahoma" w:hAnsi="Tahoma" w:cs="Tahoma"/>
          <w:color w:val="1E0F00"/>
          <w:sz w:val="20"/>
          <w:szCs w:val="20"/>
        </w:rPr>
      </w:pPr>
      <w:r w:rsidRPr="006406F8">
        <w:rPr>
          <w:rFonts w:ascii="Tahoma" w:hAnsi="Tahoma" w:cs="Tahoma"/>
          <w:color w:val="1E0F00"/>
          <w:sz w:val="20"/>
          <w:szCs w:val="20"/>
        </w:rPr>
        <w:t xml:space="preserve">Definitie van de informatie </w:t>
      </w:r>
    </w:p>
    <w:p w:rsidR="00D930B8" w:rsidRPr="006406F8" w:rsidRDefault="00D930B8" w:rsidP="006406F8">
      <w:pPr>
        <w:pStyle w:val="Lijstalinea"/>
        <w:numPr>
          <w:ilvl w:val="0"/>
          <w:numId w:val="3"/>
        </w:numPr>
        <w:autoSpaceDE w:val="0"/>
        <w:autoSpaceDN w:val="0"/>
        <w:adjustRightInd w:val="0"/>
        <w:spacing w:after="0" w:line="240" w:lineRule="auto"/>
        <w:rPr>
          <w:rFonts w:ascii="Tahoma" w:hAnsi="Tahoma" w:cs="Tahoma"/>
          <w:color w:val="1E0F00"/>
          <w:sz w:val="20"/>
          <w:szCs w:val="20"/>
        </w:rPr>
      </w:pPr>
      <w:r w:rsidRPr="006406F8">
        <w:rPr>
          <w:rFonts w:ascii="Tahoma" w:hAnsi="Tahoma" w:cs="Tahoma"/>
          <w:color w:val="1E0F00"/>
          <w:sz w:val="20"/>
          <w:szCs w:val="20"/>
        </w:rPr>
        <w:t xml:space="preserve">Hoe moet de informatie vastgelegd worden? </w:t>
      </w:r>
    </w:p>
    <w:p w:rsidR="00D930B8" w:rsidRPr="006406F8" w:rsidRDefault="00D930B8" w:rsidP="006406F8">
      <w:pPr>
        <w:pStyle w:val="Lijstalinea"/>
        <w:numPr>
          <w:ilvl w:val="0"/>
          <w:numId w:val="3"/>
        </w:numPr>
        <w:autoSpaceDE w:val="0"/>
        <w:autoSpaceDN w:val="0"/>
        <w:adjustRightInd w:val="0"/>
        <w:spacing w:after="0" w:line="240" w:lineRule="auto"/>
        <w:rPr>
          <w:rFonts w:ascii="Tahoma" w:hAnsi="Tahoma" w:cs="Tahoma"/>
          <w:color w:val="1E0F00"/>
          <w:sz w:val="20"/>
          <w:szCs w:val="20"/>
        </w:rPr>
      </w:pPr>
      <w:r w:rsidRPr="006406F8">
        <w:rPr>
          <w:rFonts w:ascii="Tahoma" w:hAnsi="Tahoma" w:cs="Tahoma"/>
          <w:color w:val="1E0F00"/>
          <w:sz w:val="20"/>
          <w:szCs w:val="20"/>
        </w:rPr>
        <w:t xml:space="preserve">Voorbeelden </w:t>
      </w:r>
    </w:p>
    <w:p w:rsidR="00D930B8" w:rsidRPr="006406F8" w:rsidRDefault="00D930B8" w:rsidP="006406F8">
      <w:pPr>
        <w:pStyle w:val="Lijstalinea"/>
        <w:numPr>
          <w:ilvl w:val="0"/>
          <w:numId w:val="3"/>
        </w:numPr>
        <w:autoSpaceDE w:val="0"/>
        <w:autoSpaceDN w:val="0"/>
        <w:adjustRightInd w:val="0"/>
        <w:spacing w:after="0" w:line="240" w:lineRule="auto"/>
        <w:rPr>
          <w:rFonts w:ascii="Tahoma" w:hAnsi="Tahoma" w:cs="Tahoma"/>
          <w:color w:val="1E0F00"/>
          <w:sz w:val="20"/>
          <w:szCs w:val="20"/>
        </w:rPr>
      </w:pPr>
      <w:r w:rsidRPr="006406F8">
        <w:rPr>
          <w:rFonts w:ascii="Tahoma" w:hAnsi="Tahoma" w:cs="Tahoma"/>
          <w:color w:val="1E0F00"/>
          <w:sz w:val="20"/>
          <w:szCs w:val="20"/>
        </w:rPr>
        <w:t>Gebruik van de informatie (bij welke procedures</w:t>
      </w:r>
      <w:r w:rsidR="002715C2">
        <w:rPr>
          <w:rFonts w:ascii="Tahoma" w:hAnsi="Tahoma" w:cs="Tahoma"/>
          <w:color w:val="1E0F00"/>
          <w:sz w:val="20"/>
          <w:szCs w:val="20"/>
        </w:rPr>
        <w:t>?</w:t>
      </w:r>
      <w:r w:rsidRPr="006406F8">
        <w:rPr>
          <w:rFonts w:ascii="Tahoma" w:hAnsi="Tahoma" w:cs="Tahoma"/>
          <w:color w:val="1E0F00"/>
          <w:sz w:val="20"/>
          <w:szCs w:val="20"/>
        </w:rPr>
        <w:t xml:space="preserve">) </w:t>
      </w:r>
    </w:p>
    <w:p w:rsidR="00D930B8" w:rsidRPr="006406F8" w:rsidRDefault="00D930B8" w:rsidP="006406F8">
      <w:pPr>
        <w:pStyle w:val="Lijstalinea"/>
        <w:numPr>
          <w:ilvl w:val="0"/>
          <w:numId w:val="3"/>
        </w:numPr>
        <w:autoSpaceDE w:val="0"/>
        <w:autoSpaceDN w:val="0"/>
        <w:adjustRightInd w:val="0"/>
        <w:spacing w:after="0" w:line="240" w:lineRule="auto"/>
        <w:rPr>
          <w:rFonts w:ascii="Tahoma" w:hAnsi="Tahoma" w:cs="Tahoma"/>
          <w:color w:val="1E0F00"/>
          <w:sz w:val="20"/>
          <w:szCs w:val="20"/>
        </w:rPr>
      </w:pPr>
      <w:r w:rsidRPr="006406F8">
        <w:rPr>
          <w:rFonts w:ascii="Tahoma" w:hAnsi="Tahoma" w:cs="Tahoma"/>
          <w:color w:val="1E0F00"/>
          <w:sz w:val="20"/>
          <w:szCs w:val="20"/>
        </w:rPr>
        <w:t>Tot welke groep van informatie-eenheden behoort het?</w:t>
      </w:r>
    </w:p>
    <w:p w:rsidR="002715C2" w:rsidRDefault="002715C2" w:rsidP="00D930B8">
      <w:pPr>
        <w:autoSpaceDE w:val="0"/>
        <w:autoSpaceDN w:val="0"/>
        <w:adjustRightInd w:val="0"/>
        <w:spacing w:after="0" w:line="240" w:lineRule="auto"/>
        <w:rPr>
          <w:rFonts w:ascii="Tahoma" w:hAnsi="Tahoma" w:cs="Tahoma"/>
          <w:color w:val="1E0F00"/>
          <w:sz w:val="20"/>
          <w:szCs w:val="20"/>
        </w:rPr>
      </w:pPr>
    </w:p>
    <w:p w:rsidR="006406F8" w:rsidRDefault="006406F8" w:rsidP="00D930B8">
      <w:pPr>
        <w:autoSpaceDE w:val="0"/>
        <w:autoSpaceDN w:val="0"/>
        <w:adjustRightInd w:val="0"/>
        <w:spacing w:after="0" w:line="240" w:lineRule="auto"/>
        <w:rPr>
          <w:rFonts w:ascii="Tahoma" w:hAnsi="Tahoma" w:cs="Tahoma"/>
          <w:color w:val="1E0F00"/>
          <w:sz w:val="20"/>
          <w:szCs w:val="20"/>
        </w:rPr>
      </w:pPr>
      <w:r w:rsidRPr="006406F8">
        <w:rPr>
          <w:rFonts w:ascii="Tahoma" w:hAnsi="Tahoma" w:cs="Tahoma"/>
          <w:color w:val="1E0F00"/>
          <w:sz w:val="20"/>
          <w:szCs w:val="20"/>
        </w:rPr>
        <w:t>SPECTRUM kan toegepast worden in software voor museaal collectiebeheer, maar is zelf g</w:t>
      </w:r>
      <w:r>
        <w:rPr>
          <w:rFonts w:ascii="Tahoma" w:hAnsi="Tahoma" w:cs="Tahoma"/>
          <w:color w:val="1E0F00"/>
          <w:sz w:val="20"/>
          <w:szCs w:val="20"/>
        </w:rPr>
        <w:t>een softwarepakket. Het is de bedoeling dat</w:t>
      </w:r>
      <w:r w:rsidRPr="006406F8">
        <w:rPr>
          <w:rFonts w:ascii="Tahoma" w:hAnsi="Tahoma" w:cs="Tahoma"/>
          <w:color w:val="1E0F00"/>
          <w:sz w:val="20"/>
          <w:szCs w:val="20"/>
        </w:rPr>
        <w:t xml:space="preserve"> leveranciers van museale software gebruik maken van SPECTRUM, zodat hun software zo goed mogelijk ruimte biedt voor het vastleggen van de benodigde informatie.</w:t>
      </w:r>
    </w:p>
    <w:p w:rsidR="006F5E15" w:rsidRDefault="006F5E15" w:rsidP="00D930B8">
      <w:pPr>
        <w:autoSpaceDE w:val="0"/>
        <w:autoSpaceDN w:val="0"/>
        <w:adjustRightInd w:val="0"/>
        <w:spacing w:after="0" w:line="240" w:lineRule="auto"/>
        <w:rPr>
          <w:rFonts w:ascii="Tahoma" w:hAnsi="Tahoma" w:cs="Tahoma"/>
          <w:color w:val="1E0F00"/>
          <w:sz w:val="20"/>
          <w:szCs w:val="20"/>
        </w:rPr>
      </w:pPr>
    </w:p>
    <w:p w:rsidR="006F5E15" w:rsidRPr="00DD2D5C" w:rsidRDefault="006F5E15" w:rsidP="00D930B8">
      <w:pPr>
        <w:autoSpaceDE w:val="0"/>
        <w:autoSpaceDN w:val="0"/>
        <w:adjustRightInd w:val="0"/>
        <w:spacing w:after="0" w:line="240" w:lineRule="auto"/>
        <w:rPr>
          <w:rFonts w:ascii="Tahoma" w:hAnsi="Tahoma" w:cs="Tahoma"/>
          <w:color w:val="1E0F00"/>
          <w:sz w:val="20"/>
          <w:szCs w:val="20"/>
        </w:rPr>
      </w:pPr>
      <w:proofErr w:type="spellStart"/>
      <w:r w:rsidRPr="006F5E15">
        <w:rPr>
          <w:rFonts w:ascii="Tahoma" w:hAnsi="Tahoma" w:cs="Tahoma"/>
          <w:b/>
          <w:i/>
          <w:color w:val="1E0F00"/>
          <w:sz w:val="20"/>
          <w:szCs w:val="20"/>
        </w:rPr>
        <w:t>Mapping</w:t>
      </w:r>
      <w:proofErr w:type="spellEnd"/>
      <w:r>
        <w:rPr>
          <w:rFonts w:ascii="Tahoma" w:hAnsi="Tahoma" w:cs="Tahoma"/>
          <w:color w:val="1E0F00"/>
          <w:sz w:val="20"/>
          <w:szCs w:val="20"/>
        </w:rPr>
        <w:t>: uit de praktijk blijkt dat een bepaald aantal informatie-eenheden volstaan om de meeste museale handelingen correct te beschrijven. Alleen deze  ‘</w:t>
      </w:r>
      <w:proofErr w:type="spellStart"/>
      <w:r>
        <w:rPr>
          <w:rFonts w:ascii="Tahoma" w:hAnsi="Tahoma" w:cs="Tahoma"/>
          <w:color w:val="1E0F00"/>
          <w:sz w:val="20"/>
          <w:szCs w:val="20"/>
        </w:rPr>
        <w:t>selected</w:t>
      </w:r>
      <w:proofErr w:type="spellEnd"/>
      <w:r>
        <w:rPr>
          <w:rFonts w:ascii="Tahoma" w:hAnsi="Tahoma" w:cs="Tahoma"/>
          <w:color w:val="1E0F00"/>
          <w:sz w:val="20"/>
          <w:szCs w:val="20"/>
        </w:rPr>
        <w:t xml:space="preserve"> </w:t>
      </w:r>
      <w:proofErr w:type="spellStart"/>
      <w:r>
        <w:rPr>
          <w:rFonts w:ascii="Tahoma" w:hAnsi="Tahoma" w:cs="Tahoma"/>
          <w:color w:val="1E0F00"/>
          <w:sz w:val="20"/>
          <w:szCs w:val="20"/>
        </w:rPr>
        <w:t>elements</w:t>
      </w:r>
      <w:proofErr w:type="spellEnd"/>
      <w:r>
        <w:rPr>
          <w:rFonts w:ascii="Tahoma" w:hAnsi="Tahoma" w:cs="Tahoma"/>
          <w:color w:val="1E0F00"/>
          <w:sz w:val="20"/>
          <w:szCs w:val="20"/>
        </w:rPr>
        <w:t xml:space="preserve">’ werden </w:t>
      </w:r>
      <w:proofErr w:type="spellStart"/>
      <w:r>
        <w:rPr>
          <w:rFonts w:ascii="Tahoma" w:hAnsi="Tahoma" w:cs="Tahoma"/>
          <w:color w:val="1E0F00"/>
          <w:sz w:val="20"/>
          <w:szCs w:val="20"/>
        </w:rPr>
        <w:t>gemapd</w:t>
      </w:r>
      <w:proofErr w:type="spellEnd"/>
      <w:r>
        <w:rPr>
          <w:rFonts w:ascii="Tahoma" w:hAnsi="Tahoma" w:cs="Tahoma"/>
          <w:color w:val="1E0F00"/>
          <w:sz w:val="20"/>
          <w:szCs w:val="20"/>
        </w:rPr>
        <w:t xml:space="preserve"> aan DC. De volledige lijst ‘units of </w:t>
      </w:r>
      <w:proofErr w:type="spellStart"/>
      <w:r>
        <w:rPr>
          <w:rFonts w:ascii="Tahoma" w:hAnsi="Tahoma" w:cs="Tahoma"/>
          <w:color w:val="1E0F00"/>
          <w:sz w:val="20"/>
          <w:szCs w:val="20"/>
        </w:rPr>
        <w:t>information</w:t>
      </w:r>
      <w:proofErr w:type="spellEnd"/>
      <w:r>
        <w:rPr>
          <w:rFonts w:ascii="Tahoma" w:hAnsi="Tahoma" w:cs="Tahoma"/>
          <w:color w:val="1E0F00"/>
          <w:sz w:val="20"/>
          <w:szCs w:val="20"/>
        </w:rPr>
        <w:t>’ werd ter informatie bijgevoegd.</w:t>
      </w:r>
    </w:p>
    <w:sectPr w:rsidR="006F5E15" w:rsidRPr="00DD2D5C" w:rsidSect="0028453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66FA8"/>
    <w:multiLevelType w:val="hybridMultilevel"/>
    <w:tmpl w:val="E3B8C42A"/>
    <w:lvl w:ilvl="0" w:tplc="03623642">
      <w:start w:val="26"/>
      <w:numFmt w:val="bullet"/>
      <w:lvlText w:val="-"/>
      <w:lvlJc w:val="left"/>
      <w:pPr>
        <w:ind w:left="720" w:hanging="360"/>
      </w:pPr>
      <w:rPr>
        <w:rFonts w:ascii="Calibri" w:eastAsiaTheme="minorHAnsi" w:hAnsi="Calibri" w:cstheme="minorBidi" w:hint="default"/>
        <w:color w:val="auto"/>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5AA4D7A"/>
    <w:multiLevelType w:val="hybridMultilevel"/>
    <w:tmpl w:val="2D8494D4"/>
    <w:lvl w:ilvl="0" w:tplc="168A137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62A0CB6"/>
    <w:multiLevelType w:val="hybridMultilevel"/>
    <w:tmpl w:val="C6D2FFF0"/>
    <w:lvl w:ilvl="0" w:tplc="168A137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5B7F6210"/>
    <w:multiLevelType w:val="multilevel"/>
    <w:tmpl w:val="A11A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B04316"/>
    <w:multiLevelType w:val="hybridMultilevel"/>
    <w:tmpl w:val="C00E951A"/>
    <w:lvl w:ilvl="0" w:tplc="168A137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B7FBA"/>
    <w:rsid w:val="000C7877"/>
    <w:rsid w:val="002715C2"/>
    <w:rsid w:val="0028453B"/>
    <w:rsid w:val="003B7FBA"/>
    <w:rsid w:val="00401BF0"/>
    <w:rsid w:val="004D0008"/>
    <w:rsid w:val="005C1340"/>
    <w:rsid w:val="006406F8"/>
    <w:rsid w:val="006F5E15"/>
    <w:rsid w:val="00872CA7"/>
    <w:rsid w:val="008C6685"/>
    <w:rsid w:val="00952DD0"/>
    <w:rsid w:val="009C4391"/>
    <w:rsid w:val="00A27E99"/>
    <w:rsid w:val="00AE5FC7"/>
    <w:rsid w:val="00B76AEE"/>
    <w:rsid w:val="00C86BE1"/>
    <w:rsid w:val="00CE669E"/>
    <w:rsid w:val="00D930B8"/>
    <w:rsid w:val="00DD2D5C"/>
    <w:rsid w:val="00EB6AAB"/>
    <w:rsid w:val="00ED30C1"/>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8453B"/>
  </w:style>
  <w:style w:type="paragraph" w:styleId="Kop1">
    <w:name w:val="heading 1"/>
    <w:basedOn w:val="Standaard"/>
    <w:next w:val="Standaard"/>
    <w:link w:val="Kop1Char"/>
    <w:uiPriority w:val="9"/>
    <w:qFormat/>
    <w:rsid w:val="005C1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B7FBA"/>
    <w:rPr>
      <w:color w:val="0000FF" w:themeColor="hyperlink"/>
      <w:u w:val="single"/>
    </w:rPr>
  </w:style>
  <w:style w:type="character" w:customStyle="1" w:styleId="Kop1Char">
    <w:name w:val="Kop 1 Char"/>
    <w:basedOn w:val="Standaardalinea-lettertype"/>
    <w:link w:val="Kop1"/>
    <w:uiPriority w:val="9"/>
    <w:rsid w:val="005C1340"/>
    <w:rPr>
      <w:rFonts w:asciiTheme="majorHAnsi" w:eastAsiaTheme="majorEastAsia" w:hAnsiTheme="majorHAnsi" w:cstheme="majorBidi"/>
      <w:b/>
      <w:bCs/>
      <w:color w:val="365F91" w:themeColor="accent1" w:themeShade="BF"/>
      <w:sz w:val="28"/>
      <w:szCs w:val="28"/>
    </w:rPr>
  </w:style>
  <w:style w:type="character" w:customStyle="1" w:styleId="body1">
    <w:name w:val="body1"/>
    <w:basedOn w:val="Standaardalinea-lettertype"/>
    <w:rsid w:val="00AE5FC7"/>
    <w:rPr>
      <w:rFonts w:ascii="Arial" w:hAnsi="Arial" w:cs="Arial" w:hint="default"/>
      <w:sz w:val="19"/>
      <w:szCs w:val="19"/>
    </w:rPr>
  </w:style>
  <w:style w:type="character" w:styleId="HTML-citaat">
    <w:name w:val="HTML Cite"/>
    <w:basedOn w:val="Standaardalinea-lettertype"/>
    <w:uiPriority w:val="99"/>
    <w:semiHidden/>
    <w:unhideWhenUsed/>
    <w:rsid w:val="004D0008"/>
    <w:rPr>
      <w:i/>
      <w:iCs/>
    </w:rPr>
  </w:style>
  <w:style w:type="character" w:styleId="GevolgdeHyperlink">
    <w:name w:val="FollowedHyperlink"/>
    <w:basedOn w:val="Standaardalinea-lettertype"/>
    <w:uiPriority w:val="99"/>
    <w:semiHidden/>
    <w:unhideWhenUsed/>
    <w:rsid w:val="00B76AEE"/>
    <w:rPr>
      <w:color w:val="800080" w:themeColor="followedHyperlink"/>
      <w:u w:val="single"/>
    </w:rPr>
  </w:style>
  <w:style w:type="paragraph" w:styleId="Lijstalinea">
    <w:name w:val="List Paragraph"/>
    <w:basedOn w:val="Standaard"/>
    <w:uiPriority w:val="34"/>
    <w:qFormat/>
    <w:rsid w:val="00ED30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rchivists.org/saagroups/ead/tools.html" TargetMode="External"/><Relationship Id="rId13" Type="http://schemas.openxmlformats.org/officeDocument/2006/relationships/hyperlink" Target="http://www.loc.gov/mar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oc.gov/ead/" TargetMode="External"/><Relationship Id="rId12" Type="http://schemas.openxmlformats.org/officeDocument/2006/relationships/hyperlink" Target="http://www.loc.gov/ead/tglib/appendix_a.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da.org.uk/spectrum.htm" TargetMode="External"/><Relationship Id="rId1" Type="http://schemas.openxmlformats.org/officeDocument/2006/relationships/numbering" Target="numbering.xml"/><Relationship Id="rId6" Type="http://schemas.openxmlformats.org/officeDocument/2006/relationships/hyperlink" Target="http://www.getty.edu/research/conducting_research/standards/cdwa/cdwalite.pdf" TargetMode="External"/><Relationship Id="rId11" Type="http://schemas.openxmlformats.org/officeDocument/2006/relationships/hyperlink" Target="http://www.archiefbank.be/doc/isad_NL2000.pdf" TargetMode="External"/><Relationship Id="rId5" Type="http://schemas.openxmlformats.org/officeDocument/2006/relationships/hyperlink" Target="http://www.getty.edu/research/conducting_research/standards/cdwa/" TargetMode="External"/><Relationship Id="rId15" Type="http://schemas.openxmlformats.org/officeDocument/2006/relationships/hyperlink" Target="http://www.ebu.ch/CMSimages/en/tec_doc_t3295_v0102_tcm6-40957.pdf" TargetMode="External"/><Relationship Id="rId10" Type="http://schemas.openxmlformats.org/officeDocument/2006/relationships/hyperlink" Target="http://www.ica.org/sites/default/files/isad_g_2e.pdf" TargetMode="External"/><Relationship Id="rId4" Type="http://schemas.openxmlformats.org/officeDocument/2006/relationships/webSettings" Target="webSettings.xml"/><Relationship Id="rId9" Type="http://schemas.openxmlformats.org/officeDocument/2006/relationships/hyperlink" Target="http://www.loc.gov/ead/tglib/appendix_ca.html" TargetMode="External"/><Relationship Id="rId14" Type="http://schemas.openxmlformats.org/officeDocument/2006/relationships/hyperlink" Target="http://www.loc.gov/marc/marcdtd/marcconv_xml.zip"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1255</Words>
  <Characters>6906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8145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Haspeslagh</dc:creator>
  <cp:keywords/>
  <dc:description/>
  <cp:lastModifiedBy>Jan Haspeslagh</cp:lastModifiedBy>
  <cp:revision>6</cp:revision>
  <dcterms:created xsi:type="dcterms:W3CDTF">2009-05-07T06:35:00Z</dcterms:created>
  <dcterms:modified xsi:type="dcterms:W3CDTF">2009-05-07T09:24:00Z</dcterms:modified>
</cp:coreProperties>
</file>