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2B87" w14:textId="01E0FEF0" w:rsidR="00AB4D2D" w:rsidRPr="002D5ACF" w:rsidRDefault="002D5ACF" w:rsidP="00AB4D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5ACF">
        <w:rPr>
          <w:rFonts w:ascii="Times New Roman" w:hAnsi="Times New Roman" w:cs="Times New Roman"/>
          <w:sz w:val="28"/>
          <w:szCs w:val="28"/>
        </w:rPr>
        <w:t>Propuesta de diseño de investigación</w:t>
      </w:r>
    </w:p>
    <w:p w14:paraId="7AE55ED0" w14:textId="3CD0BE17" w:rsidR="00AB4D2D" w:rsidRPr="00467700" w:rsidRDefault="00467700" w:rsidP="00AB4D2D">
      <w:pPr>
        <w:jc w:val="both"/>
        <w:rPr>
          <w:rFonts w:ascii="Times New Roman" w:hAnsi="Times New Roman" w:cs="Times New Roman"/>
          <w:sz w:val="28"/>
          <w:szCs w:val="28"/>
        </w:rPr>
      </w:pPr>
      <w:r w:rsidRPr="00467700">
        <w:rPr>
          <w:rFonts w:ascii="Times New Roman" w:hAnsi="Times New Roman" w:cs="Times New Roman"/>
          <w:sz w:val="28"/>
          <w:szCs w:val="28"/>
        </w:rPr>
        <w:t>Objetivos</w:t>
      </w:r>
    </w:p>
    <w:p w14:paraId="5C98B476" w14:textId="57E4AD9E" w:rsidR="00AB4D2D" w:rsidRPr="00467700" w:rsidRDefault="00AB4D2D" w:rsidP="00AB4D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700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14:paraId="7527CD46" w14:textId="77777777" w:rsidR="00AB4D2D" w:rsidRDefault="00AB4D2D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62A77" w14:textId="5CA74D08" w:rsidR="00AB4D2D" w:rsidRDefault="00AB4D2D" w:rsidP="00AB4D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el efecto de la posición de clase y los recursos</w:t>
      </w:r>
      <w:r w:rsidR="00FE3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poder de la clase trabajadora</w:t>
      </w:r>
      <w:r w:rsidR="00FE319C">
        <w:rPr>
          <w:rFonts w:ascii="Times New Roman" w:hAnsi="Times New Roman" w:cs="Times New Roman"/>
          <w:sz w:val="24"/>
          <w:szCs w:val="24"/>
        </w:rPr>
        <w:t xml:space="preserve"> (¿nacional?)</w:t>
      </w:r>
      <w:r>
        <w:rPr>
          <w:rFonts w:ascii="Times New Roman" w:hAnsi="Times New Roman" w:cs="Times New Roman"/>
          <w:sz w:val="24"/>
          <w:szCs w:val="24"/>
        </w:rPr>
        <w:t xml:space="preserve"> en las orientaciones hacia el trabajo en </w:t>
      </w:r>
      <w:r w:rsidR="00FE319C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 xml:space="preserve"> países en 2015.</w:t>
      </w:r>
    </w:p>
    <w:p w14:paraId="41391226" w14:textId="77777777" w:rsidR="00AB4D2D" w:rsidRDefault="00AB4D2D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FD92D" w14:textId="457A05FC" w:rsidR="00AB4D2D" w:rsidRPr="00467700" w:rsidRDefault="00AB4D2D" w:rsidP="00AB4D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700"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14:paraId="754467A4" w14:textId="5C48E946" w:rsidR="00AB4D2D" w:rsidRDefault="00AB4D2D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A1571" w14:textId="0276D7F6" w:rsidR="00AB4D2D" w:rsidRDefault="00AB4D2D" w:rsidP="00FE31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19C">
        <w:rPr>
          <w:rFonts w:ascii="Times New Roman" w:hAnsi="Times New Roman" w:cs="Times New Roman"/>
          <w:sz w:val="24"/>
          <w:szCs w:val="24"/>
        </w:rPr>
        <w:t>Establecer el efecto</w:t>
      </w:r>
      <w:r w:rsidR="00FE319C" w:rsidRPr="00FE319C">
        <w:rPr>
          <w:rFonts w:ascii="Times New Roman" w:hAnsi="Times New Roman" w:cs="Times New Roman"/>
          <w:sz w:val="24"/>
          <w:szCs w:val="24"/>
        </w:rPr>
        <w:t xml:space="preserve"> de la posición de clase en las orientaciones hacia el trabajo en 37 países en 2015</w:t>
      </w:r>
    </w:p>
    <w:p w14:paraId="2447B8F5" w14:textId="103D085F" w:rsidR="00FE319C" w:rsidRDefault="002D5ACF" w:rsidP="00FE31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la influencia</w:t>
      </w:r>
      <w:r w:rsidR="00FE319C">
        <w:rPr>
          <w:rFonts w:ascii="Times New Roman" w:hAnsi="Times New Roman" w:cs="Times New Roman"/>
          <w:sz w:val="24"/>
          <w:szCs w:val="24"/>
        </w:rPr>
        <w:t xml:space="preserve"> de los recursos de poder </w:t>
      </w:r>
      <w:r>
        <w:rPr>
          <w:rFonts w:ascii="Times New Roman" w:hAnsi="Times New Roman" w:cs="Times New Roman"/>
          <w:sz w:val="24"/>
          <w:szCs w:val="24"/>
        </w:rPr>
        <w:t>asociativo</w:t>
      </w:r>
      <w:r w:rsidR="00FE319C">
        <w:rPr>
          <w:rFonts w:ascii="Times New Roman" w:hAnsi="Times New Roman" w:cs="Times New Roman"/>
          <w:sz w:val="24"/>
          <w:szCs w:val="24"/>
        </w:rPr>
        <w:t xml:space="preserve"> de la clase trabajadora en las orientaciones hacia el trabajo en 37 países en 2015</w:t>
      </w:r>
    </w:p>
    <w:p w14:paraId="77B3A7B8" w14:textId="074EBBCA" w:rsidR="002D5ACF" w:rsidRDefault="002D5ACF" w:rsidP="002D5A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la influencia de los recursos de poder estructural de la clase trabajadora en las orientaciones hacia el trabajo en 37 países en 2015</w:t>
      </w:r>
    </w:p>
    <w:p w14:paraId="3ED27991" w14:textId="7B67F809" w:rsidR="002D5ACF" w:rsidRPr="00FE319C" w:rsidRDefault="002D5ACF" w:rsidP="002D5A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Determinar la influencia de los recursos de poder </w:t>
      </w:r>
      <w:r>
        <w:rPr>
          <w:rFonts w:ascii="Times New Roman" w:hAnsi="Times New Roman" w:cs="Times New Roman"/>
          <w:sz w:val="24"/>
          <w:szCs w:val="24"/>
        </w:rPr>
        <w:t>institucional</w:t>
      </w:r>
      <w:r>
        <w:rPr>
          <w:rFonts w:ascii="Times New Roman" w:hAnsi="Times New Roman" w:cs="Times New Roman"/>
          <w:sz w:val="24"/>
          <w:szCs w:val="24"/>
        </w:rPr>
        <w:t xml:space="preserve"> de la clase trabajadora en las orientaciones hacia el trabajo en 37 países en 2015</w:t>
      </w:r>
    </w:p>
    <w:p w14:paraId="2B8E77D5" w14:textId="2F94984C" w:rsidR="002D5ACF" w:rsidRDefault="002D5ACF" w:rsidP="002D5A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Determinar la influencia de los recursos de poder </w:t>
      </w:r>
      <w:r>
        <w:rPr>
          <w:rFonts w:ascii="Times New Roman" w:hAnsi="Times New Roman" w:cs="Times New Roman"/>
          <w:sz w:val="24"/>
          <w:szCs w:val="24"/>
        </w:rPr>
        <w:t>societ</w:t>
      </w:r>
      <w:r>
        <w:rPr>
          <w:rFonts w:ascii="Times New Roman" w:hAnsi="Times New Roman" w:cs="Times New Roman"/>
          <w:sz w:val="24"/>
          <w:szCs w:val="24"/>
        </w:rPr>
        <w:t>al de la clase trabajadora en las orientaciones hacia el trabajo en 37 países en 2015</w:t>
      </w:r>
    </w:p>
    <w:p w14:paraId="72A375D2" w14:textId="0C2323E4" w:rsidR="002D5ACF" w:rsidRDefault="002D5ACF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48CEA" w14:textId="043EB17F" w:rsid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C095C" w14:textId="77777777" w:rsid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8CF11" w14:textId="44FDD459" w:rsidR="002D5ACF" w:rsidRDefault="00467700" w:rsidP="002D5A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Datos</w:t>
      </w:r>
    </w:p>
    <w:p w14:paraId="58C83598" w14:textId="694446B0" w:rsidR="00467700" w:rsidRP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ISSP 2015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orientations</w:t>
      </w:r>
      <w:proofErr w:type="spellEnd"/>
    </w:p>
    <w:p w14:paraId="5EB91ADF" w14:textId="131C6FE8" w:rsidR="00467700" w:rsidRPr="006A0AB8" w:rsidRDefault="00467700" w:rsidP="002D5A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AB8"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14:paraId="4B0656A4" w14:textId="19A3E58F" w:rsidR="002D5ACF" w:rsidRPr="006A0AB8" w:rsidRDefault="002D5ACF" w:rsidP="002D5AC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AB8">
        <w:rPr>
          <w:rFonts w:ascii="Times New Roman" w:hAnsi="Times New Roman" w:cs="Times New Roman"/>
          <w:sz w:val="24"/>
          <w:szCs w:val="24"/>
          <w:u w:val="single"/>
        </w:rPr>
        <w:t>Dependientes</w:t>
      </w:r>
    </w:p>
    <w:p w14:paraId="3FAA6F93" w14:textId="589FED8D" w:rsidR="002D5ACF" w:rsidRPr="00467700" w:rsidRDefault="00467700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700">
        <w:rPr>
          <w:rFonts w:ascii="Times New Roman" w:hAnsi="Times New Roman" w:cs="Times New Roman"/>
          <w:sz w:val="24"/>
          <w:szCs w:val="24"/>
        </w:rPr>
        <w:t>Orientación “fetichizada” (mercantilizada, etc.) hacia el trabajo</w:t>
      </w:r>
    </w:p>
    <w:p w14:paraId="17735D91" w14:textId="501A331F" w:rsidR="00467700" w:rsidRDefault="00467700" w:rsidP="00467700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Q1a A jobi s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no more</w:t>
      </w:r>
    </w:p>
    <w:p w14:paraId="18280DF9" w14:textId="3AB85F58" w:rsidR="00467700" w:rsidRPr="00467700" w:rsidRDefault="00467700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700">
        <w:rPr>
          <w:rFonts w:ascii="Times New Roman" w:hAnsi="Times New Roman" w:cs="Times New Roman"/>
          <w:sz w:val="24"/>
          <w:szCs w:val="24"/>
        </w:rPr>
        <w:t>Valoraci</w:t>
      </w:r>
      <w:r>
        <w:rPr>
          <w:rFonts w:ascii="Times New Roman" w:hAnsi="Times New Roman" w:cs="Times New Roman"/>
          <w:sz w:val="24"/>
          <w:szCs w:val="24"/>
        </w:rPr>
        <w:t xml:space="preserve">ón intrínseca del trabajo (revisar Moral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Stefan </w:t>
      </w:r>
      <w:proofErr w:type="spellStart"/>
      <w:r>
        <w:rPr>
          <w:rFonts w:ascii="Times New Roman" w:hAnsi="Times New Roman" w:cs="Times New Roman"/>
          <w:sz w:val="24"/>
          <w:szCs w:val="24"/>
        </w:rPr>
        <w:t>Svallfors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74F66B0" w14:textId="77777777" w:rsid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DC3F1" w14:textId="77777777" w:rsid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BA4ED" w14:textId="25C805A8" w:rsidR="002D5ACF" w:rsidRPr="006A0AB8" w:rsidRDefault="002D5ACF" w:rsidP="002D5AC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AB8">
        <w:rPr>
          <w:rFonts w:ascii="Times New Roman" w:hAnsi="Times New Roman" w:cs="Times New Roman"/>
          <w:sz w:val="24"/>
          <w:szCs w:val="24"/>
          <w:u w:val="single"/>
        </w:rPr>
        <w:lastRenderedPageBreak/>
        <w:t>Independientes</w:t>
      </w:r>
    </w:p>
    <w:p w14:paraId="41862994" w14:textId="426E0BC6" w:rsidR="00467700" w:rsidRDefault="00467700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Posición de clase (EOW, esquema de</w:t>
      </w:r>
      <w:r w:rsidR="006A0AB8">
        <w:rPr>
          <w:rFonts w:ascii="Times New Roman" w:hAnsi="Times New Roman" w:cs="Times New Roman"/>
          <w:sz w:val="24"/>
          <w:szCs w:val="24"/>
        </w:rPr>
        <w:t xml:space="preserve"> 9 clases)</w:t>
      </w:r>
    </w:p>
    <w:p w14:paraId="6BC2A886" w14:textId="12C67CFB" w:rsidR="00467700" w:rsidRDefault="00467700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de poder asociativo: Densidad sindical</w:t>
      </w:r>
    </w:p>
    <w:p w14:paraId="63B558B0" w14:textId="2999793C" w:rsidR="006A0AB8" w:rsidRDefault="006A0AB8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Recursos de poder estructural: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(PLP, </w:t>
      </w:r>
      <w:proofErr w:type="spellStart"/>
      <w:r>
        <w:rPr>
          <w:rFonts w:ascii="Times New Roman" w:hAnsi="Times New Roman" w:cs="Times New Roman"/>
          <w:sz w:val="24"/>
          <w:szCs w:val="24"/>
        </w:rPr>
        <w:t>Rudra</w:t>
      </w:r>
      <w:proofErr w:type="spellEnd"/>
      <w:r>
        <w:rPr>
          <w:rFonts w:ascii="Times New Roman" w:hAnsi="Times New Roman" w:cs="Times New Roman"/>
          <w:sz w:val="24"/>
          <w:szCs w:val="24"/>
        </w:rPr>
        <w:t>), Cobertura de negociación colectiva, nivel de negociación, trabajadores en directorios</w:t>
      </w:r>
    </w:p>
    <w:p w14:paraId="7FCCB9C0" w14:textId="5B7F894E" w:rsidR="006A0AB8" w:rsidRDefault="006A0AB8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de poder institucional: presencia de partidos de centro izquierda en ejecutivo y legislativo (porcentaje, mayoría o no, etc.)</w:t>
      </w:r>
    </w:p>
    <w:p w14:paraId="46C3552B" w14:textId="31BDD71C" w:rsidR="006A0AB8" w:rsidRDefault="006A0AB8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Recursos de poder societal: % de personas de acuerdo con política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pro-intereses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clase trabajadora (por ej. reformas impositivas progresivas, etc.)</w:t>
      </w:r>
    </w:p>
    <w:p w14:paraId="5AF20E82" w14:textId="3E38D508" w:rsidR="006A0AB8" w:rsidRDefault="006A0AB8" w:rsidP="006A0A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517A2F" w14:textId="7E0EC8B8" w:rsidR="006A0AB8" w:rsidRPr="006A0AB8" w:rsidRDefault="006A0AB8" w:rsidP="006A0AB8">
      <w:pPr>
        <w:jc w:val="both"/>
        <w:rPr>
          <w:rFonts w:ascii="Times New Roman" w:hAnsi="Times New Roman" w:cs="Times New Roman"/>
          <w:sz w:val="24"/>
          <w:szCs w:val="24"/>
        </w:rPr>
      </w:pPr>
      <w:r w:rsidRPr="00EE530E">
        <w:rPr>
          <w:rFonts w:ascii="Times New Roman" w:hAnsi="Times New Roman" w:cs="Times New Roman"/>
          <w:sz w:val="24"/>
          <w:szCs w:val="24"/>
          <w:u w:val="single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: afiliación sindical, sexo, edad, desigualdad económica,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1F4E2474" w14:textId="77777777" w:rsidR="002D5ACF" w:rsidRDefault="002D5ACF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BF070" w14:textId="7D02D26F" w:rsidR="002D5ACF" w:rsidRDefault="002D5ACF" w:rsidP="002D5ACF">
      <w:pPr>
        <w:jc w:val="both"/>
        <w:rPr>
          <w:rFonts w:ascii="Times New Roman" w:hAnsi="Times New Roman" w:cs="Times New Roman"/>
          <w:sz w:val="24"/>
          <w:szCs w:val="24"/>
        </w:rPr>
      </w:pPr>
      <w:r w:rsidRPr="00EE530E">
        <w:rPr>
          <w:rFonts w:ascii="Times New Roman" w:hAnsi="Times New Roman" w:cs="Times New Roman"/>
          <w:sz w:val="28"/>
          <w:szCs w:val="28"/>
        </w:rPr>
        <w:t>Hipótesis</w:t>
      </w:r>
      <w:r w:rsidR="005959D6">
        <w:rPr>
          <w:rFonts w:ascii="Times New Roman" w:hAnsi="Times New Roman" w:cs="Times New Roman"/>
          <w:sz w:val="24"/>
          <w:szCs w:val="24"/>
        </w:rPr>
        <w:t xml:space="preserve"> (desde la 4, se deberá ser más específico </w:t>
      </w:r>
      <w:proofErr w:type="gramStart"/>
      <w:r w:rsidR="005959D6">
        <w:rPr>
          <w:rFonts w:ascii="Times New Roman" w:hAnsi="Times New Roman" w:cs="Times New Roman"/>
          <w:sz w:val="24"/>
          <w:szCs w:val="24"/>
        </w:rPr>
        <w:t>en razón de</w:t>
      </w:r>
      <w:proofErr w:type="gramEnd"/>
      <w:r w:rsidR="005959D6">
        <w:rPr>
          <w:rFonts w:ascii="Times New Roman" w:hAnsi="Times New Roman" w:cs="Times New Roman"/>
          <w:sz w:val="24"/>
          <w:szCs w:val="24"/>
        </w:rPr>
        <w:t xml:space="preserve"> la operacionalización de cada uno de los recursos de poder, considerando niveles de medición, etc.)</w:t>
      </w:r>
    </w:p>
    <w:p w14:paraId="33D1B922" w14:textId="7CAE0E68" w:rsidR="002D5ACF" w:rsidRDefault="006A0AB8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de clase trabajadora tenderán a orientarse hacia el trabajo de manera más negativa (orientación más mercantilizada y meno</w:t>
      </w:r>
      <w:r w:rsidR="00F67ED2">
        <w:rPr>
          <w:rFonts w:ascii="Times New Roman" w:hAnsi="Times New Roman" w:cs="Times New Roman"/>
          <w:sz w:val="24"/>
          <w:szCs w:val="24"/>
        </w:rPr>
        <w:t xml:space="preserve">r valoración intrínseca) que aquellas personas en posiciones con mayores activos de autoridad y calificación. </w:t>
      </w:r>
    </w:p>
    <w:p w14:paraId="67F4ECAB" w14:textId="3C2702EA" w:rsidR="00F67ED2" w:rsidRDefault="00F67ED2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personas posicionadas en la pequeña burguesía tenderán a orientarse hacia el trabajo de manera más positiva (orientación menos mercantilizada y con una mayor valoración intrínseca) que el resto de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pertenecientes a las clases propietarias. </w:t>
      </w:r>
    </w:p>
    <w:p w14:paraId="3FA79AE2" w14:textId="79B261BB" w:rsidR="00F67ED2" w:rsidRDefault="00F67ED2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orientaciones hacia el trabajo de las posiciones contradictorias (es decir, que no explotan ni son explotadas, como la pequeña burguesía, y que explotan y son explotadas, como los trabajadores que detentan activos de calificación y autoridad) tenderán a presentar bajas diferencias. </w:t>
      </w:r>
    </w:p>
    <w:p w14:paraId="4B5C3BCB" w14:textId="6115C0DE" w:rsidR="00F67ED2" w:rsidRDefault="005959D6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</w:t>
      </w:r>
      <w:r w:rsidR="00EE530E">
        <w:rPr>
          <w:rFonts w:ascii="Times New Roman" w:hAnsi="Times New Roman" w:cs="Times New Roman"/>
          <w:sz w:val="24"/>
          <w:szCs w:val="24"/>
        </w:rPr>
        <w:t>un efecto positivo en las orientaciones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30E">
        <w:rPr>
          <w:rFonts w:ascii="Times New Roman" w:hAnsi="Times New Roman" w:cs="Times New Roman"/>
          <w:sz w:val="24"/>
          <w:szCs w:val="24"/>
        </w:rPr>
        <w:t>hacia el trabajo de las personas</w:t>
      </w:r>
      <w:r w:rsidR="00EE530E">
        <w:rPr>
          <w:rFonts w:ascii="Times New Roman" w:hAnsi="Times New Roman" w:cs="Times New Roman"/>
          <w:sz w:val="24"/>
          <w:szCs w:val="24"/>
        </w:rPr>
        <w:t xml:space="preserve"> por parte de</w:t>
      </w:r>
      <w:r>
        <w:rPr>
          <w:rFonts w:ascii="Times New Roman" w:hAnsi="Times New Roman" w:cs="Times New Roman"/>
          <w:sz w:val="24"/>
          <w:szCs w:val="24"/>
        </w:rPr>
        <w:t xml:space="preserve"> los recursos de poder asociativo de la clase</w:t>
      </w:r>
      <w:r w:rsidR="00EE530E">
        <w:rPr>
          <w:rFonts w:ascii="Times New Roman" w:hAnsi="Times New Roman" w:cs="Times New Roman"/>
          <w:sz w:val="24"/>
          <w:szCs w:val="24"/>
        </w:rPr>
        <w:t xml:space="preserve"> trabajadora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81CE3" w14:textId="77777777" w:rsidR="00EE530E" w:rsidRDefault="00EE530E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un efecto positivo en las orientaciones hacia el trabajo de las personas por parte de los recursos de poder </w:t>
      </w:r>
      <w:r>
        <w:rPr>
          <w:rFonts w:ascii="Times New Roman" w:hAnsi="Times New Roman" w:cs="Times New Roman"/>
          <w:sz w:val="24"/>
          <w:szCs w:val="24"/>
        </w:rPr>
        <w:t>estructural</w:t>
      </w:r>
      <w:r>
        <w:rPr>
          <w:rFonts w:ascii="Times New Roman" w:hAnsi="Times New Roman" w:cs="Times New Roman"/>
          <w:sz w:val="24"/>
          <w:szCs w:val="24"/>
        </w:rPr>
        <w:t xml:space="preserve"> de la clase trabajadora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CC493E" w14:textId="108EA5BC" w:rsidR="00EE530E" w:rsidRDefault="00EE530E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un efecto positivo en las orientaciones hacia el trabajo de las personas por parte de los recursos de poder </w:t>
      </w:r>
      <w:r>
        <w:rPr>
          <w:rFonts w:ascii="Times New Roman" w:hAnsi="Times New Roman" w:cs="Times New Roman"/>
          <w:sz w:val="24"/>
          <w:szCs w:val="24"/>
        </w:rPr>
        <w:t>institucional</w:t>
      </w:r>
      <w:r>
        <w:rPr>
          <w:rFonts w:ascii="Times New Roman" w:hAnsi="Times New Roman" w:cs="Times New Roman"/>
          <w:sz w:val="24"/>
          <w:szCs w:val="24"/>
        </w:rPr>
        <w:t xml:space="preserve"> de la clase trabajadora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55D10D" w14:textId="2820D021" w:rsidR="00EE530E" w:rsidRDefault="00EE530E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un efecto positivo en las orientaciones hacia el trabajo de las personas por parte de los recursos de poder </w:t>
      </w:r>
      <w:r>
        <w:rPr>
          <w:rFonts w:ascii="Times New Roman" w:hAnsi="Times New Roman" w:cs="Times New Roman"/>
          <w:sz w:val="24"/>
          <w:szCs w:val="24"/>
        </w:rPr>
        <w:t>societal</w:t>
      </w:r>
      <w:r>
        <w:rPr>
          <w:rFonts w:ascii="Times New Roman" w:hAnsi="Times New Roman" w:cs="Times New Roman"/>
          <w:sz w:val="24"/>
          <w:szCs w:val="24"/>
        </w:rPr>
        <w:t xml:space="preserve"> de la clase trabajadora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919BBB" w14:textId="65D12FF4" w:rsidR="005959D6" w:rsidRPr="005959D6" w:rsidRDefault="005959D6" w:rsidP="005959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Considerar el planteamiento de hipótesis de interacción (por 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 países con mayores recursos de poder, las orientaciones hacia el trabajo de proletarios y pequeña burguesía/posiciones intermedias tenderán a ser más similares). </w:t>
      </w:r>
    </w:p>
    <w:p w14:paraId="7286F784" w14:textId="77777777" w:rsidR="002D5ACF" w:rsidRPr="00FE319C" w:rsidRDefault="002D5ACF" w:rsidP="002D5A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0646CEE" w14:textId="77777777" w:rsidR="002D5ACF" w:rsidRPr="002D5ACF" w:rsidRDefault="002D5ACF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993E2" w14:textId="72CB3E1C" w:rsidR="00FE319C" w:rsidRDefault="00FE319C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A9F6B" w14:textId="77777777" w:rsidR="00FE319C" w:rsidRPr="00AB4D2D" w:rsidRDefault="00FE319C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E319C" w:rsidRPr="00AB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473E"/>
    <w:multiLevelType w:val="hybridMultilevel"/>
    <w:tmpl w:val="1116E0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E2726"/>
    <w:multiLevelType w:val="hybridMultilevel"/>
    <w:tmpl w:val="C47C5ED8"/>
    <w:lvl w:ilvl="0" w:tplc="CF9AF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A6B67"/>
    <w:multiLevelType w:val="hybridMultilevel"/>
    <w:tmpl w:val="48E295B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2D"/>
    <w:rsid w:val="002D5ACF"/>
    <w:rsid w:val="00380FAD"/>
    <w:rsid w:val="00467700"/>
    <w:rsid w:val="005959D6"/>
    <w:rsid w:val="006A0AB8"/>
    <w:rsid w:val="00AB4D2D"/>
    <w:rsid w:val="00EE530E"/>
    <w:rsid w:val="00F67ED2"/>
    <w:rsid w:val="00FE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D9F2"/>
  <w15:chartTrackingRefBased/>
  <w15:docId w15:val="{8C728A85-3380-4809-BD26-FADCE704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Godoy Márquez</dc:creator>
  <cp:keywords/>
  <dc:description/>
  <cp:lastModifiedBy>Nicolás Godoy Márquez</cp:lastModifiedBy>
  <cp:revision>1</cp:revision>
  <dcterms:created xsi:type="dcterms:W3CDTF">2022-03-29T21:50:00Z</dcterms:created>
  <dcterms:modified xsi:type="dcterms:W3CDTF">2022-03-29T22:37:00Z</dcterms:modified>
</cp:coreProperties>
</file>