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Company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Slice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Members: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Sebastian Navarro - snavar39@asu.edu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Michael Bumgarner - mbumgar2@asu.edu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Nicolas Inman -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 Sloma -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Josel Garcia Soto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Description/Pitch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 statistical model that estimates the probability of achieving a positive return on investment (ROI) based on historical and portfolio-level features.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Users: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and career professionals who want to see a return of investment but lack the knowledge to receive those returns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Secondary Users: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New, long-term, and experienced investors who want the best probability on return of investment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Existing Issues: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Many new and experienced investors struggle to safely invest in stocks while accounting for uncertainty and risk. While stock predictions are heavily influenced by people, media, and politics, an AI-powered solution could evaluate possible outcomes and apply defined safety margins to improve decision-making.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 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Have return in investment in 4 years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Define success: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investing into S&amp;P 500, we will have a return on investment of approximately 30%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Project Title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Team Members (names, emails)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Problem Statement o Who is the user? What problem or pain point do they experience today?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Why Now? o Why does this problem matter in the next 3–5 years? o What changed (technology, regulations, culture) that makes this possible now?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Proposed AI-Powered Solution o What does your product do for the user? o Where does AI/ML add unique value vs simple rules / heuristics?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6. Initial Technical Concept o What data would you need (or already have)? o What model(s) might you use (e.g., GPT-style text model, classifier, recommender, vision model)? o How could your nanoGPT work feed into this (e.g., custom generative component, fine-tuning, evaluation)?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7. Scope for MVP o What can you realistically build in ~6 weeks? o Define a very concrete v1 feature: “A user can ___ and our system returns ___.” 8. Risks and Open Questions o Top 3 unknowns (e.g., data availability, evaluation, user adoption). 9. Planned Data Sources o E.g., Kaggle, Hugging Face Datasets, public APIs, synthetic data.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