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45DC" w14:textId="77777777" w:rsidR="00007FF7" w:rsidRPr="00281D35" w:rsidRDefault="00007FF7" w:rsidP="007A764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81D35">
        <w:rPr>
          <w:rFonts w:ascii="Arial" w:hAnsi="Arial" w:cs="Arial"/>
          <w:b/>
          <w:bCs/>
          <w:sz w:val="32"/>
          <w:szCs w:val="32"/>
        </w:rPr>
        <w:t>UNICESUMAR</w:t>
      </w:r>
    </w:p>
    <w:p w14:paraId="28529B4B" w14:textId="77777777" w:rsidR="00007FF7" w:rsidRPr="00281D35" w:rsidRDefault="00007FF7" w:rsidP="00007FF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81D35">
        <w:rPr>
          <w:rFonts w:ascii="Arial" w:hAnsi="Arial" w:cs="Arial"/>
          <w:b/>
          <w:bCs/>
          <w:sz w:val="32"/>
          <w:szCs w:val="32"/>
        </w:rPr>
        <w:t>ENHGENHARIA DE SOFTWARE</w:t>
      </w:r>
    </w:p>
    <w:p w14:paraId="555915F8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5F2000E1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8AD3EA8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2881EFE7" w14:textId="77777777" w:rsidR="00F26913" w:rsidRDefault="00F26913" w:rsidP="00F26913">
      <w:pPr>
        <w:rPr>
          <w:rFonts w:ascii="Arial" w:hAnsi="Arial" w:cs="Arial"/>
          <w:b/>
          <w:bCs/>
          <w:sz w:val="56"/>
          <w:szCs w:val="56"/>
        </w:rPr>
      </w:pPr>
    </w:p>
    <w:p w14:paraId="46139CC1" w14:textId="77777777" w:rsidR="00281D35" w:rsidRDefault="00281D35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2AE73746" w14:textId="6DC8A94B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AEP</w:t>
      </w:r>
    </w:p>
    <w:p w14:paraId="1D046551" w14:textId="0E3F53D1" w:rsidR="00F26913" w:rsidRPr="007A7648" w:rsidRDefault="00A157A7" w:rsidP="007A7648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007FF7">
        <w:rPr>
          <w:rFonts w:ascii="Arial" w:hAnsi="Arial" w:cs="Arial"/>
          <w:b/>
          <w:bCs/>
          <w:sz w:val="44"/>
          <w:szCs w:val="44"/>
        </w:rPr>
        <w:t>ATIVIDADE DE ESTUDOS PROGRAMADA</w:t>
      </w:r>
    </w:p>
    <w:p w14:paraId="1D9883AA" w14:textId="0CE3DF91" w:rsidR="00F26913" w:rsidRPr="00F26913" w:rsidRDefault="00007FF7" w:rsidP="00F26913">
      <w:pPr>
        <w:ind w:left="708" w:hanging="708"/>
        <w:jc w:val="center"/>
        <w:rPr>
          <w:rFonts w:ascii="Arial" w:hAnsi="Arial" w:cs="Arial"/>
          <w:b/>
          <w:bCs/>
          <w:sz w:val="32"/>
          <w:szCs w:val="32"/>
        </w:rPr>
      </w:pPr>
      <w:r w:rsidRPr="00F26913">
        <w:rPr>
          <w:rFonts w:ascii="Arial" w:hAnsi="Arial" w:cs="Arial"/>
          <w:b/>
          <w:bCs/>
          <w:sz w:val="32"/>
          <w:szCs w:val="32"/>
        </w:rPr>
        <w:t>PSE EM AÇÃO</w:t>
      </w:r>
    </w:p>
    <w:p w14:paraId="374B6A1F" w14:textId="77777777" w:rsidR="00F26913" w:rsidRDefault="00007FF7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 w:rsidRPr="00007FF7">
        <w:rPr>
          <w:rFonts w:ascii="Arial" w:hAnsi="Arial" w:cs="Arial"/>
          <w:sz w:val="24"/>
          <w:szCs w:val="24"/>
        </w:rPr>
        <w:t>Sistema de Planejamento e Acompanhamento de Ações de Saúde na Escola</w:t>
      </w:r>
    </w:p>
    <w:p w14:paraId="36621842" w14:textId="77777777" w:rsidR="00F26913" w:rsidRDefault="00F26913" w:rsidP="00281D35">
      <w:pPr>
        <w:rPr>
          <w:rFonts w:ascii="Arial" w:hAnsi="Arial" w:cs="Arial"/>
          <w:sz w:val="24"/>
          <w:szCs w:val="24"/>
        </w:rPr>
      </w:pPr>
    </w:p>
    <w:p w14:paraId="35755415" w14:textId="77777777" w:rsidR="00F26913" w:rsidRDefault="00F26913" w:rsidP="00281D35">
      <w:pPr>
        <w:rPr>
          <w:rFonts w:ascii="Arial" w:hAnsi="Arial" w:cs="Arial"/>
          <w:b/>
          <w:bCs/>
          <w:sz w:val="24"/>
          <w:szCs w:val="24"/>
        </w:rPr>
      </w:pPr>
    </w:p>
    <w:p w14:paraId="1016705A" w14:textId="77777777" w:rsidR="00281D35" w:rsidRDefault="00281D35" w:rsidP="00281D35">
      <w:pPr>
        <w:rPr>
          <w:rFonts w:ascii="Arial" w:hAnsi="Arial" w:cs="Arial"/>
          <w:b/>
          <w:bCs/>
          <w:sz w:val="24"/>
          <w:szCs w:val="24"/>
        </w:rPr>
      </w:pPr>
    </w:p>
    <w:p w14:paraId="46502D0D" w14:textId="77777777" w:rsidR="00281D35" w:rsidRDefault="00281D35" w:rsidP="00281D35">
      <w:pPr>
        <w:rPr>
          <w:rFonts w:ascii="Arial" w:hAnsi="Arial" w:cs="Arial"/>
          <w:b/>
          <w:bCs/>
          <w:sz w:val="24"/>
          <w:szCs w:val="24"/>
        </w:rPr>
      </w:pPr>
    </w:p>
    <w:p w14:paraId="057ED4C6" w14:textId="77777777" w:rsidR="00F26913" w:rsidRDefault="00F26913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5E63EF" w14:textId="77777777" w:rsidR="007A7648" w:rsidRDefault="007A7648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8E06377" w14:textId="77777777" w:rsidR="00281D35" w:rsidRDefault="00281D35" w:rsidP="00281D35">
      <w:pPr>
        <w:rPr>
          <w:rFonts w:ascii="Arial" w:hAnsi="Arial" w:cs="Arial"/>
          <w:b/>
          <w:bCs/>
          <w:sz w:val="24"/>
          <w:szCs w:val="24"/>
        </w:rPr>
      </w:pPr>
    </w:p>
    <w:p w14:paraId="1D7D1FDE" w14:textId="77777777" w:rsidR="00281D35" w:rsidRDefault="00281D35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E8A9D7" w14:textId="77777777" w:rsidR="00281D35" w:rsidRDefault="00281D35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983881" w14:textId="18B7F0DA" w:rsidR="00F26913" w:rsidRPr="00F26913" w:rsidRDefault="00F26913" w:rsidP="00281D35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  <w:r w:rsidRPr="00F26913">
        <w:rPr>
          <w:rFonts w:ascii="Arial" w:hAnsi="Arial" w:cs="Arial"/>
          <w:b/>
          <w:bCs/>
          <w:sz w:val="24"/>
          <w:szCs w:val="24"/>
        </w:rPr>
        <w:t>INTEGRANTES</w:t>
      </w:r>
    </w:p>
    <w:p w14:paraId="3C909985" w14:textId="77777777" w:rsidR="00F26913" w:rsidRDefault="00F26913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Nícolas Leonardo Lopes Ernandes</w:t>
      </w:r>
    </w:p>
    <w:p w14:paraId="7C0DE6D7" w14:textId="77777777" w:rsidR="00F26913" w:rsidRDefault="00F26913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Ítalo </w:t>
      </w:r>
      <w:proofErr w:type="spellStart"/>
      <w:r>
        <w:rPr>
          <w:rFonts w:ascii="Arial" w:hAnsi="Arial" w:cs="Arial"/>
          <w:sz w:val="24"/>
          <w:szCs w:val="24"/>
        </w:rPr>
        <w:t>Kohlrausch</w:t>
      </w:r>
      <w:proofErr w:type="spellEnd"/>
      <w:r>
        <w:rPr>
          <w:rFonts w:ascii="Arial" w:hAnsi="Arial" w:cs="Arial"/>
          <w:sz w:val="24"/>
          <w:szCs w:val="24"/>
        </w:rPr>
        <w:t xml:space="preserve"> Pedroso</w:t>
      </w:r>
    </w:p>
    <w:p w14:paraId="05E65B3D" w14:textId="1507C6E1" w:rsidR="00281D35" w:rsidRPr="001B20B5" w:rsidRDefault="00F26913" w:rsidP="001B20B5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Davi Gazzoni Franco</w:t>
      </w:r>
    </w:p>
    <w:p w14:paraId="78A4A6EE" w14:textId="48E97A48" w:rsidR="00701DAC" w:rsidRDefault="00701DAC" w:rsidP="00A157A7">
      <w:pPr>
        <w:pStyle w:val="Ttulo1"/>
        <w:rPr>
          <w:szCs w:val="24"/>
        </w:rPr>
      </w:pPr>
      <w:bookmarkStart w:id="0" w:name="_Toc239436120"/>
      <w:r w:rsidRPr="00BA149D">
        <w:rPr>
          <w:szCs w:val="24"/>
        </w:rPr>
        <w:lastRenderedPageBreak/>
        <w:t>INTRODUÇÃO</w:t>
      </w:r>
      <w:bookmarkEnd w:id="0"/>
    </w:p>
    <w:p w14:paraId="00014646" w14:textId="77777777" w:rsidR="001B20B5" w:rsidRDefault="001B20B5" w:rsidP="001B20B5">
      <w:pPr>
        <w:ind w:firstLine="360"/>
        <w:rPr>
          <w:rFonts w:ascii="Arial" w:hAnsi="Arial" w:cs="Arial"/>
          <w:sz w:val="24"/>
          <w:szCs w:val="24"/>
        </w:rPr>
      </w:pPr>
      <w:r w:rsidRPr="001B20B5">
        <w:rPr>
          <w:rFonts w:ascii="Arial" w:hAnsi="Arial" w:cs="Arial"/>
          <w:sz w:val="24"/>
          <w:szCs w:val="24"/>
        </w:rPr>
        <w:t>O ambiente escolar constitui um espaço de convivência, formação e desenvolvimento social, no qual os estudantes estabelecem relações e desenvolvem hábitos que acompanham diferentes etapas de sua vida. Nesse espaço, aspectos relacionados à saúde estão presentes no cotidiano e podem envolver alimentação, higiene, atividade física, saúde mental e relações interpessoais. A escola, por reunir estudantes, profissionais da educação e diferentes integrantes da comunidade, apresenta condições favoráveis para a realização de ações educativas e preventivas relacionadas à saúde. Essas ações podem contribuir para a disseminação de informações e para a formação de conhecimentos e hábitos relacionados à qualidade de vida.</w:t>
      </w:r>
      <w:r>
        <w:rPr>
          <w:rFonts w:ascii="Arial" w:hAnsi="Arial" w:cs="Arial"/>
          <w:sz w:val="24"/>
          <w:szCs w:val="24"/>
        </w:rPr>
        <w:tab/>
      </w:r>
    </w:p>
    <w:p w14:paraId="6EA244CB" w14:textId="60DFAD1E" w:rsidR="001B20B5" w:rsidRDefault="001B20B5" w:rsidP="001B20B5">
      <w:pPr>
        <w:ind w:firstLine="360"/>
        <w:rPr>
          <w:rFonts w:ascii="Arial" w:hAnsi="Arial" w:cs="Arial"/>
          <w:sz w:val="24"/>
          <w:szCs w:val="24"/>
        </w:rPr>
      </w:pPr>
      <w:r w:rsidRPr="001B20B5">
        <w:rPr>
          <w:rFonts w:ascii="Arial" w:hAnsi="Arial" w:cs="Arial"/>
          <w:sz w:val="24"/>
          <w:szCs w:val="24"/>
        </w:rPr>
        <w:t>Nesse contexto, foi instituído o Programa Saúde na Escola (PSE), por meio do Decreto nº 6.286, de 5 de dezembro de 2007, como uma iniciativa voltada à formação integral dos estudantes da rede pública de educação básica. O programa estabelece ações relacionadas à promoção, à prevenção e à atenção à saúde, considerando o ambiente escolar como um espaço adequado para o desenvolvimento dessas atividades. Dessa forma, o PSE incorpora a saúde ao cotidiano das instituições de ensino por meio de ações direcionadas às necessidades dos estudantes e da comunidade escolar (Brasil, 2007).</w:t>
      </w:r>
    </w:p>
    <w:p w14:paraId="0A7D37E9" w14:textId="7899766C" w:rsidR="00312BF9" w:rsidRDefault="00312BF9" w:rsidP="001B20B5">
      <w:pPr>
        <w:ind w:firstLine="360"/>
        <w:rPr>
          <w:rFonts w:ascii="Arial" w:hAnsi="Arial" w:cs="Arial"/>
          <w:sz w:val="24"/>
          <w:szCs w:val="24"/>
        </w:rPr>
      </w:pPr>
      <w:r w:rsidRPr="00312BF9">
        <w:rPr>
          <w:rFonts w:ascii="Arial" w:hAnsi="Arial" w:cs="Arial"/>
          <w:sz w:val="24"/>
          <w:szCs w:val="24"/>
        </w:rPr>
        <w:t>Para que essas ações sejam desenvolvidas no ambiente escolar, o PSE pressupõe a atuação conjunta das áreas de saúde e educação. Essa articulação permite que profissionais dos dois setores compartilhem responsabilidades no planejamento e na realização das atividades, considerando as características e as necessidades da comunidade escolar. A integração entre essas áreas amplia as possibilidades de desenvolvimento das ações de saúde e contribui para que elas sejam incorporadas ao cotidiano das instituições de ensino. Nesse sentido, a intersetorialidade constitui um elemento importante para a implementação do PSE, ao aproximar diferentes conhecimentos, profissionais e responsabilidades em torno de objetivos comuns (Sousa; Esperidião; Medina, 2017).</w:t>
      </w:r>
    </w:p>
    <w:p w14:paraId="0D37155B" w14:textId="153AF36B" w:rsidR="0025316E" w:rsidRDefault="0025316E" w:rsidP="001B20B5">
      <w:pPr>
        <w:ind w:firstLine="360"/>
        <w:rPr>
          <w:rFonts w:ascii="Arial" w:hAnsi="Arial" w:cs="Arial"/>
          <w:sz w:val="24"/>
          <w:szCs w:val="24"/>
        </w:rPr>
      </w:pPr>
      <w:r w:rsidRPr="0025316E">
        <w:rPr>
          <w:rFonts w:ascii="Arial" w:hAnsi="Arial" w:cs="Arial"/>
          <w:sz w:val="24"/>
          <w:szCs w:val="24"/>
        </w:rPr>
        <w:t>A atuação conjunta entre os setores de saúde e educação se concretiza por meio de diferentes ações desenvolvidas no ambiente escolar, abrangendo aspectos relacionados à promoção da saúde e à prevenção de agravos. Entre as atividades previstas pelo PSE estão ações de incentivo à atividade física e à alimentação saudável, cuidados com a saúde bucal, auditiva e ocular, verificação da situação vacinal, promoção da saúde mental, além de iniciativas relacionadas à saúde ambiental, à cultura de paz e à prevenção das violências e dos acidentes. O programa também contempla ações de prevenção ao uso de álcool, tabaco e outras drogas e de promoção da saúde sexual e reprodutiva. A definição das atividades deve considerar a diversidade sociocultural, a autonomia das escolas e as necessidades específicas de cada comunidade (Brasil, 2025b).</w:t>
      </w:r>
    </w:p>
    <w:p w14:paraId="50223F40" w14:textId="77777777" w:rsidR="0025316E" w:rsidRDefault="0025316E" w:rsidP="001B20B5">
      <w:pPr>
        <w:ind w:firstLine="360"/>
        <w:rPr>
          <w:rFonts w:ascii="Arial" w:hAnsi="Arial" w:cs="Arial"/>
          <w:sz w:val="24"/>
          <w:szCs w:val="24"/>
        </w:rPr>
      </w:pPr>
    </w:p>
    <w:p w14:paraId="7C6C3C20" w14:textId="77777777" w:rsidR="0025316E" w:rsidRDefault="0025316E" w:rsidP="001B20B5">
      <w:pPr>
        <w:ind w:firstLine="360"/>
        <w:rPr>
          <w:rFonts w:ascii="Arial" w:hAnsi="Arial" w:cs="Arial"/>
          <w:sz w:val="24"/>
          <w:szCs w:val="24"/>
        </w:rPr>
      </w:pPr>
    </w:p>
    <w:p w14:paraId="73BE1D28" w14:textId="69C6DDC7" w:rsidR="0025316E" w:rsidRDefault="0025316E" w:rsidP="001B20B5">
      <w:pPr>
        <w:ind w:firstLine="360"/>
        <w:rPr>
          <w:rFonts w:ascii="Arial" w:hAnsi="Arial" w:cs="Arial"/>
          <w:sz w:val="24"/>
          <w:szCs w:val="24"/>
        </w:rPr>
      </w:pPr>
      <w:r w:rsidRPr="0025316E">
        <w:rPr>
          <w:rFonts w:ascii="Arial" w:hAnsi="Arial" w:cs="Arial"/>
          <w:sz w:val="24"/>
          <w:szCs w:val="24"/>
        </w:rPr>
        <w:lastRenderedPageBreak/>
        <w:t>A realização dessas ações no ambiente escolar depende de um planejamento que permita organizar as atividades, definir os responsáveis, estabelecer períodos para sua execução e acompanhar os resultados alcançados. Considerando a diversidade de ações desenvolvidas pelo PSE e a participação conjunta de profissionais da saúde e da educação, a organização dessas informações pode se tornar uma tarefa complexa, especialmente quando é necessário acompanhar diferentes atividades, seus responsáveis, públicos envolvidos, datas previstas e resultados obtidos. Dessa forma, o planejamento e o acompanhamento sistemático das ações constituem aspectos importantes para que as atividades previstas sejam organizadas e possam ser avaliadas ao longo de sua execução.</w:t>
      </w:r>
    </w:p>
    <w:p w14:paraId="3D8BCCED" w14:textId="497E1C4F" w:rsidR="00314FB2" w:rsidRDefault="00314FB2" w:rsidP="001B20B5">
      <w:pPr>
        <w:ind w:firstLine="360"/>
        <w:rPr>
          <w:rFonts w:ascii="Arial" w:hAnsi="Arial" w:cs="Arial"/>
          <w:sz w:val="24"/>
          <w:szCs w:val="24"/>
        </w:rPr>
      </w:pPr>
      <w:r w:rsidRPr="00314FB2">
        <w:rPr>
          <w:rFonts w:ascii="Arial" w:hAnsi="Arial" w:cs="Arial"/>
          <w:sz w:val="24"/>
          <w:szCs w:val="24"/>
        </w:rPr>
        <w:t>Diante da necessidade de organizar e acompanhar essas atividades, a tecnologia pode atuar como um recurso de apoio aos processos de planejamento, registro e acompanhamento das ações desenvolvidas no ambiente escolar. A utilização adequada de recursos tecnológicos possibilita organizar informações de forma estruturada, facilitar o acesso aos registros e contribuir para a visualização dos dados relacionados às atividades realizadas. Dessa maneira, o uso da tecnologia pode favorecer a organização das informações e auxiliar os profissionais envolvidos na tomada de decisões relacionadas ao planejamento e ao acompanhamento das ações do PSE, tornando esses processos mais sistemáticos e facilitando o controle das atividades ao longo de sua execução.</w:t>
      </w:r>
    </w:p>
    <w:p w14:paraId="68C74452" w14:textId="19AA6F95" w:rsidR="00281D35" w:rsidRPr="00281D35" w:rsidRDefault="00281D35" w:rsidP="00BA149D"/>
    <w:p w14:paraId="0A31CD04" w14:textId="6D4CD811" w:rsidR="00701DAC" w:rsidRDefault="00701DAC" w:rsidP="00701DAC">
      <w:pPr>
        <w:pStyle w:val="Ttulo1"/>
      </w:pPr>
      <w:bookmarkStart w:id="1" w:name="_Toc239436121"/>
      <w:r>
        <w:t>PROBLEMA DE PESQUIS</w:t>
      </w:r>
      <w:bookmarkEnd w:id="1"/>
      <w:r w:rsidR="00314FB2">
        <w:t>A</w:t>
      </w:r>
    </w:p>
    <w:p w14:paraId="7A26AA60" w14:textId="4CDD3FF1" w:rsidR="00CD606A" w:rsidRPr="00CD606A" w:rsidRDefault="00CD606A" w:rsidP="00CD606A">
      <w:pPr>
        <w:ind w:left="360"/>
      </w:pPr>
      <w:r w:rsidRPr="00CD606A">
        <w:t>A questão norteadora deste trabalho busca compreender de que maneira uma aplicação desenvolvida em linguagem C pode contribuir para o planejamento, o registro e o acompanhamento das ações coletivas realizadas no âmbito do Programa Saúde na Escola. Para isso, a solução proposta deverá organizar as principais informações relacionadas às atividades, permitindo que a equipe responsável tenha maior facilidade para registrar o que foi planejado, acompanhar a situação das ações e consultar os dados necessários ao desenvolvimento de suas atividades.</w:t>
      </w:r>
    </w:p>
    <w:p w14:paraId="6F463DCC" w14:textId="77777777" w:rsidR="00314FB2" w:rsidRDefault="00314FB2" w:rsidP="00314FB2"/>
    <w:p w14:paraId="2E1B19FC" w14:textId="77777777" w:rsidR="00314FB2" w:rsidRPr="00314FB2" w:rsidRDefault="00314FB2" w:rsidP="00314FB2"/>
    <w:p w14:paraId="7B5CEACC" w14:textId="4D6EADAB" w:rsidR="00701DAC" w:rsidRDefault="00701DAC" w:rsidP="00701DAC">
      <w:pPr>
        <w:pStyle w:val="Ttulo1"/>
      </w:pPr>
      <w:bookmarkStart w:id="2" w:name="_Toc239436122"/>
      <w:r>
        <w:t>OBJETIVOS</w:t>
      </w:r>
      <w:bookmarkEnd w:id="2"/>
    </w:p>
    <w:p w14:paraId="1A40DBA9" w14:textId="342BAB5B" w:rsidR="00924345" w:rsidRPr="00924345" w:rsidRDefault="00701DAC" w:rsidP="00924345">
      <w:pPr>
        <w:pStyle w:val="Ttulo2"/>
      </w:pPr>
      <w:bookmarkStart w:id="3" w:name="_Toc239436123"/>
      <w:r>
        <w:t>Objetivo geral</w:t>
      </w:r>
      <w:bookmarkEnd w:id="3"/>
    </w:p>
    <w:p w14:paraId="3E31B786" w14:textId="0C0C08F7" w:rsidR="00701DAC" w:rsidRDefault="00701DAC" w:rsidP="00701DAC">
      <w:pPr>
        <w:pStyle w:val="Ttulo2"/>
      </w:pPr>
      <w:bookmarkStart w:id="4" w:name="_Toc239436124"/>
      <w:r>
        <w:t>Objetivos específicos</w:t>
      </w:r>
      <w:bookmarkEnd w:id="4"/>
    </w:p>
    <w:p w14:paraId="61306258" w14:textId="3EF03E61" w:rsidR="00A157A7" w:rsidRDefault="00A157A7" w:rsidP="00A157A7">
      <w:pPr>
        <w:pStyle w:val="Ttulo1"/>
      </w:pPr>
      <w:bookmarkStart w:id="5" w:name="_Toc239436125"/>
      <w:r>
        <w:t>JUSTIFICATIVA</w:t>
      </w:r>
      <w:bookmarkEnd w:id="5"/>
    </w:p>
    <w:p w14:paraId="677CEF2B" w14:textId="64C6993C" w:rsidR="00A157A7" w:rsidRPr="00CD606A" w:rsidRDefault="00A157A7" w:rsidP="00CD606A">
      <w:pPr>
        <w:rPr>
          <w:rFonts w:ascii="Arial" w:eastAsiaTheme="majorEastAsia" w:hAnsi="Arial" w:cstheme="majorBidi"/>
          <w:b/>
          <w:sz w:val="24"/>
          <w:szCs w:val="40"/>
        </w:rPr>
      </w:pPr>
      <w:r>
        <w:br w:type="page"/>
      </w:r>
    </w:p>
    <w:sectPr w:rsidR="00A157A7" w:rsidRPr="00CD606A" w:rsidSect="00007FF7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A140B"/>
    <w:multiLevelType w:val="multilevel"/>
    <w:tmpl w:val="2ECA6E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2AE07E2"/>
    <w:multiLevelType w:val="multilevel"/>
    <w:tmpl w:val="B526F4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3490A01"/>
    <w:multiLevelType w:val="multilevel"/>
    <w:tmpl w:val="12B4F45E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19626010">
    <w:abstractNumId w:val="1"/>
  </w:num>
  <w:num w:numId="2" w16cid:durableId="1713729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9412203">
    <w:abstractNumId w:val="0"/>
  </w:num>
  <w:num w:numId="4" w16cid:durableId="772359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F6"/>
    <w:rsid w:val="00007FF7"/>
    <w:rsid w:val="00064603"/>
    <w:rsid w:val="001B20B5"/>
    <w:rsid w:val="0025316E"/>
    <w:rsid w:val="00254A0B"/>
    <w:rsid w:val="00281D35"/>
    <w:rsid w:val="00312BF9"/>
    <w:rsid w:val="00314FB2"/>
    <w:rsid w:val="004974F3"/>
    <w:rsid w:val="00701DAC"/>
    <w:rsid w:val="007A7648"/>
    <w:rsid w:val="00924345"/>
    <w:rsid w:val="00926138"/>
    <w:rsid w:val="00A157A7"/>
    <w:rsid w:val="00A326F6"/>
    <w:rsid w:val="00BA149D"/>
    <w:rsid w:val="00CD606A"/>
    <w:rsid w:val="00F26913"/>
    <w:rsid w:val="00FD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004A"/>
  <w15:chartTrackingRefBased/>
  <w15:docId w15:val="{B4A1268D-8D11-4120-A046-6EA72ABB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6F6"/>
    <w:pPr>
      <w:keepNext/>
      <w:keepLines/>
      <w:numPr>
        <w:numId w:val="4"/>
      </w:numPr>
      <w:spacing w:after="0" w:line="360" w:lineRule="auto"/>
      <w:outlineLvl w:val="0"/>
    </w:pPr>
    <w:rPr>
      <w:rFonts w:ascii="Arial" w:eastAsiaTheme="majorEastAsia" w:hAnsi="Arial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26F6"/>
    <w:pPr>
      <w:keepNext/>
      <w:keepLines/>
      <w:numPr>
        <w:ilvl w:val="1"/>
        <w:numId w:val="4"/>
      </w:numPr>
      <w:spacing w:after="0" w:line="360" w:lineRule="auto"/>
      <w:outlineLvl w:val="1"/>
    </w:pPr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6F6"/>
    <w:rPr>
      <w:rFonts w:ascii="Arial" w:eastAsiaTheme="majorEastAsia" w:hAnsi="Arial" w:cstheme="majorBidi"/>
      <w:b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326F6"/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6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6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6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6F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157A7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157A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157A7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157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B3B29-DA0A-4446-AEE5-7405406C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828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17</dc:creator>
  <cp:keywords/>
  <dc:description/>
  <cp:lastModifiedBy>Nick 17</cp:lastModifiedBy>
  <cp:revision>1</cp:revision>
  <dcterms:created xsi:type="dcterms:W3CDTF">2026-09-04T18:27:00Z</dcterms:created>
  <dcterms:modified xsi:type="dcterms:W3CDTF">2026-09-04T21:50:00Z</dcterms:modified>
</cp:coreProperties>
</file>