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NinjaOne Solutions Engineer (French)</w:t>
        <w:br/>
        <w:t>Interview Prep Pack</w:t>
      </w:r>
    </w:p>
    <w:p>
      <w:pPr>
        <w:jc w:val="center"/>
      </w:pPr>
      <w:r>
        <w:rPr>
          <w:i/>
          <w:sz w:val="24"/>
        </w:rPr>
        <w:t>Berlin | Behavioral + Technical Interview Guide</w:t>
        <w:br/>
        <w:t>Compiled for interview preparation</w:t>
      </w:r>
    </w:p>
    <w:p>
      <w:pPr>
        <w:jc w:val="center"/>
      </w:pPr>
      <w:r>
        <w:rPr>
          <w:sz w:val="20"/>
        </w:rPr>
        <w:t>Role: Solutions Engineer – French | Format: 1 hour with two current Solutions Engineers</w:t>
        <w:br/>
        <w:t>Technical portion: live NinjaOne platform walkthrough + situational questions</w:t>
      </w:r>
    </w:p>
    <w:p/>
    <w:p>
      <w:r>
        <w:rPr>
          <w:b/>
          <w:i w:val="0"/>
        </w:rPr>
        <w:t>Document contents (logical order):</w:t>
      </w:r>
    </w:p>
    <w:p>
      <w:pPr>
        <w:pStyle w:val="ListNumber"/>
      </w:pPr>
      <w:r>
        <w:t>Company history &amp; overview</w:t>
      </w:r>
    </w:p>
    <w:p>
      <w:pPr>
        <w:pStyle w:val="ListNumber"/>
      </w:pPr>
      <w:r>
        <w:t>Business model &amp; how NinjaOne makes money</w:t>
      </w:r>
    </w:p>
    <w:p>
      <w:pPr>
        <w:pStyle w:val="ListNumber"/>
      </w:pPr>
      <w:r>
        <w:t>Platform overview &amp; product map</w:t>
      </w:r>
    </w:p>
    <w:p>
      <w:pPr>
        <w:pStyle w:val="ListNumber"/>
      </w:pPr>
      <w:r>
        <w:t>Key concept explainers (AEM, RMM, EDR, DEX)</w:t>
      </w:r>
    </w:p>
    <w:p>
      <w:pPr>
        <w:pStyle w:val="ListNumber"/>
      </w:pPr>
      <w:r>
        <w:t>Top three customer use cases</w:t>
      </w:r>
    </w:p>
    <w:p>
      <w:pPr>
        <w:pStyle w:val="ListNumber"/>
      </w:pPr>
      <w:r>
        <w:t>Competitive positioning (interview-level)</w:t>
      </w:r>
    </w:p>
    <w:p>
      <w:pPr>
        <w:pStyle w:val="ListNumber"/>
      </w:pPr>
      <w:r>
        <w:t>Glossary of terms to know</w:t>
      </w:r>
    </w:p>
    <w:p>
      <w:pPr>
        <w:pStyle w:val="ListNumber"/>
      </w:pPr>
      <w:r>
        <w:t>Role overview &amp; interview mindset</w:t>
      </w:r>
    </w:p>
    <w:p>
      <w:pPr>
        <w:pStyle w:val="ListNumber"/>
      </w:pPr>
      <w:r>
        <w:t>Study plan &amp; resources</w:t>
      </w:r>
    </w:p>
    <w:p>
      <w:pPr>
        <w:pStyle w:val="ListNumber"/>
      </w:pPr>
      <w:r>
        <w:t>Technical interview prep &amp; scenario bank</w:t>
      </w:r>
    </w:p>
    <w:p>
      <w:pPr>
        <w:pStyle w:val="ListNumber"/>
      </w:pPr>
      <w:r>
        <w:t>Behavioral interview prep</w:t>
      </w:r>
    </w:p>
    <w:p>
      <w:pPr>
        <w:pStyle w:val="ListNumber"/>
      </w:pPr>
      <w:r>
        <w:t>Technical projects prep templates</w:t>
      </w:r>
    </w:p>
    <w:p>
      <w:pPr>
        <w:pStyle w:val="ListNumber"/>
      </w:pPr>
      <w:r>
        <w:t>French readiness</w:t>
      </w:r>
    </w:p>
    <w:p>
      <w:pPr>
        <w:pStyle w:val="ListNumber"/>
      </w:pPr>
      <w:r>
        <w:t>Questions to ask interviewers</w:t>
      </w:r>
    </w:p>
    <w:p>
      <w:pPr>
        <w:pStyle w:val="ListNumber"/>
      </w:pPr>
      <w:r>
        <w:t>Day-of game plan &amp; checklists</w:t>
      </w:r>
    </w:p>
    <w:p>
      <w:r>
        <w:rPr>
          <w:b w:val="0"/>
          <w:i/>
        </w:rPr>
        <w:t>Note: Industry/market report content is intentionally excluded from this document so it can be reviewed separately.</w:t>
      </w:r>
    </w:p>
    <w:p>
      <w:pPr>
        <w:pStyle w:val="Heading1"/>
      </w:pPr>
      <w:r>
        <w:t>1. Company History &amp; Overview</w:t>
      </w:r>
    </w:p>
    <w:p>
      <w:pPr>
        <w:pStyle w:val="Heading2"/>
      </w:pPr>
      <w:r>
        <w:t>1.1 Snapshot</w:t>
      </w:r>
    </w:p>
    <w:p>
      <w:pPr>
        <w:pStyle w:val="ListBullet"/>
      </w:pPr>
      <w:r>
        <w:t>Company: NinjaOne (formerly NinjaRMM)</w:t>
      </w:r>
    </w:p>
    <w:p>
      <w:pPr>
        <w:pStyle w:val="ListBullet"/>
      </w:pPr>
      <w:r>
        <w:t>Founded: 2013 (public launch ~2015); founded by Sal Sferlazza (CEO) and Chris Matarese (President)</w:t>
      </w:r>
    </w:p>
    <w:p>
      <w:pPr>
        <w:pStyle w:val="ListBullet"/>
      </w:pPr>
      <w:r>
        <w:t>Headquarters: Austin, Texas (origins in the San Francisco Bay Area; later HQ moved to Austin)</w:t>
      </w:r>
    </w:p>
    <w:p>
      <w:pPr>
        <w:pStyle w:val="ListBullet"/>
      </w:pPr>
      <w:r>
        <w:t>What they sell: A cloud-native Unified IT Operations / endpoint management platform</w:t>
      </w:r>
    </w:p>
    <w:p>
      <w:pPr>
        <w:pStyle w:val="ListBullet"/>
      </w:pPr>
      <w:r>
        <w:t>Who they sell to: Managed Service Providers (MSPs) and internal IT departments</w:t>
      </w:r>
    </w:p>
    <w:p>
      <w:pPr>
        <w:pStyle w:val="ListBullet"/>
      </w:pPr>
      <w:r>
        <w:t>Scale (company messaging / press, dates vary by source): tens of thousands of customers (often cited ~35,000–40,000) in 140+ countries; managing millions of endpoints; ~98% customer satisfaction score narrative</w:t>
      </w:r>
    </w:p>
    <w:p>
      <w:pPr>
        <w:pStyle w:val="ListBullet"/>
      </w:pPr>
      <w:r>
        <w:t>Status: Private, venture-backed, founder-led</w:t>
      </w:r>
    </w:p>
    <w:p>
      <w:pPr>
        <w:pStyle w:val="ListBullet"/>
      </w:pPr>
      <w:r>
        <w:t>Berlin relevance: Office in the heart of Berlin (Alexanderplatz area); this SE role covers French-speaking markets from Berlin</w:t>
      </w:r>
    </w:p>
    <w:p>
      <w:pPr>
        <w:pStyle w:val="Heading2"/>
      </w:pPr>
      <w:r>
        <w:t>1.2 Origin story</w:t>
      </w:r>
    </w:p>
    <w:p>
      <w:r>
        <w:rPr>
          <w:b w:val="0"/>
          <w:i w:val="0"/>
        </w:rPr>
        <w:t>NinjaOne began as an attempt to modernize Remote Monitoring and Management (RMM) software—especially for Managed Service Providers (MSPs)—with a cloud-native, easy-to-use alternative to complex legacy tools. Co-founders Sal Sferlazza and Chris Matarese had previously founded and exited multiple startups (including companies in backup, network management, and related IT domains) before starting what was then called NinjaRMM.</w:t>
      </w:r>
    </w:p>
    <w:p>
      <w:r>
        <w:rPr>
          <w:b w:val="0"/>
          <w:i w:val="0"/>
        </w:rPr>
        <w:t>The company spent early years building and launching the RMM platform publicly around the mid-2010s, then expanded rapidly as hybrid/remote work increased demand for cloud endpoint management.</w:t>
      </w:r>
    </w:p>
    <w:p>
      <w:pPr>
        <w:pStyle w:val="Heading2"/>
      </w:pPr>
      <w:r>
        <w:t>1.3 Rebrand to NinjaOne (2021)</w:t>
      </w:r>
    </w:p>
    <w:p>
      <w:r>
        <w:rPr>
          <w:b w:val="0"/>
          <w:i w:val="0"/>
        </w:rPr>
        <w:t>In October 2021, NinjaRMM rebranded to NinjaOne to reflect a broader vision beyond classic RMM: a unified IT operations platform combining endpoint management, patching, backup, remote access, ticketing/documentation, and more. The “One” emphasizes consolidation—one agent, one console, fewer tools.</w:t>
      </w:r>
    </w:p>
    <w:p>
      <w:pPr>
        <w:pStyle w:val="Heading2"/>
      </w:pPr>
      <w:r>
        <w:t>1.4 Growth &amp; funding milestones (high level)</w:t>
      </w:r>
    </w:p>
    <w:p>
      <w:pPr>
        <w:pStyle w:val="ListBullet"/>
      </w:pPr>
      <w:r>
        <w:t>2020: Growth acceleration during COVID-era remote work; significant institutional investment (including Summit Partners era funding commonly cited around this period)</w:t>
      </w:r>
    </w:p>
    <w:p>
      <w:pPr>
        <w:pStyle w:val="ListBullet"/>
      </w:pPr>
      <w:r>
        <w:t>2021: Rebrand from NinjaRMM to NinjaOne; multi-product expansion (ticketing, documentation, backup capabilities)</w:t>
      </w:r>
    </w:p>
    <w:p>
      <w:pPr>
        <w:pStyle w:val="ListBullet"/>
      </w:pPr>
      <w:r>
        <w:t>2024: Large Series C financing (~$231.5M) led by ICONIQ Growth; valuation reported around ~$1.9B</w:t>
      </w:r>
    </w:p>
    <w:p>
      <w:pPr>
        <w:pStyle w:val="ListBullet"/>
      </w:pPr>
      <w:r>
        <w:t>2025: Additional Series C extension (press cited ~$500M led by ICONIQ Growth and CapitalG); valuation reported around ~$5B; acquisition of backup provider Dropsuite (press cited ~$270M) to strengthen endpoint/server/SaaS backup</w:t>
      </w:r>
    </w:p>
    <w:p>
      <w:pPr>
        <w:pStyle w:val="ListBullet"/>
      </w:pPr>
      <w:r>
        <w:t>Early 2026: Announced surpassing ~$500M Annual Recurring Revenue (ARR) with very high year-over-year growth claims; later 2026 press also cited further valuation step-ups / Series C extensions (multi-billion private valuation reports)</w:t>
      </w:r>
    </w:p>
    <w:p>
      <w:pPr>
        <w:pStyle w:val="ListBullet"/>
      </w:pPr>
      <w:r>
        <w:t>Product recognition: Positioned as a Leader in the 2026 Gartner Magic Quadrant for Endpoint Management Tools; strong G2 rankings narrative for RMM/patching/endpoint management; Customers’ Choice / Peer Insights recognition messaging</w:t>
      </w:r>
    </w:p>
    <w:p>
      <w:r>
        <w:rPr>
          <w:b w:val="0"/>
          <w:i/>
        </w:rPr>
        <w:t>Use funding/valuation figures lightly in interviews—focus more on product value and customer outcomes than private-market numbers.</w:t>
      </w:r>
    </w:p>
    <w:p>
      <w:pPr>
        <w:pStyle w:val="Heading2"/>
      </w:pPr>
      <w:r>
        <w:t>1.5 What NinjaOne is today</w:t>
      </w:r>
    </w:p>
    <w:p>
      <w:r>
        <w:rPr>
          <w:b w:val="0"/>
          <w:i w:val="0"/>
        </w:rPr>
        <w:t>NinjaOne markets a Unified IT Operations Platform that helps organizations manage, protect, and support endpoints from a single cloud console. Core narrative:</w:t>
      </w:r>
    </w:p>
    <w:p>
      <w:pPr>
        <w:pStyle w:val="ListBullet"/>
      </w:pPr>
      <w:r>
        <w:t>Manage: endpoint visibility, monitoring, policies, automation, software deployment</w:t>
      </w:r>
    </w:p>
    <w:p>
      <w:pPr>
        <w:pStyle w:val="ListBullet"/>
      </w:pPr>
      <w:r>
        <w:t>Protect: autonomous patching, backup/recovery, security integrations</w:t>
      </w:r>
    </w:p>
    <w:p>
      <w:pPr>
        <w:pStyle w:val="ListBullet"/>
      </w:pPr>
      <w:r>
        <w:t>Support: remote access, service desk/ticketing context, technician productivity</w:t>
      </w:r>
    </w:p>
    <w:p>
      <w:r>
        <w:rPr>
          <w:b w:val="0"/>
          <w:i w:val="0"/>
        </w:rPr>
        <w:t>Architecture soundbites: Software-as-a-Service (SaaS), cloud-native, one lightweight agent, multi-tenant (critical for MSPs), policy-based management, public Application Programming Interface (API) and integrations.</w:t>
      </w:r>
    </w:p>
    <w:p>
      <w:pPr>
        <w:pStyle w:val="Heading2"/>
      </w:pPr>
      <w:r>
        <w:t>1.6 Culture / go-to-market notes useful for SE interviews</w:t>
      </w:r>
    </w:p>
    <w:p>
      <w:pPr>
        <w:pStyle w:val="ListBullet"/>
      </w:pPr>
      <w:r>
        <w:t>Heavy emphasis on customer success, free/unlimited onboarding &amp; training messaging, and high CSAT</w:t>
      </w:r>
    </w:p>
    <w:p>
      <w:pPr>
        <w:pStyle w:val="ListBullet"/>
      </w:pPr>
      <w:r>
        <w:t>Sells both direct to IT teams and through/around MSP partner motions</w:t>
      </w:r>
    </w:p>
    <w:p>
      <w:pPr>
        <w:pStyle w:val="ListBullet"/>
      </w:pPr>
      <w:r>
        <w:t>Solutions Engineers sit between product expertise, partner consulting, sales enablement, and product feedback</w:t>
      </w:r>
    </w:p>
    <w:p>
      <w:pPr>
        <w:pStyle w:val="ListBullet"/>
      </w:pPr>
      <w:r>
        <w:t>For the French SE role: bilingual English/French, partner training, pre-sales + post-sales hybrid</w:t>
      </w:r>
    </w:p>
    <w:p>
      <w:pPr>
        <w:pStyle w:val="Heading1"/>
      </w:pPr>
      <w:r>
        <w:t>2. Business Model &amp; How NinjaOne Makes Money</w:t>
      </w:r>
    </w:p>
    <w:p>
      <w:pPr>
        <w:pStyle w:val="Heading2"/>
      </w:pPr>
      <w:r>
        <w:t>2.1 Model in one sentence</w:t>
      </w:r>
    </w:p>
    <w:p>
      <w:r>
        <w:rPr>
          <w:b w:val="0"/>
          <w:i w:val="0"/>
        </w:rPr>
        <w:t>NinjaOne is a Business-to-Business (B2B) Software-as-a-Service (SaaS) company that sells recurring subscriptions to MSPs and internal IT organizations, primarily priced per managed endpoint (device) per month, with optional paid modules on top.</w:t>
      </w:r>
    </w:p>
    <w:p>
      <w:pPr>
        <w:pStyle w:val="Heading2"/>
      </w:pPr>
      <w:r>
        <w:t>2.2 Revenue engine</w:t>
      </w:r>
    </w:p>
    <w:p>
      <w:pPr>
        <w:pStyle w:val="ListNumber"/>
      </w:pPr>
      <w:r>
        <w:t>Core platform subscription (main engine): recurring fees for endpoint management / RMM capabilities (monitoring, patching, automation, remote, etc.). Official public commercial pricing guidance has cited roughly $1.50 per endpoint/month at ~10,000 endpoints up to about $3.75 per endpoint/month at ≤50 endpoints (varies by region/products). Volume discounts apply.</w:t>
      </w:r>
    </w:p>
    <w:p>
      <w:pPr>
        <w:pStyle w:val="ListNumber"/>
      </w:pPr>
      <w:r>
        <w:t>Module / add-on expansion (land-and-expand): Backup, Mobile Device Management (MDM), documentation and other adjacent capabilities typically add subscription revenue (often also per device).</w:t>
      </w:r>
    </w:p>
    <w:p>
      <w:pPr>
        <w:pStyle w:val="ListNumber"/>
      </w:pPr>
      <w:r>
        <w:t>Contracted recurring revenue: monthly or annual billing (annual/commit terms common for better rates), producing Annual Recurring Revenue (ARR).</w:t>
      </w:r>
    </w:p>
    <w:p>
      <w:pPr>
        <w:pStyle w:val="ListNumber"/>
      </w:pPr>
      <w:r>
        <w:t>Go-to-market: sales-led and partner/channel-aware. Pricing is often quote-based (partly to avoid undercutting MSP service packaging).</w:t>
      </w:r>
    </w:p>
    <w:p>
      <w:pPr>
        <w:pStyle w:val="Heading2"/>
      </w:pPr>
      <w:r>
        <w:t>2.3 What they do not primarily monetize</w:t>
      </w:r>
    </w:p>
    <w:p>
      <w:pPr>
        <w:pStyle w:val="ListBullet"/>
      </w:pPr>
      <w:r>
        <w:t>Not an ads business</w:t>
      </w:r>
    </w:p>
    <w:p>
      <w:pPr>
        <w:pStyle w:val="ListBullet"/>
      </w:pPr>
      <w:r>
        <w:t>Not primarily a per-technician seat model (contrast with some MSP tools like Atera)</w:t>
      </w:r>
    </w:p>
    <w:p>
      <w:pPr>
        <w:pStyle w:val="ListBullet"/>
      </w:pPr>
      <w:r>
        <w:t>Not primarily professional-services-led (product + customer success / free training is the differentiator; services are not the main P&amp;L engine)</w:t>
      </w:r>
    </w:p>
    <w:p>
      <w:pPr>
        <w:pStyle w:val="Heading2"/>
      </w:pPr>
      <w:r>
        <w:t>2.4 Strategy behind the model</w:t>
      </w:r>
    </w:p>
    <w:p>
      <w:pPr>
        <w:pStyle w:val="ListBullet"/>
      </w:pPr>
      <w:r>
        <w:t>Land: win on ease-of-use + patching/RMM core</w:t>
      </w:r>
    </w:p>
    <w:p>
      <w:pPr>
        <w:pStyle w:val="ListBullet"/>
      </w:pPr>
      <w:r>
        <w:t>Expand: attach backup/MDM/other modules</w:t>
      </w:r>
    </w:p>
    <w:p>
      <w:pPr>
        <w:pStyle w:val="ListBullet"/>
      </w:pPr>
      <w:r>
        <w:t>Retain: switching costs once agents/policies/automations are embedded + strong support/CSAT narrative</w:t>
      </w:r>
    </w:p>
    <w:p>
      <w:pPr>
        <w:pStyle w:val="ListBullet"/>
      </w:pPr>
      <w:r>
        <w:t>Why per-endpoint works: aligns with customer value and with MSP packaging (MSPs often bill clients per device too)</w:t>
      </w:r>
    </w:p>
    <w:p>
      <w:pPr>
        <w:pStyle w:val="Heading2"/>
      </w:pPr>
      <w:r>
        <w:t>2.5 Interview-ready summary</w:t>
      </w:r>
    </w:p>
    <w:p>
      <w:r>
        <w:rPr>
          <w:b w:val="0"/>
          <w:i/>
        </w:rPr>
        <w:t>“NinjaOne makes money as a B2B SaaS vendor: recurring subscription revenue, mostly per endpoint per month, sold to MSPs and internal IT. The core RMM/endpoint platform is the land; backup, MDM, and other modules are the expand. Their growth story is replacing multiple point tools with one unified IT operations platform and monetizing that consolidation through subscriptions.”</w:t>
      </w:r>
    </w:p>
    <w:p>
      <w:pPr>
        <w:pStyle w:val="Heading1"/>
      </w:pPr>
      <w:r>
        <w:t>3. Platform Overview &amp; Product Map</w:t>
      </w:r>
    </w:p>
    <w:p>
      <w:r>
        <w:rPr>
          <w:b w:val="0"/>
          <w:i w:val="0"/>
        </w:rPr>
        <w:t>Think in three jobs: Manage → Protect → Support.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SE talking point</w:t>
            </w:r>
          </w:p>
        </w:tc>
      </w:tr>
      <w:tr>
        <w:tc>
          <w:tcPr>
            <w:tcW w:type="dxa" w:w="3120"/>
          </w:tcPr>
          <w:p>
            <w:r>
              <w:t>Endpoint Management / RMM</w:t>
            </w:r>
          </w:p>
        </w:tc>
        <w:tc>
          <w:tcPr>
            <w:tcW w:type="dxa" w:w="3120"/>
          </w:tcPr>
          <w:p>
            <w:r>
              <w:t>Monitor/manage Windows, macOS, Linux endpoints, servers, VMs; some network visibility</w:t>
            </w:r>
          </w:p>
        </w:tc>
        <w:tc>
          <w:tcPr>
            <w:tcW w:type="dxa" w:w="3120"/>
          </w:tcPr>
          <w:p>
            <w:r>
              <w:t>Single pane of glass; reduce tool sprawl</w:t>
            </w:r>
          </w:p>
        </w:tc>
      </w:tr>
      <w:tr>
        <w:tc>
          <w:tcPr>
            <w:tcW w:type="dxa" w:w="3120"/>
          </w:tcPr>
          <w:p>
            <w:r>
              <w:t>Policies &amp; automation</w:t>
            </w:r>
          </w:p>
        </w:tc>
        <w:tc>
          <w:tcPr>
            <w:tcW w:type="dxa" w:w="3120"/>
          </w:tcPr>
          <w:p>
            <w:r>
              <w:t>Policy-based management; parent/child inheritance; conditions, alerts, scheduled scripts</w:t>
            </w:r>
          </w:p>
        </w:tc>
        <w:tc>
          <w:tcPr>
            <w:tcW w:type="dxa" w:w="3120"/>
          </w:tcPr>
          <w:p>
            <w:r>
              <w:t>Standardize once; override exceptions carefully</w:t>
            </w:r>
          </w:p>
        </w:tc>
      </w:tr>
      <w:tr>
        <w:tc>
          <w:tcPr>
            <w:tcW w:type="dxa" w:w="3120"/>
          </w:tcPr>
          <w:p>
            <w:r>
              <w:t>Autonomous patch management</w:t>
            </w:r>
          </w:p>
        </w:tc>
        <w:tc>
          <w:tcPr>
            <w:tcW w:type="dxa" w:w="3120"/>
          </w:tcPr>
          <w:p>
            <w:r>
              <w:t>OS + third-party app patching; approval workflows; Patch Intelligence AI</w:t>
            </w:r>
          </w:p>
        </w:tc>
        <w:tc>
          <w:tcPr>
            <w:tcW w:type="dxa" w:w="3120"/>
          </w:tcPr>
          <w:p>
            <w:r>
              <w:t>Compliance + risk reduction without heavy admin</w:t>
            </w:r>
          </w:p>
        </w:tc>
      </w:tr>
      <w:tr>
        <w:tc>
          <w:tcPr>
            <w:tcW w:type="dxa" w:w="3120"/>
          </w:tcPr>
          <w:p>
            <w:r>
              <w:t>Backup</w:t>
            </w:r>
          </w:p>
        </w:tc>
        <w:tc>
          <w:tcPr>
            <w:tcW w:type="dxa" w:w="3120"/>
          </w:tcPr>
          <w:p>
            <w:r>
              <w:t>Endpoint/server + SaaS (Microsoft 365 / Google Workspace) backup &amp; recovery</w:t>
            </w:r>
          </w:p>
        </w:tc>
        <w:tc>
          <w:tcPr>
            <w:tcW w:type="dxa" w:w="3120"/>
          </w:tcPr>
          <w:p>
            <w:r>
              <w:t>Resilience + ransomware readiness</w:t>
            </w:r>
          </w:p>
        </w:tc>
      </w:tr>
      <w:tr>
        <w:tc>
          <w:tcPr>
            <w:tcW w:type="dxa" w:w="3120"/>
          </w:tcPr>
          <w:p>
            <w:r>
              <w:t>Remote access / remote control</w:t>
            </w:r>
          </w:p>
        </w:tc>
        <w:tc>
          <w:tcPr>
            <w:tcW w:type="dxa" w:w="3120"/>
          </w:tcPr>
          <w:p>
            <w:r>
              <w:t>One-click remote from console; technician tooling</w:t>
            </w:r>
          </w:p>
        </w:tc>
        <w:tc>
          <w:tcPr>
            <w:tcW w:type="dxa" w:w="3120"/>
          </w:tcPr>
          <w:p>
            <w:r>
              <w:t>Faster Mean Time To Resolve (MTTR)</w:t>
            </w:r>
          </w:p>
        </w:tc>
      </w:tr>
      <w:tr>
        <w:tc>
          <w:tcPr>
            <w:tcW w:type="dxa" w:w="3120"/>
          </w:tcPr>
          <w:p>
            <w:r>
              <w:t>MDM</w:t>
            </w:r>
          </w:p>
        </w:tc>
        <w:tc>
          <w:tcPr>
            <w:tcW w:type="dxa" w:w="3120"/>
          </w:tcPr>
          <w:p>
            <w:r>
              <w:t>Apple / Android enrollment &amp; policy control</w:t>
            </w:r>
          </w:p>
        </w:tc>
        <w:tc>
          <w:tcPr>
            <w:tcW w:type="dxa" w:w="3120"/>
          </w:tcPr>
          <w:p>
            <w:r>
              <w:t>Expand beyond traditional PCs</w:t>
            </w:r>
          </w:p>
        </w:tc>
      </w:tr>
      <w:tr>
        <w:tc>
          <w:tcPr>
            <w:tcW w:type="dxa" w:w="3120"/>
          </w:tcPr>
          <w:p>
            <w:r>
              <w:t>Service Desk / Ticketing</w:t>
            </w:r>
          </w:p>
        </w:tc>
        <w:tc>
          <w:tcPr>
            <w:tcW w:type="dxa" w:w="3120"/>
          </w:tcPr>
          <w:p>
            <w:r>
              <w:t>Ticketing, documentation, IT asset/time tracking (esp. MSP angle)</w:t>
            </w:r>
          </w:p>
        </w:tc>
        <w:tc>
          <w:tcPr>
            <w:tcW w:type="dxa" w:w="3120"/>
          </w:tcPr>
          <w:p>
            <w:r>
              <w:t>Context-rich tickets tied to device state</w:t>
            </w:r>
          </w:p>
        </w:tc>
      </w:tr>
      <w:tr>
        <w:tc>
          <w:tcPr>
            <w:tcW w:type="dxa" w:w="3120"/>
          </w:tcPr>
          <w:p>
            <w:r>
              <w:t>Integrations + Public API</w:t>
            </w:r>
          </w:p>
        </w:tc>
        <w:tc>
          <w:tcPr>
            <w:tcW w:type="dxa" w:w="3120"/>
          </w:tcPr>
          <w:p>
            <w:r>
              <w:t>PSA/ITSM, security tools, OAuth API</w:t>
            </w:r>
          </w:p>
        </w:tc>
        <w:tc>
          <w:tcPr>
            <w:tcW w:type="dxa" w:w="3120"/>
          </w:tcPr>
          <w:p>
            <w:r>
              <w:t>Fits existing stack; scripting/API is a JD “Big Plus”</w:t>
            </w:r>
          </w:p>
        </w:tc>
      </w:tr>
      <w:tr>
        <w:tc>
          <w:tcPr>
            <w:tcW w:type="dxa" w:w="3120"/>
          </w:tcPr>
          <w:p>
            <w:r>
              <w:t>Security &amp; compliance posture</w:t>
            </w:r>
          </w:p>
        </w:tc>
        <w:tc>
          <w:tcPr>
            <w:tcW w:type="dxa" w:w="3120"/>
          </w:tcPr>
          <w:p>
            <w:r>
              <w:t>SOC 2, ISO 27001, GDPR, HIPAA, FedRAMP messaging; MFA/SAML/RBAC</w:t>
            </w:r>
          </w:p>
        </w:tc>
        <w:tc>
          <w:tcPr>
            <w:tcW w:type="dxa" w:w="3120"/>
          </w:tcPr>
          <w:p>
            <w:r>
              <w:t>Trust story for EU/FR partners</w:t>
            </w:r>
          </w:p>
        </w:tc>
      </w:tr>
    </w:tbl>
    <w:p/>
    <w:p>
      <w:pPr>
        <w:pStyle w:val="Heading2"/>
      </w:pPr>
      <w:r>
        <w:t>3.1 Architecture soundbites</w:t>
      </w:r>
    </w:p>
    <w:p>
      <w:pPr>
        <w:pStyle w:val="ListBullet"/>
      </w:pPr>
      <w:r>
        <w:t>Cloud-native SaaS console (no heavy on-prem RMM server to babysit)</w:t>
      </w:r>
    </w:p>
    <w:p>
      <w:pPr>
        <w:pStyle w:val="ListBullet"/>
      </w:pPr>
      <w:r>
        <w:t>One agent carrying monitoring, patching, automation, remote, backup functions</w:t>
      </w:r>
    </w:p>
    <w:p>
      <w:pPr>
        <w:pStyle w:val="ListBullet"/>
      </w:pPr>
      <w:r>
        <w:t>Multi-tenant design (critical for MSPs managing many clients)</w:t>
      </w:r>
    </w:p>
    <w:p>
      <w:pPr>
        <w:pStyle w:val="ListBullet"/>
      </w:pPr>
      <w:r>
        <w:t>Policy inheritance: global parent → role/client child → overrides only when needed</w:t>
      </w:r>
    </w:p>
    <w:p>
      <w:pPr>
        <w:pStyle w:val="ListBullet"/>
      </w:pPr>
      <w:r>
        <w:t>Integrations + API for workflows that should not live only in the UI</w:t>
      </w:r>
    </w:p>
    <w:p>
      <w:pPr>
        <w:pStyle w:val="Heading1"/>
      </w:pPr>
      <w:r>
        <w:t>4. Key Concept Explainers</w:t>
      </w:r>
    </w:p>
    <w:p>
      <w:pPr>
        <w:pStyle w:val="Heading2"/>
      </w:pPr>
      <w:r>
        <w:t>4.1 Is Autonomous Endpoint Management (AEM) done via AI?</w:t>
      </w:r>
    </w:p>
    <w:p>
      <w:r>
        <w:rPr>
          <w:b w:val="0"/>
          <w:i w:val="0"/>
        </w:rPr>
        <w:t>Short answer: Autonomous Endpoint Management (AEM) is intelligence-driven automation. It often includes Artificial Intelligence (AI) / Machine Learning (ML), but it is not only AI.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120"/>
          </w:tcPr>
          <w:p>
            <w:r>
              <w:t>Manual</w:t>
            </w:r>
          </w:p>
        </w:tc>
        <w:tc>
          <w:tcPr>
            <w:tcW w:type="dxa" w:w="3120"/>
          </w:tcPr>
          <w:p>
            <w:r>
              <w:t>Human does every step</w:t>
            </w:r>
          </w:p>
        </w:tc>
        <w:tc>
          <w:tcPr>
            <w:tcW w:type="dxa" w:w="3120"/>
          </w:tcPr>
          <w:p>
            <w:r>
              <w:t>Tech remotely installs a patch by hand</w:t>
            </w:r>
          </w:p>
        </w:tc>
      </w:tr>
      <w:tr>
        <w:tc>
          <w:tcPr>
            <w:tcW w:type="dxa" w:w="3120"/>
          </w:tcPr>
          <w:p>
            <w:r>
              <w:t>Automation</w:t>
            </w:r>
          </w:p>
        </w:tc>
        <w:tc>
          <w:tcPr>
            <w:tcW w:type="dxa" w:w="3120"/>
          </w:tcPr>
          <w:p>
            <w:r>
              <w:t>Pre-written “if X, then Y” rules/scripts</w:t>
            </w:r>
          </w:p>
        </w:tc>
        <w:tc>
          <w:tcPr>
            <w:tcW w:type="dxa" w:w="3120"/>
          </w:tcPr>
          <w:p>
            <w:r>
              <w:t>If disk &gt; 90%, run cleanup script</w:t>
            </w:r>
          </w:p>
        </w:tc>
      </w:tr>
      <w:tr>
        <w:tc>
          <w:tcPr>
            <w:tcW w:type="dxa" w:w="3120"/>
          </w:tcPr>
          <w:p>
            <w:r>
              <w:t>AEM (autonomous)</w:t>
            </w:r>
          </w:p>
        </w:tc>
        <w:tc>
          <w:tcPr>
            <w:tcW w:type="dxa" w:w="3120"/>
          </w:tcPr>
          <w:p>
            <w:r>
              <w:t>Telemetry + policies + (often) AI/ML to detect → decide → act → verify</w:t>
            </w:r>
          </w:p>
        </w:tc>
        <w:tc>
          <w:tcPr>
            <w:tcW w:type="dxa" w:w="3120"/>
          </w:tcPr>
          <w:p>
            <w:r>
              <w:t>Patch Intelligence scores an update as risky → delay broad rollout → pilot first → monitor DEX impact → expand</w:t>
            </w:r>
          </w:p>
        </w:tc>
      </w:tr>
    </w:tbl>
    <w:p/>
    <w:p>
      <w:r>
        <w:rPr>
          <w:b w:val="0"/>
          <w:i/>
        </w:rPr>
        <w:t>Interview line: “AEM is autonomous ops — closed-loop detect/decide/remediate. AI can power the decisioning (like patch risk scoring), but policy, automation, and telemetry are equally core.”</w:t>
      </w:r>
    </w:p>
    <w:p>
      <w:r>
        <w:rPr>
          <w:b w:val="0"/>
          <w:i w:val="0"/>
        </w:rPr>
        <w:t>NinjaOne example: Patch Intelligence AI helps score/safety of patches; policies + automation still execute the workflow.</w:t>
      </w:r>
    </w:p>
    <w:p>
      <w:pPr>
        <w:pStyle w:val="Heading2"/>
      </w:pPr>
      <w:r>
        <w:t>4.2 What is Remote Monitoring and Management (RMM)?</w:t>
      </w:r>
    </w:p>
    <w:p>
      <w:r>
        <w:rPr>
          <w:b w:val="0"/>
          <w:i w:val="0"/>
        </w:rPr>
        <w:t>Remote Monitoring and Management (RMM) is software that lets IT teams (especially MSPs) continuously monitor devices and manage them remotely.</w:t>
      </w:r>
    </w:p>
    <w:p>
      <w:r>
        <w:rPr>
          <w:b/>
          <w:i w:val="0"/>
        </w:rPr>
        <w:t>Typical RMM jobs:</w:t>
      </w:r>
    </w:p>
    <w:p>
      <w:pPr>
        <w:pStyle w:val="ListBullet"/>
      </w:pPr>
      <w:r>
        <w:t>See device health in real time (online/offline, CPU, disk, services)</w:t>
      </w:r>
    </w:p>
    <w:p>
      <w:pPr>
        <w:pStyle w:val="ListBullet"/>
      </w:pPr>
      <w:r>
        <w:t>Alert when something breaks</w:t>
      </w:r>
    </w:p>
    <w:p>
      <w:pPr>
        <w:pStyle w:val="ListBullet"/>
      </w:pPr>
      <w:r>
        <w:t>Remotely access/fix devices</w:t>
      </w:r>
    </w:p>
    <w:p>
      <w:pPr>
        <w:pStyle w:val="ListBullet"/>
      </w:pPr>
      <w:r>
        <w:t>Push scripts and automations</w:t>
      </w:r>
    </w:p>
    <w:p>
      <w:pPr>
        <w:pStyle w:val="ListBullet"/>
      </w:pPr>
      <w:r>
        <w:t>Patch and deploy software</w:t>
      </w:r>
    </w:p>
    <w:p>
      <w:pPr>
        <w:pStyle w:val="ListBullet"/>
      </w:pPr>
      <w:r>
        <w:t>Maintain inventory across many machines (and for MSPs: many client companies)</w:t>
      </w:r>
    </w:p>
    <w:p>
      <w:r>
        <w:rPr>
          <w:b w:val="0"/>
          <w:i w:val="0"/>
        </w:rPr>
        <w:t>Plain analogy: RMM is the “mission control + remote hands” system for endpoints. People still call NinjaOne an RMM; NinjaOne increasingly markets a broader Unified IT Operations Platform.</w:t>
      </w:r>
    </w:p>
    <w:p>
      <w:pPr>
        <w:pStyle w:val="Heading2"/>
      </w:pPr>
      <w:r>
        <w:t>4.3 What is Endpoint Detection and Response (EDR)?</w:t>
      </w:r>
    </w:p>
    <w:p>
      <w:r>
        <w:rPr>
          <w:b w:val="0"/>
          <w:i w:val="0"/>
        </w:rPr>
        <w:t>Endpoint Detection and Response (EDR) is security software focused on finding and responding to threats on devices (malware, ransomware behavior, suspicious process activity).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</w:p>
        </w:tc>
        <w:tc>
          <w:tcPr>
            <w:tcW w:type="dxa" w:w="3120"/>
          </w:tcPr>
          <w:p>
            <w:r>
              <w:rPr>
                <w:b/>
              </w:rPr>
              <w:t>RMM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EDR</w:t>
            </w:r>
          </w:p>
        </w:tc>
      </w:tr>
      <w:tr>
        <w:tc>
          <w:tcPr>
            <w:tcW w:type="dxa" w:w="3120"/>
          </w:tcPr>
          <w:p>
            <w:r>
              <w:t>Primary job</w:t>
            </w:r>
          </w:p>
        </w:tc>
        <w:tc>
          <w:tcPr>
            <w:tcW w:type="dxa" w:w="3120"/>
          </w:tcPr>
          <w:p>
            <w:r>
              <w:t>Operate &amp; maintain devices</w:t>
            </w:r>
          </w:p>
        </w:tc>
        <w:tc>
          <w:tcPr>
            <w:tcW w:type="dxa" w:w="3120"/>
          </w:tcPr>
          <w:p>
            <w:r>
              <w:t>Detect &amp; respond to threats</w:t>
            </w:r>
          </w:p>
        </w:tc>
      </w:tr>
      <w:tr>
        <w:tc>
          <w:tcPr>
            <w:tcW w:type="dxa" w:w="3120"/>
          </w:tcPr>
          <w:p>
            <w:r>
              <w:t>Owner vibe</w:t>
            </w:r>
          </w:p>
        </w:tc>
        <w:tc>
          <w:tcPr>
            <w:tcW w:type="dxa" w:w="3120"/>
          </w:tcPr>
          <w:p>
            <w:r>
              <w:t>IT operations / MSP technicians</w:t>
            </w:r>
          </w:p>
        </w:tc>
        <w:tc>
          <w:tcPr>
            <w:tcW w:type="dxa" w:w="3120"/>
          </w:tcPr>
          <w:p>
            <w:r>
              <w:t>Security / SecOps</w:t>
            </w:r>
          </w:p>
        </w:tc>
      </w:tr>
      <w:tr>
        <w:tc>
          <w:tcPr>
            <w:tcW w:type="dxa" w:w="3120"/>
          </w:tcPr>
          <w:p>
            <w:r>
              <w:t>Example actions</w:t>
            </w:r>
          </w:p>
        </w:tc>
        <w:tc>
          <w:tcPr>
            <w:tcW w:type="dxa" w:w="3120"/>
          </w:tcPr>
          <w:p>
            <w:r>
              <w:t>Patch Chrome, restart print spooler, disk cleanup</w:t>
            </w:r>
          </w:p>
        </w:tc>
        <w:tc>
          <w:tcPr>
            <w:tcW w:type="dxa" w:w="3120"/>
          </w:tcPr>
          <w:p>
            <w:r>
              <w:t>Quarantine malware, isolate host, threat hunt</w:t>
            </w:r>
          </w:p>
        </w:tc>
      </w:tr>
      <w:tr>
        <w:tc>
          <w:tcPr>
            <w:tcW w:type="dxa" w:w="3120"/>
          </w:tcPr>
          <w:p>
            <w:r>
              <w:t>Relationship</w:t>
            </w:r>
          </w:p>
        </w:tc>
        <w:tc>
          <w:tcPr>
            <w:tcW w:type="dxa" w:w="3120"/>
          </w:tcPr>
          <w:p>
            <w:r>
              <w:t>Often integrates with EDR</w:t>
            </w:r>
          </w:p>
        </w:tc>
        <w:tc>
          <w:tcPr>
            <w:tcW w:type="dxa" w:w="3120"/>
          </w:tcPr>
          <w:p>
            <w:r>
              <w:t>Often integrates with RMM/UEM</w:t>
            </w:r>
          </w:p>
        </w:tc>
      </w:tr>
    </w:tbl>
    <w:p/>
    <w:p>
      <w:r>
        <w:rPr>
          <w:b w:val="0"/>
          <w:i w:val="0"/>
        </w:rPr>
        <w:t>NinjaOne is not primarily an EDR product. It commonly integrates with EDRs like CrowdStrike, SentinelOne, Microsoft Defender, Bitdefender, etc.</w:t>
      </w:r>
    </w:p>
    <w:p>
      <w:pPr>
        <w:pStyle w:val="Heading2"/>
      </w:pPr>
      <w:r>
        <w:t>4.4 What is Digital Employee Experience (DEX)?</w:t>
      </w:r>
    </w:p>
    <w:p>
      <w:r>
        <w:rPr>
          <w:b w:val="0"/>
          <w:i w:val="0"/>
        </w:rPr>
        <w:t>Digital Employee Experience (DEX) is about how good (or bad) technology feels for employees at work: slow laptops, crashing apps, flaky VPN, patches that break Zoom, productivity vs frustration.</w:t>
      </w:r>
    </w:p>
    <w:p>
      <w:r>
        <w:rPr>
          <w:b w:val="0"/>
          <w:i w:val="0"/>
        </w:rPr>
        <w:t>Why it matters: classic IT measured “device is patched/online.” Modern IT also measures “employee can actually work.” AEM often uses DEX signals so automation does not win security while destroying usability.</w:t>
      </w:r>
    </w:p>
    <w:p>
      <w:pPr>
        <w:pStyle w:val="Heading2"/>
      </w:pPr>
      <w:r>
        <w:t>4.5 Tiny memory aids</w:t>
      </w:r>
    </w:p>
    <w:p>
      <w:pPr>
        <w:pStyle w:val="ListBullet"/>
      </w:pPr>
      <w:r>
        <w:t>RMM = run the fleet</w:t>
      </w:r>
    </w:p>
    <w:p>
      <w:pPr>
        <w:pStyle w:val="ListBullet"/>
      </w:pPr>
      <w:r>
        <w:t>EDR = hunt the bad guys on the device</w:t>
      </w:r>
    </w:p>
    <w:p>
      <w:pPr>
        <w:pStyle w:val="ListBullet"/>
      </w:pPr>
      <w:r>
        <w:t>DEX = how happy/productive the human feels</w:t>
      </w:r>
    </w:p>
    <w:p>
      <w:pPr>
        <w:pStyle w:val="ListBullet"/>
      </w:pPr>
      <w:r>
        <w:t>AEM = fleet mostly runs itself (rules + data + often AI); humans supervise exceptions</w:t>
      </w:r>
    </w:p>
    <w:p>
      <w:pPr>
        <w:pStyle w:val="ListBullet"/>
      </w:pPr>
      <w:r>
        <w:t>NinjaOne money = SaaS subscriptions, mostly per endpoint, then module upsells</w:t>
      </w:r>
    </w:p>
    <w:p>
      <w:pPr>
        <w:pStyle w:val="Heading1"/>
      </w:pPr>
      <w:r>
        <w:t>5. Top Three NinjaOne Customer Use Cases</w:t>
      </w:r>
    </w:p>
    <w:p>
      <w:pPr>
        <w:pStyle w:val="Heading2"/>
      </w:pPr>
      <w:r>
        <w:t>5.1 Use case 1 — Autonomous / automated patch management</w:t>
      </w:r>
    </w:p>
    <w:p>
      <w:r>
        <w:rPr>
          <w:b/>
          <w:i w:val="0"/>
        </w:rPr>
        <w:t>What users are trying to do:</w:t>
      </w:r>
    </w:p>
    <w:p>
      <w:r>
        <w:rPr>
          <w:b w:val="0"/>
          <w:i w:val="0"/>
        </w:rPr>
        <w:t>Keep Windows, macOS, and Linux devices (and common third-party apps) up to date—reliably, across remote fleets—without drowning technicians in manual patch work.</w:t>
      </w:r>
    </w:p>
    <w:p>
      <w:r>
        <w:rPr>
          <w:b/>
          <w:i w:val="0"/>
        </w:rPr>
        <w:t>Why it matters:</w:t>
      </w:r>
    </w:p>
    <w:p>
      <w:pPr>
        <w:pStyle w:val="ListBullet"/>
      </w:pPr>
      <w:r>
        <w:t>Unpatched devices are a top ransomware / breach path</w:t>
      </w:r>
    </w:p>
    <w:p>
      <w:pPr>
        <w:pStyle w:val="ListBullet"/>
      </w:pPr>
      <w:r>
        <w:t>Audits and cyber insurance increasingly demand patch compliance evidence</w:t>
      </w:r>
    </w:p>
    <w:p>
      <w:pPr>
        <w:pStyle w:val="ListBullet"/>
      </w:pPr>
      <w:r>
        <w:t>Manual patching does not scale for hybrid/remote workforces</w:t>
      </w:r>
    </w:p>
    <w:p>
      <w:pPr>
        <w:pStyle w:val="ListBullet"/>
      </w:pPr>
      <w:r>
        <w:t>Bad patches can break production — blind auto-approve is risky</w:t>
      </w:r>
    </w:p>
    <w:p>
      <w:r>
        <w:rPr>
          <w:b/>
          <w:i w:val="0"/>
        </w:rPr>
        <w:t>How NinjaOne is used:</w:t>
      </w:r>
    </w:p>
    <w:p>
      <w:pPr>
        <w:pStyle w:val="ListBullet"/>
      </w:pPr>
      <w:r>
        <w:t>Policy-based patching (maintenance windows, reboot behavior, approvals)</w:t>
      </w:r>
    </w:p>
    <w:p>
      <w:pPr>
        <w:pStyle w:val="ListBullet"/>
      </w:pPr>
      <w:r>
        <w:t>Separate handling for Operating System (OS) vs third-party apps</w:t>
      </w:r>
    </w:p>
    <w:p>
      <w:pPr>
        <w:pStyle w:val="ListBullet"/>
      </w:pPr>
      <w:r>
        <w:t>Staged rollouts / rings (pilot group → broader deployment)</w:t>
      </w:r>
    </w:p>
    <w:p>
      <w:pPr>
        <w:pStyle w:val="ListBullet"/>
      </w:pPr>
      <w:r>
        <w:t>Dashboards for patch compliance and failures</w:t>
      </w:r>
    </w:p>
    <w:p>
      <w:pPr>
        <w:pStyle w:val="ListBullet"/>
      </w:pPr>
      <w:r>
        <w:t>AI-assisted insight via Patch Intelligence (safety/risk style scoring)</w:t>
      </w:r>
    </w:p>
    <w:p>
      <w:pPr>
        <w:pStyle w:val="ListBullet"/>
      </w:pPr>
      <w:r>
        <w:t>Alerts + remediation when patches fail</w:t>
      </w:r>
    </w:p>
    <w:p>
      <w:r>
        <w:rPr>
          <w:b w:val="0"/>
          <w:i/>
        </w:rPr>
        <w:t>Business outcomes: higher patch compliance %, less technician time, lower vulnerability exposure, fewer missed critical devices.</w:t>
      </w:r>
    </w:p>
    <w:p>
      <w:pPr>
        <w:pStyle w:val="Heading2"/>
      </w:pPr>
      <w:r>
        <w:t>5.2 Use case 2 — Unified endpoint monitoring, management &amp; remote support</w:t>
      </w:r>
    </w:p>
    <w:p>
      <w:r>
        <w:rPr>
          <w:b/>
          <w:i w:val="0"/>
        </w:rPr>
        <w:t>What users are trying to do:</w:t>
      </w:r>
    </w:p>
    <w:p>
      <w:r>
        <w:rPr>
          <w:b w:val="0"/>
          <w:i w:val="0"/>
        </w:rPr>
        <w:t>See all endpoints in one console, catch problems early, and fix them remotely—preferably before users file tickets.</w:t>
      </w:r>
    </w:p>
    <w:p>
      <w:r>
        <w:rPr>
          <w:b/>
          <w:i w:val="0"/>
        </w:rPr>
        <w:t>Why it matters:</w:t>
      </w:r>
    </w:p>
    <w:p>
      <w:pPr>
        <w:pStyle w:val="ListBullet"/>
      </w:pPr>
      <w:r>
        <w:t>Hybrid work = devices everywhere, not only on the office LAN</w:t>
      </w:r>
    </w:p>
    <w:p>
      <w:pPr>
        <w:pStyle w:val="ListBullet"/>
      </w:pPr>
      <w:r>
        <w:t>Tool sprawl creates cost and context-switching</w:t>
      </w:r>
    </w:p>
    <w:p>
      <w:pPr>
        <w:pStyle w:val="ListBullet"/>
      </w:pPr>
      <w:r>
        <w:t>MSPs need multi-tenant visibility across many client orgs</w:t>
      </w:r>
    </w:p>
    <w:p>
      <w:pPr>
        <w:pStyle w:val="ListBullet"/>
      </w:pPr>
      <w:r>
        <w:t>MTTR and ticket volume drive IT cost and MSP margins</w:t>
      </w:r>
    </w:p>
    <w:p>
      <w:r>
        <w:rPr>
          <w:b/>
          <w:i w:val="0"/>
        </w:rPr>
        <w:t>How NinjaOne is used:</w:t>
      </w:r>
    </w:p>
    <w:p>
      <w:pPr>
        <w:pStyle w:val="ListBullet"/>
      </w:pPr>
      <w:r>
        <w:t>Deploy one agent for telemetry + actions</w:t>
      </w:r>
    </w:p>
    <w:p>
      <w:pPr>
        <w:pStyle w:val="ListBullet"/>
      </w:pPr>
      <w:r>
        <w:t>Monitor health/performance/online status</w:t>
      </w:r>
    </w:p>
    <w:p>
      <w:pPr>
        <w:pStyle w:val="ListBullet"/>
      </w:pPr>
      <w:r>
        <w:t>Condition-based alerting (disk full, service down, etc.)</w:t>
      </w:r>
    </w:p>
    <w:p>
      <w:pPr>
        <w:pStyle w:val="ListBullet"/>
      </w:pPr>
      <w:r>
        <w:t>Automation/self-healing for repetitive L1 issues</w:t>
      </w:r>
    </w:p>
    <w:p>
      <w:pPr>
        <w:pStyle w:val="ListBullet"/>
      </w:pPr>
      <w:r>
        <w:t>One-click remote access/control</w:t>
      </w:r>
    </w:p>
    <w:p>
      <w:pPr>
        <w:pStyle w:val="ListBullet"/>
      </w:pPr>
      <w:r>
        <w:t>Software deployment + scripting library</w:t>
      </w:r>
    </w:p>
    <w:p>
      <w:pPr>
        <w:pStyle w:val="ListBullet"/>
      </w:pPr>
      <w:r>
        <w:t>Asset inventory / reporting</w:t>
      </w:r>
    </w:p>
    <w:p>
      <w:pPr>
        <w:pStyle w:val="ListBullet"/>
      </w:pPr>
      <w:r>
        <w:t>For MSPs: organization/tenant separation + inherited policies</w:t>
      </w:r>
    </w:p>
    <w:p>
      <w:r>
        <w:rPr>
          <w:b w:val="0"/>
          <w:i/>
        </w:rPr>
        <w:t>Business outcomes: replace multiple tools, lower MTTR, less alert noise, faster onboarding of devices/clients.</w:t>
      </w:r>
    </w:p>
    <w:p>
      <w:pPr>
        <w:pStyle w:val="Heading2"/>
      </w:pPr>
      <w:r>
        <w:t>5.3 Use case 3 — Endpoint (and SaaS) backup &amp; recovery</w:t>
      </w:r>
    </w:p>
    <w:p>
      <w:r>
        <w:rPr>
          <w:b/>
          <w:i w:val="0"/>
        </w:rPr>
        <w:t>What users are trying to do:</w:t>
      </w:r>
    </w:p>
    <w:p>
      <w:r>
        <w:rPr>
          <w:b w:val="0"/>
          <w:i w:val="0"/>
        </w:rPr>
        <w:t>Protect business data on endpoints/servers (and often Microsoft 365 / Google Workspace) so ransomware, deletion, or device loss does not become a business outage.</w:t>
      </w:r>
    </w:p>
    <w:p>
      <w:r>
        <w:rPr>
          <w:b/>
          <w:i w:val="0"/>
        </w:rPr>
        <w:t>Why it matters:</w:t>
      </w:r>
    </w:p>
    <w:p>
      <w:pPr>
        <w:pStyle w:val="ListBullet"/>
      </w:pPr>
      <w:r>
        <w:t>Ransomware encrypts endpoints and can target backups</w:t>
      </w:r>
    </w:p>
    <w:p>
      <w:pPr>
        <w:pStyle w:val="ListBullet"/>
      </w:pPr>
      <w:r>
        <w:t>Laptops still hold critical local files</w:t>
      </w:r>
    </w:p>
    <w:p>
      <w:pPr>
        <w:pStyle w:val="ListBullet"/>
      </w:pPr>
      <w:r>
        <w:t>SaaS apps are not automatically “forever recoverable” at the retention/granularity companies assume</w:t>
      </w:r>
    </w:p>
    <w:p>
      <w:pPr>
        <w:pStyle w:val="ListBullet"/>
      </w:pPr>
      <w:r>
        <w:t>Recovery testing is what makes backup real</w:t>
      </w:r>
    </w:p>
    <w:p>
      <w:r>
        <w:rPr>
          <w:b/>
          <w:i w:val="0"/>
        </w:rPr>
        <w:t>How NinjaOne is used:</w:t>
      </w:r>
    </w:p>
    <w:p>
      <w:pPr>
        <w:pStyle w:val="ListBullet"/>
      </w:pPr>
      <w:r>
        <w:t>Policy-driven backup for workstations/servers</w:t>
      </w:r>
    </w:p>
    <w:p>
      <w:pPr>
        <w:pStyle w:val="ListBullet"/>
      </w:pPr>
      <w:r>
        <w:t>Cloud backup management from the same console as monitoring/patching</w:t>
      </w:r>
    </w:p>
    <w:p>
      <w:pPr>
        <w:pStyle w:val="ListBullet"/>
      </w:pPr>
      <w:r>
        <w:t>Restore files/systems when something fails</w:t>
      </w:r>
    </w:p>
    <w:p>
      <w:pPr>
        <w:pStyle w:val="ListBullet"/>
      </w:pPr>
      <w:r>
        <w:t>Pair with resilience story (patching + security integrations + backup)</w:t>
      </w:r>
    </w:p>
    <w:p>
      <w:pPr>
        <w:pStyle w:val="ListBullet"/>
      </w:pPr>
      <w:r>
        <w:t>MSPs package backup as a billable managed service add-on</w:t>
      </w:r>
    </w:p>
    <w:p>
      <w:r>
        <w:rPr>
          <w:b w:val="0"/>
          <w:i/>
        </w:rPr>
        <w:t>Business outcomes: better Recovery Time Objective (RTO) / Recovery Point Objective (RPO), restore-drill proof, one vendor for protect + manage.</w:t>
      </w:r>
    </w:p>
    <w:p>
      <w:pPr>
        <w:pStyle w:val="Heading2"/>
      </w:pPr>
      <w:r>
        <w:t>5.4 Honorable mentions</w:t>
      </w:r>
    </w:p>
    <w:p>
      <w:pPr>
        <w:pStyle w:val="ListBullet"/>
      </w:pPr>
      <w:r>
        <w:t>Mobile Device Management (MDM) for iOS/Android fleets</w:t>
      </w:r>
    </w:p>
    <w:p>
      <w:pPr>
        <w:pStyle w:val="ListBullet"/>
      </w:pPr>
      <w:r>
        <w:t>Ticketing / documentation for lighter IT Service Management (ITSM) / Professional Services Automation (PSA)-adjacent workflows</w:t>
      </w:r>
    </w:p>
    <w:p>
      <w:pPr>
        <w:pStyle w:val="ListBullet"/>
      </w:pPr>
      <w:r>
        <w:t>Security stack orchestration (manage/integrate antivirus/EDR from the console)</w:t>
      </w:r>
    </w:p>
    <w:p>
      <w:pPr>
        <w:pStyle w:val="Heading1"/>
      </w:pPr>
      <w:r>
        <w:t>6. Competitive Positioning (Interview-Level)</w:t>
      </w:r>
    </w:p>
    <w:p>
      <w:r>
        <w:rPr>
          <w:b w:val="0"/>
          <w:i w:val="0"/>
        </w:rPr>
        <w:t>You do not need a full battlecard memorized. Know enough for smart conversation.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Typical narrative</w:t>
            </w:r>
          </w:p>
        </w:tc>
      </w:tr>
      <w:tr>
        <w:tc>
          <w:tcPr>
            <w:tcW w:type="dxa" w:w="4680"/>
          </w:tcPr>
          <w:p>
            <w:r>
              <w:t>ConnectWise Automate</w:t>
            </w:r>
          </w:p>
        </w:tc>
        <w:tc>
          <w:tcPr>
            <w:tcW w:type="dxa" w:w="4680"/>
          </w:tcPr>
          <w:p>
            <w:r>
              <w:t>Very deep automation; steeper learning curve / admin overhead</w:t>
            </w:r>
          </w:p>
        </w:tc>
      </w:tr>
      <w:tr>
        <w:tc>
          <w:tcPr>
            <w:tcW w:type="dxa" w:w="4680"/>
          </w:tcPr>
          <w:p>
            <w:r>
              <w:t>Datto RMM / Kaseya ecosystem</w:t>
            </w:r>
          </w:p>
        </w:tc>
        <w:tc>
          <w:tcPr>
            <w:tcW w:type="dxa" w:w="4680"/>
          </w:tcPr>
          <w:p>
            <w:r>
              <w:t>Strong if already in Datto/Kaseya stack; ecosystem lock-in concerns</w:t>
            </w:r>
          </w:p>
        </w:tc>
      </w:tr>
      <w:tr>
        <w:tc>
          <w:tcPr>
            <w:tcW w:type="dxa" w:w="4680"/>
          </w:tcPr>
          <w:p>
            <w:r>
              <w:t>Atera</w:t>
            </w:r>
          </w:p>
        </w:tc>
        <w:tc>
          <w:tcPr>
            <w:tcW w:type="dxa" w:w="4680"/>
          </w:tcPr>
          <w:p>
            <w:r>
              <w:t>Attractive per-tech pricing for small MSPs; often less depth</w:t>
            </w:r>
          </w:p>
        </w:tc>
      </w:tr>
      <w:tr>
        <w:tc>
          <w:tcPr>
            <w:tcW w:type="dxa" w:w="4680"/>
          </w:tcPr>
          <w:p>
            <w:r>
              <w:t>N-able / others</w:t>
            </w:r>
          </w:p>
        </w:tc>
        <w:tc>
          <w:tcPr>
            <w:tcW w:type="dxa" w:w="4680"/>
          </w:tcPr>
          <w:p>
            <w:r>
              <w:t>Legacy/complex alternatives depending on account</w:t>
            </w:r>
          </w:p>
        </w:tc>
      </w:tr>
      <w:tr>
        <w:tc>
          <w:tcPr>
            <w:tcW w:type="dxa" w:w="4680"/>
          </w:tcPr>
          <w:p>
            <w:r>
              <w:t>Microsoft Intune</w:t>
            </w:r>
          </w:p>
        </w:tc>
        <w:tc>
          <w:tcPr>
            <w:tcW w:type="dxa" w:w="4680"/>
          </w:tcPr>
          <w:p>
            <w:r>
              <w:t>Strong for Microsoft-centric UEM; usually complements RMM rather than fully replacing monitoring/remediation/backup workflows</w:t>
            </w:r>
          </w:p>
        </w:tc>
      </w:tr>
    </w:tbl>
    <w:p/>
    <w:p>
      <w:r>
        <w:rPr>
          <w:b/>
          <w:i w:val="0"/>
        </w:rPr>
        <w:t>NinjaOne differentiators to echo honestly:</w:t>
      </w:r>
    </w:p>
    <w:p>
      <w:pPr>
        <w:pStyle w:val="ListBullet"/>
      </w:pPr>
      <w:r>
        <w:t>Ease of use / fast time-to-value</w:t>
      </w:r>
    </w:p>
    <w:p>
      <w:pPr>
        <w:pStyle w:val="ListBullet"/>
      </w:pPr>
      <w:r>
        <w:t>Unified modules vs stitching many tools</w:t>
      </w:r>
    </w:p>
    <w:p>
      <w:pPr>
        <w:pStyle w:val="ListBullet"/>
      </w:pPr>
      <w:r>
        <w:t>Strong patching story</w:t>
      </w:r>
    </w:p>
    <w:p>
      <w:pPr>
        <w:pStyle w:val="ListBullet"/>
      </w:pPr>
      <w:r>
        <w:t>Modern cloud UX</w:t>
      </w:r>
    </w:p>
    <w:p>
      <w:pPr>
        <w:pStyle w:val="ListBullet"/>
      </w:pPr>
      <w:r>
        <w:t>Customer success / CSAT culture</w:t>
      </w:r>
    </w:p>
    <w:p>
      <w:r>
        <w:rPr>
          <w:b w:val="0"/>
          <w:i/>
        </w:rPr>
        <w:t>When challenged (“Isn’t ConnectWise more powerful?”): Acknowledge depth elsewhere → reframe to outcomes (time-to-value, technician adoption, total cost of complexity, support quality) → discovery: “What does your team struggle with today—power, or operationalizing what you already bought?”</w:t>
      </w:r>
    </w:p>
    <w:p>
      <w:pPr>
        <w:pStyle w:val="Heading1"/>
      </w:pPr>
      <w:r>
        <w:t>7. Glossary of Terms to Know</w:t>
      </w:r>
    </w:p>
    <w:p>
      <w:r>
        <w:rPr>
          <w:b w:val="0"/>
          <w:i w:val="0"/>
        </w:rPr>
        <w:t>Acronyms are spelled out. Learn these cold for the interview.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t>AEM — Autonomous Endpoint Management</w:t>
            </w:r>
          </w:p>
        </w:tc>
        <w:tc>
          <w:tcPr>
            <w:tcW w:type="dxa" w:w="4680"/>
          </w:tcPr>
          <w:p>
            <w:r>
              <w:t>Next-gen endpoint ops using telemetry + policies + intelligence-driven automation (often AI/ML) to detect, decide, remediate, and verify with less human effort</w:t>
            </w:r>
          </w:p>
        </w:tc>
      </w:tr>
      <w:tr>
        <w:tc>
          <w:tcPr>
            <w:tcW w:type="dxa" w:w="4680"/>
          </w:tcPr>
          <w:p>
            <w:r>
              <w:t>AI — Artificial Intelligence</w:t>
            </w:r>
          </w:p>
        </w:tc>
        <w:tc>
          <w:tcPr>
            <w:tcW w:type="dxa" w:w="4680"/>
          </w:tcPr>
          <w:p>
            <w:r>
              <w:t>Systems that perform tasks associated with human intelligence (pattern recognition, prediction, decision support)</w:t>
            </w:r>
          </w:p>
        </w:tc>
      </w:tr>
      <w:tr>
        <w:tc>
          <w:tcPr>
            <w:tcW w:type="dxa" w:w="4680"/>
          </w:tcPr>
          <w:p>
            <w:r>
              <w:t>Agent</w:t>
            </w:r>
          </w:p>
        </w:tc>
        <w:tc>
          <w:tcPr>
            <w:tcW w:type="dxa" w:w="4680"/>
          </w:tcPr>
          <w:p>
            <w:r>
              <w:t>Small software installed on a device that reports data and runs actions (patch, script, monitor)</w:t>
            </w:r>
          </w:p>
        </w:tc>
      </w:tr>
      <w:tr>
        <w:tc>
          <w:tcPr>
            <w:tcW w:type="dxa" w:w="4680"/>
          </w:tcPr>
          <w:p>
            <w:r>
              <w:t>Alert / Condition</w:t>
            </w:r>
          </w:p>
        </w:tc>
        <w:tc>
          <w:tcPr>
            <w:tcW w:type="dxa" w:w="4680"/>
          </w:tcPr>
          <w:p>
            <w:r>
              <w:t>A rule that fires when something is wrong (disk full, patch failed, device offline)</w:t>
            </w:r>
          </w:p>
        </w:tc>
      </w:tr>
      <w:tr>
        <w:tc>
          <w:tcPr>
            <w:tcW w:type="dxa" w:w="4680"/>
          </w:tcPr>
          <w:p>
            <w:r>
              <w:t>API — Application Programming Interface</w:t>
            </w:r>
          </w:p>
        </w:tc>
        <w:tc>
          <w:tcPr>
            <w:tcW w:type="dxa" w:w="4680"/>
          </w:tcPr>
          <w:p>
            <w:r>
              <w:t>Documented way for software systems to talk programmatically</w:t>
            </w:r>
          </w:p>
        </w:tc>
      </w:tr>
      <w:tr>
        <w:tc>
          <w:tcPr>
            <w:tcW w:type="dxa" w:w="4680"/>
          </w:tcPr>
          <w:p>
            <w:r>
              <w:t>ARR — Annual Recurring Revenue</w:t>
            </w:r>
          </w:p>
        </w:tc>
        <w:tc>
          <w:tcPr>
            <w:tcW w:type="dxa" w:w="4680"/>
          </w:tcPr>
          <w:p>
            <w:r>
              <w:t>Yearly value of ongoing subscription revenue</w:t>
            </w:r>
          </w:p>
        </w:tc>
      </w:tr>
      <w:tr>
        <w:tc>
          <w:tcPr>
            <w:tcW w:type="dxa" w:w="4680"/>
          </w:tcPr>
          <w:p>
            <w:r>
              <w:t>Automation</w:t>
            </w:r>
          </w:p>
        </w:tc>
        <w:tc>
          <w:tcPr>
            <w:tcW w:type="dxa" w:w="4680"/>
          </w:tcPr>
          <w:p>
            <w:r>
              <w:t>Predefined workflows/scripts that run without a human doing each step</w:t>
            </w:r>
          </w:p>
        </w:tc>
      </w:tr>
      <w:tr>
        <w:tc>
          <w:tcPr>
            <w:tcW w:type="dxa" w:w="4680"/>
          </w:tcPr>
          <w:p>
            <w:r>
              <w:t>AV — Antivirus</w:t>
            </w:r>
          </w:p>
        </w:tc>
        <w:tc>
          <w:tcPr>
            <w:tcW w:type="dxa" w:w="4680"/>
          </w:tcPr>
          <w:p>
            <w:r>
              <w:t>Traditional malware protection software</w:t>
            </w:r>
          </w:p>
        </w:tc>
      </w:tr>
      <w:tr>
        <w:tc>
          <w:tcPr>
            <w:tcW w:type="dxa" w:w="4680"/>
          </w:tcPr>
          <w:p>
            <w:r>
              <w:t>B2B — Business-to-Business</w:t>
            </w:r>
          </w:p>
        </w:tc>
        <w:tc>
          <w:tcPr>
            <w:tcW w:type="dxa" w:w="4680"/>
          </w:tcPr>
          <w:p>
            <w:r>
              <w:t>Selling to organizations, not consumers</w:t>
            </w:r>
          </w:p>
        </w:tc>
      </w:tr>
      <w:tr>
        <w:tc>
          <w:tcPr>
            <w:tcW w:type="dxa" w:w="4680"/>
          </w:tcPr>
          <w:p>
            <w:r>
              <w:t>BCDR — Business Continuity / Disaster Recovery</w:t>
            </w:r>
          </w:p>
        </w:tc>
        <w:tc>
          <w:tcPr>
            <w:tcW w:type="dxa" w:w="4680"/>
          </w:tcPr>
          <w:p>
            <w:r>
              <w:t>Planning and tech to keep operating and recover after disruption</w:t>
            </w:r>
          </w:p>
        </w:tc>
      </w:tr>
      <w:tr>
        <w:tc>
          <w:tcPr>
            <w:tcW w:type="dxa" w:w="4680"/>
          </w:tcPr>
          <w:p>
            <w:r>
              <w:t>BYOD — Bring Your Own Device</w:t>
            </w:r>
          </w:p>
        </w:tc>
        <w:tc>
          <w:tcPr>
            <w:tcW w:type="dxa" w:w="4680"/>
          </w:tcPr>
          <w:p>
            <w:r>
              <w:t>Employees use personal devices for work</w:t>
            </w:r>
          </w:p>
        </w:tc>
      </w:tr>
      <w:tr>
        <w:tc>
          <w:tcPr>
            <w:tcW w:type="dxa" w:w="4680"/>
          </w:tcPr>
          <w:p>
            <w:r>
              <w:t>DEX — Digital Employee Experience</w:t>
            </w:r>
          </w:p>
        </w:tc>
        <w:tc>
          <w:tcPr>
            <w:tcW w:type="dxa" w:w="4680"/>
          </w:tcPr>
          <w:p>
            <w:r>
              <w:t>Quality of the technology experience for employees</w:t>
            </w:r>
          </w:p>
        </w:tc>
      </w:tr>
      <w:tr>
        <w:tc>
          <w:tcPr>
            <w:tcW w:type="dxa" w:w="4680"/>
          </w:tcPr>
          <w:p>
            <w:r>
              <w:t>EDR — Endpoint Detection and Response</w:t>
            </w:r>
          </w:p>
        </w:tc>
        <w:tc>
          <w:tcPr>
            <w:tcW w:type="dxa" w:w="4680"/>
          </w:tcPr>
          <w:p>
            <w:r>
              <w:t>Security tooling that detects/investigates/responds to threats on endpoints</w:t>
            </w:r>
          </w:p>
        </w:tc>
      </w:tr>
      <w:tr>
        <w:tc>
          <w:tcPr>
            <w:tcW w:type="dxa" w:w="4680"/>
          </w:tcPr>
          <w:p>
            <w:r>
              <w:t>Endpoint</w:t>
            </w:r>
          </w:p>
        </w:tc>
        <w:tc>
          <w:tcPr>
            <w:tcW w:type="dxa" w:w="4680"/>
          </w:tcPr>
          <w:p>
            <w:r>
              <w:t>Managed device: laptop, desktop, server, VM, phone, tablet, etc.</w:t>
            </w:r>
          </w:p>
        </w:tc>
      </w:tr>
      <w:tr>
        <w:tc>
          <w:tcPr>
            <w:tcW w:type="dxa" w:w="4680"/>
          </w:tcPr>
          <w:p>
            <w:r>
              <w:t>Endpoint management</w:t>
            </w:r>
          </w:p>
        </w:tc>
        <w:tc>
          <w:tcPr>
            <w:tcW w:type="dxa" w:w="4680"/>
          </w:tcPr>
          <w:p>
            <w:r>
              <w:t>Inventorying, configuring, patching, monitoring, securing, supporting endpoints</w:t>
            </w:r>
          </w:p>
        </w:tc>
      </w:tr>
      <w:tr>
        <w:tc>
          <w:tcPr>
            <w:tcW w:type="dxa" w:w="4680"/>
          </w:tcPr>
          <w:p>
            <w:r>
              <w:t>IAM — Identity and Access Management</w:t>
            </w:r>
          </w:p>
        </w:tc>
        <w:tc>
          <w:tcPr>
            <w:tcW w:type="dxa" w:w="4680"/>
          </w:tcPr>
          <w:p>
            <w:r>
              <w:t>Controlling who can access what</w:t>
            </w:r>
          </w:p>
        </w:tc>
      </w:tr>
      <w:tr>
        <w:tc>
          <w:tcPr>
            <w:tcW w:type="dxa" w:w="4680"/>
          </w:tcPr>
          <w:p>
            <w:r>
              <w:t>IdP — Identity Provider</w:t>
            </w:r>
          </w:p>
        </w:tc>
        <w:tc>
          <w:tcPr>
            <w:tcW w:type="dxa" w:w="4680"/>
          </w:tcPr>
          <w:p>
            <w:r>
              <w:t>System that authenticates users (e.g., Microsoft Entra ID, Okta)</w:t>
            </w:r>
          </w:p>
        </w:tc>
      </w:tr>
      <w:tr>
        <w:tc>
          <w:tcPr>
            <w:tcW w:type="dxa" w:w="4680"/>
          </w:tcPr>
          <w:p>
            <w:r>
              <w:t>ITOps / I&amp;O — IT Operations / Infrastructure &amp; Operations</w:t>
            </w:r>
          </w:p>
        </w:tc>
        <w:tc>
          <w:tcPr>
            <w:tcW w:type="dxa" w:w="4680"/>
          </w:tcPr>
          <w:p>
            <w:r>
              <w:t>Teams/processes that keep IT services running</w:t>
            </w:r>
          </w:p>
        </w:tc>
      </w:tr>
      <w:tr>
        <w:tc>
          <w:tcPr>
            <w:tcW w:type="dxa" w:w="4680"/>
          </w:tcPr>
          <w:p>
            <w:r>
              <w:t>ITSM — IT Service Management</w:t>
            </w:r>
          </w:p>
        </w:tc>
        <w:tc>
          <w:tcPr>
            <w:tcW w:type="dxa" w:w="4680"/>
          </w:tcPr>
          <w:p>
            <w:r>
              <w:t>Framework/tools for incidents, requests, changes</w:t>
            </w:r>
          </w:p>
        </w:tc>
      </w:tr>
      <w:tr>
        <w:tc>
          <w:tcPr>
            <w:tcW w:type="dxa" w:w="4680"/>
          </w:tcPr>
          <w:p>
            <w:r>
              <w:t>MAM — Mobile Application Management</w:t>
            </w:r>
          </w:p>
        </w:tc>
        <w:tc>
          <w:tcPr>
            <w:tcW w:type="dxa" w:w="4680"/>
          </w:tcPr>
          <w:p>
            <w:r>
              <w:t>Managing/securing apps on mobile without always fully managing the device</w:t>
            </w:r>
          </w:p>
        </w:tc>
      </w:tr>
      <w:tr>
        <w:tc>
          <w:tcPr>
            <w:tcW w:type="dxa" w:w="4680"/>
          </w:tcPr>
          <w:p>
            <w:r>
              <w:t>MDM — Mobile Device Management</w:t>
            </w:r>
          </w:p>
        </w:tc>
        <w:tc>
          <w:tcPr>
            <w:tcW w:type="dxa" w:w="4680"/>
          </w:tcPr>
          <w:p>
            <w:r>
              <w:t>Enrolling/configuring/securing phones and tablets</w:t>
            </w:r>
          </w:p>
        </w:tc>
      </w:tr>
      <w:tr>
        <w:tc>
          <w:tcPr>
            <w:tcW w:type="dxa" w:w="4680"/>
          </w:tcPr>
          <w:p>
            <w:r>
              <w:t>MFA — Multi-Factor Authentication</w:t>
            </w:r>
          </w:p>
        </w:tc>
        <w:tc>
          <w:tcPr>
            <w:tcW w:type="dxa" w:w="4680"/>
          </w:tcPr>
          <w:p>
            <w:r>
              <w:t>Login requiring more than just a password</w:t>
            </w:r>
          </w:p>
        </w:tc>
      </w:tr>
      <w:tr>
        <w:tc>
          <w:tcPr>
            <w:tcW w:type="dxa" w:w="4680"/>
          </w:tcPr>
          <w:p>
            <w:r>
              <w:t>ML — Machine Learning</w:t>
            </w:r>
          </w:p>
        </w:tc>
        <w:tc>
          <w:tcPr>
            <w:tcW w:type="dxa" w:w="4680"/>
          </w:tcPr>
          <w:p>
            <w:r>
              <w:t>AI subset where systems learn patterns from data</w:t>
            </w:r>
          </w:p>
        </w:tc>
      </w:tr>
      <w:tr>
        <w:tc>
          <w:tcPr>
            <w:tcW w:type="dxa" w:w="4680"/>
          </w:tcPr>
          <w:p>
            <w:r>
              <w:t>MSP — Managed Service Provider</w:t>
            </w:r>
          </w:p>
        </w:tc>
        <w:tc>
          <w:tcPr>
            <w:tcW w:type="dxa" w:w="4680"/>
          </w:tcPr>
          <w:p>
            <w:r>
              <w:t>Company that remotely manages IT for multiple client organizations</w:t>
            </w:r>
          </w:p>
        </w:tc>
      </w:tr>
      <w:tr>
        <w:tc>
          <w:tcPr>
            <w:tcW w:type="dxa" w:w="4680"/>
          </w:tcPr>
          <w:p>
            <w:r>
              <w:t>MSSP — Managed Security Service Provider</w:t>
            </w:r>
          </w:p>
        </w:tc>
        <w:tc>
          <w:tcPr>
            <w:tcW w:type="dxa" w:w="4680"/>
          </w:tcPr>
          <w:p>
            <w:r>
              <w:t>Provider focused on security services</w:t>
            </w:r>
          </w:p>
        </w:tc>
      </w:tr>
      <w:tr>
        <w:tc>
          <w:tcPr>
            <w:tcW w:type="dxa" w:w="4680"/>
          </w:tcPr>
          <w:p>
            <w:r>
              <w:t>MTTR — Mean Time To Resolve</w:t>
            </w:r>
          </w:p>
        </w:tc>
        <w:tc>
          <w:tcPr>
            <w:tcW w:type="dxa" w:w="4680"/>
          </w:tcPr>
          <w:p>
            <w:r>
              <w:t>Average time to fix an incident</w:t>
            </w:r>
          </w:p>
        </w:tc>
      </w:tr>
      <w:tr>
        <w:tc>
          <w:tcPr>
            <w:tcW w:type="dxa" w:w="4680"/>
          </w:tcPr>
          <w:p>
            <w:r>
              <w:t>Multi-tenancy</w:t>
            </w:r>
          </w:p>
        </w:tc>
        <w:tc>
          <w:tcPr>
            <w:tcW w:type="dxa" w:w="4680"/>
          </w:tcPr>
          <w:p>
            <w:r>
              <w:t>One platform serving many separate customer organizations securely</w:t>
            </w:r>
          </w:p>
        </w:tc>
      </w:tr>
      <w:tr>
        <w:tc>
          <w:tcPr>
            <w:tcW w:type="dxa" w:w="4680"/>
          </w:tcPr>
          <w:p>
            <w:r>
              <w:t>OS — Operating System</w:t>
            </w:r>
          </w:p>
        </w:tc>
        <w:tc>
          <w:tcPr>
            <w:tcW w:type="dxa" w:w="4680"/>
          </w:tcPr>
          <w:p>
            <w:r>
              <w:t>Windows, macOS, Linux, iOS, Android, etc.</w:t>
            </w:r>
          </w:p>
        </w:tc>
      </w:tr>
      <w:tr>
        <w:tc>
          <w:tcPr>
            <w:tcW w:type="dxa" w:w="4680"/>
          </w:tcPr>
          <w:p>
            <w:r>
              <w:t>Patch / Patch management</w:t>
            </w:r>
          </w:p>
        </w:tc>
        <w:tc>
          <w:tcPr>
            <w:tcW w:type="dxa" w:w="4680"/>
          </w:tcPr>
          <w:p>
            <w:r>
              <w:t>Finding, approving, deploying, and verifying software updates</w:t>
            </w:r>
          </w:p>
        </w:tc>
      </w:tr>
      <w:tr>
        <w:tc>
          <w:tcPr>
            <w:tcW w:type="dxa" w:w="4680"/>
          </w:tcPr>
          <w:p>
            <w:r>
              <w:t>Patch compliance</w:t>
            </w:r>
          </w:p>
        </w:tc>
        <w:tc>
          <w:tcPr>
            <w:tcW w:type="dxa" w:w="4680"/>
          </w:tcPr>
          <w:p>
            <w:r>
              <w:t>Percentage of devices that meet required update standards</w:t>
            </w:r>
          </w:p>
        </w:tc>
      </w:tr>
      <w:tr>
        <w:tc>
          <w:tcPr>
            <w:tcW w:type="dxa" w:w="4680"/>
          </w:tcPr>
          <w:p>
            <w:r>
              <w:t>PoC / PoV — Proof of Concept / Proof of Value</w:t>
            </w:r>
          </w:p>
        </w:tc>
        <w:tc>
          <w:tcPr>
            <w:tcW w:type="dxa" w:w="4680"/>
          </w:tcPr>
          <w:p>
            <w:r>
              <w:t>Trial to prove the product works / delivers value</w:t>
            </w:r>
          </w:p>
        </w:tc>
      </w:tr>
      <w:tr>
        <w:tc>
          <w:tcPr>
            <w:tcW w:type="dxa" w:w="4680"/>
          </w:tcPr>
          <w:p>
            <w:r>
              <w:t>Policy</w:t>
            </w:r>
          </w:p>
        </w:tc>
        <w:tc>
          <w:tcPr>
            <w:tcW w:type="dxa" w:w="4680"/>
          </w:tcPr>
          <w:p>
            <w:r>
              <w:t>Baseline settings/automations applied to a group of devices</w:t>
            </w:r>
          </w:p>
        </w:tc>
      </w:tr>
      <w:tr>
        <w:tc>
          <w:tcPr>
            <w:tcW w:type="dxa" w:w="4680"/>
          </w:tcPr>
          <w:p>
            <w:r>
              <w:t>Parent/child policy</w:t>
            </w:r>
          </w:p>
        </w:tc>
        <w:tc>
          <w:tcPr>
            <w:tcW w:type="dxa" w:w="4680"/>
          </w:tcPr>
          <w:p>
            <w:r>
              <w:t>Shared baseline policy with inherited child policies and controlled overrides</w:t>
            </w:r>
          </w:p>
        </w:tc>
      </w:tr>
      <w:tr>
        <w:tc>
          <w:tcPr>
            <w:tcW w:type="dxa" w:w="4680"/>
          </w:tcPr>
          <w:p>
            <w:r>
              <w:t>PSA — Professional Services Automation</w:t>
            </w:r>
          </w:p>
        </w:tc>
        <w:tc>
          <w:tcPr>
            <w:tcW w:type="dxa" w:w="4680"/>
          </w:tcPr>
          <w:p>
            <w:r>
              <w:t>MSP platform for ticketing, time, contracts, billing, documentation</w:t>
            </w:r>
          </w:p>
        </w:tc>
      </w:tr>
      <w:tr>
        <w:tc>
          <w:tcPr>
            <w:tcW w:type="dxa" w:w="4680"/>
          </w:tcPr>
          <w:p>
            <w:r>
              <w:t>QBR — Quarterly Business Review</w:t>
            </w:r>
          </w:p>
        </w:tc>
        <w:tc>
          <w:tcPr>
            <w:tcW w:type="dxa" w:w="4680"/>
          </w:tcPr>
          <w:p>
            <w:r>
              <w:t>Periodic business/ops review, common between MSP and client</w:t>
            </w:r>
          </w:p>
        </w:tc>
      </w:tr>
      <w:tr>
        <w:tc>
          <w:tcPr>
            <w:tcW w:type="dxa" w:w="4680"/>
          </w:tcPr>
          <w:p>
            <w:r>
              <w:t>RBAC — Role-Based Access Control</w:t>
            </w:r>
          </w:p>
        </w:tc>
        <w:tc>
          <w:tcPr>
            <w:tcW w:type="dxa" w:w="4680"/>
          </w:tcPr>
          <w:p>
            <w:r>
              <w:t>Permissions based on job role</w:t>
            </w:r>
          </w:p>
        </w:tc>
      </w:tr>
      <w:tr>
        <w:tc>
          <w:tcPr>
            <w:tcW w:type="dxa" w:w="4680"/>
          </w:tcPr>
          <w:p>
            <w:r>
              <w:t>Remediation</w:t>
            </w:r>
          </w:p>
        </w:tc>
        <w:tc>
          <w:tcPr>
            <w:tcW w:type="dxa" w:w="4680"/>
          </w:tcPr>
          <w:p>
            <w:r>
              <w:t>The fix action after a problem is detected</w:t>
            </w:r>
          </w:p>
        </w:tc>
      </w:tr>
      <w:tr>
        <w:tc>
          <w:tcPr>
            <w:tcW w:type="dxa" w:w="4680"/>
          </w:tcPr>
          <w:p>
            <w:r>
              <w:t>Remote access / remote control</w:t>
            </w:r>
          </w:p>
        </w:tc>
        <w:tc>
          <w:tcPr>
            <w:tcW w:type="dxa" w:w="4680"/>
          </w:tcPr>
          <w:p>
            <w:r>
              <w:t>Taking control of a device over the internet to support or maintain it</w:t>
            </w:r>
          </w:p>
        </w:tc>
      </w:tr>
      <w:tr>
        <w:tc>
          <w:tcPr>
            <w:tcW w:type="dxa" w:w="4680"/>
          </w:tcPr>
          <w:p>
            <w:r>
              <w:t>RMM — Remote Monitoring and Management</w:t>
            </w:r>
          </w:p>
        </w:tc>
        <w:tc>
          <w:tcPr>
            <w:tcW w:type="dxa" w:w="4680"/>
          </w:tcPr>
          <w:p>
            <w:r>
              <w:t>Platform to monitor and manage endpoints remotely</w:t>
            </w:r>
          </w:p>
        </w:tc>
      </w:tr>
      <w:tr>
        <w:tc>
          <w:tcPr>
            <w:tcW w:type="dxa" w:w="4680"/>
          </w:tcPr>
          <w:p>
            <w:r>
              <w:t>RPO — Recovery Point Objective</w:t>
            </w:r>
          </w:p>
        </w:tc>
        <w:tc>
          <w:tcPr>
            <w:tcW w:type="dxa" w:w="4680"/>
          </w:tcPr>
          <w:p>
            <w:r>
              <w:t>How much data you can afford to lose</w:t>
            </w:r>
          </w:p>
        </w:tc>
      </w:tr>
      <w:tr>
        <w:tc>
          <w:tcPr>
            <w:tcW w:type="dxa" w:w="4680"/>
          </w:tcPr>
          <w:p>
            <w:r>
              <w:t>RTO — Recovery Time Objective</w:t>
            </w:r>
          </w:p>
        </w:tc>
        <w:tc>
          <w:tcPr>
            <w:tcW w:type="dxa" w:w="4680"/>
          </w:tcPr>
          <w:p>
            <w:r>
              <w:t>How quickly you need to be restored after failure</w:t>
            </w:r>
          </w:p>
        </w:tc>
      </w:tr>
      <w:tr>
        <w:tc>
          <w:tcPr>
            <w:tcW w:type="dxa" w:w="4680"/>
          </w:tcPr>
          <w:p>
            <w:r>
              <w:t>SaaS — Software-as-a-Service</w:t>
            </w:r>
          </w:p>
        </w:tc>
        <w:tc>
          <w:tcPr>
            <w:tcW w:type="dxa" w:w="4680"/>
          </w:tcPr>
          <w:p>
            <w:r>
              <w:t>Cloud software delivered by subscription, vendor-hosted</w:t>
            </w:r>
          </w:p>
        </w:tc>
      </w:tr>
      <w:tr>
        <w:tc>
          <w:tcPr>
            <w:tcW w:type="dxa" w:w="4680"/>
          </w:tcPr>
          <w:p>
            <w:r>
              <w:t>SAML — Security Assertion Markup Language</w:t>
            </w:r>
          </w:p>
        </w:tc>
        <w:tc>
          <w:tcPr>
            <w:tcW w:type="dxa" w:w="4680"/>
          </w:tcPr>
          <w:p>
            <w:r>
              <w:t>Common standard used for Single Sign-On</w:t>
            </w:r>
          </w:p>
        </w:tc>
      </w:tr>
      <w:tr>
        <w:tc>
          <w:tcPr>
            <w:tcW w:type="dxa" w:w="4680"/>
          </w:tcPr>
          <w:p>
            <w:r>
              <w:t>SIEM — Security Information and Event Management</w:t>
            </w:r>
          </w:p>
        </w:tc>
        <w:tc>
          <w:tcPr>
            <w:tcW w:type="dxa" w:w="4680"/>
          </w:tcPr>
          <w:p>
            <w:r>
              <w:t>Central platform for security logs/alerts/analytics</w:t>
            </w:r>
          </w:p>
        </w:tc>
      </w:tr>
      <w:tr>
        <w:tc>
          <w:tcPr>
            <w:tcW w:type="dxa" w:w="4680"/>
          </w:tcPr>
          <w:p>
            <w:r>
              <w:t>SLA / SLO — Service Level Agreement / Objective</w:t>
            </w:r>
          </w:p>
        </w:tc>
        <w:tc>
          <w:tcPr>
            <w:tcW w:type="dxa" w:w="4680"/>
          </w:tcPr>
          <w:p>
            <w:r>
              <w:t>Commitments/targets for response and resolution performance</w:t>
            </w:r>
          </w:p>
        </w:tc>
      </w:tr>
      <w:tr>
        <w:tc>
          <w:tcPr>
            <w:tcW w:type="dxa" w:w="4680"/>
          </w:tcPr>
          <w:p>
            <w:r>
              <w:t>SSO — Single Sign-On</w:t>
            </w:r>
          </w:p>
        </w:tc>
        <w:tc>
          <w:tcPr>
            <w:tcW w:type="dxa" w:w="4680"/>
          </w:tcPr>
          <w:p>
            <w:r>
              <w:t>One login grants access to multiple systems</w:t>
            </w:r>
          </w:p>
        </w:tc>
      </w:tr>
      <w:tr>
        <w:tc>
          <w:tcPr>
            <w:tcW w:type="dxa" w:w="4680"/>
          </w:tcPr>
          <w:p>
            <w:r>
              <w:t>TCO — Total Cost of Ownership</w:t>
            </w:r>
          </w:p>
        </w:tc>
        <w:tc>
          <w:tcPr>
            <w:tcW w:type="dxa" w:w="4680"/>
          </w:tcPr>
          <w:p>
            <w:r>
              <w:t>Full cost beyond sticker price</w:t>
            </w:r>
          </w:p>
        </w:tc>
      </w:tr>
      <w:tr>
        <w:tc>
          <w:tcPr>
            <w:tcW w:type="dxa" w:w="4680"/>
          </w:tcPr>
          <w:p>
            <w:r>
              <w:t>Third-party patching</w:t>
            </w:r>
          </w:p>
        </w:tc>
        <w:tc>
          <w:tcPr>
            <w:tcW w:type="dxa" w:w="4680"/>
          </w:tcPr>
          <w:p>
            <w:r>
              <w:t>Updating apps that are not the OS (Chrome, Zoom, Adobe, etc.)</w:t>
            </w:r>
          </w:p>
        </w:tc>
      </w:tr>
      <w:tr>
        <w:tc>
          <w:tcPr>
            <w:tcW w:type="dxa" w:w="4680"/>
          </w:tcPr>
          <w:p>
            <w:r>
              <w:t>Ticket / Service desk</w:t>
            </w:r>
          </w:p>
        </w:tc>
        <w:tc>
          <w:tcPr>
            <w:tcW w:type="dxa" w:w="4680"/>
          </w:tcPr>
          <w:p>
            <w:r>
              <w:t>Tracked user/IT request or incident</w:t>
            </w:r>
          </w:p>
        </w:tc>
      </w:tr>
      <w:tr>
        <w:tc>
          <w:tcPr>
            <w:tcW w:type="dxa" w:w="4680"/>
          </w:tcPr>
          <w:p>
            <w:r>
              <w:t>Tool sprawl</w:t>
            </w:r>
          </w:p>
        </w:tc>
        <w:tc>
          <w:tcPr>
            <w:tcW w:type="dxa" w:w="4680"/>
          </w:tcPr>
          <w:p>
            <w:r>
              <w:t>Too many overlapping tools causing cost and complexity</w:t>
            </w:r>
          </w:p>
        </w:tc>
      </w:tr>
      <w:tr>
        <w:tc>
          <w:tcPr>
            <w:tcW w:type="dxa" w:w="4680"/>
          </w:tcPr>
          <w:p>
            <w:r>
              <w:t>UEM — Unified Endpoint Management</w:t>
            </w:r>
          </w:p>
        </w:tc>
        <w:tc>
          <w:tcPr>
            <w:tcW w:type="dxa" w:w="4680"/>
          </w:tcPr>
          <w:p>
            <w:r>
              <w:t>Manage computers and mobile devices from one control plane</w:t>
            </w:r>
          </w:p>
        </w:tc>
      </w:tr>
      <w:tr>
        <w:tc>
          <w:tcPr>
            <w:tcW w:type="dxa" w:w="4680"/>
          </w:tcPr>
          <w:p>
            <w:r>
              <w:t>VM — Virtual Machine</w:t>
            </w:r>
          </w:p>
        </w:tc>
        <w:tc>
          <w:tcPr>
            <w:tcW w:type="dxa" w:w="4680"/>
          </w:tcPr>
          <w:p>
            <w:r>
              <w:t>Software-based computer running on a hypervisor/host</w:t>
            </w:r>
          </w:p>
        </w:tc>
      </w:tr>
      <w:tr>
        <w:tc>
          <w:tcPr>
            <w:tcW w:type="dxa" w:w="4680"/>
          </w:tcPr>
          <w:p>
            <w:r>
              <w:t>VPN — Virtual Private Network</w:t>
            </w:r>
          </w:p>
        </w:tc>
        <w:tc>
          <w:tcPr>
            <w:tcW w:type="dxa" w:w="4680"/>
          </w:tcPr>
          <w:p>
            <w:r>
              <w:t>Encrypted network tunnel</w:t>
            </w:r>
          </w:p>
        </w:tc>
      </w:tr>
      <w:tr>
        <w:tc>
          <w:tcPr>
            <w:tcW w:type="dxa" w:w="4680"/>
          </w:tcPr>
          <w:p>
            <w:r>
              <w:t>Vulnerability management</w:t>
            </w:r>
          </w:p>
        </w:tc>
        <w:tc>
          <w:tcPr>
            <w:tcW w:type="dxa" w:w="4680"/>
          </w:tcPr>
          <w:p>
            <w:r>
              <w:t>Finding and prioritizing software weaknesses</w:t>
            </w:r>
          </w:p>
        </w:tc>
      </w:tr>
      <w:tr>
        <w:tc>
          <w:tcPr>
            <w:tcW w:type="dxa" w:w="4680"/>
          </w:tcPr>
          <w:p>
            <w:r>
              <w:t>XDR — Extended Detection and Response</w:t>
            </w:r>
          </w:p>
        </w:tc>
        <w:tc>
          <w:tcPr>
            <w:tcW w:type="dxa" w:w="4680"/>
          </w:tcPr>
          <w:p>
            <w:r>
              <w:t>Security detection/response across endpoint + broader signals</w:t>
            </w:r>
          </w:p>
        </w:tc>
      </w:tr>
      <w:tr>
        <w:tc>
          <w:tcPr>
            <w:tcW w:type="dxa" w:w="4680"/>
          </w:tcPr>
          <w:p>
            <w:r>
              <w:t>Zero-touch provisioning</w:t>
            </w:r>
          </w:p>
        </w:tc>
        <w:tc>
          <w:tcPr>
            <w:tcW w:type="dxa" w:w="4680"/>
          </w:tcPr>
          <w:p>
            <w:r>
              <w:t>Devices autoconfigure on setup with minimal hands-on IT work</w:t>
            </w:r>
          </w:p>
        </w:tc>
      </w:tr>
    </w:tbl>
    <w:p/>
    <w:p>
      <w:pPr>
        <w:pStyle w:val="Heading1"/>
      </w:pPr>
      <w:r>
        <w:t>8. Role Overview &amp; Interview Mindset</w:t>
      </w:r>
    </w:p>
    <w:p>
      <w:r>
        <w:rPr>
          <w:b w:val="0"/>
          <w:i w:val="0"/>
        </w:rPr>
        <w:t>Role: Solutions Engineer – French | Location: Berlin | Interview: 1 hour behavioral + technical with two current Solutions Engineers.</w:t>
      </w:r>
    </w:p>
    <w:p>
      <w:r>
        <w:rPr>
          <w:b w:val="0"/>
          <w:i w:val="0"/>
        </w:rPr>
        <w:t>This SE role is hybrid pre-sales + post-sales, partner-facing, French-speaking.</w:t>
      </w:r>
    </w:p>
    <w:p>
      <w:pPr>
        <w:pStyle w:val="Heading2"/>
      </w:pPr>
      <w:r>
        <w:t>8.1 What interviewers listen for (JD → signals)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JD theme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What interviewers listen for</w:t>
            </w:r>
          </w:p>
        </w:tc>
      </w:tr>
      <w:tr>
        <w:tc>
          <w:tcPr>
            <w:tcW w:type="dxa" w:w="4680"/>
          </w:tcPr>
          <w:p>
            <w:r>
              <w:t>Become platform expert</w:t>
            </w:r>
          </w:p>
        </w:tc>
        <w:tc>
          <w:tcPr>
            <w:tcW w:type="dxa" w:w="4680"/>
          </w:tcPr>
          <w:p>
            <w:r>
              <w:t>Curiosity, structured learning, RMM/IT ops vocabulary</w:t>
            </w:r>
          </w:p>
        </w:tc>
      </w:tr>
      <w:tr>
        <w:tc>
          <w:tcPr>
            <w:tcW w:type="dxa" w:w="4680"/>
          </w:tcPr>
          <w:p>
            <w:r>
              <w:t>Consult partners on implementation &amp; process</w:t>
            </w:r>
          </w:p>
        </w:tc>
        <w:tc>
          <w:tcPr>
            <w:tcW w:type="dxa" w:w="4680"/>
          </w:tcPr>
          <w:p>
            <w:r>
              <w:t>Discovery questions, process thinking, “why behind the why”</w:t>
            </w:r>
          </w:p>
        </w:tc>
      </w:tr>
      <w:tr>
        <w:tc>
          <w:tcPr>
            <w:tcW w:type="dxa" w:w="4680"/>
          </w:tcPr>
          <w:p>
            <w:r>
              <w:t>Multi-faceted problem solving / workarounds</w:t>
            </w:r>
          </w:p>
        </w:tc>
        <w:tc>
          <w:tcPr>
            <w:tcW w:type="dxa" w:w="4680"/>
          </w:tcPr>
          <w:p>
            <w:r>
              <w:t>Tradeoff thinking, not black-and-white answers</w:t>
            </w:r>
          </w:p>
        </w:tc>
      </w:tr>
      <w:tr>
        <w:tc>
          <w:tcPr>
            <w:tcW w:type="dxa" w:w="4680"/>
          </w:tcPr>
          <w:p>
            <w:r>
              <w:t>Work with sales on advanced technical Qs</w:t>
            </w:r>
          </w:p>
        </w:tc>
        <w:tc>
          <w:tcPr>
            <w:tcW w:type="dxa" w:w="4680"/>
          </w:tcPr>
          <w:p>
            <w:r>
              <w:t>AE partnership, deal support without overselling</w:t>
            </w:r>
          </w:p>
        </w:tc>
      </w:tr>
      <w:tr>
        <w:tc>
          <w:tcPr>
            <w:tcW w:type="dxa" w:w="4680"/>
          </w:tcPr>
          <w:p>
            <w:r>
              <w:t>Voice of partner → Product</w:t>
            </w:r>
          </w:p>
        </w:tc>
        <w:tc>
          <w:tcPr>
            <w:tcW w:type="dxa" w:w="4680"/>
          </w:tcPr>
          <w:p>
            <w:r>
              <w:t>Feedback loops, prioritization, diplomacy</w:t>
            </w:r>
          </w:p>
        </w:tc>
      </w:tr>
      <w:tr>
        <w:tc>
          <w:tcPr>
            <w:tcW w:type="dxa" w:w="4680"/>
          </w:tcPr>
          <w:p>
            <w:r>
              <w:t>Coach sales + train partners externally</w:t>
            </w:r>
          </w:p>
        </w:tc>
        <w:tc>
          <w:tcPr>
            <w:tcW w:type="dxa" w:w="4680"/>
          </w:tcPr>
          <w:p>
            <w:r>
              <w:t>Teaching ability, patience, demo storytelling</w:t>
            </w:r>
          </w:p>
        </w:tc>
      </w:tr>
      <w:tr>
        <w:tc>
          <w:tcPr>
            <w:tcW w:type="dxa" w:w="4680"/>
          </w:tcPr>
          <w:p>
            <w:r>
              <w:t>Big plus: MSP / helpdesk / RMM / backup / APIs / scripting</w:t>
            </w:r>
          </w:p>
        </w:tc>
        <w:tc>
          <w:tcPr>
            <w:tcW w:type="dxa" w:w="4680"/>
          </w:tcPr>
          <w:p>
            <w:r>
              <w:t>Adjacent experience reframed into this language</w:t>
            </w:r>
          </w:p>
        </w:tc>
      </w:tr>
      <w:tr>
        <w:tc>
          <w:tcPr>
            <w:tcW w:type="dxa" w:w="4680"/>
          </w:tcPr>
          <w:p>
            <w:r>
              <w:t>EN + FR proficiency</w:t>
            </w:r>
          </w:p>
        </w:tc>
        <w:tc>
          <w:tcPr>
            <w:tcW w:type="dxa" w:w="4680"/>
          </w:tcPr>
          <w:p>
            <w:r>
              <w:t>Clear bilingual communication</w:t>
            </w:r>
          </w:p>
        </w:tc>
      </w:tr>
    </w:tbl>
    <w:p/>
    <w:p>
      <w:pPr>
        <w:pStyle w:val="Heading2"/>
      </w:pPr>
      <w:r>
        <w:t>8.2 Interview mindset</w:t>
      </w:r>
    </w:p>
    <w:p>
      <w:r>
        <w:rPr>
          <w:b w:val="0"/>
          <w:i w:val="0"/>
        </w:rPr>
        <w:t>They are not primarily testing whether you already know every NinjaOne click-path. They are testing whether you:</w:t>
      </w:r>
    </w:p>
    <w:p>
      <w:pPr>
        <w:pStyle w:val="ListNumber"/>
      </w:pPr>
      <w:r>
        <w:t>Think like a consultant (discover → diagnose → recommend → validate)</w:t>
      </w:r>
    </w:p>
    <w:p>
      <w:pPr>
        <w:pStyle w:val="ListNumber"/>
      </w:pPr>
      <w:r>
        <w:t>Can explain technical ideas simply (“tell me like I’m five”)</w:t>
      </w:r>
    </w:p>
    <w:p>
      <w:pPr>
        <w:pStyle w:val="ListNumber"/>
      </w:pPr>
      <w:r>
        <w:t>Stay calm when you don’t know something and still add value</w:t>
      </w:r>
    </w:p>
    <w:p>
      <w:pPr>
        <w:pStyle w:val="ListNumber"/>
      </w:pPr>
      <w:r>
        <w:t>Sound like someone partners/MSPs and Account Executives (AEs) would trust</w:t>
      </w:r>
    </w:p>
    <w:p>
      <w:pPr>
        <w:pStyle w:val="Heading1"/>
      </w:pPr>
      <w:r>
        <w:t>9. Study Plan &amp; Resources</w:t>
      </w:r>
    </w:p>
    <w:p>
      <w:pPr>
        <w:pStyle w:val="Heading2"/>
      </w:pPr>
      <w:r>
        <w:t>9.1 Recommended 4–5 day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Day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t>Day 1</w:t>
            </w:r>
          </w:p>
        </w:tc>
        <w:tc>
          <w:tcPr>
            <w:tcW w:type="dxa" w:w="3120"/>
          </w:tcPr>
          <w:p>
            <w:r>
              <w:t>Platform deep-dive (demos + vocabulary)</w:t>
            </w:r>
          </w:p>
        </w:tc>
        <w:tc>
          <w:tcPr>
            <w:tcW w:type="dxa" w:w="3120"/>
          </w:tcPr>
          <w:p>
            <w:r>
              <w:t>2–3 hrs</w:t>
            </w:r>
          </w:p>
        </w:tc>
      </w:tr>
      <w:tr>
        <w:tc>
          <w:tcPr>
            <w:tcW w:type="dxa" w:w="3120"/>
          </w:tcPr>
          <w:p>
            <w:r>
              <w:t>Day 2</w:t>
            </w:r>
          </w:p>
        </w:tc>
        <w:tc>
          <w:tcPr>
            <w:tcW w:type="dxa" w:w="3120"/>
          </w:tcPr>
          <w:p>
            <w:r>
              <w:t>Scenario practice + competitor awareness</w:t>
            </w:r>
          </w:p>
        </w:tc>
        <w:tc>
          <w:tcPr>
            <w:tcW w:type="dxa" w:w="3120"/>
          </w:tcPr>
          <w:p>
            <w:r>
              <w:t>2 hrs</w:t>
            </w:r>
          </w:p>
        </w:tc>
      </w:tr>
      <w:tr>
        <w:tc>
          <w:tcPr>
            <w:tcW w:type="dxa" w:w="3120"/>
          </w:tcPr>
          <w:p>
            <w:r>
              <w:t>Day 3</w:t>
            </w:r>
          </w:p>
        </w:tc>
        <w:tc>
          <w:tcPr>
            <w:tcW w:type="dxa" w:w="3120"/>
          </w:tcPr>
          <w:p>
            <w:r>
              <w:t>Behavioral stories (STAR) — general + SE-specific</w:t>
            </w:r>
          </w:p>
        </w:tc>
        <w:tc>
          <w:tcPr>
            <w:tcW w:type="dxa" w:w="3120"/>
          </w:tcPr>
          <w:p>
            <w:r>
              <w:t>2–3 hrs</w:t>
            </w:r>
          </w:p>
        </w:tc>
      </w:tr>
      <w:tr>
        <w:tc>
          <w:tcPr>
            <w:tcW w:type="dxa" w:w="3120"/>
          </w:tcPr>
          <w:p>
            <w:r>
              <w:t>Day 4</w:t>
            </w:r>
          </w:p>
        </w:tc>
        <w:tc>
          <w:tcPr>
            <w:tcW w:type="dxa" w:w="3120"/>
          </w:tcPr>
          <w:p>
            <w:r>
              <w:t>Your technical projects + French readiness</w:t>
            </w:r>
          </w:p>
        </w:tc>
        <w:tc>
          <w:tcPr>
            <w:tcW w:type="dxa" w:w="3120"/>
          </w:tcPr>
          <w:p>
            <w:r>
              <w:t>2 hrs</w:t>
            </w:r>
          </w:p>
        </w:tc>
      </w:tr>
      <w:tr>
        <w:tc>
          <w:tcPr>
            <w:tcW w:type="dxa" w:w="3120"/>
          </w:tcPr>
          <w:p>
            <w:r>
              <w:t>Day 5 / morning of</w:t>
            </w:r>
          </w:p>
        </w:tc>
        <w:tc>
          <w:tcPr>
            <w:tcW w:type="dxa" w:w="3120"/>
          </w:tcPr>
          <w:p>
            <w:r>
              <w:t>Questions for them + light refresh + mock</w:t>
            </w:r>
          </w:p>
        </w:tc>
        <w:tc>
          <w:tcPr>
            <w:tcW w:type="dxa" w:w="3120"/>
          </w:tcPr>
          <w:p>
            <w:r>
              <w:t>1–1.5 hrs</w:t>
            </w:r>
          </w:p>
        </w:tc>
      </w:tr>
    </w:tbl>
    <w:p/>
    <w:p>
      <w:pPr>
        <w:pStyle w:val="Heading2"/>
      </w:pPr>
      <w:r>
        <w:t>9.2 Must-watch / must-browse resources</w:t>
      </w:r>
    </w:p>
    <w:p>
      <w:r>
        <w:rPr>
          <w:b/>
          <w:i w:val="0"/>
        </w:rPr>
        <w:t>Official on-demand demos (priority order):</w:t>
      </w:r>
    </w:p>
    <w:p>
      <w:pPr>
        <w:pStyle w:val="ListNumber"/>
      </w:pPr>
      <w:r>
        <w:t>RMM / Endpoint Management demo — https://www.ninjaone.com/rmm/demo/ (~12 min)</w:t>
      </w:r>
    </w:p>
    <w:p>
      <w:pPr>
        <w:pStyle w:val="ListNumber"/>
      </w:pPr>
      <w:r>
        <w:t>Endpoint Management demo — https://www.ninjaone.com/endpoint-management/demo/ (~10.5 min)</w:t>
      </w:r>
    </w:p>
    <w:p>
      <w:pPr>
        <w:pStyle w:val="ListNumber"/>
      </w:pPr>
      <w:r>
        <w:t>Patch Management demo — https://www.ninjaone.com/patching-on-demand-demo/ (~2 min)</w:t>
      </w:r>
    </w:p>
    <w:p>
      <w:pPr>
        <w:pStyle w:val="ListNumber"/>
      </w:pPr>
      <w:r>
        <w:t>Also browse: Backup, MDM, Remote Access demo pages on ninjaone.com</w:t>
      </w:r>
    </w:p>
    <w:p>
      <w:pPr>
        <w:pStyle w:val="ListNumber"/>
      </w:pPr>
      <w:r>
        <w:t>Optional live: NinjaOne Demo Days — https://www.ninjaone.com/ninjaone-demo-days/ (~45 min)</w:t>
      </w:r>
    </w:p>
    <w:p>
      <w:r>
        <w:rPr>
          <w:b/>
          <w:i w:val="0"/>
        </w:rPr>
        <w:t>Docs / concepts to skim:</w:t>
      </w:r>
    </w:p>
    <w:p>
      <w:pPr>
        <w:pStyle w:val="ListBullet"/>
      </w:pPr>
      <w:r>
        <w:t>Platform overview — https://www.ninjaone.com/platform/</w:t>
      </w:r>
    </w:p>
    <w:p>
      <w:pPr>
        <w:pStyle w:val="ListBullet"/>
      </w:pPr>
      <w:r>
        <w:t>MSP page — https://www.ninjaone.com/msp/</w:t>
      </w:r>
    </w:p>
    <w:p>
      <w:pPr>
        <w:pStyle w:val="ListBullet"/>
      </w:pPr>
      <w:r>
        <w:t>Docs hub — https://www.ninjaone.com/docs/ (policies, scripting/automation, API overview)</w:t>
      </w:r>
    </w:p>
    <w:p>
      <w:pPr>
        <w:pStyle w:val="ListBullet"/>
      </w:pPr>
      <w:r>
        <w:t>Policy inheritance / parent-child best practices</w:t>
      </w:r>
    </w:p>
    <w:p>
      <w:pPr>
        <w:pStyle w:val="ListBullet"/>
      </w:pPr>
      <w:r>
        <w:t>Public API + OAuth (enough to discuss PSA sync, reporting, custom workflows)</w:t>
      </w:r>
    </w:p>
    <w:p>
      <w:pPr>
        <w:pStyle w:val="ListBullet"/>
      </w:pPr>
      <w:r>
        <w:t>YouTube: “IT: Ninjaone Tutorial with Jeff Hunter” for real-console orientation</w:t>
      </w:r>
    </w:p>
    <w:p>
      <w:r>
        <w:rPr>
          <w:b/>
          <w:i w:val="0"/>
        </w:rPr>
        <w:t>Demo note-taking template:</w:t>
      </w:r>
    </w:p>
    <w:p>
      <w:r>
        <w:rPr>
          <w:b w:val="0"/>
          <w:i w:val="0"/>
        </w:rPr>
        <w:t>Screen/feature → problem it solves → discovery question → ELI5 explanation → risk/caveat when it might not be enough</w:t>
      </w:r>
    </w:p>
    <w:p>
      <w:pPr>
        <w:pStyle w:val="Heading1"/>
      </w:pPr>
      <w:r>
        <w:t>10. Technical Interview Prep &amp; Scenario Bank</w:t>
      </w:r>
    </w:p>
    <w:p>
      <w:pPr>
        <w:pStyle w:val="Heading2"/>
      </w:pPr>
      <w:r>
        <w:t>10.1 Likely flow</w:t>
      </w:r>
    </w:p>
    <w:p>
      <w:pPr>
        <w:pStyle w:val="ListNumber"/>
      </w:pPr>
      <w:r>
        <w:t>Short intros</w:t>
      </w:r>
    </w:p>
    <w:p>
      <w:pPr>
        <w:pStyle w:val="ListNumber"/>
      </w:pPr>
      <w:r>
        <w:t>Behavioral / experience questions</w:t>
      </w:r>
    </w:p>
    <w:p>
      <w:pPr>
        <w:pStyle w:val="ListNumber"/>
      </w:pPr>
      <w:r>
        <w:t>Live platform walkthrough by them</w:t>
      </w:r>
    </w:p>
    <w:p>
      <w:pPr>
        <w:pStyle w:val="ListNumber"/>
      </w:pPr>
      <w:r>
        <w:t>Situational questions layered on what you are seeing</w:t>
      </w:r>
    </w:p>
    <w:p>
      <w:pPr>
        <w:pStyle w:val="ListNumber"/>
      </w:pPr>
      <w:r>
        <w:t>Your questions</w:t>
      </w:r>
    </w:p>
    <w:p>
      <w:pPr>
        <w:pStyle w:val="Heading2"/>
      </w:pPr>
      <w:r>
        <w:t>10.2 How to behave during the platform walkthrough</w:t>
      </w:r>
    </w:p>
    <w:p>
      <w:r>
        <w:rPr>
          <w:b/>
          <w:i w:val="0"/>
        </w:rPr>
        <w:t>Do:</w:t>
      </w:r>
    </w:p>
    <w:p>
      <w:pPr>
        <w:pStyle w:val="ListBullet"/>
      </w:pPr>
      <w:r>
        <w:t>Narrate your thinking out loud</w:t>
      </w:r>
    </w:p>
    <w:p>
      <w:pPr>
        <w:pStyle w:val="ListBullet"/>
      </w:pPr>
      <w:r>
        <w:t>Ask clarifying discovery questions before prescribing</w:t>
      </w:r>
    </w:p>
    <w:p>
      <w:pPr>
        <w:pStyle w:val="ListBullet"/>
      </w:pPr>
      <w:r>
        <w:t>Map features → business outcomes (time saved, risk reduced, tickets down, margins up for MSPs)</w:t>
      </w:r>
    </w:p>
    <w:p>
      <w:pPr>
        <w:pStyle w:val="ListBullet"/>
      </w:pPr>
      <w:r>
        <w:t>Admit gaps cleanly: “I haven’t used NinjaOne hands-on yet; based on similar experience, my approach would be…”</w:t>
      </w:r>
    </w:p>
    <w:p>
      <w:pPr>
        <w:pStyle w:val="ListBullet"/>
      </w:pPr>
      <w:r>
        <w:t>Mirror their language and confirm understanding</w:t>
      </w:r>
    </w:p>
    <w:p>
      <w:r>
        <w:rPr>
          <w:b/>
          <w:i w:val="0"/>
        </w:rPr>
        <w:t>Don’t:</w:t>
      </w:r>
    </w:p>
    <w:p>
      <w:pPr>
        <w:pStyle w:val="ListBullet"/>
      </w:pPr>
      <w:r>
        <w:t>Fake product expertise</w:t>
      </w:r>
    </w:p>
    <w:p>
      <w:pPr>
        <w:pStyle w:val="ListBullet"/>
      </w:pPr>
      <w:r>
        <w:t>Jump straight to features without understanding process</w:t>
      </w:r>
    </w:p>
    <w:p>
      <w:pPr>
        <w:pStyle w:val="ListBullet"/>
      </w:pPr>
      <w:r>
        <w:t>Trash competitors</w:t>
      </w:r>
    </w:p>
    <w:p>
      <w:pPr>
        <w:pStyle w:val="ListBullet"/>
      </w:pPr>
      <w:r>
        <w:t>Give only tool answers when they asked for process/people answers</w:t>
      </w:r>
    </w:p>
    <w:p>
      <w:pPr>
        <w:pStyle w:val="Heading2"/>
      </w:pPr>
      <w:r>
        <w:t>10.3 Framework for every scenario</w:t>
      </w:r>
    </w:p>
    <w:p>
      <w:r>
        <w:rPr>
          <w:b w:val="0"/>
          <w:i w:val="0"/>
        </w:rPr>
        <w:t>Clarify → Current state → Desired outcome → Options → Recommend → Validate/measure → Escalate/feedback if needed</w:t>
      </w:r>
    </w:p>
    <w:p>
      <w:pPr>
        <w:pStyle w:val="Heading2"/>
      </w:pPr>
      <w:r>
        <w:t>10.4 Scenario bank (practice out loud)</w:t>
      </w:r>
    </w:p>
    <w:p>
      <w:pPr>
        <w:pStyle w:val="Heading3"/>
      </w:pPr>
      <w:r>
        <w:t>A. MSP evaluating NinjaOne (pre-sales)</w:t>
      </w:r>
    </w:p>
    <w:p>
      <w:r>
        <w:rPr>
          <w:b w:val="0"/>
          <w:i w:val="0"/>
        </w:rPr>
        <w:t>Prompt: An MSP with 800 endpoints across 25 clients is unhappy with their current RMM. How would you approach the conversation?</w:t>
      </w:r>
    </w:p>
    <w:p>
      <w:pPr>
        <w:pStyle w:val="ListBullet"/>
      </w:pPr>
      <w:r>
        <w:t>Discover pain: patch failures, technician ramp time, alert noise, backup gaps, PSA integration, QBR reporting, pricing predictability</w:t>
      </w:r>
    </w:p>
    <w:p>
      <w:pPr>
        <w:pStyle w:val="ListBullet"/>
      </w:pPr>
      <w:r>
        <w:t>Qualify stack: PSA, AV/EDR, backup, identity, ticketing</w:t>
      </w:r>
    </w:p>
    <w:p>
      <w:pPr>
        <w:pStyle w:val="ListBullet"/>
      </w:pPr>
      <w:r>
        <w:t>Success criteria: time-to-onboard, patch compliance target, ticket deflection, technician productivity</w:t>
      </w:r>
    </w:p>
    <w:p>
      <w:pPr>
        <w:pStyle w:val="ListBullet"/>
      </w:pPr>
      <w:r>
        <w:t>Propose phased evaluation: pilot org(s), policy design, automation candidates, integration proof</w:t>
      </w:r>
    </w:p>
    <w:p>
      <w:pPr>
        <w:pStyle w:val="ListBullet"/>
      </w:pPr>
      <w:r>
        <w:t>Risk: migration effort, script parity, technician change management</w:t>
      </w:r>
    </w:p>
    <w:p>
      <w:pPr>
        <w:pStyle w:val="Heading3"/>
      </w:pPr>
      <w:r>
        <w:t>B. Custom feature request that does not exist</w:t>
      </w:r>
    </w:p>
    <w:p>
      <w:pPr>
        <w:pStyle w:val="ListNumber"/>
      </w:pPr>
      <w:r>
        <w:t>Recreate the underlying business need (“why behind the why”)</w:t>
      </w:r>
    </w:p>
    <w:p>
      <w:pPr>
        <w:pStyle w:val="ListNumber"/>
      </w:pPr>
      <w:r>
        <w:t>Check native options (policies, custom fields, dashboards, scripts, API, integrations)</w:t>
      </w:r>
    </w:p>
    <w:p>
      <w:pPr>
        <w:pStyle w:val="ListNumber"/>
      </w:pPr>
      <w:r>
        <w:t>Offer workaround with clear tradeoffs</w:t>
      </w:r>
    </w:p>
    <w:p>
      <w:pPr>
        <w:pStyle w:val="ListNumber"/>
      </w:pPr>
      <w:r>
        <w:t>Document request + frequency/impact for Product</w:t>
      </w:r>
    </w:p>
    <w:p>
      <w:pPr>
        <w:pStyle w:val="ListNumber"/>
      </w:pPr>
      <w:r>
        <w:t>Set expectations honestly; don’t overpromise roadmap</w:t>
      </w:r>
    </w:p>
    <w:p>
      <w:pPr>
        <w:pStyle w:val="ListNumber"/>
      </w:pPr>
      <w:r>
        <w:t>Follow up so the partner feels heard</w:t>
      </w:r>
    </w:p>
    <w:p>
      <w:pPr>
        <w:pStyle w:val="Heading3"/>
      </w:pPr>
      <w:r>
        <w:t>C. Patching strategy design</w:t>
      </w:r>
    </w:p>
    <w:p>
      <w:pPr>
        <w:pStyle w:val="ListBullet"/>
      </w:pPr>
      <w:r>
        <w:t>Separate OS vs third-party</w:t>
      </w:r>
    </w:p>
    <w:p>
      <w:pPr>
        <w:pStyle w:val="ListBullet"/>
      </w:pPr>
      <w:r>
        <w:t>Rings / pilot groups (IT first, then broader)</w:t>
      </w:r>
    </w:p>
    <w:p>
      <w:pPr>
        <w:pStyle w:val="ListBullet"/>
      </w:pPr>
      <w:r>
        <w:t>Maintenance windows by client/timezone</w:t>
      </w:r>
    </w:p>
    <w:p>
      <w:pPr>
        <w:pStyle w:val="ListBullet"/>
      </w:pPr>
      <w:r>
        <w:t>Approval vs auto-approve by severity</w:t>
      </w:r>
    </w:p>
    <w:p>
      <w:pPr>
        <w:pStyle w:val="ListBullet"/>
      </w:pPr>
      <w:r>
        <w:t>Reboot handling / user experience</w:t>
      </w:r>
    </w:p>
    <w:p>
      <w:pPr>
        <w:pStyle w:val="ListBullet"/>
      </w:pPr>
      <w:r>
        <w:t>Failure alerting + remediation scripts</w:t>
      </w:r>
    </w:p>
    <w:p>
      <w:pPr>
        <w:pStyle w:val="ListBullet"/>
      </w:pPr>
      <w:r>
        <w:t>Compliance reporting for audits/QBRs</w:t>
      </w:r>
    </w:p>
    <w:p>
      <w:pPr>
        <w:pStyle w:val="ListBullet"/>
      </w:pPr>
      <w:r>
        <w:t>Parent policy standards + child exceptions</w:t>
      </w:r>
    </w:p>
    <w:p>
      <w:pPr>
        <w:pStyle w:val="Heading3"/>
      </w:pPr>
      <w:r>
        <w:t>D. Noisy alerts / alert fatigue</w:t>
      </w:r>
    </w:p>
    <w:p>
      <w:pPr>
        <w:pStyle w:val="ListBullet"/>
      </w:pPr>
      <w:r>
        <w:t>Baseline what “healthy” looks like</w:t>
      </w:r>
    </w:p>
    <w:p>
      <w:pPr>
        <w:pStyle w:val="ListBullet"/>
      </w:pPr>
      <w:r>
        <w:t>Tune thresholds/conditions</w:t>
      </w:r>
    </w:p>
    <w:p>
      <w:pPr>
        <w:pStyle w:val="ListBullet"/>
      </w:pPr>
      <w:r>
        <w:t>Auto-remediate known-good fixes</w:t>
      </w:r>
    </w:p>
    <w:p>
      <w:pPr>
        <w:pStyle w:val="ListBullet"/>
      </w:pPr>
      <w:r>
        <w:t>Route only actionable alerts to humans</w:t>
      </w:r>
    </w:p>
    <w:p>
      <w:pPr>
        <w:pStyle w:val="ListBullet"/>
      </w:pPr>
      <w:r>
        <w:t>Measure ticket volume / MTTR before vs after</w:t>
      </w:r>
    </w:p>
    <w:p>
      <w:pPr>
        <w:pStyle w:val="Heading3"/>
      </w:pPr>
      <w:r>
        <w:t>E. Backup / ransomware resilience</w:t>
      </w:r>
    </w:p>
    <w:p>
      <w:pPr>
        <w:pStyle w:val="ListBullet"/>
      </w:pPr>
      <w:r>
        <w:t>Scope: workstations vs servers vs M365/Google</w:t>
      </w:r>
    </w:p>
    <w:p>
      <w:pPr>
        <w:pStyle w:val="ListBullet"/>
      </w:pPr>
      <w:r>
        <w:t>RPO/RTO expectations</w:t>
      </w:r>
    </w:p>
    <w:p>
      <w:pPr>
        <w:pStyle w:val="ListBullet"/>
      </w:pPr>
      <w:r>
        <w:t>Immutable / recovery testing cadence</w:t>
      </w:r>
    </w:p>
    <w:p>
      <w:pPr>
        <w:pStyle w:val="ListBullet"/>
      </w:pPr>
      <w:r>
        <w:t>Restore drills (not just “backup enabled”)</w:t>
      </w:r>
    </w:p>
    <w:p>
      <w:pPr>
        <w:pStyle w:val="ListBullet"/>
      </w:pPr>
      <w:r>
        <w:t>Tie to business continuity for decision-makers</w:t>
      </w:r>
    </w:p>
    <w:p>
      <w:pPr>
        <w:pStyle w:val="Heading3"/>
      </w:pPr>
      <w:r>
        <w:t>F. Scripting / API request</w:t>
      </w:r>
    </w:p>
    <w:p>
      <w:pPr>
        <w:pStyle w:val="ListBullet"/>
      </w:pPr>
      <w:r>
        <w:t>Confirm whether policy/script library already covers it</w:t>
      </w:r>
    </w:p>
    <w:p>
      <w:pPr>
        <w:pStyle w:val="ListBullet"/>
      </w:pPr>
      <w:r>
        <w:t>Ask OS, frequency, blast radius, rollback plan</w:t>
      </w:r>
    </w:p>
    <w:p>
      <w:pPr>
        <w:pStyle w:val="ListBullet"/>
      </w:pPr>
      <w:r>
        <w:t>Prefer packaged/reusable automation over one-off hero scripts</w:t>
      </w:r>
    </w:p>
    <w:p>
      <w:pPr>
        <w:pStyle w:val="ListBullet"/>
      </w:pPr>
      <w:r>
        <w:t>If API: OAuth auth, least privilege, idempotency, error handling, auditability</w:t>
      </w:r>
    </w:p>
    <w:p>
      <w:pPr>
        <w:pStyle w:val="ListBullet"/>
      </w:pPr>
      <w:r>
        <w:t>Offer to pair with partner technician / document for repeatability</w:t>
      </w:r>
    </w:p>
    <w:p>
      <w:pPr>
        <w:pStyle w:val="Heading3"/>
      </w:pPr>
      <w:r>
        <w:t>G. Training a partner on a new feature</w:t>
      </w:r>
    </w:p>
    <w:p>
      <w:pPr>
        <w:pStyle w:val="ListBullet"/>
      </w:pPr>
      <w:r>
        <w:t>Start from their daily workflow, not feature list</w:t>
      </w:r>
    </w:p>
    <w:p>
      <w:pPr>
        <w:pStyle w:val="ListBullet"/>
      </w:pPr>
      <w:r>
        <w:t>Three use cases max</w:t>
      </w:r>
    </w:p>
    <w:p>
      <w:pPr>
        <w:pStyle w:val="ListBullet"/>
      </w:pPr>
      <w:r>
        <w:t>Show → do → leave a checklist</w:t>
      </w:r>
    </w:p>
    <w:p>
      <w:pPr>
        <w:pStyle w:val="ListBullet"/>
      </w:pPr>
      <w:r>
        <w:t>Identify a champion user inside the partner</w:t>
      </w:r>
    </w:p>
    <w:p>
      <w:pPr>
        <w:pStyle w:val="ListBullet"/>
      </w:pPr>
      <w:r>
        <w:t>Schedule follow-up adoption check</w:t>
      </w:r>
    </w:p>
    <w:p>
      <w:pPr>
        <w:pStyle w:val="Heading3"/>
      </w:pPr>
      <w:r>
        <w:t>H. Sales coaching moment</w:t>
      </w:r>
    </w:p>
    <w:p>
      <w:r>
        <w:rPr>
          <w:b w:val="0"/>
          <w:i w:val="0"/>
        </w:rPr>
        <w:t>Prompt: AE keeps demoing advanced features too early.</w:t>
      </w:r>
    </w:p>
    <w:p>
      <w:pPr>
        <w:pStyle w:val="ListBullet"/>
      </w:pPr>
      <w:r>
        <w:t>Align on discovery checklist</w:t>
      </w:r>
    </w:p>
    <w:p>
      <w:pPr>
        <w:pStyle w:val="ListBullet"/>
      </w:pPr>
      <w:r>
        <w:t>Build a simple demo narrative: pain → capability → proof → next step</w:t>
      </w:r>
    </w:p>
    <w:p>
      <w:pPr>
        <w:pStyle w:val="ListBullet"/>
      </w:pPr>
      <w:r>
        <w:t>Teach AE five discovery questions and three “landmine” objections</w:t>
      </w:r>
    </w:p>
    <w:p>
      <w:pPr>
        <w:pStyle w:val="ListBullet"/>
      </w:pPr>
      <w:r>
        <w:t>Role-play a 10-minute happy path demo</w:t>
      </w:r>
    </w:p>
    <w:p>
      <w:pPr>
        <w:pStyle w:val="Heading2"/>
      </w:pPr>
      <w:r>
        <w:t>10.5 Mini frameworks</w:t>
      </w:r>
    </w:p>
    <w:p>
      <w:r>
        <w:rPr>
          <w:b/>
          <w:i w:val="0"/>
        </w:rPr>
        <w:t>Discovery (SPIN-ish / SE classic):</w:t>
      </w:r>
    </w:p>
    <w:p>
      <w:pPr>
        <w:pStyle w:val="ListBullet"/>
      </w:pPr>
      <w:r>
        <w:t>Situation: current tools, team size, endpoint mix, MSP vs internal IT</w:t>
      </w:r>
    </w:p>
    <w:p>
      <w:pPr>
        <w:pStyle w:val="ListBullet"/>
      </w:pPr>
      <w:r>
        <w:t>Problem: what’s broken / expensive / risky</w:t>
      </w:r>
    </w:p>
    <w:p>
      <w:pPr>
        <w:pStyle w:val="ListBullet"/>
      </w:pPr>
      <w:r>
        <w:t>Implication: impact on SLAs, churn, security, overtime</w:t>
      </w:r>
    </w:p>
    <w:p>
      <w:pPr>
        <w:pStyle w:val="ListBullet"/>
      </w:pPr>
      <w:r>
        <w:t>Need-payoff: what good looks like in 90 days</w:t>
      </w:r>
    </w:p>
    <w:p>
      <w:r>
        <w:rPr>
          <w:b w:val="0"/>
          <w:i/>
        </w:rPr>
        <w:t>Explain like I’m five: Feature → analogy → why it matters → what changes tomorrow. Example: “Policies are like a house rulebook. You write the rules once; every new laptop automatically follows them—unless you make a special exception.”</w:t>
      </w:r>
    </w:p>
    <w:p>
      <w:r>
        <w:rPr>
          <w:b w:val="0"/>
          <w:i/>
        </w:rPr>
        <w:t>When you don’t know: “I don’t want to guess on the exact click-path. Here’s how I’d validate in the product, and here’s the customer outcome I’d protect while doing it…”</w:t>
      </w:r>
    </w:p>
    <w:p>
      <w:pPr>
        <w:pStyle w:val="Heading1"/>
      </w:pPr>
      <w:r>
        <w:t>11. Behavioral Interview Prep</w:t>
      </w:r>
    </w:p>
    <w:p>
      <w:r>
        <w:rPr>
          <w:b w:val="0"/>
          <w:i w:val="0"/>
        </w:rPr>
        <w:t>Use STAR (Situation, Task, Action, Result) + Learning. Target 60–90 seconds per story; have a 2-minute deep version ready.</w:t>
      </w:r>
    </w:p>
    <w:p>
      <w:pPr>
        <w:pStyle w:val="Heading2"/>
      </w:pPr>
      <w:r>
        <w:t>11.1 General client-facing questions</w:t>
      </w:r>
    </w:p>
    <w:p>
      <w:pPr>
        <w:pStyle w:val="ListNumber"/>
      </w:pPr>
      <w:r>
        <w:t>Tell me about yourself / walk me through your background</w:t>
      </w:r>
    </w:p>
    <w:p>
      <w:pPr>
        <w:pStyle w:val="ListNumber"/>
      </w:pPr>
      <w:r>
        <w:t>Why NinjaOne? Why Solutions Engineer? Why Berlin / this team?</w:t>
      </w:r>
    </w:p>
    <w:p>
      <w:pPr>
        <w:pStyle w:val="ListNumber"/>
      </w:pPr>
      <w:r>
        <w:t>Tell me about a time you explained something complex to a non-technical stakeholder</w:t>
      </w:r>
    </w:p>
    <w:p>
      <w:pPr>
        <w:pStyle w:val="ListNumber"/>
      </w:pPr>
      <w:r>
        <w:t>A difficult customer / escalated client situation</w:t>
      </w:r>
    </w:p>
    <w:p>
      <w:pPr>
        <w:pStyle w:val="ListNumber"/>
      </w:pPr>
      <w:r>
        <w:t>A time you didn’t know the answer in front of a client</w:t>
      </w:r>
    </w:p>
    <w:p>
      <w:pPr>
        <w:pStyle w:val="ListNumber"/>
      </w:pPr>
      <w:r>
        <w:t>Conflict with a colleague or cross-functional partner</w:t>
      </w:r>
    </w:p>
    <w:p>
      <w:pPr>
        <w:pStyle w:val="ListNumber"/>
      </w:pPr>
      <w:r>
        <w:t>Receiving critical feedback — and what changed</w:t>
      </w:r>
    </w:p>
    <w:p>
      <w:pPr>
        <w:pStyle w:val="ListNumber"/>
      </w:pPr>
      <w:r>
        <w:t>Giving feedback to someone more senior / a peer</w:t>
      </w:r>
    </w:p>
    <w:p>
      <w:pPr>
        <w:pStyle w:val="ListNumber"/>
      </w:pPr>
      <w:r>
        <w:t>Prioritization under pressure / multiple stakeholders</w:t>
      </w:r>
    </w:p>
    <w:p>
      <w:pPr>
        <w:pStyle w:val="ListNumber"/>
      </w:pPr>
      <w:r>
        <w:t>A mistake you made and how you handled it</w:t>
      </w:r>
    </w:p>
    <w:p>
      <w:pPr>
        <w:pStyle w:val="ListNumber"/>
      </w:pPr>
      <w:r>
        <w:t>Time you influenced without authority</w:t>
      </w:r>
    </w:p>
    <w:p>
      <w:pPr>
        <w:pStyle w:val="ListNumber"/>
      </w:pPr>
      <w:r>
        <w:t>Example of building trust quickly with a new client/partner</w:t>
      </w:r>
    </w:p>
    <w:p>
      <w:pPr>
        <w:pStyle w:val="Heading2"/>
      </w:pPr>
      <w:r>
        <w:t>11.2 Solutions Engineer–specific questions</w:t>
      </w:r>
    </w:p>
    <w:p>
      <w:pPr>
        <w:pStyle w:val="ListNumber"/>
      </w:pPr>
      <w:r>
        <w:t>Describe a technical win that helped a deal or customer outcome</w:t>
      </w:r>
    </w:p>
    <w:p>
      <w:pPr>
        <w:pStyle w:val="ListNumber"/>
      </w:pPr>
      <w:r>
        <w:t>How do you partner with sales / AEs day to day?</w:t>
      </w:r>
    </w:p>
    <w:p>
      <w:pPr>
        <w:pStyle w:val="ListNumber"/>
      </w:pPr>
      <w:r>
        <w:t>Tell me about a demo or training you delivered — how did you prepare?</w:t>
      </w:r>
    </w:p>
    <w:p>
      <w:pPr>
        <w:pStyle w:val="ListNumber"/>
      </w:pPr>
      <w:r>
        <w:t>A time a prospect asked for something your product couldn’t do</w:t>
      </w:r>
    </w:p>
    <w:p>
      <w:pPr>
        <w:pStyle w:val="ListNumber"/>
      </w:pPr>
      <w:r>
        <w:t>How do you handle scope creep in a PoC / implementation</w:t>
      </w:r>
    </w:p>
    <w:p>
      <w:pPr>
        <w:pStyle w:val="ListNumber"/>
      </w:pPr>
      <w:r>
        <w:t>Example of translating customer pain into a solution architecture / process change</w:t>
      </w:r>
    </w:p>
    <w:p>
      <w:pPr>
        <w:pStyle w:val="ListNumber"/>
      </w:pPr>
      <w:r>
        <w:t>Time you created enablement content (one-pager, FAQ, internal training)</w:t>
      </w:r>
    </w:p>
    <w:p>
      <w:pPr>
        <w:pStyle w:val="ListNumber"/>
      </w:pPr>
      <w:r>
        <w:t>How you gather and route product feedback</w:t>
      </w:r>
    </w:p>
    <w:p>
      <w:pPr>
        <w:pStyle w:val="ListNumber"/>
      </w:pPr>
      <w:r>
        <w:t>Example of scripting/API/automation you built or supported</w:t>
      </w:r>
    </w:p>
    <w:p>
      <w:pPr>
        <w:pStyle w:val="ListNumber"/>
      </w:pPr>
      <w:r>
        <w:t>Time you challenged a status-quo process and improved it</w:t>
      </w:r>
    </w:p>
    <w:p>
      <w:pPr>
        <w:pStyle w:val="ListNumber"/>
      </w:pPr>
      <w:r>
        <w:t>How you ramp on a new product quickly</w:t>
      </w:r>
    </w:p>
    <w:p>
      <w:pPr>
        <w:pStyle w:val="ListNumber"/>
      </w:pPr>
      <w:r>
        <w:t>Multilingual / cross-cultural stakeholder example (highly relevant here)</w:t>
      </w:r>
    </w:p>
    <w:p>
      <w:pPr>
        <w:pStyle w:val="Heading2"/>
      </w:pPr>
      <w:r>
        <w:t>11.3 Story portfolio checklist (fill in before interview)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Story theme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Your example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Metrics / outcome</w:t>
            </w:r>
          </w:p>
        </w:tc>
      </w:tr>
      <w:tr>
        <w:tc>
          <w:tcPr>
            <w:tcW w:type="dxa" w:w="3120"/>
          </w:tcPr>
          <w:p>
            <w:r>
              <w:t>Complex → simple explanation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Tough client + recovery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Pre-sales / technical advisory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Post-sales implementation / adoption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Automation / scripting / API / integration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Cross-team collaboration (Sales/Product/Support)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Learning a platform fast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Feedback given or received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MSP / helpdesk / RMM / backup adjacent experience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French-language client or stakeholder work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</w:tbl>
    <w:p/>
    <w:p>
      <w:pPr>
        <w:pStyle w:val="Heading2"/>
      </w:pPr>
      <w:r>
        <w:t>11.4 “Tell me about yourself” structure (~90 sec)</w:t>
      </w:r>
    </w:p>
    <w:p>
      <w:pPr>
        <w:pStyle w:val="ListNumber"/>
      </w:pPr>
      <w:r>
        <w:t>Present: current role + relevant technical/client-facing scope</w:t>
      </w:r>
    </w:p>
    <w:p>
      <w:pPr>
        <w:pStyle w:val="ListNumber"/>
      </w:pPr>
      <w:r>
        <w:t>Past: 2 proof points that map to SE (teaching, troubleshooting, sales support, automation, IT ops)</w:t>
      </w:r>
    </w:p>
    <w:p>
      <w:pPr>
        <w:pStyle w:val="ListNumber"/>
      </w:pPr>
      <w:r>
        <w:t>Fit: why NinjaOne SE French — platform + partners + bilingual + Berlin</w:t>
      </w:r>
    </w:p>
    <w:p>
      <w:pPr>
        <w:pStyle w:val="ListNumber"/>
      </w:pPr>
      <w:r>
        <w:t>Close: what you want them to remember (“I help non-experts make confident technical decisions”)</w:t>
      </w:r>
    </w:p>
    <w:p>
      <w:pPr>
        <w:pStyle w:val="Heading2"/>
      </w:pPr>
      <w:r>
        <w:t>11.5 Motivation themes that match JD culture</w:t>
      </w:r>
    </w:p>
    <w:p>
      <w:pPr>
        <w:pStyle w:val="ListBullet"/>
      </w:pPr>
      <w:r>
        <w:t>Growth mindset / admit mistakes</w:t>
      </w:r>
    </w:p>
    <w:p>
      <w:pPr>
        <w:pStyle w:val="ListBullet"/>
      </w:pPr>
      <w:r>
        <w:t>Hungry to learn / why behind the why</w:t>
      </w:r>
    </w:p>
    <w:p>
      <w:pPr>
        <w:pStyle w:val="ListBullet"/>
      </w:pPr>
      <w:r>
        <w:t>Empower others (train sales &amp; partners)</w:t>
      </w:r>
    </w:p>
    <w:p>
      <w:pPr>
        <w:pStyle w:val="ListBullet"/>
      </w:pPr>
      <w:r>
        <w:t>Solution-oriented / challenge status quo</w:t>
      </w:r>
    </w:p>
    <w:p>
      <w:pPr>
        <w:pStyle w:val="ListBullet"/>
      </w:pPr>
      <w:r>
        <w:t>Give and receive feedback</w:t>
      </w:r>
    </w:p>
    <w:p>
      <w:pPr>
        <w:pStyle w:val="Heading1"/>
      </w:pPr>
      <w:r>
        <w:t>12. Technical Projects Prep Templates</w:t>
      </w:r>
    </w:p>
    <w:p>
      <w:r>
        <w:rPr>
          <w:b w:val="0"/>
          <w:i w:val="0"/>
        </w:rPr>
        <w:t>For each top project, write a one-pager:</w:t>
      </w:r>
    </w:p>
    <w:p>
      <w:pPr>
        <w:pStyle w:val="ListBullet"/>
      </w:pPr>
      <w:r>
        <w:t>Context: company, your role, systems involved</w:t>
      </w:r>
    </w:p>
    <w:p>
      <w:pPr>
        <w:pStyle w:val="ListBullet"/>
      </w:pPr>
      <w:r>
        <w:t>Problem: business + technical</w:t>
      </w:r>
    </w:p>
    <w:p>
      <w:pPr>
        <w:pStyle w:val="ListBullet"/>
      </w:pPr>
      <w:r>
        <w:t>Constraints: time, legacy tools, security, stakeholders</w:t>
      </w:r>
    </w:p>
    <w:p>
      <w:pPr>
        <w:pStyle w:val="ListBullet"/>
      </w:pPr>
      <w:r>
        <w:t>What you did: architecture/process/automation decisions</w:t>
      </w:r>
    </w:p>
    <w:p>
      <w:pPr>
        <w:pStyle w:val="ListBullet"/>
      </w:pPr>
      <w:r>
        <w:t>Tools: OS, scripting, APIs, monitoring, backup, ticketing, cloud, etc.</w:t>
      </w:r>
    </w:p>
    <w:p>
      <w:pPr>
        <w:pStyle w:val="ListBullet"/>
      </w:pPr>
      <w:r>
        <w:t>Result: quantitative if possible</w:t>
      </w:r>
    </w:p>
    <w:p>
      <w:pPr>
        <w:pStyle w:val="ListBullet"/>
      </w:pPr>
      <w:r>
        <w:t>SE translation: how this maps to consulting partners on NinjaOne</w:t>
      </w:r>
    </w:p>
    <w:p>
      <w:pPr>
        <w:pStyle w:val="ListBullet"/>
      </w:pPr>
      <w:r>
        <w:t>ELI5 version: 3-sentence non-technical explanation</w:t>
      </w:r>
    </w:p>
    <w:p>
      <w:pPr>
        <w:pStyle w:val="ListBullet"/>
      </w:pPr>
      <w:r>
        <w:t>Deep-dive hooks: 2 details only an engineer would know</w:t>
      </w:r>
    </w:p>
    <w:p>
      <w:pPr>
        <w:pStyle w:val="Heading2"/>
      </w:pPr>
      <w:r>
        <w:t>12.1 Map experience to JD “Big Plus”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JD plus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How to translate adjacent experience</w:t>
            </w:r>
          </w:p>
        </w:tc>
      </w:tr>
      <w:tr>
        <w:tc>
          <w:tcPr>
            <w:tcW w:type="dxa" w:w="4680"/>
          </w:tcPr>
          <w:p>
            <w:r>
              <w:t>MSP or internal IT helpdesk</w:t>
            </w:r>
          </w:p>
        </w:tc>
        <w:tc>
          <w:tcPr>
            <w:tcW w:type="dxa" w:w="4680"/>
          </w:tcPr>
          <w:p>
            <w:r>
              <w:t>Ticket triage, endpoint support, SLA ownership, customer comms</w:t>
            </w:r>
          </w:p>
        </w:tc>
      </w:tr>
      <w:tr>
        <w:tc>
          <w:tcPr>
            <w:tcW w:type="dxa" w:w="4680"/>
          </w:tcPr>
          <w:p>
            <w:r>
              <w:t>RMM and/or Backup</w:t>
            </w:r>
          </w:p>
        </w:tc>
        <w:tc>
          <w:tcPr>
            <w:tcW w:type="dxa" w:w="4680"/>
          </w:tcPr>
          <w:p>
            <w:r>
              <w:t>Monitoring tools, Intune, Jamf, SCCM/MECM, Veeam, M365 backup, etc.</w:t>
            </w:r>
          </w:p>
        </w:tc>
      </w:tr>
      <w:tr>
        <w:tc>
          <w:tcPr>
            <w:tcW w:type="dxa" w:w="4680"/>
          </w:tcPr>
          <w:p>
            <w:r>
              <w:t>APIs and scripting</w:t>
            </w:r>
          </w:p>
        </w:tc>
        <w:tc>
          <w:tcPr>
            <w:tcW w:type="dxa" w:w="4680"/>
          </w:tcPr>
          <w:p>
            <w:r>
              <w:t>PowerShell, Bash, Python, REST integrations, webhooks, automation playbooks</w:t>
            </w:r>
          </w:p>
        </w:tc>
      </w:tr>
      <w:tr>
        <w:tc>
          <w:tcPr>
            <w:tcW w:type="dxa" w:w="4680"/>
          </w:tcPr>
          <w:p>
            <w:r>
              <w:t>Additional languages</w:t>
            </w:r>
          </w:p>
        </w:tc>
        <w:tc>
          <w:tcPr>
            <w:tcW w:type="dxa" w:w="4680"/>
          </w:tcPr>
          <w:p>
            <w:r>
              <w:t>French primary for role; mention others if strong</w:t>
            </w:r>
          </w:p>
        </w:tc>
      </w:tr>
    </w:tbl>
    <w:p/>
    <w:p>
      <w:r>
        <w:rPr>
          <w:b w:val="0"/>
          <w:i w:val="0"/>
        </w:rPr>
        <w:t>Practice aloud: 2-minute technical version (for SE peers) and 45-second executive version (for sales/partner owners).</w:t>
      </w:r>
    </w:p>
    <w:p>
      <w:pPr>
        <w:pStyle w:val="Heading1"/>
      </w:pPr>
      <w:r>
        <w:t>13. French Readiness</w:t>
      </w:r>
    </w:p>
    <w:p>
      <w:r>
        <w:rPr>
          <w:b w:val="0"/>
          <w:i w:val="0"/>
        </w:rPr>
        <w:t>Even if the interview is mostly English, be ready for:</w:t>
      </w:r>
    </w:p>
    <w:p>
      <w:pPr>
        <w:pStyle w:val="ListBullet"/>
      </w:pPr>
      <w:r>
        <w:t>Self-intro in French</w:t>
      </w:r>
    </w:p>
    <w:p>
      <w:pPr>
        <w:pStyle w:val="ListBullet"/>
      </w:pPr>
      <w:r>
        <w:t>Explaining a technical concept simply in French</w:t>
      </w:r>
    </w:p>
    <w:p>
      <w:pPr>
        <w:pStyle w:val="ListBullet"/>
      </w:pPr>
      <w:r>
        <w:t>Clarifying questions in French</w:t>
      </w:r>
    </w:p>
    <w:p>
      <w:pPr>
        <w:pStyle w:val="ListBullet"/>
      </w:pPr>
      <w:r>
        <w:t>Discussing partner training / customer empathy in French</w:t>
      </w:r>
    </w:p>
    <w:p>
      <w:r>
        <w:rPr>
          <w:b/>
          <w:i w:val="0"/>
        </w:rPr>
        <w:t>Prep drills:</w:t>
      </w:r>
    </w:p>
    <w:p>
      <w:pPr>
        <w:pStyle w:val="ListNumber"/>
      </w:pPr>
      <w:r>
        <w:t>Record a 60-sec “Parlez-moi de vous”</w:t>
      </w:r>
    </w:p>
    <w:p>
      <w:pPr>
        <w:pStyle w:val="ListNumber"/>
      </w:pPr>
      <w:r>
        <w:t>Explain patch management in French like to a business owner</w:t>
      </w:r>
    </w:p>
    <w:p>
      <w:pPr>
        <w:pStyle w:val="ListNumber"/>
      </w:pPr>
      <w:r>
        <w:t>Practice uncertainty phrases: “Je préfère vérifier dans la plateforme plutôt que d’inventer.” / “Si je reformule le besoin…” / “Une approche possible serait…, avec tel compromis…”</w:t>
      </w:r>
    </w:p>
    <w:p>
      <w:pPr>
        <w:pStyle w:val="Heading1"/>
      </w:pPr>
      <w:r>
        <w:t>14. Questions to Ask Interviewers (Pick 6–8)</w:t>
      </w:r>
    </w:p>
    <w:p>
      <w:pPr>
        <w:pStyle w:val="Heading2"/>
      </w:pPr>
      <w:r>
        <w:t>14.1 Role / day-to-day</w:t>
      </w:r>
    </w:p>
    <w:p>
      <w:pPr>
        <w:pStyle w:val="ListNumber"/>
      </w:pPr>
      <w:r>
        <w:t>How is time typically split between pre-sales support, post-sales partner consulting, and enablement/training?</w:t>
      </w:r>
    </w:p>
    <w:p>
      <w:pPr>
        <w:pStyle w:val="ListNumber"/>
      </w:pPr>
      <w:r>
        <w:t>What does great look like for an SE on this team in the first 90 days?</w:t>
      </w:r>
    </w:p>
    <w:p>
      <w:pPr>
        <w:pStyle w:val="ListNumber"/>
      </w:pPr>
      <w:r>
        <w:t>Which partner segments do French-market SEs support most (MSP vs internal IT, size, verticals)?</w:t>
      </w:r>
    </w:p>
    <w:p>
      <w:pPr>
        <w:pStyle w:val="ListNumber"/>
      </w:pPr>
      <w:r>
        <w:t>How do SEs and AEs run discovery and demos together here?</w:t>
      </w:r>
    </w:p>
    <w:p>
      <w:pPr>
        <w:pStyle w:val="Heading2"/>
      </w:pPr>
      <w:r>
        <w:t>14.2 Technical craft</w:t>
      </w:r>
    </w:p>
    <w:p>
      <w:pPr>
        <w:pStyle w:val="ListNumber"/>
      </w:pPr>
      <w:r>
        <w:t>What recurring partner problems show up most in France/EU right now (patching, backup, tool consolidation, ransomware readiness, PSA workflows)?</w:t>
      </w:r>
    </w:p>
    <w:p>
      <w:pPr>
        <w:pStyle w:val="ListNumber"/>
      </w:pPr>
      <w:r>
        <w:t>When a partner needs something outside product capability, what’s your internal process for workarounds vs product feedback?</w:t>
      </w:r>
    </w:p>
    <w:p>
      <w:pPr>
        <w:pStyle w:val="ListNumber"/>
      </w:pPr>
      <w:r>
        <w:t>How deep do SEs usually go into scripting/API work versus packaging standard solutions?</w:t>
      </w:r>
    </w:p>
    <w:p>
      <w:pPr>
        <w:pStyle w:val="Heading2"/>
      </w:pPr>
      <w:r>
        <w:t>14.3 Collaboration &amp; growth</w:t>
      </w:r>
    </w:p>
    <w:p>
      <w:pPr>
        <w:pStyle w:val="ListNumber"/>
      </w:pPr>
      <w:r>
        <w:t>How does the SE team feed insights to Product, and how visible is the impact?</w:t>
      </w:r>
    </w:p>
    <w:p>
      <w:pPr>
        <w:pStyle w:val="ListNumber"/>
      </w:pPr>
      <w:r>
        <w:t>What training path do new SEs follow to reach platform expert level?</w:t>
      </w:r>
    </w:p>
    <w:p>
      <w:pPr>
        <w:pStyle w:val="ListNumber"/>
      </w:pPr>
      <w:r>
        <w:t>What are the hardest parts of this role that surprise new hires?</w:t>
      </w:r>
    </w:p>
    <w:p>
      <w:pPr>
        <w:pStyle w:val="Heading2"/>
      </w:pPr>
      <w:r>
        <w:t>14.4 Closing</w:t>
      </w:r>
    </w:p>
    <w:p>
      <w:pPr>
        <w:pStyle w:val="ListNumber"/>
      </w:pPr>
      <w:r>
        <w:t>Based on today’s conversation, what would you want me to demonstrate more clearly in next steps?</w:t>
      </w:r>
    </w:p>
    <w:p>
      <w:pPr>
        <w:pStyle w:val="ListNumber"/>
      </w:pPr>
      <w:r>
        <w:t>What are the next steps and timeline?</w:t>
      </w:r>
    </w:p>
    <w:p>
      <w:pPr>
        <w:pStyle w:val="Heading1"/>
      </w:pPr>
      <w:r>
        <w:t>15. Day-of Game Plan &amp; Checklists</w:t>
      </w:r>
    </w:p>
    <w:p>
      <w:pPr>
        <w:pStyle w:val="Heading2"/>
      </w:pPr>
      <w:r>
        <w:t>15.1 60-minute game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Minutes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Likely segment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Your goal</w:t>
            </w:r>
          </w:p>
        </w:tc>
      </w:tr>
      <w:tr>
        <w:tc>
          <w:tcPr>
            <w:tcW w:type="dxa" w:w="3120"/>
          </w:tcPr>
          <w:p>
            <w:r>
              <w:t>0–5</w:t>
            </w:r>
          </w:p>
        </w:tc>
        <w:tc>
          <w:tcPr>
            <w:tcW w:type="dxa" w:w="3120"/>
          </w:tcPr>
          <w:p>
            <w:r>
              <w:t>Intros</w:t>
            </w:r>
          </w:p>
        </w:tc>
        <w:tc>
          <w:tcPr>
            <w:tcW w:type="dxa" w:w="3120"/>
          </w:tcPr>
          <w:p>
            <w:r>
              <w:t>Warm, concise, bilingual confidence if asked</w:t>
            </w:r>
          </w:p>
        </w:tc>
      </w:tr>
      <w:tr>
        <w:tc>
          <w:tcPr>
            <w:tcW w:type="dxa" w:w="3120"/>
          </w:tcPr>
          <w:p>
            <w:r>
              <w:t>5–20</w:t>
            </w:r>
          </w:p>
        </w:tc>
        <w:tc>
          <w:tcPr>
            <w:tcW w:type="dxa" w:w="3120"/>
          </w:tcPr>
          <w:p>
            <w:r>
              <w:t>Behavioral / background</w:t>
            </w:r>
          </w:p>
        </w:tc>
        <w:tc>
          <w:tcPr>
            <w:tcW w:type="dxa" w:w="3120"/>
          </w:tcPr>
          <w:p>
            <w:r>
              <w:t>Deploy 2–3 strong STAR stories</w:t>
            </w:r>
          </w:p>
        </w:tc>
      </w:tr>
      <w:tr>
        <w:tc>
          <w:tcPr>
            <w:tcW w:type="dxa" w:w="3120"/>
          </w:tcPr>
          <w:p>
            <w:r>
              <w:t>20–45</w:t>
            </w:r>
          </w:p>
        </w:tc>
        <w:tc>
          <w:tcPr>
            <w:tcW w:type="dxa" w:w="3120"/>
          </w:tcPr>
          <w:p>
            <w:r>
              <w:t>Platform walkthrough + scenarios</w:t>
            </w:r>
          </w:p>
        </w:tc>
        <w:tc>
          <w:tcPr>
            <w:tcW w:type="dxa" w:w="3120"/>
          </w:tcPr>
          <w:p>
            <w:r>
              <w:t>Curious consultant; structured approaches</w:t>
            </w:r>
          </w:p>
        </w:tc>
      </w:tr>
      <w:tr>
        <w:tc>
          <w:tcPr>
            <w:tcW w:type="dxa" w:w="3120"/>
          </w:tcPr>
          <w:p>
            <w:r>
              <w:t>45–55</w:t>
            </w:r>
          </w:p>
        </w:tc>
        <w:tc>
          <w:tcPr>
            <w:tcW w:type="dxa" w:w="3120"/>
          </w:tcPr>
          <w:p>
            <w:r>
              <w:t>Deeper fit / role questions</w:t>
            </w:r>
          </w:p>
        </w:tc>
        <w:tc>
          <w:tcPr>
            <w:tcW w:type="dxa" w:w="3120"/>
          </w:tcPr>
          <w:p>
            <w:r>
              <w:t>Motivation, collaboration with sales/product</w:t>
            </w:r>
          </w:p>
        </w:tc>
      </w:tr>
      <w:tr>
        <w:tc>
          <w:tcPr>
            <w:tcW w:type="dxa" w:w="3120"/>
          </w:tcPr>
          <w:p>
            <w:r>
              <w:t>55–60</w:t>
            </w:r>
          </w:p>
        </w:tc>
        <w:tc>
          <w:tcPr>
            <w:tcW w:type="dxa" w:w="3120"/>
          </w:tcPr>
          <w:p>
            <w:r>
              <w:t>Your questions + close</w:t>
            </w:r>
          </w:p>
        </w:tc>
        <w:tc>
          <w:tcPr>
            <w:tcW w:type="dxa" w:w="3120"/>
          </w:tcPr>
          <w:p>
            <w:r>
              <w:t>3 excellent questions; confident close</w:t>
            </w:r>
          </w:p>
        </w:tc>
      </w:tr>
    </w:tbl>
    <w:p/>
    <w:p>
      <w:r>
        <w:rPr>
          <w:b w:val="0"/>
          <w:i/>
        </w:rPr>
        <w:t>Close line (adapt): “I’m excited about this SE role because it combines partner consulting, teaching, and deep product mastery—and I can do that across French and English markets. I’d love to keep going in the process.”</w:t>
      </w:r>
    </w:p>
    <w:p>
      <w:pPr>
        <w:pStyle w:val="Heading2"/>
      </w:pPr>
      <w:r>
        <w:t>15.2 Red flags to avoid</w:t>
      </w:r>
    </w:p>
    <w:p>
      <w:pPr>
        <w:pStyle w:val="ListBullet"/>
      </w:pPr>
      <w:r>
        <w:t>Over-indexing on features before understanding process/people</w:t>
      </w:r>
    </w:p>
    <w:p>
      <w:pPr>
        <w:pStyle w:val="ListBullet"/>
      </w:pPr>
      <w:r>
        <w:t>Pretending hands-on NinjaOne expertise</w:t>
      </w:r>
    </w:p>
    <w:p>
      <w:pPr>
        <w:pStyle w:val="ListBullet"/>
      </w:pPr>
      <w:r>
        <w:t>Badmouthing current/previous tools or employers</w:t>
      </w:r>
    </w:p>
    <w:p>
      <w:pPr>
        <w:pStyle w:val="ListBullet"/>
      </w:pPr>
      <w:r>
        <w:t>Purely technical answers with no business outcome</w:t>
      </w:r>
    </w:p>
    <w:p>
      <w:pPr>
        <w:pStyle w:val="ListBullet"/>
      </w:pPr>
      <w:r>
        <w:t>No questions at the end</w:t>
      </w:r>
    </w:p>
    <w:p>
      <w:pPr>
        <w:pStyle w:val="ListBullet"/>
      </w:pPr>
      <w:r>
        <w:t>Being passive during the product tour (narrate your thinking)</w:t>
      </w:r>
    </w:p>
    <w:p>
      <w:pPr>
        <w:pStyle w:val="ListBullet"/>
      </w:pPr>
      <w:r>
        <w:t>Ignoring the French/partner-training dimension of the JD</w:t>
      </w:r>
    </w:p>
    <w:p>
      <w:pPr>
        <w:pStyle w:val="Heading2"/>
      </w:pPr>
      <w:r>
        <w:t>15.3 Minimum viable prep checklist</w:t>
      </w:r>
    </w:p>
    <w:p>
      <w:pPr>
        <w:pStyle w:val="ListBullet"/>
      </w:pPr>
      <w:r>
        <w:t>Watch RMM demo + patch demo; skim platform + MSP pages</w:t>
      </w:r>
    </w:p>
    <w:p>
      <w:pPr>
        <w:pStyle w:val="ListBullet"/>
      </w:pPr>
      <w:r>
        <w:t>Learn product map + glossary terms</w:t>
      </w:r>
    </w:p>
    <w:p>
      <w:pPr>
        <w:pStyle w:val="ListBullet"/>
      </w:pPr>
      <w:r>
        <w:t>Prepare 6 STAR stories (teaching, tough client, don’t-know, automation, sales collaboration, fast learning)</w:t>
      </w:r>
    </w:p>
    <w:p>
      <w:pPr>
        <w:pStyle w:val="ListBullet"/>
      </w:pPr>
      <w:r>
        <w:t>Write 3 project one-pagers + ELI5 versions</w:t>
      </w:r>
    </w:p>
    <w:p>
      <w:pPr>
        <w:pStyle w:val="ListBullet"/>
      </w:pPr>
      <w:r>
        <w:t>Practice 5 platform scenarios out loud</w:t>
      </w:r>
    </w:p>
    <w:p>
      <w:pPr>
        <w:pStyle w:val="ListBullet"/>
      </w:pPr>
      <w:r>
        <w:t>Prepare French self-intro + one ELI5 technical explanation</w:t>
      </w:r>
    </w:p>
    <w:p>
      <w:pPr>
        <w:pStyle w:val="ListBullet"/>
      </w:pPr>
      <w:r>
        <w:t>Choose 6 questions to ask</w:t>
      </w:r>
    </w:p>
    <w:p>
      <w:pPr>
        <w:pStyle w:val="ListBullet"/>
      </w:pPr>
      <w:r>
        <w:t>Do one 45-min mock: 15 behavioral + 20 scenario + 10 questions</w:t>
      </w:r>
    </w:p>
    <w:p>
      <w:pPr>
        <w:pStyle w:val="Heading2"/>
      </w:pPr>
      <w:r>
        <w:t>15.4 Optional stretch</w:t>
      </w:r>
    </w:p>
    <w:p>
      <w:pPr>
        <w:pStyle w:val="ListNumber"/>
      </w:pPr>
      <w:r>
        <w:t>Read 2–3 NinjaOne customer stories and note measurable outcomes</w:t>
      </w:r>
    </w:p>
    <w:p>
      <w:pPr>
        <w:pStyle w:val="ListNumber"/>
      </w:pPr>
      <w:r>
        <w:t>Skim API docs enough to discuss a sample integration</w:t>
      </w:r>
    </w:p>
    <w:p>
      <w:pPr>
        <w:pStyle w:val="ListNumber"/>
      </w:pPr>
      <w:r>
        <w:t>Draft a 5-slide imaginary partner enablement outline for a new feature rollout</w:t>
      </w:r>
    </w:p>
    <w:p>
      <w:pPr>
        <w:pStyle w:val="ListNumber"/>
      </w:pPr>
      <w:r>
        <w:t>Build a personal battlecard: Intune vs RMM, and NinjaOne vs one legacy RMM</w:t>
      </w:r>
    </w:p>
    <w:p>
      <w:pPr>
        <w:pStyle w:val="ListNumber"/>
      </w:pPr>
      <w:r>
        <w:t>Practice a 5-minute whiteboard: “Onboard an MSP from competitor RMM in 30 days”</w:t>
      </w:r>
    </w:p>
    <w:p/>
    <w:p>
      <w:pPr>
        <w:jc w:val="center"/>
      </w:pPr>
      <w:r>
        <w:rPr>
          <w:b/>
          <w:i/>
        </w:rPr>
        <w:t>Go in as a curious partner consultant — not as someone who must already be a NinjaOne power user.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