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057" w:rsidRPr="00276AC5" w:rsidRDefault="004B7757">
      <w:pPr>
        <w:pStyle w:val="papertitle"/>
        <w:rPr>
          <w:lang w:val="pt-BR"/>
        </w:rPr>
      </w:pPr>
      <w:r w:rsidRPr="00276AC5">
        <w:rPr>
          <w:lang w:val="pt-BR"/>
        </w:rPr>
        <w:t>Programação Paralela e o Modelo Mestre-Escravo</w:t>
      </w:r>
    </w:p>
    <w:p w:rsidR="00F20057" w:rsidRPr="00276AC5" w:rsidRDefault="004B7757">
      <w:pPr>
        <w:pStyle w:val="papersubtitle"/>
        <w:rPr>
          <w:lang w:val="pt-BR"/>
        </w:rPr>
      </w:pPr>
      <w:r w:rsidRPr="00276AC5">
        <w:rPr>
          <w:lang w:val="pt-BR"/>
        </w:rPr>
        <w:t>Trabalho 1 - Programação Paralela e Distribuída</w:t>
      </w:r>
    </w:p>
    <w:p w:rsidR="00F20057" w:rsidRPr="00276AC5" w:rsidRDefault="00F20057">
      <w:pPr>
        <w:rPr>
          <w:lang w:val="pt-BR"/>
        </w:rPr>
      </w:pPr>
    </w:p>
    <w:p w:rsidR="00F20057" w:rsidRPr="00276AC5" w:rsidRDefault="00F20057">
      <w:pPr>
        <w:pStyle w:val="Author"/>
        <w:rPr>
          <w:lang w:val="pt-BR"/>
        </w:rPr>
        <w:sectPr w:rsidR="00F20057" w:rsidRPr="00276AC5">
          <w:headerReference w:type="default" r:id="rId7"/>
          <w:footerReference w:type="default" r:id="rId8"/>
          <w:pgSz w:w="11900" w:h="16840"/>
          <w:pgMar w:top="1080" w:right="734" w:bottom="2434" w:left="734" w:header="720" w:footer="720" w:gutter="0"/>
          <w:cols w:space="720"/>
        </w:sectPr>
      </w:pPr>
    </w:p>
    <w:p w:rsidR="00F20057" w:rsidRPr="00276AC5" w:rsidRDefault="004B7757">
      <w:pPr>
        <w:pStyle w:val="Author"/>
        <w:rPr>
          <w:lang w:val="pt-BR"/>
        </w:rPr>
      </w:pPr>
      <w:r w:rsidRPr="00276AC5">
        <w:rPr>
          <w:rFonts w:eastAsia="Arial Unicode MS" w:cs="Arial Unicode MS"/>
          <w:lang w:val="pt-BR"/>
        </w:rPr>
        <w:lastRenderedPageBreak/>
        <w:t>Nicolas Pereira do Nascimento</w:t>
      </w:r>
    </w:p>
    <w:p w:rsidR="00F20057" w:rsidRPr="00276AC5" w:rsidRDefault="004B7757">
      <w:pPr>
        <w:pStyle w:val="Affiliation"/>
        <w:rPr>
          <w:lang w:val="pt-BR"/>
        </w:rPr>
      </w:pPr>
      <w:r w:rsidRPr="00276AC5">
        <w:rPr>
          <w:lang w:val="pt-BR"/>
        </w:rPr>
        <w:t>Estudante de Engenharia de Computação</w:t>
      </w:r>
    </w:p>
    <w:p w:rsidR="00F20057" w:rsidRPr="00276AC5" w:rsidRDefault="004B7757">
      <w:pPr>
        <w:pStyle w:val="Affiliation"/>
        <w:rPr>
          <w:lang w:val="pt-BR"/>
        </w:rPr>
      </w:pPr>
      <w:r w:rsidRPr="00276AC5">
        <w:rPr>
          <w:lang w:val="pt-BR"/>
        </w:rPr>
        <w:t>Pontifícia Universidade Católica do Rio Grande do Sul</w:t>
      </w:r>
    </w:p>
    <w:p w:rsidR="00F20057" w:rsidRPr="00276AC5" w:rsidRDefault="004B7757">
      <w:pPr>
        <w:pStyle w:val="Affiliation"/>
        <w:rPr>
          <w:lang w:val="pt-BR"/>
        </w:rPr>
      </w:pPr>
      <w:r w:rsidRPr="00276AC5">
        <w:rPr>
          <w:lang w:val="pt-BR"/>
        </w:rPr>
        <w:t>Porto Alegre, Brasil</w:t>
      </w:r>
    </w:p>
    <w:p w:rsidR="00F20057" w:rsidRPr="00276AC5" w:rsidRDefault="004B7757">
      <w:pPr>
        <w:pStyle w:val="Affiliation"/>
        <w:rPr>
          <w:lang w:val="pt-BR"/>
        </w:rPr>
      </w:pPr>
      <w:r w:rsidRPr="00276AC5">
        <w:rPr>
          <w:lang w:val="pt-BR"/>
        </w:rPr>
        <w:t>nicolas.nascimento@acad.pucrs.br</w:t>
      </w:r>
    </w:p>
    <w:p w:rsidR="00F20057" w:rsidRPr="00276AC5" w:rsidRDefault="004B7757">
      <w:pPr>
        <w:pStyle w:val="Author"/>
        <w:rPr>
          <w:lang w:val="pt-BR"/>
        </w:rPr>
      </w:pPr>
      <w:r w:rsidRPr="00276AC5">
        <w:rPr>
          <w:rFonts w:eastAsia="Arial Unicode MS" w:cs="Arial Unicode MS"/>
          <w:lang w:val="pt-BR"/>
        </w:rPr>
        <w:lastRenderedPageBreak/>
        <w:t>Gabriel Chieza Chiele</w:t>
      </w:r>
    </w:p>
    <w:p w:rsidR="00F20057" w:rsidRPr="00276AC5" w:rsidRDefault="004B7757">
      <w:pPr>
        <w:pStyle w:val="Affiliation"/>
        <w:rPr>
          <w:lang w:val="pt-BR"/>
        </w:rPr>
      </w:pPr>
      <w:r w:rsidRPr="00276AC5">
        <w:rPr>
          <w:lang w:val="pt-BR"/>
        </w:rPr>
        <w:t>Estudante de Engenharia de Computação</w:t>
      </w:r>
    </w:p>
    <w:p w:rsidR="00F20057" w:rsidRPr="00276AC5" w:rsidRDefault="004B7757">
      <w:pPr>
        <w:pStyle w:val="Affiliation"/>
        <w:rPr>
          <w:lang w:val="pt-BR"/>
        </w:rPr>
      </w:pPr>
      <w:r w:rsidRPr="00276AC5">
        <w:rPr>
          <w:lang w:val="pt-BR"/>
        </w:rPr>
        <w:t>Pontifícia Universidade Católica do Rio Grande do Sul</w:t>
      </w:r>
    </w:p>
    <w:p w:rsidR="00F20057" w:rsidRPr="00276AC5" w:rsidRDefault="004B7757">
      <w:pPr>
        <w:pStyle w:val="Affiliation"/>
        <w:rPr>
          <w:lang w:val="pt-BR"/>
        </w:rPr>
      </w:pPr>
      <w:r w:rsidRPr="00276AC5">
        <w:rPr>
          <w:lang w:val="pt-BR"/>
        </w:rPr>
        <w:t>Porto Alegre, Brasil</w:t>
      </w:r>
    </w:p>
    <w:p w:rsidR="00F20057" w:rsidRPr="00276AC5" w:rsidRDefault="004B7757">
      <w:pPr>
        <w:pStyle w:val="Affiliation"/>
        <w:rPr>
          <w:lang w:val="pt-BR"/>
        </w:rPr>
        <w:sectPr w:rsidR="00F20057" w:rsidRPr="00276AC5">
          <w:headerReference w:type="default" r:id="rId9"/>
          <w:footerReference w:type="default" r:id="rId10"/>
          <w:type w:val="continuous"/>
          <w:pgSz w:w="11900" w:h="16840"/>
          <w:pgMar w:top="1080" w:right="734" w:bottom="2434" w:left="734" w:header="720" w:footer="720" w:gutter="0"/>
          <w:cols w:num="2" w:space="720" w:equalWidth="0">
            <w:col w:w="4856" w:space="719"/>
            <w:col w:w="4856" w:space="0"/>
          </w:cols>
        </w:sectPr>
      </w:pPr>
      <w:r w:rsidRPr="00276AC5">
        <w:rPr>
          <w:lang w:val="pt-BR"/>
        </w:rPr>
        <w:t>gabriel.chiele@acad.pucrs.br</w:t>
      </w:r>
    </w:p>
    <w:p w:rsidR="00F20057" w:rsidRPr="00276AC5" w:rsidRDefault="00F20057">
      <w:pPr>
        <w:pStyle w:val="Affiliation"/>
        <w:rPr>
          <w:lang w:val="pt-BR"/>
        </w:rPr>
      </w:pPr>
    </w:p>
    <w:p w:rsidR="00F20057" w:rsidRPr="00276AC5" w:rsidRDefault="00F20057">
      <w:pPr>
        <w:rPr>
          <w:lang w:val="pt-BR"/>
        </w:rPr>
      </w:pPr>
    </w:p>
    <w:p w:rsidR="00F20057" w:rsidRPr="00276AC5" w:rsidRDefault="00F20057">
      <w:pPr>
        <w:rPr>
          <w:lang w:val="pt-BR"/>
        </w:rPr>
        <w:sectPr w:rsidR="00F20057" w:rsidRPr="00276AC5">
          <w:headerReference w:type="default" r:id="rId11"/>
          <w:footerReference w:type="default" r:id="rId12"/>
          <w:type w:val="continuous"/>
          <w:pgSz w:w="11900" w:h="16840"/>
          <w:pgMar w:top="1080" w:right="734" w:bottom="2434" w:left="734" w:header="720" w:footer="720" w:gutter="0"/>
          <w:cols w:space="720"/>
        </w:sectPr>
      </w:pPr>
    </w:p>
    <w:p w:rsidR="00F20057" w:rsidRPr="00B22A23" w:rsidRDefault="004B7757">
      <w:pPr>
        <w:pStyle w:val="Abstract"/>
      </w:pPr>
      <w:r w:rsidRPr="00B22A23">
        <w:rPr>
          <w:i/>
          <w:iCs/>
        </w:rPr>
        <w:lastRenderedPageBreak/>
        <w:t>Abstract</w:t>
      </w:r>
      <w:r w:rsidRPr="00B22A23">
        <w:t>—</w:t>
      </w:r>
      <w:r w:rsidR="00BD3FF5">
        <w:t xml:space="preserve"> </w:t>
      </w:r>
      <w:r w:rsidRPr="00B22A23">
        <w:t xml:space="preserve">This paper presents the implementation of a parallel algorithm using the master-slave paradigm and the MPI libraries. It also compares the performance of algorithm when </w:t>
      </w:r>
      <w:r w:rsidR="00BD3FF5" w:rsidRPr="00B22A23">
        <w:t>modifying</w:t>
      </w:r>
      <w:r w:rsidRPr="00B22A23">
        <w:t xml:space="preserve"> the number of processes used to execute.</w:t>
      </w:r>
    </w:p>
    <w:p w:rsidR="00F20057" w:rsidRPr="00B22A23" w:rsidRDefault="004B7757">
      <w:pPr>
        <w:pStyle w:val="keywords"/>
      </w:pPr>
      <w:r w:rsidRPr="00B22A23">
        <w:t>Keywords—Parallel Programming; MPI; Distributed Programming, Master-Slave Paradigm;</w:t>
      </w:r>
    </w:p>
    <w:p w:rsidR="00F20057" w:rsidRPr="00276AC5" w:rsidRDefault="004B7757">
      <w:pPr>
        <w:pStyle w:val="Ttulo1"/>
        <w:numPr>
          <w:ilvl w:val="0"/>
          <w:numId w:val="2"/>
        </w:numPr>
      </w:pPr>
      <w:r w:rsidRPr="00B22A23">
        <w:rPr>
          <w:lang w:val="en-US"/>
        </w:rPr>
        <w:t xml:space="preserve"> </w:t>
      </w:r>
      <w:r w:rsidRPr="00276AC5">
        <w:t>Introdução</w:t>
      </w:r>
    </w:p>
    <w:p w:rsidR="00F20057" w:rsidRPr="00276AC5" w:rsidRDefault="004B7757">
      <w:pPr>
        <w:pStyle w:val="Corpodetexto"/>
        <w:rPr>
          <w:lang w:val="pt-BR"/>
        </w:rPr>
      </w:pPr>
      <w:r w:rsidRPr="00276AC5">
        <w:rPr>
          <w:lang w:val="pt-BR"/>
        </w:rPr>
        <w:t>A construção de sistemas atuais se baseia em diferentes frentes. Dentre elas estão aspectos econômicos, legais e performáticos. Esta última, especificamente, é bastante relevante e é alvo de diversos estudos. Uma das alternativas que visa o aumento de desempenho é a aplicação de um modelo de programação paralela, que objetiva a realização de tarefas através de múltiplos processos executando em múltiplos processadores. Cabe ressaltar que o paradigma paralelo pode ser utilizado em sistemas com um único processador, contudo a execução das tarefas torna-se concorrente e o paralelismo é apenas aparente.</w:t>
      </w:r>
    </w:p>
    <w:p w:rsidR="00F20057" w:rsidRPr="00276AC5" w:rsidRDefault="004B7757">
      <w:pPr>
        <w:pStyle w:val="Ttulo1"/>
        <w:numPr>
          <w:ilvl w:val="0"/>
          <w:numId w:val="2"/>
        </w:numPr>
      </w:pPr>
      <w:r w:rsidRPr="00276AC5">
        <w:t>Funcionamento</w:t>
      </w:r>
    </w:p>
    <w:p w:rsidR="00F20057" w:rsidRPr="00276AC5" w:rsidRDefault="004B7757">
      <w:pPr>
        <w:pStyle w:val="Ttulo2"/>
        <w:numPr>
          <w:ilvl w:val="1"/>
          <w:numId w:val="2"/>
        </w:numPr>
        <w:rPr>
          <w:lang w:val="pt-BR"/>
        </w:rPr>
      </w:pPr>
      <w:r w:rsidRPr="00276AC5">
        <w:rPr>
          <w:lang w:val="pt-BR"/>
        </w:rPr>
        <w:t>Algoritmo</w:t>
      </w:r>
    </w:p>
    <w:p w:rsidR="00F20057" w:rsidRPr="00276AC5" w:rsidRDefault="004B7757">
      <w:pPr>
        <w:pStyle w:val="Corpodetexto"/>
        <w:rPr>
          <w:lang w:val="pt-BR"/>
        </w:rPr>
      </w:pPr>
      <w:r w:rsidRPr="00276AC5">
        <w:rPr>
          <w:lang w:val="pt-BR"/>
        </w:rPr>
        <w:t>A fim de garantir a fidelidade dos resultados e visando medir o ganho de performance da mudança de paradigma exclusivamente, o algoritmo utilizado foi o Rank Sort. Este algoritmo é um algoritmo de ordenação de vetor e caracteriza-se por ter uma performance de ordem quadrática (O(n²)).</w:t>
      </w:r>
    </w:p>
    <w:p w:rsidR="00F20057" w:rsidRPr="00276AC5" w:rsidRDefault="004B7757">
      <w:pPr>
        <w:pStyle w:val="Ttulo2"/>
        <w:numPr>
          <w:ilvl w:val="1"/>
          <w:numId w:val="2"/>
        </w:numPr>
        <w:rPr>
          <w:lang w:val="pt-BR"/>
        </w:rPr>
      </w:pPr>
      <w:r w:rsidRPr="00276AC5">
        <w:rPr>
          <w:lang w:val="pt-BR"/>
        </w:rPr>
        <w:t>Paradigma Paralelo</w:t>
      </w:r>
    </w:p>
    <w:p w:rsidR="00F20057" w:rsidRPr="00276AC5" w:rsidRDefault="004B7757">
      <w:pPr>
        <w:pStyle w:val="Corpodetexto"/>
        <w:rPr>
          <w:lang w:val="pt-BR"/>
        </w:rPr>
      </w:pPr>
      <w:r w:rsidRPr="00276AC5">
        <w:rPr>
          <w:lang w:val="pt-BR"/>
        </w:rPr>
        <w:t>A programação paralela pode ser realizada de muitas formas. Especificamente à esse trabalho, usou-se o paradigma mestre-escravo. O modelo especifica uma hierarquia entre os processos de maneira que exista um processo “mestre” e diversos processos “escravos”. O processo “mestre” fica responsável pela divisão da tarefa total em sub-tarefas, pela distribuição das mesmas entre os processos “escravos” e pela integração dos resultados provenientes dos escravos. Aos  processos escravos cabe realizar as sub-tarefas e, ao finalizarem-las, enviar as sub-tarefas completas ao mestre.</w:t>
      </w:r>
    </w:p>
    <w:p w:rsidR="00F20057" w:rsidRPr="00276AC5" w:rsidRDefault="004B7757">
      <w:pPr>
        <w:pStyle w:val="Ttulo1"/>
        <w:numPr>
          <w:ilvl w:val="0"/>
          <w:numId w:val="2"/>
        </w:numPr>
      </w:pPr>
      <w:r w:rsidRPr="00276AC5">
        <w:t>Implementação</w:t>
      </w:r>
    </w:p>
    <w:p w:rsidR="00F20057" w:rsidRDefault="00276AC5" w:rsidP="00B61E6A">
      <w:pPr>
        <w:pStyle w:val="Corpodetexto"/>
        <w:rPr>
          <w:lang w:val="pt-BR"/>
        </w:rPr>
      </w:pPr>
      <w:r w:rsidRPr="00276AC5">
        <w:rPr>
          <w:lang w:val="pt-BR"/>
        </w:rPr>
        <w:t>O trabalho foi desenvolvido em ambiente Linux e implementado em linguagem C</w:t>
      </w:r>
      <w:r>
        <w:rPr>
          <w:lang w:val="pt-BR"/>
        </w:rPr>
        <w:t xml:space="preserve">, utilizando a biblioteca MPI </w:t>
      </w:r>
      <w:r>
        <w:rPr>
          <w:lang w:val="pt-BR"/>
        </w:rPr>
        <w:lastRenderedPageBreak/>
        <w:t>para a distribuição dos processos e a criação das comunicações necessárias</w:t>
      </w:r>
      <w:r w:rsidR="00B61E6A">
        <w:rPr>
          <w:lang w:val="pt-BR"/>
        </w:rPr>
        <w:t>.</w:t>
      </w:r>
    </w:p>
    <w:p w:rsidR="007963A4" w:rsidRDefault="00F71233" w:rsidP="007963A4">
      <w:pPr>
        <w:pStyle w:val="Corpodetexto"/>
        <w:rPr>
          <w:lang w:val="pt-BR"/>
        </w:rPr>
      </w:pPr>
      <w:r>
        <w:rPr>
          <w:lang w:val="pt-BR"/>
        </w:rPr>
        <w:t>O programa implementado realiza a ordenação, em ordem crescente, de um vetor</w:t>
      </w:r>
      <w:r w:rsidR="003E6A75">
        <w:rPr>
          <w:lang w:val="pt-BR"/>
        </w:rPr>
        <w:t>, que é populado com</w:t>
      </w:r>
      <w:r w:rsidR="00BD3FF5">
        <w:rPr>
          <w:lang w:val="pt-BR"/>
        </w:rPr>
        <w:t xml:space="preserve"> valores contidos em um arquivo. O</w:t>
      </w:r>
      <w:r w:rsidR="003E6A75">
        <w:rPr>
          <w:lang w:val="pt-BR"/>
        </w:rPr>
        <w:t xml:space="preserve"> caminho </w:t>
      </w:r>
      <w:r w:rsidR="00BD3FF5">
        <w:rPr>
          <w:lang w:val="pt-BR"/>
        </w:rPr>
        <w:t>do</w:t>
      </w:r>
      <w:r w:rsidR="003E6A75">
        <w:rPr>
          <w:lang w:val="pt-BR"/>
        </w:rPr>
        <w:t xml:space="preserve"> arquivo</w:t>
      </w:r>
      <w:r w:rsidR="00BD3FF5">
        <w:rPr>
          <w:lang w:val="pt-BR"/>
        </w:rPr>
        <w:t xml:space="preserve"> deve ser passado por parâ</w:t>
      </w:r>
      <w:r w:rsidR="005B2E73">
        <w:rPr>
          <w:lang w:val="pt-BR"/>
        </w:rPr>
        <w:t>metro, juntamente com o tamanho</w:t>
      </w:r>
      <w:r w:rsidR="002312DF">
        <w:rPr>
          <w:lang w:val="pt-BR"/>
        </w:rPr>
        <w:t xml:space="preserve"> desejado para o </w:t>
      </w:r>
      <w:r w:rsidR="00B60300">
        <w:rPr>
          <w:lang w:val="pt-BR"/>
        </w:rPr>
        <w:t xml:space="preserve">vetor, além do parâmetro </w:t>
      </w:r>
      <w:r w:rsidR="00BD3FF5">
        <w:rPr>
          <w:lang w:val="pt-BR"/>
        </w:rPr>
        <w:t>“</w:t>
      </w:r>
      <w:r w:rsidR="00B60300">
        <w:rPr>
          <w:lang w:val="pt-BR"/>
        </w:rPr>
        <w:t>np</w:t>
      </w:r>
      <w:r w:rsidR="00BD3FF5" w:rsidRPr="00276AC5">
        <w:rPr>
          <w:lang w:val="pt-BR"/>
        </w:rPr>
        <w:t>”</w:t>
      </w:r>
      <w:r w:rsidR="00BD3FF5">
        <w:rPr>
          <w:lang w:val="pt-BR"/>
        </w:rPr>
        <w:t xml:space="preserve"> (representando o número de processos a ser utilizados)</w:t>
      </w:r>
      <w:r w:rsidR="00B60300">
        <w:rPr>
          <w:lang w:val="pt-BR"/>
        </w:rPr>
        <w:t xml:space="preserve"> utilizado pela biblioteca MPI.</w:t>
      </w:r>
    </w:p>
    <w:p w:rsidR="000243A2" w:rsidRDefault="000243A2" w:rsidP="007963A4">
      <w:pPr>
        <w:pStyle w:val="Corpodetexto"/>
        <w:rPr>
          <w:lang w:val="pt-BR"/>
        </w:rPr>
      </w:pPr>
      <w:r>
        <w:rPr>
          <w:lang w:val="pt-BR"/>
        </w:rPr>
        <w:t xml:space="preserve">Caso o valor </w:t>
      </w:r>
      <w:r w:rsidR="00BD3FF5">
        <w:rPr>
          <w:lang w:val="pt-BR"/>
        </w:rPr>
        <w:t>“np</w:t>
      </w:r>
      <w:r w:rsidR="00BD3FF5" w:rsidRPr="00276AC5">
        <w:rPr>
          <w:lang w:val="pt-BR"/>
        </w:rPr>
        <w:t>”</w:t>
      </w:r>
      <w:r>
        <w:rPr>
          <w:lang w:val="pt-BR"/>
        </w:rPr>
        <w:t xml:space="preserve"> seja igual a u</w:t>
      </w:r>
      <w:r w:rsidR="00D40CEB">
        <w:rPr>
          <w:lang w:val="pt-BR"/>
        </w:rPr>
        <w:t>m</w:t>
      </w:r>
      <w:r>
        <w:rPr>
          <w:lang w:val="pt-BR"/>
        </w:rPr>
        <w:t xml:space="preserve">, o programa irá executar sua versão sequencial, caso contrário, </w:t>
      </w:r>
      <w:r w:rsidR="00DE7576">
        <w:rPr>
          <w:lang w:val="pt-BR"/>
        </w:rPr>
        <w:t xml:space="preserve">será criado um processo </w:t>
      </w:r>
      <w:r w:rsidR="00D40CEB">
        <w:rPr>
          <w:lang w:val="pt-BR"/>
        </w:rPr>
        <w:t>mestre, que nesta implementação</w:t>
      </w:r>
      <w:r w:rsidR="00DE7576">
        <w:rPr>
          <w:lang w:val="pt-BR"/>
        </w:rPr>
        <w:t xml:space="preserve"> é o processo cujo rank é igual a zero, os demais processos criados serão os escravos.</w:t>
      </w:r>
    </w:p>
    <w:p w:rsidR="00060794" w:rsidRDefault="00060794" w:rsidP="007963A4">
      <w:pPr>
        <w:pStyle w:val="Corpodetexto"/>
        <w:rPr>
          <w:lang w:val="pt-BR"/>
        </w:rPr>
      </w:pPr>
      <w:r>
        <w:rPr>
          <w:lang w:val="pt-BR"/>
        </w:rPr>
        <w:t>O processo mestre é encarregado de separar o vetor em diversas partes e entrega-las aos escravos</w:t>
      </w:r>
      <w:r w:rsidR="00394F57" w:rsidRPr="00394F57">
        <w:rPr>
          <w:lang w:val="pt-BR"/>
        </w:rPr>
        <w:t>, atrav</w:t>
      </w:r>
      <w:r w:rsidR="00394F57">
        <w:rPr>
          <w:lang w:val="pt-BR"/>
        </w:rPr>
        <w:t>és da chamada MPI_Send()</w:t>
      </w:r>
      <w:r>
        <w:rPr>
          <w:lang w:val="pt-BR"/>
        </w:rPr>
        <w:t>,</w:t>
      </w:r>
      <w:r w:rsidR="00394F57">
        <w:rPr>
          <w:lang w:val="pt-BR"/>
        </w:rPr>
        <w:t xml:space="preserve"> </w:t>
      </w:r>
      <w:r>
        <w:rPr>
          <w:lang w:val="pt-BR"/>
        </w:rPr>
        <w:t xml:space="preserve">que serão encarregados de realizar a ordenação da parte que lhes foi </w:t>
      </w:r>
      <w:r w:rsidR="00394F57">
        <w:rPr>
          <w:lang w:val="pt-BR"/>
        </w:rPr>
        <w:t>entregue</w:t>
      </w:r>
      <w:r>
        <w:rPr>
          <w:lang w:val="pt-BR"/>
        </w:rPr>
        <w:t>.</w:t>
      </w:r>
    </w:p>
    <w:p w:rsidR="00060794" w:rsidRDefault="007D2FFF" w:rsidP="007963A4">
      <w:pPr>
        <w:pStyle w:val="Corpodetexto"/>
        <w:rPr>
          <w:lang w:val="pt-BR"/>
        </w:rPr>
      </w:pPr>
      <w:r>
        <w:rPr>
          <w:lang w:val="pt-BR"/>
        </w:rPr>
        <w:t>O nú</w:t>
      </w:r>
      <w:r w:rsidR="00060794">
        <w:rPr>
          <w:lang w:val="pt-BR"/>
        </w:rPr>
        <w:t>mero de partes em que o vetor será dividido é definido pela equação:</w:t>
      </w:r>
    </w:p>
    <w:p w:rsidR="00060794" w:rsidRDefault="00B1237C" w:rsidP="007963A4">
      <w:pPr>
        <w:pStyle w:val="Corpodetexto"/>
        <w:rPr>
          <w:lang w:val="pt-BR"/>
        </w:rPr>
      </w:pPr>
      <w:r>
        <w:rPr>
          <w:lang w:val="pt-BR"/>
        </w:rPr>
        <w:t xml:space="preserve">n° de partes = tamanho do vetor / </w:t>
      </w:r>
      <w:r w:rsidR="00394F57">
        <w:rPr>
          <w:lang w:val="pt-BR"/>
        </w:rPr>
        <w:t xml:space="preserve">( </w:t>
      </w:r>
      <w:r>
        <w:rPr>
          <w:lang w:val="pt-BR"/>
        </w:rPr>
        <w:t>n° de processos * 4</w:t>
      </w:r>
      <w:r w:rsidR="00394F57">
        <w:rPr>
          <w:lang w:val="pt-BR"/>
        </w:rPr>
        <w:t xml:space="preserve"> )</w:t>
      </w:r>
    </w:p>
    <w:p w:rsidR="00E67DF0" w:rsidRDefault="00687BC7" w:rsidP="00E67DF0">
      <w:pPr>
        <w:pStyle w:val="Ttulo1"/>
        <w:numPr>
          <w:ilvl w:val="0"/>
          <w:numId w:val="6"/>
        </w:numPr>
        <w:spacing w:before="120"/>
      </w:pPr>
      <w:r>
        <w:t>Execução</w:t>
      </w:r>
    </w:p>
    <w:p w:rsidR="00100028" w:rsidRDefault="00100028" w:rsidP="00100028">
      <w:pPr>
        <w:pStyle w:val="Corpodetexto"/>
        <w:ind w:firstLine="284"/>
        <w:rPr>
          <w:lang w:val="pt-BR"/>
        </w:rPr>
      </w:pPr>
      <w:r>
        <w:rPr>
          <w:lang w:val="pt-BR"/>
        </w:rPr>
        <w:tab/>
      </w:r>
      <w:r w:rsidR="00394F57" w:rsidRPr="00100028">
        <w:rPr>
          <w:lang w:val="pt-BR"/>
        </w:rPr>
        <w:t>Tod</w:t>
      </w:r>
      <w:r w:rsidRPr="00100028">
        <w:rPr>
          <w:lang w:val="pt-BR"/>
        </w:rPr>
        <w:t xml:space="preserve">os os testes da aplicação foram </w:t>
      </w:r>
      <w:r>
        <w:rPr>
          <w:lang w:val="pt-BR"/>
        </w:rPr>
        <w:t>executados</w:t>
      </w:r>
      <w:r w:rsidRPr="00100028">
        <w:rPr>
          <w:lang w:val="pt-BR"/>
        </w:rPr>
        <w:t xml:space="preserve"> no LAD</w:t>
      </w:r>
      <w:r>
        <w:rPr>
          <w:lang w:val="pt-BR"/>
        </w:rPr>
        <w:t xml:space="preserve">(Laboratório do Alto Desempenho) da PUCRS. O cluster utilizado, chamado atlântica, tem sua especificação detalhada abaixo: </w:t>
      </w:r>
    </w:p>
    <w:p w:rsidR="00100028" w:rsidRPr="00100028" w:rsidRDefault="00100028" w:rsidP="00100028">
      <w:pPr>
        <w:pStyle w:val="Corpodetexto"/>
        <w:ind w:firstLine="284"/>
        <w:rPr>
          <w:lang w:val="pt-BR"/>
        </w:rPr>
      </w:pPr>
      <w:r>
        <w:rPr>
          <w:lang w:val="pt-BR"/>
        </w:rPr>
        <w:t>“</w:t>
      </w:r>
      <w:r w:rsidRPr="00100028">
        <w:rPr>
          <w:lang w:val="pt-BR"/>
        </w:rPr>
        <w:t xml:space="preserve">O cluster Atlântica é composto por 16 máquinas Dell PowerEdge R610. Cada máquina possui dois processadores Intel Xeon Quad-Core E5520 2.27 GHz Hyper-Threading e 16GB de memória, totalizando 8 </w:t>
      </w:r>
      <w:r w:rsidRPr="00100028">
        <w:rPr>
          <w:lang w:val="pt-BR"/>
        </w:rPr>
        <w:t>núcleos (</w:t>
      </w:r>
      <w:r w:rsidRPr="00100028">
        <w:rPr>
          <w:lang w:val="pt-BR"/>
        </w:rPr>
        <w:t>16 threads) por nó e 128 núcleos (256 threads) no c</w:t>
      </w:r>
      <w:r>
        <w:rPr>
          <w:lang w:val="pt-BR"/>
        </w:rPr>
        <w:t>l</w:t>
      </w:r>
      <w:r w:rsidRPr="00100028">
        <w:rPr>
          <w:lang w:val="pt-BR"/>
        </w:rPr>
        <w:t xml:space="preserve">uster. Os nós estão </w:t>
      </w:r>
      <w:r w:rsidRPr="00100028">
        <w:rPr>
          <w:lang w:val="pt-BR"/>
        </w:rPr>
        <w:t>interligados</w:t>
      </w:r>
      <w:r w:rsidRPr="00100028">
        <w:rPr>
          <w:lang w:val="pt-BR"/>
        </w:rPr>
        <w:t xml:space="preserve"> por 4 redes Gigabit-Ethernet chaveadas.</w:t>
      </w:r>
    </w:p>
    <w:p w:rsidR="00022F62" w:rsidRPr="00100028" w:rsidRDefault="00100028" w:rsidP="00100028">
      <w:pPr>
        <w:pStyle w:val="Corpodetexto"/>
        <w:ind w:firstLine="284"/>
        <w:rPr>
          <w:lang w:val="pt-BR"/>
        </w:rPr>
      </w:pPr>
      <w:r w:rsidRPr="00100028">
        <w:rPr>
          <w:lang w:val="pt-BR"/>
        </w:rPr>
        <w:t xml:space="preserve">O </w:t>
      </w:r>
      <w:r w:rsidRPr="00100028">
        <w:rPr>
          <w:lang w:val="pt-BR"/>
        </w:rPr>
        <w:t>último</w:t>
      </w:r>
      <w:r w:rsidRPr="00100028">
        <w:rPr>
          <w:lang w:val="pt-BR"/>
        </w:rPr>
        <w:t xml:space="preserve"> nó (atlantica16), dispõe de uma NVIDIA Tesla S2050 Computing System, com 4 NVIDIA Fermi computing processors (448 CUDA cores cada) divididos em 2 host interfaces </w:t>
      </w:r>
      <w:r>
        <w:rPr>
          <w:lang w:val="pt-BR"/>
        </w:rPr>
        <w:t>e 12GB de memória (3GB por GPU) ”[1].</w:t>
      </w:r>
    </w:p>
    <w:p w:rsidR="00123F41" w:rsidRDefault="00123F41" w:rsidP="00123F41">
      <w:pPr>
        <w:pStyle w:val="Ttulo1"/>
        <w:numPr>
          <w:ilvl w:val="0"/>
          <w:numId w:val="6"/>
        </w:numPr>
        <w:spacing w:before="120"/>
      </w:pPr>
      <w:r>
        <w:t>Resultados</w:t>
      </w:r>
    </w:p>
    <w:p w:rsidR="00F20057" w:rsidRPr="00276AC5" w:rsidRDefault="004B7757">
      <w:pPr>
        <w:pStyle w:val="Ttulo2"/>
        <w:numPr>
          <w:ilvl w:val="1"/>
          <w:numId w:val="2"/>
        </w:numPr>
        <w:rPr>
          <w:lang w:val="pt-BR"/>
        </w:rPr>
      </w:pPr>
      <w:r w:rsidRPr="00276AC5">
        <w:rPr>
          <w:lang w:val="pt-BR"/>
        </w:rPr>
        <w:t>Authors and Affiliations</w:t>
      </w:r>
    </w:p>
    <w:p w:rsidR="00F20057" w:rsidRPr="00276AC5" w:rsidRDefault="004B7757">
      <w:pPr>
        <w:pStyle w:val="Corpodetexto"/>
        <w:rPr>
          <w:lang w:val="pt-BR"/>
        </w:rPr>
      </w:pPr>
      <w:r w:rsidRPr="00B22A23">
        <w:t xml:space="preserve">The template is designed so that author affiliations are not repeated each time for multiple authors of the same affiliation. Please keep your affiliations as succinct as possible (for </w:t>
      </w:r>
      <w:r w:rsidRPr="00B22A23">
        <w:lastRenderedPageBreak/>
        <w:t xml:space="preserve">example, do not differentiate among departments of the same organization). </w:t>
      </w:r>
      <w:r w:rsidRPr="00276AC5">
        <w:rPr>
          <w:lang w:val="pt-BR"/>
        </w:rPr>
        <w:t>This template was designed for two affiliations.</w:t>
      </w:r>
    </w:p>
    <w:p w:rsidR="00F20057" w:rsidRPr="00B22A23" w:rsidRDefault="004B7757">
      <w:pPr>
        <w:pStyle w:val="Ttulo3"/>
        <w:numPr>
          <w:ilvl w:val="2"/>
          <w:numId w:val="2"/>
        </w:numPr>
      </w:pPr>
      <w:r w:rsidRPr="00B22A23">
        <w:t>For author/s of only one affiliation (Heading 3):</w:t>
      </w:r>
      <w:r w:rsidRPr="00B22A23">
        <w:rPr>
          <w:i w:val="0"/>
          <w:iCs w:val="0"/>
        </w:rPr>
        <w:t xml:space="preserve"> To change the default, adjust the template as follows.</w:t>
      </w:r>
    </w:p>
    <w:p w:rsidR="00F20057" w:rsidRPr="00B22A23" w:rsidRDefault="004B7757">
      <w:pPr>
        <w:pStyle w:val="Ttulo4"/>
        <w:numPr>
          <w:ilvl w:val="3"/>
          <w:numId w:val="2"/>
        </w:numPr>
      </w:pPr>
      <w:r w:rsidRPr="00B22A23">
        <w:t>Selection (Heading 4):</w:t>
      </w:r>
      <w:r w:rsidRPr="00B22A23">
        <w:rPr>
          <w:i w:val="0"/>
          <w:iCs w:val="0"/>
        </w:rPr>
        <w:t xml:space="preserve"> Highlight all author and affiliation lines.</w:t>
      </w:r>
    </w:p>
    <w:p w:rsidR="00F20057" w:rsidRPr="00B22A23" w:rsidRDefault="004B7757">
      <w:pPr>
        <w:pStyle w:val="Ttulo4"/>
        <w:numPr>
          <w:ilvl w:val="3"/>
          <w:numId w:val="2"/>
        </w:numPr>
      </w:pPr>
      <w:r w:rsidRPr="00B22A23">
        <w:t xml:space="preserve">Change number of columns: </w:t>
      </w:r>
      <w:r w:rsidRPr="00B22A23">
        <w:rPr>
          <w:i w:val="0"/>
          <w:iCs w:val="0"/>
        </w:rPr>
        <w:t>Select the Columns icon from the MS Word Standard toolbar and then select “1 Column” from the selection palette.</w:t>
      </w:r>
    </w:p>
    <w:p w:rsidR="00F20057" w:rsidRPr="00B22A23" w:rsidRDefault="004B7757">
      <w:pPr>
        <w:pStyle w:val="Ttulo4"/>
        <w:numPr>
          <w:ilvl w:val="3"/>
          <w:numId w:val="2"/>
        </w:numPr>
      </w:pPr>
      <w:r w:rsidRPr="00B22A23">
        <w:t xml:space="preserve">Deletion: </w:t>
      </w:r>
      <w:r w:rsidRPr="00B22A23">
        <w:rPr>
          <w:i w:val="0"/>
          <w:iCs w:val="0"/>
        </w:rPr>
        <w:t>Delete the author and affiliation lines for the second affiliation.</w:t>
      </w:r>
    </w:p>
    <w:p w:rsidR="00F20057" w:rsidRPr="00B22A23" w:rsidRDefault="004B7757">
      <w:pPr>
        <w:pStyle w:val="Ttulo3"/>
        <w:numPr>
          <w:ilvl w:val="2"/>
          <w:numId w:val="2"/>
        </w:numPr>
      </w:pPr>
      <w:r w:rsidRPr="00B22A23">
        <w:t xml:space="preserve">For author/s of more than two affiliations: </w:t>
      </w:r>
      <w:r w:rsidRPr="00B22A23">
        <w:rPr>
          <w:i w:val="0"/>
          <w:iCs w:val="0"/>
        </w:rPr>
        <w:t>To change the default, adjust the template as follows.</w:t>
      </w:r>
    </w:p>
    <w:p w:rsidR="00F20057" w:rsidRPr="00B22A23" w:rsidRDefault="004B7757">
      <w:pPr>
        <w:pStyle w:val="Ttulo4"/>
        <w:numPr>
          <w:ilvl w:val="3"/>
          <w:numId w:val="2"/>
        </w:numPr>
      </w:pPr>
      <w:r w:rsidRPr="00B22A23">
        <w:t xml:space="preserve">Selection: </w:t>
      </w:r>
      <w:r w:rsidRPr="00B22A23">
        <w:rPr>
          <w:i w:val="0"/>
          <w:iCs w:val="0"/>
        </w:rPr>
        <w:t>Highlight all author and affiliation lines.</w:t>
      </w:r>
    </w:p>
    <w:p w:rsidR="00F20057" w:rsidRPr="00B22A23" w:rsidRDefault="004B7757">
      <w:pPr>
        <w:pStyle w:val="Ttulo4"/>
        <w:numPr>
          <w:ilvl w:val="3"/>
          <w:numId w:val="2"/>
        </w:numPr>
      </w:pPr>
      <w:r w:rsidRPr="00B22A23">
        <w:t xml:space="preserve">Change number of columns: </w:t>
      </w:r>
      <w:r w:rsidRPr="00B22A23">
        <w:rPr>
          <w:i w:val="0"/>
          <w:iCs w:val="0"/>
        </w:rPr>
        <w:t>Select the “Columns” icon from the MS Word Standard toolbar and then select “1 Column” from the selection palette.</w:t>
      </w:r>
    </w:p>
    <w:p w:rsidR="00F20057" w:rsidRPr="00B22A23" w:rsidRDefault="004B7757">
      <w:pPr>
        <w:pStyle w:val="Ttulo4"/>
        <w:numPr>
          <w:ilvl w:val="3"/>
          <w:numId w:val="2"/>
        </w:numPr>
        <w:rPr>
          <w:i w:val="0"/>
          <w:iCs w:val="0"/>
        </w:rPr>
      </w:pPr>
      <w:r w:rsidRPr="00B22A23">
        <w:rPr>
          <w:i w:val="0"/>
          <w:iCs w:val="0"/>
        </w:rPr>
        <w:t>Highlight author and affiliation lines of affiliation 1 and copy this selection.</w:t>
      </w:r>
    </w:p>
    <w:p w:rsidR="00F20057" w:rsidRPr="00B22A23" w:rsidRDefault="004B7757">
      <w:pPr>
        <w:pStyle w:val="Ttulo4"/>
        <w:numPr>
          <w:ilvl w:val="3"/>
          <w:numId w:val="2"/>
        </w:numPr>
      </w:pPr>
      <w:r w:rsidRPr="00B22A23">
        <w:t xml:space="preserve">Formatting: </w:t>
      </w:r>
      <w:r w:rsidRPr="00B22A23">
        <w:rPr>
          <w:i w:val="0"/>
          <w:iCs w:val="0"/>
        </w:rPr>
        <w:t>Insert one hard return immediately after the last character of the last affiliation line. Then paste down the copy of affiliation 1. Repeat as necessary for each additional affiliation.</w:t>
      </w:r>
    </w:p>
    <w:p w:rsidR="00F20057" w:rsidRPr="00B22A23" w:rsidRDefault="004B7757">
      <w:pPr>
        <w:pStyle w:val="Ttulo4"/>
        <w:numPr>
          <w:ilvl w:val="3"/>
          <w:numId w:val="2"/>
        </w:numPr>
      </w:pPr>
      <w:r w:rsidRPr="00B22A23">
        <w:t xml:space="preserve">Reassign number of columns: </w:t>
      </w:r>
      <w:r w:rsidRPr="00B22A23">
        <w:rPr>
          <w:i w:val="0"/>
          <w:iCs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F20057" w:rsidRPr="00276AC5" w:rsidRDefault="004B7757">
      <w:pPr>
        <w:pStyle w:val="Ttulo2"/>
        <w:numPr>
          <w:ilvl w:val="1"/>
          <w:numId w:val="2"/>
        </w:numPr>
        <w:rPr>
          <w:lang w:val="pt-BR"/>
        </w:rPr>
      </w:pPr>
      <w:r w:rsidRPr="00276AC5">
        <w:rPr>
          <w:lang w:val="pt-BR"/>
        </w:rPr>
        <w:t>Identify the Headings</w:t>
      </w:r>
    </w:p>
    <w:p w:rsidR="00F20057" w:rsidRPr="00B22A23" w:rsidRDefault="004B7757">
      <w:pPr>
        <w:pStyle w:val="Corpodetexto"/>
      </w:pPr>
      <w:r w:rsidRPr="00B22A23">
        <w:t>Headings, or heads, are organizational devices that guide the reader through your paper. There are two types: component heads and text heads.</w:t>
      </w:r>
    </w:p>
    <w:p w:rsidR="00F20057" w:rsidRPr="00B22A23" w:rsidRDefault="004B7757">
      <w:pPr>
        <w:pStyle w:val="Corpodetexto"/>
      </w:pPr>
      <w:r w:rsidRPr="00B22A23">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F20057" w:rsidRPr="00276AC5" w:rsidRDefault="004B7757">
      <w:pPr>
        <w:pStyle w:val="Corpodetexto"/>
        <w:rPr>
          <w:lang w:val="pt-BR"/>
        </w:rPr>
      </w:pPr>
      <w:r w:rsidRPr="00B22A23">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w:t>
      </w:r>
      <w:r w:rsidRPr="00276AC5">
        <w:rPr>
          <w:lang w:val="pt-BR"/>
        </w:rPr>
        <w:t>Styles named “Heading 1,” “Heading 2,” “Heading 3,” and “Heading 4” are prescribed.</w:t>
      </w:r>
    </w:p>
    <w:p w:rsidR="00F20057" w:rsidRPr="00276AC5" w:rsidRDefault="004B7757">
      <w:pPr>
        <w:pStyle w:val="Ttulo2"/>
        <w:numPr>
          <w:ilvl w:val="1"/>
          <w:numId w:val="2"/>
        </w:numPr>
        <w:rPr>
          <w:lang w:val="pt-BR"/>
        </w:rPr>
      </w:pPr>
      <w:r w:rsidRPr="00276AC5">
        <w:rPr>
          <w:lang w:val="pt-BR"/>
        </w:rPr>
        <w:lastRenderedPageBreak/>
        <w:t>Figures and Tables</w:t>
      </w:r>
    </w:p>
    <w:p w:rsidR="00F20057" w:rsidRPr="00B22A23" w:rsidRDefault="004B7757">
      <w:pPr>
        <w:pStyle w:val="Ttulo3"/>
        <w:numPr>
          <w:ilvl w:val="2"/>
          <w:numId w:val="2"/>
        </w:numPr>
      </w:pPr>
      <w:r w:rsidRPr="00B22A23">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F20057" w:rsidRPr="00276AC5" w:rsidRDefault="004B7757">
      <w:pPr>
        <w:pStyle w:val="tablehead"/>
        <w:numPr>
          <w:ilvl w:val="0"/>
          <w:numId w:val="8"/>
        </w:numPr>
        <w:rPr>
          <w:spacing w:val="-1"/>
          <w:lang w:val="pt-BR"/>
        </w:rPr>
      </w:pPr>
      <w:r w:rsidRPr="00276AC5">
        <w:rPr>
          <w:lang w:val="pt-BR"/>
        </w:rPr>
        <w:t>Table Styles</w:t>
      </w:r>
    </w:p>
    <w:tbl>
      <w:tblPr>
        <w:tblW w:w="48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20"/>
        <w:gridCol w:w="2340"/>
        <w:gridCol w:w="900"/>
        <w:gridCol w:w="900"/>
      </w:tblGrid>
      <w:tr w:rsidR="00F20057" w:rsidRPr="00276AC5">
        <w:trPr>
          <w:trHeight w:val="178"/>
          <w:tblHeader/>
          <w:jc w:val="center"/>
        </w:trPr>
        <w:tc>
          <w:tcPr>
            <w:tcW w:w="720"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4B7757">
            <w:pPr>
              <w:pStyle w:val="tablecolhead"/>
              <w:rPr>
                <w:lang w:val="pt-BR"/>
              </w:rPr>
            </w:pPr>
            <w:r w:rsidRPr="00276AC5">
              <w:rPr>
                <w:lang w:val="pt-BR"/>
              </w:rPr>
              <w:t>Table Head</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4B7757">
            <w:pPr>
              <w:pStyle w:val="tablecolhead"/>
              <w:rPr>
                <w:lang w:val="pt-BR"/>
              </w:rPr>
            </w:pPr>
            <w:r w:rsidRPr="00276AC5">
              <w:rPr>
                <w:lang w:val="pt-BR"/>
              </w:rPr>
              <w:t>Table Column Head</w:t>
            </w:r>
          </w:p>
        </w:tc>
      </w:tr>
      <w:tr w:rsidR="00F20057" w:rsidRPr="00276AC5">
        <w:trPr>
          <w:trHeight w:val="179"/>
          <w:tblHeader/>
          <w:jc w:val="center"/>
        </w:trPr>
        <w:tc>
          <w:tcPr>
            <w:tcW w:w="720" w:type="dxa"/>
            <w:vMerge/>
            <w:tcBorders>
              <w:top w:val="single" w:sz="2" w:space="0" w:color="000000"/>
              <w:left w:val="single" w:sz="2" w:space="0" w:color="000000"/>
              <w:bottom w:val="single" w:sz="2" w:space="0" w:color="000000"/>
              <w:right w:val="single" w:sz="2" w:space="0" w:color="000000"/>
            </w:tcBorders>
            <w:shd w:val="clear" w:color="auto" w:fill="auto"/>
          </w:tcPr>
          <w:p w:rsidR="00F20057" w:rsidRPr="00276AC5" w:rsidRDefault="00F20057">
            <w:pPr>
              <w:rPr>
                <w:lang w:val="pt-BR"/>
              </w:rPr>
            </w:pP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4B7757">
            <w:pPr>
              <w:pStyle w:val="tablecolsubhead"/>
              <w:rPr>
                <w:lang w:val="pt-BR"/>
              </w:rPr>
            </w:pPr>
            <w:r w:rsidRPr="00276AC5">
              <w:rPr>
                <w:lang w:val="pt-BR"/>
              </w:rPr>
              <w:t>Table column subhead</w:t>
            </w:r>
          </w:p>
        </w:tc>
        <w:tc>
          <w:tcPr>
            <w:tcW w:w="9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4B7757">
            <w:pPr>
              <w:pStyle w:val="tablecolsubhead"/>
              <w:rPr>
                <w:lang w:val="pt-BR"/>
              </w:rPr>
            </w:pPr>
            <w:r w:rsidRPr="00276AC5">
              <w:rPr>
                <w:lang w:val="pt-BR"/>
              </w:rPr>
              <w:t>Subhead</w:t>
            </w:r>
          </w:p>
        </w:tc>
        <w:tc>
          <w:tcPr>
            <w:tcW w:w="9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4B7757">
            <w:pPr>
              <w:pStyle w:val="tablecolsubhead"/>
              <w:rPr>
                <w:lang w:val="pt-BR"/>
              </w:rPr>
            </w:pPr>
            <w:r w:rsidRPr="00276AC5">
              <w:rPr>
                <w:lang w:val="pt-BR"/>
              </w:rPr>
              <w:t>Subhead</w:t>
            </w:r>
          </w:p>
        </w:tc>
      </w:tr>
      <w:tr w:rsidR="00F20057" w:rsidRPr="00276AC5">
        <w:tblPrEx>
          <w:shd w:val="clear" w:color="auto" w:fill="CED7E7"/>
        </w:tblPrEx>
        <w:trPr>
          <w:trHeight w:val="178"/>
          <w:jc w:val="center"/>
        </w:trPr>
        <w:tc>
          <w:tcPr>
            <w:tcW w:w="7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4B7757">
            <w:pPr>
              <w:pStyle w:val="tablecopy"/>
              <w:rPr>
                <w:lang w:val="pt-BR"/>
              </w:rPr>
            </w:pPr>
            <w:r w:rsidRPr="00276AC5">
              <w:rPr>
                <w:lang w:val="pt-BR"/>
              </w:rPr>
              <w:t>copy</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4B7757">
            <w:pPr>
              <w:pStyle w:val="tablecopy"/>
              <w:rPr>
                <w:lang w:val="pt-BR"/>
              </w:rPr>
            </w:pPr>
            <w:r w:rsidRPr="00276AC5">
              <w:rPr>
                <w:lang w:val="pt-BR"/>
              </w:rPr>
              <w:t>More table copy</w:t>
            </w:r>
            <w:r w:rsidRPr="00276AC5">
              <w:rPr>
                <w:vertAlign w:val="superscript"/>
                <w:lang w:val="pt-BR"/>
              </w:rPr>
              <w:t>a</w:t>
            </w:r>
          </w:p>
        </w:tc>
        <w:tc>
          <w:tcPr>
            <w:tcW w:w="9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F20057">
            <w:pPr>
              <w:rPr>
                <w:lang w:val="pt-BR"/>
              </w:rPr>
            </w:pPr>
          </w:p>
        </w:tc>
        <w:tc>
          <w:tcPr>
            <w:tcW w:w="9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F20057">
            <w:pPr>
              <w:rPr>
                <w:lang w:val="pt-BR"/>
              </w:rPr>
            </w:pPr>
          </w:p>
        </w:tc>
      </w:tr>
    </w:tbl>
    <w:p w:rsidR="00F20057" w:rsidRPr="00276AC5" w:rsidRDefault="00F20057">
      <w:pPr>
        <w:pStyle w:val="tablehead"/>
        <w:widowControl w:val="0"/>
        <w:numPr>
          <w:ilvl w:val="0"/>
          <w:numId w:val="8"/>
        </w:numPr>
        <w:spacing w:line="240" w:lineRule="auto"/>
        <w:rPr>
          <w:lang w:val="pt-BR"/>
        </w:rPr>
      </w:pPr>
    </w:p>
    <w:p w:rsidR="00F20057" w:rsidRPr="00276AC5" w:rsidRDefault="004B7757">
      <w:pPr>
        <w:pStyle w:val="tablefootnote"/>
        <w:numPr>
          <w:ilvl w:val="0"/>
          <w:numId w:val="10"/>
        </w:numPr>
        <w:rPr>
          <w:i/>
          <w:iCs/>
          <w:lang w:val="pt-BR"/>
        </w:rPr>
      </w:pPr>
      <w:r w:rsidRPr="00B22A23">
        <w:t xml:space="preserve">Sample of a Table footnote. </w:t>
      </w:r>
      <w:r w:rsidRPr="00276AC5">
        <w:rPr>
          <w:i/>
          <w:iCs/>
          <w:lang w:val="pt-BR"/>
        </w:rPr>
        <w:t>(Table footnote)</w:t>
      </w:r>
    </w:p>
    <w:p w:rsidR="00F20057" w:rsidRPr="00276AC5" w:rsidRDefault="00F20057">
      <w:pPr>
        <w:pStyle w:val="tablefootnote"/>
        <w:numPr>
          <w:ilvl w:val="0"/>
          <w:numId w:val="11"/>
        </w:numPr>
        <w:rPr>
          <w:lang w:val="pt-BR"/>
        </w:rPr>
      </w:pPr>
    </w:p>
    <w:p w:rsidR="00F20057" w:rsidRPr="00276AC5" w:rsidRDefault="004B7757">
      <w:pPr>
        <w:pStyle w:val="figurecaption"/>
        <w:numPr>
          <w:ilvl w:val="0"/>
          <w:numId w:val="13"/>
        </w:numPr>
        <w:rPr>
          <w:lang w:val="pt-BR"/>
        </w:rPr>
      </w:pPr>
      <w:r w:rsidRPr="00B22A23">
        <w:t xml:space="preserve">Example of a figure caption. </w:t>
      </w:r>
      <w:r w:rsidRPr="00276AC5">
        <w:rPr>
          <w:i/>
          <w:iCs/>
          <w:lang w:val="pt-BR"/>
        </w:rPr>
        <w:t>(figure caption)</w:t>
      </w:r>
    </w:p>
    <w:p w:rsidR="00F20057" w:rsidRPr="00B22A23" w:rsidRDefault="004B7757">
      <w:pPr>
        <w:pStyle w:val="Corpodetexto"/>
      </w:pPr>
      <w:r w:rsidRPr="00B22A23">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 ( m(1),” not just “A/m.” Do not label axes with a ratio of quantities and units. For example, write “Temperature (K),” not “Temperature/K.”</w:t>
      </w:r>
    </w:p>
    <w:p w:rsidR="00F20057" w:rsidRPr="00B22A23" w:rsidRDefault="004B7757">
      <w:pPr>
        <w:pStyle w:val="Ttulo5"/>
      </w:pPr>
      <w:r w:rsidRPr="00B22A23">
        <w:t xml:space="preserve">Acknowledgment </w:t>
      </w:r>
      <w:r w:rsidRPr="00B22A23">
        <w:rPr>
          <w:i/>
          <w:iCs/>
        </w:rPr>
        <w:t>(</w:t>
      </w:r>
      <w:r w:rsidRPr="00B22A23">
        <w:rPr>
          <w:i/>
          <w:iCs/>
          <w:smallCaps w:val="0"/>
        </w:rPr>
        <w:t>Heading 5</w:t>
      </w:r>
      <w:r w:rsidRPr="00B22A23">
        <w:rPr>
          <w:i/>
          <w:iCs/>
        </w:rPr>
        <w:t>)</w:t>
      </w:r>
    </w:p>
    <w:p w:rsidR="00F20057" w:rsidRPr="00B22A23" w:rsidRDefault="004B7757">
      <w:pPr>
        <w:pStyle w:val="Corpodetexto"/>
      </w:pPr>
      <w:r w:rsidRPr="00B22A23">
        <w:t>The preferred spelling of the word “acknowledgment” in America is without an “e” after the “g.” Avoid the stilted expression “one of us (R. B. G.) thanks ...”.  Instead, try “R. B. G. thanks...”. Put sponsor acknowledgments in the unnumbered footnote on the first page.</w:t>
      </w:r>
    </w:p>
    <w:p w:rsidR="00F20057" w:rsidRPr="00B22A23" w:rsidRDefault="00F20057"/>
    <w:p w:rsidR="00F20057" w:rsidRPr="00B22A23" w:rsidRDefault="004B7757">
      <w:pPr>
        <w:pStyle w:val="Ttulo5"/>
      </w:pPr>
      <w:r w:rsidRPr="00B22A23">
        <w:t>References</w:t>
      </w:r>
    </w:p>
    <w:p w:rsidR="00F20057" w:rsidRPr="00B22A23" w:rsidRDefault="004B7757">
      <w:pPr>
        <w:pStyle w:val="Corpodetexto"/>
      </w:pPr>
      <w:r w:rsidRPr="00B22A23">
        <w:t>The template will number citations consecutively within brackets [1]. The sentence punctuation follows the bracket [2]. Refer simply to the reference number, as in [3]—do not use “Ref. [3]” or “reference [3]” except at the beginning of a sentence: “Reference [3] was the first ...”</w:t>
      </w:r>
    </w:p>
    <w:p w:rsidR="00F20057" w:rsidRPr="00B22A23" w:rsidRDefault="004B7757">
      <w:pPr>
        <w:pStyle w:val="Corpodetexto"/>
      </w:pPr>
      <w:r w:rsidRPr="00B22A23">
        <w:t>Number footnotes separately in superscripts. Place the actual footnote at the bottom of the column in which it was cited. Do not put footnotes in the reference list. Use letters for table footnotes.</w:t>
      </w:r>
    </w:p>
    <w:p w:rsidR="00F20057" w:rsidRPr="00B22A23" w:rsidRDefault="004B7757">
      <w:pPr>
        <w:pStyle w:val="Corpodetexto"/>
      </w:pPr>
      <w:r w:rsidRPr="00B22A23">
        <w:t xml:space="preserve">Unless there are six authors or more give all authors’ names; do not use “et al.”. Papers that have not been published, even if they have been submitted for publication, should be cited as “unpublished” [4]. Papers that have been accepted for publication should be cited as “in press” [5]. </w:t>
      </w:r>
      <w:r w:rsidRPr="00B22A23">
        <w:lastRenderedPageBreak/>
        <w:t>Capitalize only the first word in a paper title, except for proper nouns and element symbols.</w:t>
      </w:r>
    </w:p>
    <w:p w:rsidR="00F20057" w:rsidRPr="00B22A23" w:rsidRDefault="004B7757">
      <w:pPr>
        <w:pStyle w:val="Corpodetexto"/>
      </w:pPr>
      <w:r w:rsidRPr="00B22A23">
        <w:t>For papers published in translation journals, please give the English citation first, followed by the original foreign-language citation [6].</w:t>
      </w:r>
    </w:p>
    <w:p w:rsidR="00F20057" w:rsidRPr="00B22A23" w:rsidRDefault="00F20057"/>
    <w:p w:rsidR="00100028" w:rsidRPr="00100028" w:rsidRDefault="00100028" w:rsidP="00100028">
      <w:pPr>
        <w:pStyle w:val="references"/>
        <w:numPr>
          <w:ilvl w:val="0"/>
          <w:numId w:val="15"/>
        </w:numPr>
        <w:rPr>
          <w:lang w:val="pt-BR"/>
        </w:rPr>
      </w:pPr>
      <w:r w:rsidRPr="00100028">
        <w:rPr>
          <w:noProof/>
          <w:lang w:val="pt-BR"/>
        </w:rPr>
        <w:t>L</w:t>
      </w:r>
      <w:r>
        <w:rPr>
          <w:noProof/>
          <w:lang w:val="pt-BR"/>
        </w:rPr>
        <w:t>AD ( Laboratório de Alto Desempenho)</w:t>
      </w:r>
      <w:r w:rsidRPr="00100028">
        <w:rPr>
          <w:noProof/>
          <w:lang w:val="pt-BR"/>
        </w:rPr>
        <w:t xml:space="preserve"> – </w:t>
      </w:r>
      <w:r w:rsidRPr="00100028">
        <w:rPr>
          <w:noProof/>
          <w:lang w:val="pt-BR"/>
        </w:rPr>
        <w:t>Descri</w:t>
      </w:r>
      <w:r>
        <w:rPr>
          <w:noProof/>
          <w:lang w:val="pt-BR"/>
        </w:rPr>
        <w:t>ção</w:t>
      </w:r>
      <w:r w:rsidRPr="00100028">
        <w:rPr>
          <w:noProof/>
          <w:lang w:val="pt-BR"/>
        </w:rPr>
        <w:t xml:space="preserve"> </w:t>
      </w:r>
      <w:r>
        <w:rPr>
          <w:noProof/>
          <w:lang w:val="pt-BR"/>
        </w:rPr>
        <w:t>Cluster</w:t>
      </w:r>
      <w:r w:rsidRPr="00100028">
        <w:rPr>
          <w:noProof/>
          <w:lang w:val="pt-BR"/>
        </w:rPr>
        <w:t xml:space="preserve"> </w:t>
      </w:r>
      <w:r>
        <w:rPr>
          <w:noProof/>
          <w:lang w:val="pt-BR"/>
        </w:rPr>
        <w:t>Atlântica</w:t>
      </w:r>
      <w:r w:rsidRPr="00100028">
        <w:rPr>
          <w:noProof/>
          <w:lang w:val="pt-BR"/>
        </w:rPr>
        <w:t xml:space="preserve"> http://www3.puc</w:t>
      </w:r>
      <w:bookmarkStart w:id="0" w:name="_GoBack"/>
      <w:r w:rsidRPr="00100028">
        <w:rPr>
          <w:noProof/>
          <w:u w:val="single"/>
          <w:lang w:val="pt-BR"/>
        </w:rPr>
        <w:t>r</w:t>
      </w:r>
      <w:bookmarkEnd w:id="0"/>
      <w:r w:rsidRPr="00100028">
        <w:rPr>
          <w:noProof/>
          <w:lang w:val="pt-BR"/>
        </w:rPr>
        <w:t>s.br/portal/page/portal/ideia/Capa/LAD/LADInfraestrutura/LADInfraestruturaHardware</w:t>
      </w:r>
    </w:p>
    <w:p w:rsidR="00F20057" w:rsidRPr="00100028" w:rsidRDefault="004B7757" w:rsidP="00100028">
      <w:pPr>
        <w:pStyle w:val="references"/>
        <w:numPr>
          <w:ilvl w:val="0"/>
          <w:numId w:val="15"/>
        </w:numPr>
      </w:pPr>
      <w:r w:rsidRPr="00B22A23">
        <w:rPr>
          <w:rFonts w:eastAsia="Arial Unicode MS" w:cs="Arial Unicode MS"/>
        </w:rPr>
        <w:t xml:space="preserve">J. Clerk Maxwell, A Treatise on Electricity and Magnetism, 3rd ed., vol. 2. </w:t>
      </w:r>
      <w:r w:rsidRPr="00100028">
        <w:rPr>
          <w:rFonts w:eastAsia="Arial Unicode MS" w:cs="Arial Unicode MS"/>
        </w:rPr>
        <w:t>Oxford: Clarendon, 1892, pp.68-73.</w:t>
      </w:r>
    </w:p>
    <w:p w:rsidR="00F20057" w:rsidRPr="00B22A23" w:rsidRDefault="004B7757">
      <w:pPr>
        <w:pStyle w:val="references"/>
      </w:pPr>
      <w:r w:rsidRPr="00B22A23">
        <w:br w:type="page"/>
      </w:r>
    </w:p>
    <w:sectPr w:rsidR="00F20057" w:rsidRPr="00B22A23">
      <w:headerReference w:type="default" r:id="rId13"/>
      <w:footerReference w:type="default" r:id="rId14"/>
      <w:type w:val="continuous"/>
      <w:pgSz w:w="11900" w:h="16840"/>
      <w:pgMar w:top="1080" w:right="734" w:bottom="2434" w:left="734"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569" w:rsidRDefault="00D62569">
      <w:r>
        <w:separator/>
      </w:r>
    </w:p>
  </w:endnote>
  <w:endnote w:type="continuationSeparator" w:id="0">
    <w:p w:rsidR="00D62569" w:rsidRDefault="00D62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057" w:rsidRDefault="00F20057">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057" w:rsidRDefault="00F20057">
    <w:pPr>
      <w:pStyle w:val="Header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057" w:rsidRDefault="00F20057">
    <w:pPr>
      <w:pStyle w:val="Header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057" w:rsidRDefault="00F20057">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569" w:rsidRDefault="00D62569">
      <w:r>
        <w:separator/>
      </w:r>
    </w:p>
  </w:footnote>
  <w:footnote w:type="continuationSeparator" w:id="0">
    <w:p w:rsidR="00D62569" w:rsidRDefault="00D625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057" w:rsidRDefault="00F20057">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057" w:rsidRDefault="00F20057">
    <w:pPr>
      <w:pStyle w:val="HeaderFoo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057" w:rsidRDefault="00F20057">
    <w:pPr>
      <w:pStyle w:val="HeaderFoo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057" w:rsidRDefault="00F20057">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A2980"/>
    <w:multiLevelType w:val="hybridMultilevel"/>
    <w:tmpl w:val="A5924394"/>
    <w:styleLink w:val="ImportedStyle5"/>
    <w:lvl w:ilvl="0" w:tplc="D346B5EC">
      <w:start w:val="1"/>
      <w:numFmt w:val="decimal"/>
      <w:lvlText w:val="%1."/>
      <w:lvlJc w:val="left"/>
      <w:pPr>
        <w:ind w:left="533" w:hanging="53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5245EA0">
      <w:start w:val="1"/>
      <w:numFmt w:val="lowerLetter"/>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648792A">
      <w:start w:val="1"/>
      <w:numFmt w:val="lowerRoman"/>
      <w:lvlText w:val="%3."/>
      <w:lvlJc w:val="left"/>
      <w:pPr>
        <w:ind w:left="1800" w:hanging="25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93EC448">
      <w:start w:val="1"/>
      <w:numFmt w:val="decimal"/>
      <w:lvlText w:val="%4."/>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6DE1978">
      <w:start w:val="1"/>
      <w:numFmt w:val="lowerLetter"/>
      <w:lvlText w:val="%5."/>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27A2D08">
      <w:start w:val="1"/>
      <w:numFmt w:val="lowerRoman"/>
      <w:lvlText w:val="%6."/>
      <w:lvlJc w:val="left"/>
      <w:pPr>
        <w:ind w:left="3960" w:hanging="25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5CE9B9A">
      <w:start w:val="1"/>
      <w:numFmt w:val="decimal"/>
      <w:lvlText w:val="%7."/>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66EDECE">
      <w:start w:val="1"/>
      <w:numFmt w:val="lowerLetter"/>
      <w:lvlText w:val="%8."/>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9064F06">
      <w:start w:val="1"/>
      <w:numFmt w:val="lowerRoman"/>
      <w:lvlText w:val="%9."/>
      <w:lvlJc w:val="left"/>
      <w:pPr>
        <w:ind w:left="6120" w:hanging="25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05A7152E"/>
    <w:multiLevelType w:val="hybridMultilevel"/>
    <w:tmpl w:val="18C81684"/>
    <w:numStyleLink w:val="ImportedStyle6"/>
  </w:abstractNum>
  <w:abstractNum w:abstractNumId="2" w15:restartNumberingAfterBreak="0">
    <w:nsid w:val="13914CAA"/>
    <w:multiLevelType w:val="hybridMultilevel"/>
    <w:tmpl w:val="93746CF4"/>
    <w:numStyleLink w:val="ImportedStyle2"/>
  </w:abstractNum>
  <w:abstractNum w:abstractNumId="3" w15:restartNumberingAfterBreak="0">
    <w:nsid w:val="1FA36822"/>
    <w:multiLevelType w:val="hybridMultilevel"/>
    <w:tmpl w:val="80F49EF0"/>
    <w:styleLink w:val="ImportedStyle4"/>
    <w:lvl w:ilvl="0" w:tplc="F18ACFB4">
      <w:start w:val="1"/>
      <w:numFmt w:val="lowerLetter"/>
      <w:lvlText w:val="%1."/>
      <w:lvlJc w:val="left"/>
      <w:pPr>
        <w:tabs>
          <w:tab w:val="num" w:pos="81"/>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EF2D068">
      <w:start w:val="1"/>
      <w:numFmt w:val="lowerLetter"/>
      <w:lvlText w:val="%2."/>
      <w:lvlJc w:val="left"/>
      <w:pPr>
        <w:tabs>
          <w:tab w:val="num" w:pos="1080"/>
        </w:tabs>
        <w:ind w:left="135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23EA1C8">
      <w:start w:val="1"/>
      <w:numFmt w:val="lowerRoman"/>
      <w:lvlText w:val="%3."/>
      <w:lvlJc w:val="left"/>
      <w:pPr>
        <w:tabs>
          <w:tab w:val="num" w:pos="1800"/>
        </w:tabs>
        <w:ind w:left="2079" w:hanging="51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DF6FE2E">
      <w:start w:val="1"/>
      <w:numFmt w:val="decimal"/>
      <w:lvlText w:val="%4."/>
      <w:lvlJc w:val="left"/>
      <w:pPr>
        <w:tabs>
          <w:tab w:val="num" w:pos="2520"/>
        </w:tabs>
        <w:ind w:left="279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8F6A2E8">
      <w:start w:val="1"/>
      <w:numFmt w:val="lowerLetter"/>
      <w:lvlText w:val="%5."/>
      <w:lvlJc w:val="left"/>
      <w:pPr>
        <w:tabs>
          <w:tab w:val="num" w:pos="3240"/>
        </w:tabs>
        <w:ind w:left="351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DF22604">
      <w:start w:val="1"/>
      <w:numFmt w:val="lowerRoman"/>
      <w:lvlText w:val="%6."/>
      <w:lvlJc w:val="left"/>
      <w:pPr>
        <w:tabs>
          <w:tab w:val="num" w:pos="3960"/>
        </w:tabs>
        <w:ind w:left="4239" w:hanging="51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54E95FA">
      <w:start w:val="1"/>
      <w:numFmt w:val="decimal"/>
      <w:lvlText w:val="%7."/>
      <w:lvlJc w:val="left"/>
      <w:pPr>
        <w:tabs>
          <w:tab w:val="num" w:pos="4680"/>
        </w:tabs>
        <w:ind w:left="495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18BE82A2">
      <w:start w:val="1"/>
      <w:numFmt w:val="lowerLetter"/>
      <w:lvlText w:val="%8."/>
      <w:lvlJc w:val="left"/>
      <w:pPr>
        <w:tabs>
          <w:tab w:val="num" w:pos="5400"/>
        </w:tabs>
        <w:ind w:left="567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E7CE6C0E">
      <w:start w:val="1"/>
      <w:numFmt w:val="lowerRoman"/>
      <w:lvlText w:val="%9."/>
      <w:lvlJc w:val="left"/>
      <w:pPr>
        <w:tabs>
          <w:tab w:val="num" w:pos="6120"/>
        </w:tabs>
        <w:ind w:left="6399" w:hanging="51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24EF1F6C"/>
    <w:multiLevelType w:val="hybridMultilevel"/>
    <w:tmpl w:val="73E8E50C"/>
    <w:styleLink w:val="ImportedStyle3"/>
    <w:lvl w:ilvl="0" w:tplc="B4442E48">
      <w:start w:val="1"/>
      <w:numFmt w:val="upperRoman"/>
      <w:lvlText w:val="%1."/>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A9A237A">
      <w:start w:val="1"/>
      <w:numFmt w:val="upperRoman"/>
      <w:lvlText w:val="%2."/>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05627EA">
      <w:start w:val="1"/>
      <w:numFmt w:val="upperRoman"/>
      <w:lvlText w:val="%3."/>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C24949A">
      <w:start w:val="1"/>
      <w:numFmt w:val="upperRoman"/>
      <w:lvlText w:val="%4."/>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F40E1A0">
      <w:start w:val="1"/>
      <w:numFmt w:val="upperRoman"/>
      <w:lvlText w:val="%5."/>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4F8DFAA">
      <w:start w:val="1"/>
      <w:numFmt w:val="upperRoman"/>
      <w:lvlText w:val="%6."/>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09686CA">
      <w:start w:val="1"/>
      <w:numFmt w:val="upperRoman"/>
      <w:lvlText w:val="%7."/>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6085596">
      <w:start w:val="1"/>
      <w:numFmt w:val="upperRoman"/>
      <w:lvlText w:val="%8."/>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31E9026">
      <w:start w:val="1"/>
      <w:numFmt w:val="upperRoman"/>
      <w:lvlText w:val="%9."/>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66812D9"/>
    <w:multiLevelType w:val="hybridMultilevel"/>
    <w:tmpl w:val="93746CF4"/>
    <w:styleLink w:val="ImportedStyle2"/>
    <w:lvl w:ilvl="0" w:tplc="38E864F6">
      <w:start w:val="1"/>
      <w:numFmt w:val="bullet"/>
      <w:lvlText w:val="•"/>
      <w:lvlJc w:val="left"/>
      <w:pPr>
        <w:ind w:left="576"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D64BF44">
      <w:start w:val="1"/>
      <w:numFmt w:val="bullet"/>
      <w:lvlText w:val="o"/>
      <w:lvlJc w:val="left"/>
      <w:pPr>
        <w:ind w:left="13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C64D2A">
      <w:start w:val="1"/>
      <w:numFmt w:val="bullet"/>
      <w:lvlText w:val="▪"/>
      <w:lvlJc w:val="left"/>
      <w:pPr>
        <w:ind w:left="20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BA2B58">
      <w:start w:val="1"/>
      <w:numFmt w:val="bullet"/>
      <w:lvlText w:val="•"/>
      <w:lvlJc w:val="left"/>
      <w:pPr>
        <w:ind w:left="280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47A4C0C">
      <w:start w:val="1"/>
      <w:numFmt w:val="bullet"/>
      <w:lvlText w:val="o"/>
      <w:lvlJc w:val="left"/>
      <w:pPr>
        <w:ind w:left="35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8A1C36">
      <w:start w:val="1"/>
      <w:numFmt w:val="bullet"/>
      <w:lvlText w:val="▪"/>
      <w:lvlJc w:val="left"/>
      <w:pPr>
        <w:ind w:left="42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B8E442A">
      <w:start w:val="1"/>
      <w:numFmt w:val="bullet"/>
      <w:lvlText w:val="•"/>
      <w:lvlJc w:val="left"/>
      <w:pPr>
        <w:ind w:left="496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9BA6524">
      <w:start w:val="1"/>
      <w:numFmt w:val="bullet"/>
      <w:lvlText w:val="o"/>
      <w:lvlJc w:val="left"/>
      <w:pPr>
        <w:ind w:left="56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26E3E8">
      <w:start w:val="1"/>
      <w:numFmt w:val="bullet"/>
      <w:lvlText w:val="▪"/>
      <w:lvlJc w:val="left"/>
      <w:pPr>
        <w:ind w:left="64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E9D0FF1"/>
    <w:multiLevelType w:val="hybridMultilevel"/>
    <w:tmpl w:val="9EAE209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79F2B8B"/>
    <w:multiLevelType w:val="hybridMultilevel"/>
    <w:tmpl w:val="80F49EF0"/>
    <w:numStyleLink w:val="ImportedStyle4"/>
  </w:abstractNum>
  <w:abstractNum w:abstractNumId="8" w15:restartNumberingAfterBreak="0">
    <w:nsid w:val="58D946B4"/>
    <w:multiLevelType w:val="hybridMultilevel"/>
    <w:tmpl w:val="3A9E1234"/>
    <w:styleLink w:val="ImportedStyle1"/>
    <w:lvl w:ilvl="0" w:tplc="D396B194">
      <w:start w:val="1"/>
      <w:numFmt w:val="upperRoman"/>
      <w:lvlText w:val="%1."/>
      <w:lvlJc w:val="left"/>
      <w:pPr>
        <w:ind w:left="404" w:hanging="23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B8E51F2">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2" w:tplc="4104C2D6">
      <w:start w:val="1"/>
      <w:numFmt w:val="decimal"/>
      <w:lvlText w:val="%3)"/>
      <w:lvlJc w:val="left"/>
      <w:pPr>
        <w:tabs>
          <w:tab w:val="num" w:pos="540"/>
        </w:tabs>
        <w:ind w:left="252"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3" w:tplc="44B428AC">
      <w:start w:val="1"/>
      <w:numFmt w:val="lowerLetter"/>
      <w:lvlText w:val="%4)"/>
      <w:lvlJc w:val="left"/>
      <w:pPr>
        <w:tabs>
          <w:tab w:val="num" w:pos="720"/>
        </w:tabs>
        <w:ind w:left="216"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4" w:tplc="C87A8800">
      <w:start w:val="1"/>
      <w:numFmt w:val="lowerLetter"/>
      <w:lvlText w:val="%5)"/>
      <w:lvlJc w:val="left"/>
      <w:pPr>
        <w:tabs>
          <w:tab w:val="num" w:pos="2412"/>
        </w:tabs>
        <w:ind w:left="1908"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5" w:tplc="12968264">
      <w:start w:val="1"/>
      <w:numFmt w:val="lowerLetter"/>
      <w:lvlText w:val="(%6)"/>
      <w:lvlJc w:val="left"/>
      <w:pPr>
        <w:tabs>
          <w:tab w:val="num" w:pos="4104"/>
        </w:tabs>
        <w:ind w:left="360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6" w:tplc="C53ACC0A">
      <w:start w:val="1"/>
      <w:numFmt w:val="lowerRoman"/>
      <w:lvlText w:val="(%7)"/>
      <w:lvlJc w:val="left"/>
      <w:pPr>
        <w:tabs>
          <w:tab w:val="num" w:pos="4824"/>
        </w:tabs>
        <w:ind w:left="432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7" w:tplc="49ACA668">
      <w:start w:val="1"/>
      <w:numFmt w:val="lowerLetter"/>
      <w:lvlText w:val="(%8)"/>
      <w:lvlJc w:val="left"/>
      <w:pPr>
        <w:tabs>
          <w:tab w:val="num" w:pos="5544"/>
        </w:tabs>
        <w:ind w:left="504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8" w:tplc="912009FA">
      <w:start w:val="1"/>
      <w:numFmt w:val="lowerRoman"/>
      <w:lvlText w:val="(%9)"/>
      <w:lvlJc w:val="left"/>
      <w:pPr>
        <w:tabs>
          <w:tab w:val="num" w:pos="6264"/>
        </w:tabs>
        <w:ind w:left="576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C370422"/>
    <w:multiLevelType w:val="hybridMultilevel"/>
    <w:tmpl w:val="73E8E50C"/>
    <w:numStyleLink w:val="ImportedStyle3"/>
  </w:abstractNum>
  <w:abstractNum w:abstractNumId="10" w15:restartNumberingAfterBreak="0">
    <w:nsid w:val="63963653"/>
    <w:multiLevelType w:val="hybridMultilevel"/>
    <w:tmpl w:val="A5924394"/>
    <w:numStyleLink w:val="ImportedStyle5"/>
  </w:abstractNum>
  <w:abstractNum w:abstractNumId="11" w15:restartNumberingAfterBreak="0">
    <w:nsid w:val="78F76948"/>
    <w:multiLevelType w:val="hybridMultilevel"/>
    <w:tmpl w:val="3A9E1234"/>
    <w:numStyleLink w:val="ImportedStyle1"/>
  </w:abstractNum>
  <w:abstractNum w:abstractNumId="12" w15:restartNumberingAfterBreak="0">
    <w:nsid w:val="7F3D102F"/>
    <w:multiLevelType w:val="hybridMultilevel"/>
    <w:tmpl w:val="18C81684"/>
    <w:styleLink w:val="ImportedStyle6"/>
    <w:lvl w:ilvl="0" w:tplc="04E410BE">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2422CFA">
      <w:start w:val="1"/>
      <w:numFmt w:val="decimal"/>
      <w:lvlText w:val="%2."/>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2122C4C">
      <w:start w:val="1"/>
      <w:numFmt w:val="decimal"/>
      <w:lvlText w:val="%3."/>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D76D7B0">
      <w:start w:val="1"/>
      <w:numFmt w:val="decimal"/>
      <w:lvlText w:val="%4."/>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E228336">
      <w:start w:val="1"/>
      <w:numFmt w:val="decimal"/>
      <w:lvlText w:val="%5."/>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4B8D778">
      <w:start w:val="1"/>
      <w:numFmt w:val="decimal"/>
      <w:lvlText w:val="%6."/>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69AAD42">
      <w:start w:val="1"/>
      <w:numFmt w:val="decimal"/>
      <w:lvlText w:val="%7."/>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0064D2A">
      <w:start w:val="1"/>
      <w:numFmt w:val="decimal"/>
      <w:lvlText w:val="%8."/>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A16E0FE">
      <w:start w:val="1"/>
      <w:numFmt w:val="decimal"/>
      <w:lvlText w:val="%9."/>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11"/>
  </w:num>
  <w:num w:numId="3">
    <w:abstractNumId w:val="5"/>
  </w:num>
  <w:num w:numId="4">
    <w:abstractNumId w:val="2"/>
  </w:num>
  <w:num w:numId="5">
    <w:abstractNumId w:val="11"/>
    <w:lvlOverride w:ilvl="1">
      <w:startOverride w:val="3"/>
    </w:lvlOverride>
  </w:num>
  <w:num w:numId="6">
    <w:abstractNumId w:val="11"/>
  </w:num>
  <w:num w:numId="7">
    <w:abstractNumId w:val="4"/>
  </w:num>
  <w:num w:numId="8">
    <w:abstractNumId w:val="9"/>
  </w:num>
  <w:num w:numId="9">
    <w:abstractNumId w:val="3"/>
  </w:num>
  <w:num w:numId="10">
    <w:abstractNumId w:val="7"/>
  </w:num>
  <w:num w:numId="11">
    <w:abstractNumId w:val="7"/>
    <w:lvlOverride w:ilvl="0">
      <w:lvl w:ilvl="0" w:tplc="AEDC9FFA">
        <w:start w:val="1"/>
        <w:numFmt w:val="lowerLetter"/>
        <w:lvlText w:val="%1."/>
        <w:lvlJc w:val="left"/>
        <w:pPr>
          <w:tabs>
            <w:tab w:val="num" w:pos="81"/>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AEBC17E2">
        <w:start w:val="1"/>
        <w:numFmt w:val="lowerLetter"/>
        <w:lvlText w:val="%2."/>
        <w:lvlJc w:val="left"/>
        <w:pPr>
          <w:tabs>
            <w:tab w:val="num" w:pos="1080"/>
          </w:tabs>
          <w:ind w:left="135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783AD4F4">
        <w:start w:val="1"/>
        <w:numFmt w:val="lowerRoman"/>
        <w:lvlText w:val="%3."/>
        <w:lvlJc w:val="left"/>
        <w:pPr>
          <w:tabs>
            <w:tab w:val="num" w:pos="1800"/>
          </w:tabs>
          <w:ind w:left="2079" w:hanging="51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2D36B786">
        <w:start w:val="1"/>
        <w:numFmt w:val="decimal"/>
        <w:lvlText w:val="%4."/>
        <w:lvlJc w:val="left"/>
        <w:pPr>
          <w:tabs>
            <w:tab w:val="num" w:pos="2520"/>
          </w:tabs>
          <w:ind w:left="279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457E7F18">
        <w:start w:val="1"/>
        <w:numFmt w:val="lowerLetter"/>
        <w:lvlText w:val="%5."/>
        <w:lvlJc w:val="left"/>
        <w:pPr>
          <w:tabs>
            <w:tab w:val="num" w:pos="3240"/>
          </w:tabs>
          <w:ind w:left="351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1462BB4">
        <w:start w:val="1"/>
        <w:numFmt w:val="lowerRoman"/>
        <w:lvlText w:val="%6."/>
        <w:lvlJc w:val="left"/>
        <w:pPr>
          <w:tabs>
            <w:tab w:val="num" w:pos="3960"/>
          </w:tabs>
          <w:ind w:left="4239" w:hanging="51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FD182160">
        <w:start w:val="1"/>
        <w:numFmt w:val="decimal"/>
        <w:lvlText w:val="%7."/>
        <w:lvlJc w:val="left"/>
        <w:pPr>
          <w:tabs>
            <w:tab w:val="num" w:pos="4680"/>
          </w:tabs>
          <w:ind w:left="495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3701D4C">
        <w:start w:val="1"/>
        <w:numFmt w:val="lowerLetter"/>
        <w:lvlText w:val="%8."/>
        <w:lvlJc w:val="left"/>
        <w:pPr>
          <w:tabs>
            <w:tab w:val="num" w:pos="5400"/>
          </w:tabs>
          <w:ind w:left="567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375E91E0">
        <w:start w:val="1"/>
        <w:numFmt w:val="lowerRoman"/>
        <w:lvlText w:val="%9."/>
        <w:lvlJc w:val="left"/>
        <w:pPr>
          <w:tabs>
            <w:tab w:val="num" w:pos="6120"/>
          </w:tabs>
          <w:ind w:left="6399" w:hanging="51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2">
    <w:abstractNumId w:val="0"/>
  </w:num>
  <w:num w:numId="13">
    <w:abstractNumId w:val="10"/>
  </w:num>
  <w:num w:numId="14">
    <w:abstractNumId w:val="12"/>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20057"/>
    <w:rsid w:val="00022F62"/>
    <w:rsid w:val="000243A2"/>
    <w:rsid w:val="00060794"/>
    <w:rsid w:val="00100028"/>
    <w:rsid w:val="00123F41"/>
    <w:rsid w:val="002312DF"/>
    <w:rsid w:val="00276AC5"/>
    <w:rsid w:val="0031574C"/>
    <w:rsid w:val="00394F57"/>
    <w:rsid w:val="003A639B"/>
    <w:rsid w:val="003E6A75"/>
    <w:rsid w:val="004B7757"/>
    <w:rsid w:val="005B2E73"/>
    <w:rsid w:val="00653BE2"/>
    <w:rsid w:val="00687BC7"/>
    <w:rsid w:val="007963A4"/>
    <w:rsid w:val="007D2FFF"/>
    <w:rsid w:val="00B1237C"/>
    <w:rsid w:val="00B22A23"/>
    <w:rsid w:val="00B60300"/>
    <w:rsid w:val="00B61E6A"/>
    <w:rsid w:val="00BD3FF5"/>
    <w:rsid w:val="00C3033F"/>
    <w:rsid w:val="00D40CEB"/>
    <w:rsid w:val="00D62569"/>
    <w:rsid w:val="00DE7576"/>
    <w:rsid w:val="00E67DF0"/>
    <w:rsid w:val="00F20057"/>
    <w:rsid w:val="00F712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1F02DC-1E85-4AAD-A545-BA75634A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jc w:val="center"/>
    </w:pPr>
    <w:rPr>
      <w:rFonts w:eastAsia="Times New Roman"/>
      <w:color w:val="000000"/>
      <w:u w:color="000000"/>
      <w:lang w:val="en-US"/>
    </w:rPr>
  </w:style>
  <w:style w:type="paragraph" w:styleId="Ttulo1">
    <w:name w:val="heading 1"/>
    <w:next w:val="Normal"/>
    <w:pPr>
      <w:keepNext/>
      <w:keepLines/>
      <w:tabs>
        <w:tab w:val="left" w:pos="216"/>
        <w:tab w:val="left" w:pos="576"/>
      </w:tabs>
      <w:spacing w:before="160" w:after="80"/>
      <w:ind w:firstLine="172"/>
      <w:jc w:val="center"/>
      <w:outlineLvl w:val="0"/>
    </w:pPr>
    <w:rPr>
      <w:rFonts w:cs="Arial Unicode MS"/>
      <w:smallCaps/>
      <w:color w:val="000000"/>
      <w:u w:color="000000"/>
    </w:rPr>
  </w:style>
  <w:style w:type="paragraph" w:styleId="Ttulo2">
    <w:name w:val="heading 2"/>
    <w:next w:val="Normal"/>
    <w:pPr>
      <w:keepNext/>
      <w:keepLines/>
      <w:tabs>
        <w:tab w:val="left" w:pos="288"/>
      </w:tabs>
      <w:spacing w:before="120" w:after="60"/>
      <w:outlineLvl w:val="1"/>
    </w:pPr>
    <w:rPr>
      <w:rFonts w:cs="Arial Unicode MS"/>
      <w:i/>
      <w:iCs/>
      <w:color w:val="000000"/>
      <w:u w:color="000000"/>
      <w:lang w:val="en-US"/>
    </w:rPr>
  </w:style>
  <w:style w:type="paragraph" w:styleId="Ttulo3">
    <w:name w:val="heading 3"/>
    <w:next w:val="Normal"/>
    <w:pPr>
      <w:tabs>
        <w:tab w:val="left" w:pos="540"/>
      </w:tabs>
      <w:spacing w:line="240" w:lineRule="exact"/>
      <w:ind w:firstLine="288"/>
      <w:jc w:val="both"/>
      <w:outlineLvl w:val="2"/>
    </w:pPr>
    <w:rPr>
      <w:rFonts w:cs="Arial Unicode MS"/>
      <w:i/>
      <w:iCs/>
      <w:color w:val="000000"/>
      <w:u w:color="000000"/>
      <w:lang w:val="en-US"/>
    </w:rPr>
  </w:style>
  <w:style w:type="paragraph" w:styleId="Ttulo4">
    <w:name w:val="heading 4"/>
    <w:next w:val="Normal"/>
    <w:pPr>
      <w:tabs>
        <w:tab w:val="left" w:pos="720"/>
        <w:tab w:val="left" w:pos="821"/>
      </w:tabs>
      <w:spacing w:before="40" w:after="40"/>
      <w:ind w:firstLine="504"/>
      <w:jc w:val="both"/>
      <w:outlineLvl w:val="3"/>
    </w:pPr>
    <w:rPr>
      <w:rFonts w:cs="Arial Unicode MS"/>
      <w:i/>
      <w:iCs/>
      <w:color w:val="000000"/>
      <w:u w:color="000000"/>
      <w:lang w:val="en-US"/>
    </w:rPr>
  </w:style>
  <w:style w:type="paragraph" w:styleId="Ttulo5">
    <w:name w:val="heading 5"/>
    <w:next w:val="Normal"/>
    <w:pPr>
      <w:tabs>
        <w:tab w:val="left" w:pos="360"/>
      </w:tabs>
      <w:spacing w:before="160" w:after="80"/>
      <w:jc w:val="center"/>
      <w:outlineLvl w:val="4"/>
    </w:pPr>
    <w:rPr>
      <w:rFonts w:cs="Arial Unicode MS"/>
      <w:smallCaps/>
      <w:color w:val="000000"/>
      <w:u w:color="000000"/>
      <w:lang w:val="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papertitle">
    <w:name w:val="paper title"/>
    <w:pPr>
      <w:spacing w:after="120"/>
      <w:jc w:val="center"/>
    </w:pPr>
    <w:rPr>
      <w:rFonts w:cs="Arial Unicode MS"/>
      <w:color w:val="000000"/>
      <w:sz w:val="48"/>
      <w:szCs w:val="48"/>
      <w:u w:color="000000"/>
      <w:lang w:val="en-US"/>
    </w:rPr>
  </w:style>
  <w:style w:type="paragraph" w:customStyle="1" w:styleId="papersubtitle">
    <w:name w:val="paper subtitle"/>
    <w:pPr>
      <w:spacing w:after="120"/>
      <w:jc w:val="center"/>
    </w:pPr>
    <w:rPr>
      <w:rFonts w:cs="Arial Unicode MS"/>
      <w:color w:val="000000"/>
      <w:sz w:val="28"/>
      <w:szCs w:val="28"/>
      <w:u w:color="000000"/>
      <w:lang w:val="en-US"/>
    </w:rPr>
  </w:style>
  <w:style w:type="paragraph" w:customStyle="1" w:styleId="Author">
    <w:name w:val="Author"/>
    <w:pPr>
      <w:spacing w:before="360" w:after="40"/>
      <w:jc w:val="center"/>
    </w:pPr>
    <w:rPr>
      <w:rFonts w:eastAsia="Times New Roman"/>
      <w:color w:val="000000"/>
      <w:sz w:val="22"/>
      <w:szCs w:val="22"/>
      <w:u w:color="000000"/>
      <w:lang w:val="en-US"/>
    </w:rPr>
  </w:style>
  <w:style w:type="paragraph" w:customStyle="1" w:styleId="Affiliation">
    <w:name w:val="Affiliation"/>
    <w:pPr>
      <w:jc w:val="center"/>
    </w:pPr>
    <w:rPr>
      <w:rFonts w:cs="Arial Unicode MS"/>
      <w:color w:val="000000"/>
      <w:u w:color="000000"/>
      <w:lang w:val="en-US"/>
    </w:rPr>
  </w:style>
  <w:style w:type="paragraph" w:customStyle="1" w:styleId="Abstract">
    <w:name w:val="Abstract"/>
    <w:pPr>
      <w:spacing w:after="200"/>
      <w:ind w:firstLine="274"/>
      <w:jc w:val="both"/>
    </w:pPr>
    <w:rPr>
      <w:rFonts w:cs="Arial Unicode MS"/>
      <w:b/>
      <w:bCs/>
      <w:color w:val="000000"/>
      <w:sz w:val="18"/>
      <w:szCs w:val="18"/>
      <w:u w:color="000000"/>
      <w:lang w:val="en-US"/>
    </w:rPr>
  </w:style>
  <w:style w:type="paragraph" w:customStyle="1" w:styleId="keywords">
    <w:name w:val="key words"/>
    <w:pPr>
      <w:spacing w:after="120"/>
      <w:ind w:firstLine="274"/>
      <w:jc w:val="both"/>
    </w:pPr>
    <w:rPr>
      <w:rFonts w:cs="Arial Unicode MS"/>
      <w:b/>
      <w:bCs/>
      <w:i/>
      <w:iCs/>
      <w:color w:val="000000"/>
      <w:sz w:val="18"/>
      <w:szCs w:val="18"/>
      <w:u w:color="000000"/>
      <w:lang w:val="en-US"/>
    </w:rPr>
  </w:style>
  <w:style w:type="numbering" w:customStyle="1" w:styleId="ImportedStyle1">
    <w:name w:val="Imported Style 1"/>
    <w:pPr>
      <w:numPr>
        <w:numId w:val="1"/>
      </w:numPr>
    </w:pPr>
  </w:style>
  <w:style w:type="paragraph" w:styleId="Corpodetexto">
    <w:name w:val="Body Text"/>
    <w:pPr>
      <w:tabs>
        <w:tab w:val="left" w:pos="288"/>
      </w:tabs>
      <w:spacing w:after="120" w:line="228" w:lineRule="auto"/>
      <w:ind w:firstLine="288"/>
      <w:jc w:val="both"/>
    </w:pPr>
    <w:rPr>
      <w:rFonts w:cs="Arial Unicode MS"/>
      <w:color w:val="000000"/>
      <w:u w:color="000000"/>
      <w:lang w:val="en-US"/>
    </w:rPr>
  </w:style>
  <w:style w:type="paragraph" w:customStyle="1" w:styleId="bulletlist">
    <w:name w:val="bullet list"/>
    <w:pPr>
      <w:tabs>
        <w:tab w:val="left" w:pos="288"/>
      </w:tabs>
      <w:spacing w:after="120" w:line="228" w:lineRule="auto"/>
      <w:jc w:val="both"/>
    </w:pPr>
    <w:rPr>
      <w:rFonts w:cs="Arial Unicode MS"/>
      <w:color w:val="000000"/>
      <w:u w:color="000000"/>
      <w:lang w:val="en-US"/>
    </w:rPr>
  </w:style>
  <w:style w:type="numbering" w:customStyle="1" w:styleId="ImportedStyle2">
    <w:name w:val="Imported Style 2"/>
    <w:pPr>
      <w:numPr>
        <w:numId w:val="3"/>
      </w:numPr>
    </w:pPr>
  </w:style>
  <w:style w:type="paragraph" w:customStyle="1" w:styleId="sponsors">
    <w:name w:val="sponsors"/>
    <w:pPr>
      <w:pBdr>
        <w:top w:val="single" w:sz="4" w:space="0" w:color="000000"/>
      </w:pBdr>
      <w:ind w:firstLine="288"/>
      <w:jc w:val="center"/>
    </w:pPr>
    <w:rPr>
      <w:rFonts w:cs="Arial Unicode MS"/>
      <w:color w:val="000000"/>
      <w:sz w:val="16"/>
      <w:szCs w:val="16"/>
      <w:u w:color="000000"/>
      <w:lang w:val="en-US"/>
    </w:rPr>
  </w:style>
  <w:style w:type="paragraph" w:customStyle="1" w:styleId="equation">
    <w:name w:val="equation"/>
    <w:pPr>
      <w:tabs>
        <w:tab w:val="center" w:pos="2520"/>
        <w:tab w:val="right" w:pos="5040"/>
      </w:tabs>
      <w:spacing w:before="240" w:after="240" w:line="216" w:lineRule="auto"/>
      <w:jc w:val="center"/>
    </w:pPr>
    <w:rPr>
      <w:rFonts w:ascii="Symbol" w:eastAsia="Symbol" w:hAnsi="Symbol" w:cs="Symbol"/>
      <w:color w:val="000000"/>
      <w:u w:color="000000"/>
      <w:lang w:val="en-US"/>
    </w:rPr>
  </w:style>
  <w:style w:type="paragraph" w:customStyle="1" w:styleId="tablehead">
    <w:name w:val="table head"/>
    <w:pPr>
      <w:tabs>
        <w:tab w:val="left" w:pos="1080"/>
      </w:tabs>
      <w:spacing w:before="240" w:after="120" w:line="216" w:lineRule="auto"/>
      <w:jc w:val="center"/>
    </w:pPr>
    <w:rPr>
      <w:rFonts w:cs="Arial Unicode MS"/>
      <w:smallCaps/>
      <w:color w:val="000000"/>
      <w:sz w:val="16"/>
      <w:szCs w:val="16"/>
      <w:u w:color="000000"/>
      <w:lang w:val="en-US"/>
    </w:rPr>
  </w:style>
  <w:style w:type="numbering" w:customStyle="1" w:styleId="ImportedStyle3">
    <w:name w:val="Imported Style 3"/>
    <w:pPr>
      <w:numPr>
        <w:numId w:val="7"/>
      </w:numPr>
    </w:pPr>
  </w:style>
  <w:style w:type="paragraph" w:customStyle="1" w:styleId="tablecolhead">
    <w:name w:val="table col head"/>
    <w:pPr>
      <w:jc w:val="center"/>
    </w:pPr>
    <w:rPr>
      <w:rFonts w:cs="Arial Unicode MS"/>
      <w:b/>
      <w:bCs/>
      <w:color w:val="000000"/>
      <w:sz w:val="16"/>
      <w:szCs w:val="16"/>
      <w:u w:color="000000"/>
      <w:lang w:val="en-US"/>
    </w:rPr>
  </w:style>
  <w:style w:type="paragraph" w:customStyle="1" w:styleId="tablecolsubhead">
    <w:name w:val="table col subhead"/>
    <w:pPr>
      <w:jc w:val="center"/>
    </w:pPr>
    <w:rPr>
      <w:rFonts w:cs="Arial Unicode MS"/>
      <w:b/>
      <w:bCs/>
      <w:i/>
      <w:iCs/>
      <w:color w:val="000000"/>
      <w:sz w:val="15"/>
      <w:szCs w:val="15"/>
      <w:u w:color="000000"/>
      <w:lang w:val="en-US"/>
    </w:rPr>
  </w:style>
  <w:style w:type="paragraph" w:customStyle="1" w:styleId="tablecopy">
    <w:name w:val="table copy"/>
    <w:pPr>
      <w:jc w:val="both"/>
    </w:pPr>
    <w:rPr>
      <w:rFonts w:cs="Arial Unicode MS"/>
      <w:color w:val="000000"/>
      <w:sz w:val="16"/>
      <w:szCs w:val="16"/>
      <w:u w:color="000000"/>
      <w:lang w:val="en-US"/>
    </w:rPr>
  </w:style>
  <w:style w:type="paragraph" w:customStyle="1" w:styleId="tablefootnote">
    <w:name w:val="table footnote"/>
    <w:pPr>
      <w:tabs>
        <w:tab w:val="left" w:pos="29"/>
      </w:tabs>
      <w:spacing w:before="60" w:after="30"/>
      <w:ind w:left="279" w:hanging="279"/>
      <w:jc w:val="right"/>
    </w:pPr>
    <w:rPr>
      <w:rFonts w:cs="Arial Unicode MS"/>
      <w:color w:val="000000"/>
      <w:sz w:val="12"/>
      <w:szCs w:val="12"/>
      <w:u w:color="000000"/>
      <w:lang w:val="en-US"/>
    </w:rPr>
  </w:style>
  <w:style w:type="numbering" w:customStyle="1" w:styleId="ImportedStyle4">
    <w:name w:val="Imported Style 4"/>
    <w:pPr>
      <w:numPr>
        <w:numId w:val="9"/>
      </w:numPr>
    </w:pPr>
  </w:style>
  <w:style w:type="paragraph" w:customStyle="1" w:styleId="figurecaption">
    <w:name w:val="figure caption"/>
    <w:pPr>
      <w:tabs>
        <w:tab w:val="left" w:pos="533"/>
      </w:tabs>
      <w:spacing w:before="80" w:after="200"/>
      <w:jc w:val="both"/>
    </w:pPr>
    <w:rPr>
      <w:rFonts w:cs="Arial Unicode MS"/>
      <w:color w:val="000000"/>
      <w:sz w:val="16"/>
      <w:szCs w:val="16"/>
      <w:u w:color="000000"/>
      <w:lang w:val="en-US"/>
    </w:rPr>
  </w:style>
  <w:style w:type="numbering" w:customStyle="1" w:styleId="ImportedStyle5">
    <w:name w:val="Imported Style 5"/>
    <w:pPr>
      <w:numPr>
        <w:numId w:val="12"/>
      </w:numPr>
    </w:pPr>
  </w:style>
  <w:style w:type="paragraph" w:customStyle="1" w:styleId="references">
    <w:name w:val="references"/>
    <w:pPr>
      <w:tabs>
        <w:tab w:val="left" w:pos="360"/>
      </w:tabs>
      <w:spacing w:after="50" w:line="180" w:lineRule="exact"/>
      <w:jc w:val="both"/>
    </w:pPr>
    <w:rPr>
      <w:rFonts w:eastAsia="Times New Roman"/>
      <w:color w:val="000000"/>
      <w:sz w:val="16"/>
      <w:szCs w:val="16"/>
      <w:u w:color="000000"/>
      <w:lang w:val="en-US"/>
    </w:rPr>
  </w:style>
  <w:style w:type="numbering" w:customStyle="1" w:styleId="ImportedStyle6">
    <w:name w:val="Imported Style 6"/>
    <w:pPr>
      <w:numPr>
        <w:numId w:val="14"/>
      </w:numPr>
    </w:pPr>
  </w:style>
  <w:style w:type="paragraph" w:styleId="PargrafodaLista">
    <w:name w:val="List Paragraph"/>
    <w:basedOn w:val="Normal"/>
    <w:uiPriority w:val="34"/>
    <w:qFormat/>
    <w:rsid w:val="00E67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1535</Words>
  <Characters>8294</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PEREIRA DO NASCIMENTO</cp:lastModifiedBy>
  <cp:revision>34</cp:revision>
  <dcterms:created xsi:type="dcterms:W3CDTF">2016-03-29T16:56:00Z</dcterms:created>
  <dcterms:modified xsi:type="dcterms:W3CDTF">2016-03-29T21:50:00Z</dcterms:modified>
</cp:coreProperties>
</file>