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8D39" w14:textId="0F66625F" w:rsidR="0065128F" w:rsidRPr="007D18B9" w:rsidRDefault="007D18B9">
      <w:pPr>
        <w:rPr>
          <w:sz w:val="40"/>
          <w:szCs w:val="40"/>
          <w:lang w:val="es-MX"/>
        </w:rPr>
      </w:pPr>
      <w:r w:rsidRPr="007D18B9">
        <w:rPr>
          <w:sz w:val="40"/>
          <w:szCs w:val="40"/>
          <w:lang w:val="es-MX"/>
        </w:rPr>
        <w:t xml:space="preserve">Proyecto 1 </w:t>
      </w:r>
    </w:p>
    <w:p w14:paraId="0CAC6C46" w14:textId="4CF2E782" w:rsidR="007D18B9" w:rsidRDefault="007D18B9">
      <w:pPr>
        <w:rPr>
          <w:lang w:val="es-MX"/>
        </w:rPr>
      </w:pPr>
      <w:r>
        <w:rPr>
          <w:lang w:val="es-MX"/>
        </w:rPr>
        <w:t xml:space="preserve">Temática: Analizar </w:t>
      </w:r>
      <w:proofErr w:type="spellStart"/>
      <w:r>
        <w:rPr>
          <w:lang w:val="es-MX"/>
        </w:rPr>
        <w:t>supply</w:t>
      </w:r>
      <w:proofErr w:type="spellEnd"/>
      <w:r>
        <w:rPr>
          <w:lang w:val="es-MX"/>
        </w:rPr>
        <w:t xml:space="preserve"> </w:t>
      </w:r>
      <w:proofErr w:type="spellStart"/>
      <w:r>
        <w:rPr>
          <w:lang w:val="es-MX"/>
        </w:rPr>
        <w:t>chain</w:t>
      </w:r>
      <w:proofErr w:type="spellEnd"/>
      <w:r>
        <w:rPr>
          <w:lang w:val="es-MX"/>
        </w:rPr>
        <w:t xml:space="preserve"> y cumplimiento de órdenes, </w:t>
      </w:r>
      <w:r w:rsidRPr="007F19C7">
        <w:rPr>
          <w:b/>
          <w:bCs/>
          <w:lang w:val="es-MX"/>
        </w:rPr>
        <w:t>eficiencia operativa</w:t>
      </w:r>
    </w:p>
    <w:p w14:paraId="27C37ADF" w14:textId="26B2875E" w:rsidR="007D18B9" w:rsidRDefault="007D18B9">
      <w:r>
        <w:t xml:space="preserve">Pregunta de negocio: </w:t>
      </w:r>
      <w:r w:rsidRPr="007D18B9">
        <w:t>¿Dónde se concentran los mayores retrasos en la entrega y qué impacto tienen en el costo y el nivel de servicio?</w:t>
      </w:r>
      <w:r>
        <w:t xml:space="preserve"> / </w:t>
      </w:r>
      <w:r w:rsidRPr="007D18B9">
        <w:t>Identifica</w:t>
      </w:r>
      <w:r w:rsidR="007F19C7">
        <w:t>r</w:t>
      </w:r>
      <w:r w:rsidRPr="007D18B9">
        <w:t xml:space="preserve"> cuellos de botella y oportunidades de mejora.</w:t>
      </w:r>
    </w:p>
    <w:p w14:paraId="60CBCF4B" w14:textId="7A3BE124" w:rsidR="007F19C7" w:rsidRDefault="007F19C7">
      <w:r>
        <w:t xml:space="preserve">En este proyecto utilizaré un </w:t>
      </w:r>
      <w:proofErr w:type="spellStart"/>
      <w:r>
        <w:t>dataset</w:t>
      </w:r>
      <w:proofErr w:type="spellEnd"/>
      <w:r w:rsidR="0093448A">
        <w:t xml:space="preserve"> de 100 filas</w:t>
      </w:r>
      <w:r>
        <w:t xml:space="preserve"> que contiene datos de la cadena de suministro de productos de maquillaje y cuidado personal, obtenidos vía </w:t>
      </w:r>
      <w:proofErr w:type="spellStart"/>
      <w:r>
        <w:t>Kaggle</w:t>
      </w:r>
      <w:proofErr w:type="spellEnd"/>
      <w:r>
        <w:t xml:space="preserve"> de una </w:t>
      </w:r>
      <w:proofErr w:type="gramStart"/>
      <w:r>
        <w:t>startup ubicada</w:t>
      </w:r>
      <w:proofErr w:type="gramEnd"/>
      <w:r>
        <w:t xml:space="preserve"> en India, dedicada a productos de moda y belleza.</w:t>
      </w:r>
    </w:p>
    <w:p w14:paraId="748C684E" w14:textId="35375B95" w:rsidR="004F1ADA" w:rsidRDefault="004F1ADA">
      <w:r>
        <w:t xml:space="preserve">El </w:t>
      </w:r>
      <w:proofErr w:type="spellStart"/>
      <w:r>
        <w:t>dataset</w:t>
      </w:r>
      <w:proofErr w:type="spellEnd"/>
      <w:r>
        <w:t xml:space="preserve"> contiene columnas como ‘Tipo de producto’, ‘SKU’, ‘Ubicación’, ‘Lead time’, ‘</w:t>
      </w:r>
      <w:proofErr w:type="spellStart"/>
      <w:r>
        <w:t>Manufacturing</w:t>
      </w:r>
      <w:proofErr w:type="spellEnd"/>
      <w:r>
        <w:t xml:space="preserve"> time’, ‘Costo de envío’, ‘Costo de manufactura’, etc.</w:t>
      </w:r>
    </w:p>
    <w:p w14:paraId="5F78EB57" w14:textId="3CE96164" w:rsidR="00811330" w:rsidRDefault="0093448A" w:rsidP="00811330">
      <w:r>
        <w:t xml:space="preserve">Antes de calcular </w:t>
      </w:r>
      <w:proofErr w:type="spellStart"/>
      <w:r>
        <w:t>KPIs</w:t>
      </w:r>
      <w:proofErr w:type="spellEnd"/>
      <w:r>
        <w:t>, realizamos una exploración de los datos, para determinar si existían valores nulos, y también para determinar la media, mínimos, máximos, desviación estándar.</w:t>
      </w:r>
    </w:p>
    <w:p w14:paraId="1B18633D" w14:textId="15CE225E" w:rsidR="009C2967" w:rsidRDefault="0093448A">
      <w:r>
        <w:t>Una vez que determinamos que los datos están bien y que no requerimos de realizar una limpieza mayor, calculamos los KPI.</w:t>
      </w:r>
    </w:p>
    <w:p w14:paraId="184CB273" w14:textId="77777777" w:rsidR="0093448A" w:rsidRDefault="0093448A"/>
    <w:p w14:paraId="53EA9882" w14:textId="18DC7234" w:rsidR="009C2967" w:rsidRDefault="009C2967">
      <w:proofErr w:type="spellStart"/>
      <w:r>
        <w:t>KPIs</w:t>
      </w:r>
      <w:proofErr w:type="spellEnd"/>
      <w:r>
        <w:t xml:space="preserve"> operativos:</w:t>
      </w:r>
    </w:p>
    <w:p w14:paraId="31D8CC79" w14:textId="3AE0F19D" w:rsidR="009C2967" w:rsidRDefault="009C2967" w:rsidP="009C2967">
      <w:pPr>
        <w:pStyle w:val="Prrafodelista"/>
        <w:numPr>
          <w:ilvl w:val="0"/>
          <w:numId w:val="1"/>
        </w:numPr>
      </w:pPr>
      <w:r>
        <w:t>Lead Time promedio</w:t>
      </w:r>
    </w:p>
    <w:p w14:paraId="50E49FC8" w14:textId="39F6A879" w:rsidR="009C2967" w:rsidRDefault="009C2967" w:rsidP="009C2967">
      <w:pPr>
        <w:pStyle w:val="Prrafodelista"/>
        <w:numPr>
          <w:ilvl w:val="1"/>
          <w:numId w:val="1"/>
        </w:numPr>
      </w:pPr>
      <w:r>
        <w:t>Responde a: ¿Dónde se demora más la operación?</w:t>
      </w:r>
    </w:p>
    <w:p w14:paraId="137B7E02" w14:textId="77777777" w:rsidR="009C2967" w:rsidRPr="009C2967" w:rsidRDefault="009C2967" w:rsidP="009C2967">
      <w:pPr>
        <w:pStyle w:val="Prrafodelista"/>
        <w:spacing w:after="0" w:line="240" w:lineRule="auto"/>
        <w:ind w:left="2160"/>
        <w:rPr>
          <w:rFonts w:ascii="Consolas" w:eastAsia="Times New Roman" w:hAnsi="Consolas" w:cs="Times New Roman"/>
          <w:b/>
          <w:bCs/>
          <w:kern w:val="0"/>
          <w:sz w:val="21"/>
          <w:szCs w:val="21"/>
          <w:lang w:eastAsia="es-CL"/>
          <w14:ligatures w14:val="none"/>
        </w:rPr>
      </w:pPr>
      <w:proofErr w:type="spellStart"/>
      <w:r w:rsidRPr="009C2967">
        <w:rPr>
          <w:rFonts w:ascii="Consolas" w:eastAsia="Times New Roman" w:hAnsi="Consolas" w:cs="Times New Roman"/>
          <w:b/>
          <w:bCs/>
          <w:kern w:val="0"/>
          <w:sz w:val="21"/>
          <w:szCs w:val="21"/>
          <w:lang w:eastAsia="es-CL"/>
          <w14:ligatures w14:val="none"/>
        </w:rPr>
        <w:t>Location</w:t>
      </w:r>
      <w:proofErr w:type="spellEnd"/>
    </w:p>
    <w:p w14:paraId="039DD62B" w14:textId="77777777" w:rsidR="009C2967" w:rsidRPr="009C2967" w:rsidRDefault="009C2967" w:rsidP="009C2967">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9C2967">
        <w:rPr>
          <w:rFonts w:ascii="Consolas" w:eastAsia="Times New Roman" w:hAnsi="Consolas" w:cs="Times New Roman"/>
          <w:kern w:val="0"/>
          <w:sz w:val="21"/>
          <w:szCs w:val="21"/>
          <w:lang w:eastAsia="es-CL"/>
          <w14:ligatures w14:val="none"/>
        </w:rPr>
        <w:t>Delhi        17.666667</w:t>
      </w:r>
    </w:p>
    <w:p w14:paraId="592DCF04" w14:textId="77777777" w:rsidR="009C2967" w:rsidRPr="009C2967" w:rsidRDefault="009C2967" w:rsidP="009C2967">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9C2967">
        <w:rPr>
          <w:rFonts w:ascii="Consolas" w:eastAsia="Times New Roman" w:hAnsi="Consolas" w:cs="Times New Roman"/>
          <w:kern w:val="0"/>
          <w:sz w:val="21"/>
          <w:szCs w:val="21"/>
          <w:lang w:eastAsia="es-CL"/>
          <w14:ligatures w14:val="none"/>
        </w:rPr>
        <w:t>Chennai      17.150000</w:t>
      </w:r>
    </w:p>
    <w:p w14:paraId="4D6BAA6A" w14:textId="77777777" w:rsidR="009C2967" w:rsidRPr="009C2967" w:rsidRDefault="009C2967" w:rsidP="009C2967">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9C2967">
        <w:rPr>
          <w:rFonts w:ascii="Consolas" w:eastAsia="Times New Roman" w:hAnsi="Consolas" w:cs="Times New Roman"/>
          <w:kern w:val="0"/>
          <w:sz w:val="21"/>
          <w:szCs w:val="21"/>
          <w:lang w:eastAsia="es-CL"/>
          <w14:ligatures w14:val="none"/>
        </w:rPr>
        <w:t>Kolkata      15.920000</w:t>
      </w:r>
    </w:p>
    <w:p w14:paraId="367575CE" w14:textId="77777777" w:rsidR="009C2967" w:rsidRPr="009C2967" w:rsidRDefault="009C2967" w:rsidP="009C2967">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9C2967">
        <w:rPr>
          <w:rFonts w:ascii="Consolas" w:eastAsia="Times New Roman" w:hAnsi="Consolas" w:cs="Times New Roman"/>
          <w:kern w:val="0"/>
          <w:sz w:val="21"/>
          <w:szCs w:val="21"/>
          <w:lang w:eastAsia="es-CL"/>
          <w14:ligatures w14:val="none"/>
        </w:rPr>
        <w:t>Bangalore    15.333333</w:t>
      </w:r>
    </w:p>
    <w:p w14:paraId="5300409E" w14:textId="53353CBF" w:rsidR="009C2967" w:rsidRPr="009C2967" w:rsidRDefault="009C2967" w:rsidP="009C2967">
      <w:pPr>
        <w:pStyle w:val="Prrafodelista"/>
        <w:numPr>
          <w:ilvl w:val="2"/>
          <w:numId w:val="1"/>
        </w:numPr>
      </w:pPr>
      <w:r w:rsidRPr="009C2967">
        <w:rPr>
          <w:rFonts w:ascii="Consolas" w:eastAsia="Times New Roman" w:hAnsi="Consolas" w:cs="Times New Roman"/>
          <w:kern w:val="0"/>
          <w:sz w:val="21"/>
          <w:szCs w:val="21"/>
          <w:lang w:eastAsia="es-CL"/>
          <w14:ligatures w14:val="none"/>
        </w:rPr>
        <w:t>Mumbai       14.272727</w:t>
      </w:r>
    </w:p>
    <w:p w14:paraId="24A9CD68" w14:textId="5B1AE2A4" w:rsidR="009C2967" w:rsidRDefault="009C2967" w:rsidP="009C2967">
      <w:pPr>
        <w:pStyle w:val="Prrafodelista"/>
        <w:ind w:left="1980"/>
      </w:pPr>
    </w:p>
    <w:p w14:paraId="71C2F311" w14:textId="16AE30D7" w:rsidR="009C2967" w:rsidRDefault="009C2967" w:rsidP="004F1ADA">
      <w:pPr>
        <w:ind w:left="1416"/>
      </w:pPr>
      <w:r>
        <w:t xml:space="preserve">Podemos observar que tanto Dehli como Chennai son las locaciones que </w:t>
      </w:r>
      <w:r w:rsidR="007F19C7">
        <w:t xml:space="preserve">peor Lead Time promedio tienen, lo </w:t>
      </w:r>
      <w:proofErr w:type="spellStart"/>
      <w:r w:rsidR="007F19C7">
        <w:t>cuál</w:t>
      </w:r>
      <w:proofErr w:type="spellEnd"/>
      <w:r w:rsidR="007F19C7">
        <w:t xml:space="preserve"> indica grandes ineficiencias en los tiempos de entrega. ¿Cuánto cuesta eso? ¿Qué impacto tiene en la opinión de nuestros clientes?</w:t>
      </w:r>
    </w:p>
    <w:p w14:paraId="0731AA85" w14:textId="77777777" w:rsidR="009C2967" w:rsidRDefault="009C2967" w:rsidP="009C2967">
      <w:pPr>
        <w:pStyle w:val="Prrafodelista"/>
        <w:ind w:left="1980"/>
      </w:pPr>
    </w:p>
    <w:p w14:paraId="79CAB50F" w14:textId="26DEC718" w:rsidR="009C2967" w:rsidRDefault="009C2967" w:rsidP="009C2967">
      <w:pPr>
        <w:pStyle w:val="Prrafodelista"/>
        <w:numPr>
          <w:ilvl w:val="0"/>
          <w:numId w:val="1"/>
        </w:numPr>
      </w:pPr>
      <w:r>
        <w:t>Costos</w:t>
      </w:r>
    </w:p>
    <w:p w14:paraId="67FE0530" w14:textId="5B6F4B21" w:rsidR="0093448A" w:rsidRDefault="0093448A" w:rsidP="0093448A">
      <w:pPr>
        <w:pStyle w:val="Prrafodelista"/>
        <w:numPr>
          <w:ilvl w:val="1"/>
          <w:numId w:val="1"/>
        </w:numPr>
      </w:pPr>
      <w:r>
        <w:t>Responde a:</w:t>
      </w:r>
      <w:r w:rsidR="008006F1">
        <w:t xml:space="preserve"> ¿Dónde es más caro para nosotros operar?</w:t>
      </w:r>
    </w:p>
    <w:p w14:paraId="0D707F0F" w14:textId="77777777" w:rsidR="008006F1" w:rsidRPr="008006F1" w:rsidRDefault="008006F1" w:rsidP="008006F1">
      <w:pPr>
        <w:pStyle w:val="Prrafodelista"/>
        <w:spacing w:after="0" w:line="240" w:lineRule="auto"/>
        <w:ind w:left="2160"/>
        <w:rPr>
          <w:rFonts w:ascii="Consolas" w:eastAsia="Times New Roman" w:hAnsi="Consolas" w:cs="Times New Roman"/>
          <w:kern w:val="0"/>
          <w:sz w:val="21"/>
          <w:szCs w:val="21"/>
          <w:lang w:eastAsia="es-CL"/>
          <w14:ligatures w14:val="none"/>
        </w:rPr>
      </w:pPr>
      <w:proofErr w:type="spellStart"/>
      <w:r w:rsidRPr="008006F1">
        <w:rPr>
          <w:rFonts w:ascii="Consolas" w:eastAsia="Times New Roman" w:hAnsi="Consolas" w:cs="Times New Roman"/>
          <w:kern w:val="0"/>
          <w:sz w:val="21"/>
          <w:szCs w:val="21"/>
          <w:lang w:eastAsia="es-CL"/>
          <w14:ligatures w14:val="none"/>
        </w:rPr>
        <w:t>Location</w:t>
      </w:r>
      <w:proofErr w:type="spellEnd"/>
    </w:p>
    <w:p w14:paraId="2FC70B5D" w14:textId="77777777" w:rsidR="008006F1" w:rsidRPr="008006F1" w:rsidRDefault="008006F1" w:rsidP="008006F1">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8006F1">
        <w:rPr>
          <w:rFonts w:ascii="Consolas" w:eastAsia="Times New Roman" w:hAnsi="Consolas" w:cs="Times New Roman"/>
          <w:kern w:val="0"/>
          <w:sz w:val="21"/>
          <w:szCs w:val="21"/>
          <w:lang w:eastAsia="es-CL"/>
          <w14:ligatures w14:val="none"/>
        </w:rPr>
        <w:t>Chennai      621.750660</w:t>
      </w:r>
    </w:p>
    <w:p w14:paraId="020BA902" w14:textId="77777777" w:rsidR="008006F1" w:rsidRPr="008006F1" w:rsidRDefault="008006F1" w:rsidP="008006F1">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8006F1">
        <w:rPr>
          <w:rFonts w:ascii="Consolas" w:eastAsia="Times New Roman" w:hAnsi="Consolas" w:cs="Times New Roman"/>
          <w:kern w:val="0"/>
          <w:sz w:val="21"/>
          <w:szCs w:val="21"/>
          <w:lang w:eastAsia="es-CL"/>
          <w14:ligatures w14:val="none"/>
        </w:rPr>
        <w:t>Bangalore    586.706747</w:t>
      </w:r>
    </w:p>
    <w:p w14:paraId="145F6A60" w14:textId="77777777" w:rsidR="008006F1" w:rsidRPr="008006F1" w:rsidRDefault="008006F1" w:rsidP="008006F1">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8006F1">
        <w:rPr>
          <w:rFonts w:ascii="Consolas" w:eastAsia="Times New Roman" w:hAnsi="Consolas" w:cs="Times New Roman"/>
          <w:kern w:val="0"/>
          <w:sz w:val="21"/>
          <w:szCs w:val="21"/>
          <w:lang w:eastAsia="es-CL"/>
          <w14:ligatures w14:val="none"/>
        </w:rPr>
        <w:t>Delhi        548.237877</w:t>
      </w:r>
    </w:p>
    <w:p w14:paraId="2B80A4A5" w14:textId="77777777" w:rsidR="008006F1" w:rsidRPr="008006F1" w:rsidRDefault="008006F1" w:rsidP="008006F1">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8006F1">
        <w:rPr>
          <w:rFonts w:ascii="Consolas" w:eastAsia="Times New Roman" w:hAnsi="Consolas" w:cs="Times New Roman"/>
          <w:kern w:val="0"/>
          <w:sz w:val="21"/>
          <w:szCs w:val="21"/>
          <w:lang w:eastAsia="es-CL"/>
          <w14:ligatures w14:val="none"/>
        </w:rPr>
        <w:t>Kolkata      491.269802</w:t>
      </w:r>
    </w:p>
    <w:p w14:paraId="7DA8E2A4" w14:textId="0139082A" w:rsidR="008006F1" w:rsidRPr="008006F1" w:rsidRDefault="008006F1" w:rsidP="008006F1">
      <w:pPr>
        <w:pStyle w:val="Prrafodelista"/>
        <w:numPr>
          <w:ilvl w:val="2"/>
          <w:numId w:val="1"/>
        </w:numPr>
      </w:pPr>
      <w:r w:rsidRPr="008006F1">
        <w:rPr>
          <w:rFonts w:ascii="Consolas" w:eastAsia="Times New Roman" w:hAnsi="Consolas" w:cs="Times New Roman"/>
          <w:kern w:val="0"/>
          <w:sz w:val="21"/>
          <w:szCs w:val="21"/>
          <w:lang w:eastAsia="es-CL"/>
          <w14:ligatures w14:val="none"/>
        </w:rPr>
        <w:t>Mumbai       428.342290</w:t>
      </w:r>
    </w:p>
    <w:p w14:paraId="326942B4" w14:textId="502790A3" w:rsidR="008006F1" w:rsidRDefault="008006F1" w:rsidP="008006F1">
      <w:pPr>
        <w:ind w:left="1416"/>
      </w:pPr>
      <w:r>
        <w:lastRenderedPageBreak/>
        <w:t>Podemos observar que Chennai es la ciudad donde más caro nos resulta operar, mientras que Delhi ocupa el tercer puesto de la lista, me fijo particularmente en estas ciudades ya que son las que cuentan con Lead Times más altos.</w:t>
      </w:r>
    </w:p>
    <w:p w14:paraId="13FF8BB6" w14:textId="1380CAE6" w:rsidR="008006F1" w:rsidRDefault="008006F1" w:rsidP="008006F1">
      <w:pPr>
        <w:ind w:left="1416"/>
      </w:pPr>
      <w:r>
        <w:t xml:space="preserve">Chennai me parece particularmente alarmante ya que posee mal ranking en ambos </w:t>
      </w:r>
      <w:proofErr w:type="spellStart"/>
      <w:r>
        <w:t>KPIs</w:t>
      </w:r>
      <w:proofErr w:type="spellEnd"/>
      <w:r>
        <w:t xml:space="preserve">, lo </w:t>
      </w:r>
      <w:proofErr w:type="spellStart"/>
      <w:r>
        <w:t>cuál</w:t>
      </w:r>
      <w:proofErr w:type="spellEnd"/>
      <w:r>
        <w:t xml:space="preserve"> pudiese estar indicándonos mayor ineficiencia, poniéndola como principal objetivo en donde mejorar nuestra operación.</w:t>
      </w:r>
    </w:p>
    <w:p w14:paraId="339CFB62" w14:textId="77777777" w:rsidR="008006F1" w:rsidRDefault="008006F1" w:rsidP="008006F1">
      <w:pPr>
        <w:ind w:left="1416"/>
      </w:pPr>
    </w:p>
    <w:p w14:paraId="6099BA4E" w14:textId="36EC3AB5" w:rsidR="008006F1" w:rsidRDefault="008006F1" w:rsidP="008006F1">
      <w:pPr>
        <w:pStyle w:val="Prrafodelista"/>
        <w:numPr>
          <w:ilvl w:val="0"/>
          <w:numId w:val="1"/>
        </w:numPr>
      </w:pPr>
      <w:r>
        <w:t>Calidad</w:t>
      </w:r>
    </w:p>
    <w:p w14:paraId="477B86FB" w14:textId="77777777" w:rsidR="001117EE" w:rsidRDefault="008006F1" w:rsidP="008006F1">
      <w:pPr>
        <w:pStyle w:val="Prrafodelista"/>
        <w:numPr>
          <w:ilvl w:val="1"/>
          <w:numId w:val="1"/>
        </w:numPr>
      </w:pPr>
      <w:r>
        <w:t xml:space="preserve">Responde a: </w:t>
      </w:r>
      <w:r w:rsidR="001117EE">
        <w:t>¿En qué lugares la operación está siendo menos confiable o generando más problemas?</w:t>
      </w:r>
    </w:p>
    <w:p w14:paraId="4616B249" w14:textId="77777777" w:rsidR="001117EE" w:rsidRPr="001117EE" w:rsidRDefault="001117EE" w:rsidP="001117EE">
      <w:pPr>
        <w:pStyle w:val="Prrafodelista"/>
        <w:spacing w:after="0" w:line="240" w:lineRule="auto"/>
        <w:ind w:left="2160"/>
        <w:rPr>
          <w:rFonts w:ascii="Consolas" w:eastAsia="Times New Roman" w:hAnsi="Consolas" w:cs="Times New Roman"/>
          <w:kern w:val="0"/>
          <w:sz w:val="21"/>
          <w:szCs w:val="21"/>
          <w:lang w:eastAsia="es-CL"/>
          <w14:ligatures w14:val="none"/>
        </w:rPr>
      </w:pPr>
      <w:proofErr w:type="spellStart"/>
      <w:r w:rsidRPr="001117EE">
        <w:rPr>
          <w:rFonts w:ascii="Consolas" w:eastAsia="Times New Roman" w:hAnsi="Consolas" w:cs="Times New Roman"/>
          <w:kern w:val="0"/>
          <w:sz w:val="21"/>
          <w:szCs w:val="21"/>
          <w:lang w:eastAsia="es-CL"/>
          <w14:ligatures w14:val="none"/>
        </w:rPr>
        <w:t>Location</w:t>
      </w:r>
      <w:proofErr w:type="spellEnd"/>
    </w:p>
    <w:p w14:paraId="6FC28404" w14:textId="77777777" w:rsidR="001117EE" w:rsidRPr="001117EE" w:rsidRDefault="001117EE" w:rsidP="001117EE">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1117EE">
        <w:rPr>
          <w:rFonts w:ascii="Consolas" w:eastAsia="Times New Roman" w:hAnsi="Consolas" w:cs="Times New Roman"/>
          <w:kern w:val="0"/>
          <w:sz w:val="21"/>
          <w:szCs w:val="21"/>
          <w:lang w:eastAsia="es-CL"/>
          <w14:ligatures w14:val="none"/>
        </w:rPr>
        <w:t>Chennai      2.638256</w:t>
      </w:r>
    </w:p>
    <w:p w14:paraId="144F8411" w14:textId="77777777" w:rsidR="001117EE" w:rsidRPr="001117EE" w:rsidRDefault="001117EE" w:rsidP="001117EE">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1117EE">
        <w:rPr>
          <w:rFonts w:ascii="Consolas" w:eastAsia="Times New Roman" w:hAnsi="Consolas" w:cs="Times New Roman"/>
          <w:kern w:val="0"/>
          <w:sz w:val="21"/>
          <w:szCs w:val="21"/>
          <w:lang w:eastAsia="es-CL"/>
          <w14:ligatures w14:val="none"/>
        </w:rPr>
        <w:t>Kolkata      2.285766</w:t>
      </w:r>
    </w:p>
    <w:p w14:paraId="498A4855" w14:textId="77777777" w:rsidR="001117EE" w:rsidRPr="001117EE" w:rsidRDefault="001117EE" w:rsidP="001117EE">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1117EE">
        <w:rPr>
          <w:rFonts w:ascii="Consolas" w:eastAsia="Times New Roman" w:hAnsi="Consolas" w:cs="Times New Roman"/>
          <w:kern w:val="0"/>
          <w:sz w:val="21"/>
          <w:szCs w:val="21"/>
          <w:lang w:eastAsia="es-CL"/>
          <w14:ligatures w14:val="none"/>
        </w:rPr>
        <w:t>Delhi        2.228639</w:t>
      </w:r>
    </w:p>
    <w:p w14:paraId="5905BBA5" w14:textId="77777777" w:rsidR="001117EE" w:rsidRPr="001117EE" w:rsidRDefault="001117EE" w:rsidP="001117EE">
      <w:pPr>
        <w:pStyle w:val="Prrafodelista"/>
        <w:numPr>
          <w:ilvl w:val="2"/>
          <w:numId w:val="1"/>
        </w:numPr>
        <w:spacing w:after="0" w:line="240" w:lineRule="auto"/>
        <w:rPr>
          <w:rFonts w:ascii="Consolas" w:eastAsia="Times New Roman" w:hAnsi="Consolas" w:cs="Times New Roman"/>
          <w:kern w:val="0"/>
          <w:sz w:val="21"/>
          <w:szCs w:val="21"/>
          <w:lang w:eastAsia="es-CL"/>
          <w14:ligatures w14:val="none"/>
        </w:rPr>
      </w:pPr>
      <w:r w:rsidRPr="001117EE">
        <w:rPr>
          <w:rFonts w:ascii="Consolas" w:eastAsia="Times New Roman" w:hAnsi="Consolas" w:cs="Times New Roman"/>
          <w:kern w:val="0"/>
          <w:sz w:val="21"/>
          <w:szCs w:val="21"/>
          <w:lang w:eastAsia="es-CL"/>
          <w14:ligatures w14:val="none"/>
        </w:rPr>
        <w:t>Mumbai       2.122339</w:t>
      </w:r>
    </w:p>
    <w:p w14:paraId="437491FA" w14:textId="4BFC8FD1" w:rsidR="007D18B9" w:rsidRPr="001117EE" w:rsidRDefault="001117EE" w:rsidP="001117EE">
      <w:pPr>
        <w:pStyle w:val="Prrafodelista"/>
        <w:numPr>
          <w:ilvl w:val="2"/>
          <w:numId w:val="1"/>
        </w:numPr>
        <w:rPr>
          <w:lang w:val="es-MX"/>
        </w:rPr>
      </w:pPr>
      <w:r w:rsidRPr="001117EE">
        <w:rPr>
          <w:rFonts w:ascii="Consolas" w:eastAsia="Times New Roman" w:hAnsi="Consolas" w:cs="Times New Roman"/>
          <w:kern w:val="0"/>
          <w:sz w:val="21"/>
          <w:szCs w:val="21"/>
          <w:lang w:eastAsia="es-CL"/>
          <w14:ligatures w14:val="none"/>
        </w:rPr>
        <w:t>Bangalore    2.093640</w:t>
      </w:r>
    </w:p>
    <w:p w14:paraId="2E7CA637" w14:textId="77777777" w:rsidR="001117EE" w:rsidRDefault="001117EE" w:rsidP="001117EE">
      <w:pPr>
        <w:pStyle w:val="Prrafodelista"/>
        <w:ind w:left="2160"/>
        <w:rPr>
          <w:rFonts w:ascii="Consolas" w:eastAsia="Times New Roman" w:hAnsi="Consolas" w:cs="Times New Roman"/>
          <w:kern w:val="0"/>
          <w:sz w:val="21"/>
          <w:szCs w:val="21"/>
          <w:lang w:eastAsia="es-CL"/>
          <w14:ligatures w14:val="none"/>
        </w:rPr>
      </w:pPr>
    </w:p>
    <w:p w14:paraId="6F67AC1A" w14:textId="77777777" w:rsidR="001117EE" w:rsidRPr="001117EE" w:rsidRDefault="001117EE" w:rsidP="001117EE">
      <w:pPr>
        <w:pStyle w:val="Prrafodelista"/>
        <w:ind w:left="2160"/>
        <w:rPr>
          <w:lang w:val="es-MX"/>
        </w:rPr>
      </w:pPr>
    </w:p>
    <w:p w14:paraId="30C0EE98" w14:textId="77777777" w:rsidR="001117EE" w:rsidRDefault="001117EE" w:rsidP="001117EE">
      <w:pPr>
        <w:rPr>
          <w:lang w:val="es-MX"/>
        </w:rPr>
      </w:pPr>
      <w:r>
        <w:rPr>
          <w:lang w:val="es-MX"/>
        </w:rPr>
        <w:t xml:space="preserve">Podemos observar que la ciudad donde se concentra la mayor cantidad de ineficiencias de la cadena de suministro, combinando las tasas de defecto más altas, mayores costos de operativos y mayores tiempos de entrega. </w:t>
      </w:r>
    </w:p>
    <w:p w14:paraId="3FFD9416" w14:textId="10A7FC53" w:rsidR="001117EE" w:rsidRPr="001117EE" w:rsidRDefault="001117EE" w:rsidP="001117EE">
      <w:pPr>
        <w:rPr>
          <w:lang w:val="es-MX"/>
        </w:rPr>
      </w:pPr>
      <w:r>
        <w:rPr>
          <w:lang w:val="es-MX"/>
        </w:rPr>
        <w:t xml:space="preserve">Mi sugerencia personal es que se realicen auditorías internas en dicha locación para averiguar el porqué de dichas fallas; y también que se realice un </w:t>
      </w:r>
      <w:proofErr w:type="spellStart"/>
      <w:r>
        <w:rPr>
          <w:lang w:val="es-MX"/>
        </w:rPr>
        <w:t>benchmark</w:t>
      </w:r>
      <w:proofErr w:type="spellEnd"/>
      <w:r>
        <w:rPr>
          <w:lang w:val="es-MX"/>
        </w:rPr>
        <w:t xml:space="preserve"> interno, comparándola con la locación de Mumbai, que es una de las que mejores KPI tiene. Se debe poner enfoque en los procesos de manufactura, control de calidad y en los costos logísticos.   </w:t>
      </w:r>
    </w:p>
    <w:sectPr w:rsidR="001117EE" w:rsidRPr="001117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171BC"/>
    <w:multiLevelType w:val="hybridMultilevel"/>
    <w:tmpl w:val="4D6ED2F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0491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B9"/>
    <w:rsid w:val="00090BEF"/>
    <w:rsid w:val="001117EE"/>
    <w:rsid w:val="004F1ADA"/>
    <w:rsid w:val="00507DC7"/>
    <w:rsid w:val="00535E70"/>
    <w:rsid w:val="0065128F"/>
    <w:rsid w:val="007A7E45"/>
    <w:rsid w:val="007D18B9"/>
    <w:rsid w:val="007F19C7"/>
    <w:rsid w:val="008006F1"/>
    <w:rsid w:val="00811330"/>
    <w:rsid w:val="0093448A"/>
    <w:rsid w:val="009C2967"/>
    <w:rsid w:val="00A958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F9224"/>
  <w15:chartTrackingRefBased/>
  <w15:docId w15:val="{21512CD4-FBB9-4D21-9DA2-003BF2E72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D1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D18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18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18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18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8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8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8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8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D18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D18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18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18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18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8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8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8B9"/>
    <w:rPr>
      <w:rFonts w:eastAsiaTheme="majorEastAsia" w:cstheme="majorBidi"/>
      <w:color w:val="272727" w:themeColor="text1" w:themeTint="D8"/>
    </w:rPr>
  </w:style>
  <w:style w:type="paragraph" w:styleId="Ttulo">
    <w:name w:val="Title"/>
    <w:basedOn w:val="Normal"/>
    <w:next w:val="Normal"/>
    <w:link w:val="TtuloCar"/>
    <w:uiPriority w:val="10"/>
    <w:qFormat/>
    <w:rsid w:val="007D1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8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8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8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8B9"/>
    <w:pPr>
      <w:spacing w:before="160"/>
      <w:jc w:val="center"/>
    </w:pPr>
    <w:rPr>
      <w:i/>
      <w:iCs/>
      <w:color w:val="404040" w:themeColor="text1" w:themeTint="BF"/>
    </w:rPr>
  </w:style>
  <w:style w:type="character" w:customStyle="1" w:styleId="CitaCar">
    <w:name w:val="Cita Car"/>
    <w:basedOn w:val="Fuentedeprrafopredeter"/>
    <w:link w:val="Cita"/>
    <w:uiPriority w:val="29"/>
    <w:rsid w:val="007D18B9"/>
    <w:rPr>
      <w:i/>
      <w:iCs/>
      <w:color w:val="404040" w:themeColor="text1" w:themeTint="BF"/>
    </w:rPr>
  </w:style>
  <w:style w:type="paragraph" w:styleId="Prrafodelista">
    <w:name w:val="List Paragraph"/>
    <w:basedOn w:val="Normal"/>
    <w:uiPriority w:val="34"/>
    <w:qFormat/>
    <w:rsid w:val="007D18B9"/>
    <w:pPr>
      <w:ind w:left="720"/>
      <w:contextualSpacing/>
    </w:pPr>
  </w:style>
  <w:style w:type="character" w:styleId="nfasisintenso">
    <w:name w:val="Intense Emphasis"/>
    <w:basedOn w:val="Fuentedeprrafopredeter"/>
    <w:uiPriority w:val="21"/>
    <w:qFormat/>
    <w:rsid w:val="007D18B9"/>
    <w:rPr>
      <w:i/>
      <w:iCs/>
      <w:color w:val="2F5496" w:themeColor="accent1" w:themeShade="BF"/>
    </w:rPr>
  </w:style>
  <w:style w:type="paragraph" w:styleId="Citadestacada">
    <w:name w:val="Intense Quote"/>
    <w:basedOn w:val="Normal"/>
    <w:next w:val="Normal"/>
    <w:link w:val="CitadestacadaCar"/>
    <w:uiPriority w:val="30"/>
    <w:qFormat/>
    <w:rsid w:val="007D1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18B9"/>
    <w:rPr>
      <w:i/>
      <w:iCs/>
      <w:color w:val="2F5496" w:themeColor="accent1" w:themeShade="BF"/>
    </w:rPr>
  </w:style>
  <w:style w:type="character" w:styleId="Referenciaintensa">
    <w:name w:val="Intense Reference"/>
    <w:basedOn w:val="Fuentedeprrafopredeter"/>
    <w:uiPriority w:val="32"/>
    <w:qFormat/>
    <w:rsid w:val="007D18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439</Words>
  <Characters>2419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Oscar Nieto Montero</dc:creator>
  <cp:keywords/>
  <dc:description/>
  <cp:lastModifiedBy>Nicolas Oscar Nieto Montero</cp:lastModifiedBy>
  <cp:revision>3</cp:revision>
  <dcterms:created xsi:type="dcterms:W3CDTF">2026-02-09T13:40:00Z</dcterms:created>
  <dcterms:modified xsi:type="dcterms:W3CDTF">2026-02-10T15:15:00Z</dcterms:modified>
</cp:coreProperties>
</file>