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2060"/>
          <w:sz w:val="52"/>
          <w:szCs w:val="72"/>
          <w:u w:val="single"/>
          <w:lang w:val="fr-FR"/>
        </w:rPr>
      </w:pPr>
      <w:bookmarkStart w:id="17" w:name="_GoBack"/>
      <w:bookmarkEnd w:id="17"/>
      <w:r>
        <w:rPr>
          <w:rFonts w:hint="default"/>
          <w:b/>
          <w:bCs/>
          <w:color w:val="002060"/>
          <w:sz w:val="52"/>
          <w:szCs w:val="72"/>
          <w:u w:val="single"/>
          <w:lang w:val="fr-FR"/>
        </w:rPr>
        <w:t>Rapport d’optimisation:</w:t>
      </w:r>
    </w:p>
    <w:p>
      <w:pPr>
        <w:jc w:val="center"/>
        <w:rPr>
          <w:rFonts w:hint="default"/>
          <w:color w:val="002060"/>
          <w:sz w:val="36"/>
          <w:szCs w:val="44"/>
          <w:lang w:val="fr-FR"/>
        </w:rPr>
      </w:pPr>
    </w:p>
    <w:p>
      <w:pPr>
        <w:jc w:val="center"/>
        <w:rPr>
          <w:rFonts w:hint="default"/>
          <w:color w:val="002060"/>
          <w:sz w:val="40"/>
          <w:szCs w:val="48"/>
          <w:u w:val="single"/>
          <w:lang w:val="fr-FR"/>
        </w:rPr>
      </w:pPr>
      <w:r>
        <w:rPr>
          <w:rFonts w:hint="default"/>
          <w:color w:val="002060"/>
          <w:sz w:val="40"/>
          <w:szCs w:val="48"/>
          <w:u w:val="single"/>
          <w:lang w:val="fr-FR"/>
        </w:rPr>
        <w:t>Agence la panthère</w:t>
      </w:r>
    </w:p>
    <w:p>
      <w:pPr>
        <w:jc w:val="center"/>
        <w:rPr>
          <w:rFonts w:hint="default"/>
          <w:color w:val="002060"/>
          <w:sz w:val="40"/>
          <w:szCs w:val="48"/>
          <w:lang w:val="fr-FR"/>
        </w:rPr>
      </w:pPr>
      <w:r>
        <w:rPr>
          <w:rFonts w:hint="default"/>
          <w:color w:val="002060"/>
          <w:sz w:val="40"/>
          <w:szCs w:val="48"/>
          <w:lang w:val="fr-FR"/>
        </w:rPr>
        <w:t>Performance, Accessibilité, SEO</w:t>
      </w:r>
    </w:p>
    <w:p>
      <w:pPr>
        <w:jc w:val="center"/>
        <w:rPr>
          <w:rFonts w:hint="default"/>
          <w:lang w:val="fr-FR"/>
        </w:rPr>
      </w:pPr>
      <w:r>
        <w:rPr>
          <w:rFonts w:hint="default"/>
          <w:lang w:val="fr-FR"/>
        </w:rPr>
        <w:drawing>
          <wp:inline distT="0" distB="0" distL="114300" distR="114300">
            <wp:extent cx="4473575" cy="4473575"/>
            <wp:effectExtent l="0" t="0" r="9525" b="9525"/>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
                    <pic:cNvPicPr>
                      <a:picLocks noChangeAspect="1"/>
                    </pic:cNvPicPr>
                  </pic:nvPicPr>
                  <pic:blipFill>
                    <a:blip r:embed="rId4"/>
                    <a:stretch>
                      <a:fillRect/>
                    </a:stretch>
                  </pic:blipFill>
                  <pic:spPr>
                    <a:xfrm>
                      <a:off x="0" y="0"/>
                      <a:ext cx="4473575" cy="4473575"/>
                    </a:xfrm>
                    <a:prstGeom prst="rect">
                      <a:avLst/>
                    </a:prstGeom>
                  </pic:spPr>
                </pic:pic>
              </a:graphicData>
            </a:graphic>
          </wp:inline>
        </w:drawing>
      </w:r>
      <w:r>
        <w:rPr>
          <w:rFonts w:hint="default"/>
          <w:lang w:val="fr-FR"/>
        </w:rPr>
        <w:br w:type="page"/>
      </w:r>
    </w:p>
    <w:p>
      <w:pPr>
        <w:rPr>
          <w:rFonts w:hint="default"/>
          <w:lang w:val="fr-FR"/>
        </w:rPr>
      </w:pPr>
    </w:p>
    <w:sdt>
      <w:sdtPr>
        <w:rPr>
          <w:rFonts w:ascii="SimSun" w:hAnsi="SimSun" w:eastAsia="SimSun" w:cstheme="minorBidi"/>
          <w:kern w:val="2"/>
          <w:sz w:val="21"/>
          <w:szCs w:val="24"/>
          <w:lang w:val="en-US" w:eastAsia="zh-CN" w:bidi="ar-SA"/>
        </w:rPr>
        <w:id w:val="147476803"/>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fr-FR" w:eastAsia="zh-CN" w:bidi="ar-SA"/>
        </w:rPr>
      </w:sdtEndPr>
      <w:sdtContent>
        <w:p>
          <w:pPr>
            <w:spacing w:before="0" w:beforeLines="0" w:after="0" w:afterLines="0" w:line="240" w:lineRule="auto"/>
            <w:ind w:left="0" w:leftChars="0" w:right="0" w:rightChars="0" w:firstLine="0" w:firstLineChars="0"/>
            <w:jc w:val="center"/>
          </w:pPr>
          <w:r>
            <w:rPr>
              <w:rFonts w:hint="default" w:ascii="Sitka Heading" w:hAnsi="Sitka Heading" w:eastAsia="SimSun" w:cs="Sitka Heading"/>
              <w:sz w:val="21"/>
            </w:rPr>
            <w:t>Table des matières</w:t>
          </w:r>
        </w:p>
        <w:p>
          <w:pPr>
            <w:pStyle w:val="8"/>
            <w:tabs>
              <w:tab w:val="right" w:leader="dot" w:pos="8306"/>
            </w:tabs>
            <w:rPr>
              <w:b/>
            </w:rPr>
          </w:pPr>
          <w:r>
            <w:rPr>
              <w:rFonts w:hint="default"/>
              <w:lang w:val="fr-FR"/>
            </w:rPr>
            <w:fldChar w:fldCharType="begin"/>
          </w:r>
          <w:r>
            <w:rPr>
              <w:rFonts w:hint="default"/>
              <w:lang w:val="fr-FR"/>
            </w:rPr>
            <w:instrText xml:space="preserve">TOC \o "1-2" \h \u </w:instrText>
          </w:r>
          <w:r>
            <w:rPr>
              <w:rFonts w:hint="default"/>
              <w:lang w:val="fr-FR"/>
            </w:rPr>
            <w:fldChar w:fldCharType="separate"/>
          </w:r>
          <w:r>
            <w:rPr>
              <w:rFonts w:hint="default"/>
              <w:b/>
              <w:lang w:val="fr-FR"/>
            </w:rPr>
            <w:fldChar w:fldCharType="begin"/>
          </w:r>
          <w:r>
            <w:rPr>
              <w:rFonts w:hint="default"/>
              <w:b/>
              <w:lang w:val="fr-FR"/>
            </w:rPr>
            <w:instrText xml:space="preserve"> HYPERLINK \l _Toc16216 </w:instrText>
          </w:r>
          <w:r>
            <w:rPr>
              <w:rFonts w:hint="default"/>
              <w:b/>
              <w:lang w:val="fr-FR"/>
            </w:rPr>
            <w:fldChar w:fldCharType="separate"/>
          </w:r>
          <w:r>
            <w:rPr>
              <w:rFonts w:hint="default"/>
              <w:b/>
              <w:lang w:val="fr-FR"/>
            </w:rPr>
            <w:t>Préambule</w:t>
          </w:r>
          <w:r>
            <w:rPr>
              <w:b/>
            </w:rPr>
            <w:tab/>
          </w:r>
          <w:r>
            <w:rPr>
              <w:b/>
            </w:rPr>
            <w:fldChar w:fldCharType="begin"/>
          </w:r>
          <w:r>
            <w:rPr>
              <w:b/>
            </w:rPr>
            <w:instrText xml:space="preserve"> PAGEREF _Toc16216 \h </w:instrText>
          </w:r>
          <w:r>
            <w:rPr>
              <w:b/>
            </w:rPr>
            <w:fldChar w:fldCharType="separate"/>
          </w:r>
          <w:r>
            <w:rPr>
              <w:b/>
            </w:rPr>
            <w:t>3</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_Toc29721 </w:instrText>
          </w:r>
          <w:r>
            <w:rPr>
              <w:rFonts w:hint="default"/>
              <w:lang w:val="fr-FR"/>
            </w:rPr>
            <w:fldChar w:fldCharType="separate"/>
          </w:r>
          <w:r>
            <w:rPr>
              <w:rFonts w:hint="default"/>
              <w:lang w:val="fr-FR"/>
            </w:rPr>
            <w:t>Analyse Initiale</w:t>
          </w:r>
          <w:r>
            <w:tab/>
          </w:r>
          <w:r>
            <w:fldChar w:fldCharType="begin"/>
          </w:r>
          <w:r>
            <w:instrText xml:space="preserve"> PAGEREF _Toc29721 \h </w:instrText>
          </w:r>
          <w:r>
            <w:fldChar w:fldCharType="separate"/>
          </w:r>
          <w:r>
            <w:t>3</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_Toc29338 </w:instrText>
          </w:r>
          <w:r>
            <w:rPr>
              <w:rFonts w:hint="default"/>
              <w:lang w:val="fr-FR"/>
            </w:rPr>
            <w:fldChar w:fldCharType="separate"/>
          </w:r>
          <w:r>
            <w:rPr>
              <w:rFonts w:hint="default"/>
              <w:lang w:val="fr-FR"/>
            </w:rPr>
            <w:t>Analyse post modification</w:t>
          </w:r>
          <w:r>
            <w:tab/>
          </w:r>
          <w:r>
            <w:fldChar w:fldCharType="begin"/>
          </w:r>
          <w:r>
            <w:instrText xml:space="preserve"> PAGEREF _Toc29338 \h </w:instrText>
          </w:r>
          <w:r>
            <w:fldChar w:fldCharType="separate"/>
          </w:r>
          <w:r>
            <w:t>4</w:t>
          </w:r>
          <w:r>
            <w:fldChar w:fldCharType="end"/>
          </w:r>
          <w:r>
            <w:rPr>
              <w:rFonts w:hint="default"/>
              <w:lang w:val="fr-FR"/>
            </w:rPr>
            <w:fldChar w:fldCharType="end"/>
          </w:r>
        </w:p>
        <w:p>
          <w:pPr>
            <w:pStyle w:val="8"/>
            <w:tabs>
              <w:tab w:val="right" w:leader="dot" w:pos="8306"/>
            </w:tabs>
            <w:rPr>
              <w:b/>
            </w:rPr>
          </w:pPr>
          <w:r>
            <w:rPr>
              <w:rFonts w:hint="default"/>
              <w:b/>
              <w:lang w:val="fr-FR"/>
            </w:rPr>
            <w:fldChar w:fldCharType="begin"/>
          </w:r>
          <w:r>
            <w:rPr>
              <w:rFonts w:hint="default"/>
              <w:b/>
              <w:lang w:val="fr-FR"/>
            </w:rPr>
            <w:instrText xml:space="preserve"> HYPERLINK \l _Toc29182 </w:instrText>
          </w:r>
          <w:r>
            <w:rPr>
              <w:rFonts w:hint="default"/>
              <w:b/>
              <w:lang w:val="fr-FR"/>
            </w:rPr>
            <w:fldChar w:fldCharType="separate"/>
          </w:r>
          <w:r>
            <w:rPr>
              <w:rFonts w:hint="default"/>
              <w:b/>
              <w:lang w:val="fr-FR"/>
            </w:rPr>
            <w:t>Performance</w:t>
          </w:r>
          <w:r>
            <w:rPr>
              <w:b/>
            </w:rPr>
            <w:tab/>
          </w:r>
          <w:r>
            <w:rPr>
              <w:b/>
            </w:rPr>
            <w:fldChar w:fldCharType="begin"/>
          </w:r>
          <w:r>
            <w:rPr>
              <w:b/>
            </w:rPr>
            <w:instrText xml:space="preserve"> PAGEREF _Toc29182 \h </w:instrText>
          </w:r>
          <w:r>
            <w:rPr>
              <w:b/>
            </w:rPr>
            <w:fldChar w:fldCharType="separate"/>
          </w:r>
          <w:r>
            <w:rPr>
              <w:b/>
            </w:rPr>
            <w:t>4</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_Toc20361 </w:instrText>
          </w:r>
          <w:r>
            <w:rPr>
              <w:rFonts w:hint="default"/>
              <w:lang w:val="fr-FR"/>
            </w:rPr>
            <w:fldChar w:fldCharType="separate"/>
          </w:r>
          <w:r>
            <w:rPr>
              <w:rFonts w:hint="default"/>
              <w:lang w:val="fr-FR"/>
            </w:rPr>
            <w:t>Format d’image</w:t>
          </w:r>
          <w:r>
            <w:tab/>
          </w:r>
          <w:r>
            <w:fldChar w:fldCharType="begin"/>
          </w:r>
          <w:r>
            <w:instrText xml:space="preserve"> PAGEREF _Toc20361 \h </w:instrText>
          </w:r>
          <w:r>
            <w:fldChar w:fldCharType="separate"/>
          </w:r>
          <w:r>
            <w:t>4</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_Toc32370 </w:instrText>
          </w:r>
          <w:r>
            <w:rPr>
              <w:rFonts w:hint="default"/>
              <w:lang w:val="fr-FR"/>
            </w:rPr>
            <w:fldChar w:fldCharType="separate"/>
          </w:r>
          <w:r>
            <w:rPr>
              <w:rFonts w:hint="default"/>
              <w:lang w:val="fr-FR"/>
            </w:rPr>
            <w:t>Largeur et Hauteur d’image</w:t>
          </w:r>
          <w:r>
            <w:tab/>
          </w:r>
          <w:r>
            <w:fldChar w:fldCharType="begin"/>
          </w:r>
          <w:r>
            <w:instrText xml:space="preserve"> PAGEREF _Toc32370 \h </w:instrText>
          </w:r>
          <w:r>
            <w:fldChar w:fldCharType="separate"/>
          </w:r>
          <w:r>
            <w:t>5</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_Toc19207 </w:instrText>
          </w:r>
          <w:r>
            <w:rPr>
              <w:rFonts w:hint="default"/>
              <w:lang w:val="fr-FR"/>
            </w:rPr>
            <w:fldChar w:fldCharType="separate"/>
          </w:r>
          <w:r>
            <w:rPr>
              <w:rFonts w:hint="default"/>
              <w:lang w:val="fr-FR"/>
            </w:rPr>
            <w:t>Gestion de Cache</w:t>
          </w:r>
          <w:r>
            <w:tab/>
          </w:r>
          <w:r>
            <w:fldChar w:fldCharType="begin"/>
          </w:r>
          <w:r>
            <w:instrText xml:space="preserve"> PAGEREF _Toc19207 \h </w:instrText>
          </w:r>
          <w:r>
            <w:fldChar w:fldCharType="separate"/>
          </w:r>
          <w:r>
            <w:t>5</w:t>
          </w:r>
          <w:r>
            <w:fldChar w:fldCharType="end"/>
          </w:r>
          <w:r>
            <w:rPr>
              <w:rFonts w:hint="default"/>
              <w:lang w:val="fr-FR"/>
            </w:rPr>
            <w:fldChar w:fldCharType="end"/>
          </w:r>
        </w:p>
        <w:p>
          <w:pPr>
            <w:pStyle w:val="8"/>
            <w:tabs>
              <w:tab w:val="right" w:leader="dot" w:pos="8306"/>
            </w:tabs>
            <w:rPr>
              <w:b/>
            </w:rPr>
          </w:pPr>
          <w:r>
            <w:rPr>
              <w:rFonts w:hint="default"/>
              <w:b/>
              <w:lang w:val="fr-FR"/>
            </w:rPr>
            <w:fldChar w:fldCharType="begin"/>
          </w:r>
          <w:r>
            <w:rPr>
              <w:rFonts w:hint="default"/>
              <w:b/>
              <w:lang w:val="fr-FR"/>
            </w:rPr>
            <w:instrText xml:space="preserve"> HYPERLINK \l _Toc2446 </w:instrText>
          </w:r>
          <w:r>
            <w:rPr>
              <w:rFonts w:hint="default"/>
              <w:b/>
              <w:lang w:val="fr-FR"/>
            </w:rPr>
            <w:fldChar w:fldCharType="separate"/>
          </w:r>
          <w:r>
            <w:rPr>
              <w:rFonts w:hint="default"/>
              <w:b/>
              <w:lang w:val="fr-FR"/>
            </w:rPr>
            <w:t>Accessibilité</w:t>
          </w:r>
          <w:r>
            <w:rPr>
              <w:b/>
            </w:rPr>
            <w:tab/>
          </w:r>
          <w:r>
            <w:rPr>
              <w:b/>
            </w:rPr>
            <w:fldChar w:fldCharType="begin"/>
          </w:r>
          <w:r>
            <w:rPr>
              <w:b/>
            </w:rPr>
            <w:instrText xml:space="preserve"> PAGEREF _Toc2446 \h </w:instrText>
          </w:r>
          <w:r>
            <w:rPr>
              <w:b/>
            </w:rPr>
            <w:fldChar w:fldCharType="separate"/>
          </w:r>
          <w:r>
            <w:rPr>
              <w:b/>
            </w:rPr>
            <w:t>5</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_Toc4249 </w:instrText>
          </w:r>
          <w:r>
            <w:rPr>
              <w:rFonts w:hint="default"/>
              <w:lang w:val="fr-FR"/>
            </w:rPr>
            <w:fldChar w:fldCharType="separate"/>
          </w:r>
          <w:r>
            <w:rPr>
              <w:rFonts w:hint="default"/>
              <w:lang w:val="fr-FR"/>
            </w:rPr>
            <w:t>Hiérarchie des titres</w:t>
          </w:r>
          <w:r>
            <w:tab/>
          </w:r>
          <w:r>
            <w:fldChar w:fldCharType="begin"/>
          </w:r>
          <w:r>
            <w:instrText xml:space="preserve"> PAGEREF _Toc4249 \h </w:instrText>
          </w:r>
          <w:r>
            <w:fldChar w:fldCharType="separate"/>
          </w:r>
          <w:r>
            <w:t>5</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_Toc25924 </w:instrText>
          </w:r>
          <w:r>
            <w:rPr>
              <w:rFonts w:hint="default"/>
              <w:lang w:val="fr-FR"/>
            </w:rPr>
            <w:fldChar w:fldCharType="separate"/>
          </w:r>
          <w:r>
            <w:rPr>
              <w:rFonts w:hint="default"/>
              <w:lang w:val="fr-FR"/>
            </w:rPr>
            <w:t>Contraste des couleurs</w:t>
          </w:r>
          <w:r>
            <w:tab/>
          </w:r>
          <w:r>
            <w:fldChar w:fldCharType="begin"/>
          </w:r>
          <w:r>
            <w:instrText xml:space="preserve"> PAGEREF _Toc25924 \h </w:instrText>
          </w:r>
          <w:r>
            <w:fldChar w:fldCharType="separate"/>
          </w:r>
          <w:r>
            <w:t>5</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_Toc21706 </w:instrText>
          </w:r>
          <w:r>
            <w:rPr>
              <w:rFonts w:hint="default"/>
              <w:lang w:val="fr-FR"/>
            </w:rPr>
            <w:fldChar w:fldCharType="separate"/>
          </w:r>
          <w:r>
            <w:rPr>
              <w:rFonts w:hint="default"/>
              <w:lang w:val="fr-FR"/>
            </w:rPr>
            <w:t>Liens sans noms</w:t>
          </w:r>
          <w:r>
            <w:tab/>
          </w:r>
          <w:r>
            <w:fldChar w:fldCharType="begin"/>
          </w:r>
          <w:r>
            <w:instrText xml:space="preserve"> PAGEREF _Toc21706 \h </w:instrText>
          </w:r>
          <w:r>
            <w:fldChar w:fldCharType="separate"/>
          </w:r>
          <w:r>
            <w:t>6</w:t>
          </w:r>
          <w:r>
            <w:fldChar w:fldCharType="end"/>
          </w:r>
          <w:r>
            <w:rPr>
              <w:rFonts w:hint="default"/>
              <w:lang w:val="fr-FR"/>
            </w:rPr>
            <w:fldChar w:fldCharType="end"/>
          </w:r>
        </w:p>
        <w:p>
          <w:pPr>
            <w:pStyle w:val="8"/>
            <w:tabs>
              <w:tab w:val="right" w:leader="dot" w:pos="8306"/>
            </w:tabs>
            <w:rPr>
              <w:b/>
            </w:rPr>
          </w:pPr>
          <w:r>
            <w:rPr>
              <w:rFonts w:hint="default"/>
              <w:b/>
              <w:lang w:val="fr-FR"/>
            </w:rPr>
            <w:fldChar w:fldCharType="begin"/>
          </w:r>
          <w:r>
            <w:rPr>
              <w:rFonts w:hint="default"/>
              <w:b/>
              <w:lang w:val="fr-FR"/>
            </w:rPr>
            <w:instrText xml:space="preserve"> HYPERLINK \l _Toc31958 </w:instrText>
          </w:r>
          <w:r>
            <w:rPr>
              <w:rFonts w:hint="default"/>
              <w:b/>
              <w:lang w:val="fr-FR"/>
            </w:rPr>
            <w:fldChar w:fldCharType="separate"/>
          </w:r>
          <w:r>
            <w:rPr>
              <w:rFonts w:hint="default"/>
              <w:b/>
              <w:lang w:val="fr-FR"/>
            </w:rPr>
            <w:t>SEO</w:t>
          </w:r>
          <w:r>
            <w:rPr>
              <w:b/>
            </w:rPr>
            <w:tab/>
          </w:r>
          <w:r>
            <w:rPr>
              <w:b/>
            </w:rPr>
            <w:fldChar w:fldCharType="begin"/>
          </w:r>
          <w:r>
            <w:rPr>
              <w:b/>
            </w:rPr>
            <w:instrText xml:space="preserve"> PAGEREF _Toc31958 \h </w:instrText>
          </w:r>
          <w:r>
            <w:rPr>
              <w:b/>
            </w:rPr>
            <w:fldChar w:fldCharType="separate"/>
          </w:r>
          <w:r>
            <w:rPr>
              <w:b/>
            </w:rPr>
            <w:t>6</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_Toc9033 </w:instrText>
          </w:r>
          <w:r>
            <w:rPr>
              <w:rFonts w:hint="default"/>
              <w:lang w:val="fr-FR"/>
            </w:rPr>
            <w:fldChar w:fldCharType="separate"/>
          </w:r>
          <w:r>
            <w:rPr>
              <w:rFonts w:hint="default"/>
              <w:lang w:val="fr-FR"/>
            </w:rPr>
            <w:t>Meta description</w:t>
          </w:r>
          <w:r>
            <w:tab/>
          </w:r>
          <w:r>
            <w:fldChar w:fldCharType="begin"/>
          </w:r>
          <w:r>
            <w:instrText xml:space="preserve"> PAGEREF _Toc9033 \h </w:instrText>
          </w:r>
          <w:r>
            <w:fldChar w:fldCharType="separate"/>
          </w:r>
          <w:r>
            <w:t>6</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_Toc3294 </w:instrText>
          </w:r>
          <w:r>
            <w:rPr>
              <w:rFonts w:hint="default"/>
              <w:lang w:val="fr-FR"/>
            </w:rPr>
            <w:fldChar w:fldCharType="separate"/>
          </w:r>
          <w:r>
            <w:rPr>
              <w:rFonts w:hint="default"/>
              <w:lang w:val="fr-FR"/>
            </w:rPr>
            <w:t>Taille de caractère</w:t>
          </w:r>
          <w:r>
            <w:tab/>
          </w:r>
          <w:r>
            <w:fldChar w:fldCharType="begin"/>
          </w:r>
          <w:r>
            <w:instrText xml:space="preserve"> PAGEREF _Toc3294 \h </w:instrText>
          </w:r>
          <w:r>
            <w:fldChar w:fldCharType="separate"/>
          </w:r>
          <w:r>
            <w:t>6</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_Toc20296 </w:instrText>
          </w:r>
          <w:r>
            <w:rPr>
              <w:rFonts w:hint="default"/>
              <w:lang w:val="fr-FR"/>
            </w:rPr>
            <w:fldChar w:fldCharType="separate"/>
          </w:r>
          <w:r>
            <w:rPr>
              <w:rFonts w:hint="default"/>
              <w:lang w:val="fr-FR"/>
            </w:rPr>
            <w:t>Éléments cliquables</w:t>
          </w:r>
          <w:r>
            <w:tab/>
          </w:r>
          <w:r>
            <w:fldChar w:fldCharType="begin"/>
          </w:r>
          <w:r>
            <w:instrText xml:space="preserve"> PAGEREF _Toc20296 \h </w:instrText>
          </w:r>
          <w:r>
            <w:fldChar w:fldCharType="separate"/>
          </w:r>
          <w:r>
            <w:t>6</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_Toc2237 </w:instrText>
          </w:r>
          <w:r>
            <w:rPr>
              <w:rFonts w:hint="default"/>
              <w:lang w:val="fr-FR"/>
            </w:rPr>
            <w:fldChar w:fldCharType="separate"/>
          </w:r>
          <w:r>
            <w:rPr>
              <w:rFonts w:hint="default"/>
              <w:lang w:val="fr-FR"/>
            </w:rPr>
            <w:t>Mots clés cachés</w:t>
          </w:r>
          <w:r>
            <w:tab/>
          </w:r>
          <w:r>
            <w:fldChar w:fldCharType="begin"/>
          </w:r>
          <w:r>
            <w:instrText xml:space="preserve"> PAGEREF _Toc2237 \h </w:instrText>
          </w:r>
          <w:r>
            <w:fldChar w:fldCharType="separate"/>
          </w:r>
          <w:r>
            <w:t>7</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_Toc8118 </w:instrText>
          </w:r>
          <w:r>
            <w:rPr>
              <w:rFonts w:hint="default"/>
              <w:lang w:val="fr-FR"/>
            </w:rPr>
            <w:fldChar w:fldCharType="separate"/>
          </w:r>
          <w:r>
            <w:rPr>
              <w:rFonts w:hint="default"/>
              <w:lang w:val="fr-FR"/>
            </w:rPr>
            <w:t>Titre de la page</w:t>
          </w:r>
          <w:r>
            <w:tab/>
          </w:r>
          <w:r>
            <w:fldChar w:fldCharType="begin"/>
          </w:r>
          <w:r>
            <w:instrText xml:space="preserve"> PAGEREF _Toc8118 \h </w:instrText>
          </w:r>
          <w:r>
            <w:fldChar w:fldCharType="separate"/>
          </w:r>
          <w:r>
            <w:t>7</w:t>
          </w:r>
          <w:r>
            <w:fldChar w:fldCharType="end"/>
          </w:r>
          <w:r>
            <w:rPr>
              <w:rFonts w:hint="default"/>
              <w:lang w:val="fr-FR"/>
            </w:rPr>
            <w:fldChar w:fldCharType="end"/>
          </w:r>
        </w:p>
        <w:p>
          <w:pPr>
            <w:rPr>
              <w:rFonts w:hint="default" w:asciiTheme="minorHAnsi" w:hAnsiTheme="minorHAnsi" w:eastAsiaTheme="minorEastAsia" w:cstheme="minorBidi"/>
              <w:b/>
              <w:kern w:val="2"/>
              <w:sz w:val="21"/>
              <w:szCs w:val="24"/>
              <w:lang w:val="fr-FR" w:eastAsia="zh-CN" w:bidi="ar-SA"/>
            </w:rPr>
            <w:sectPr>
              <w:pgSz w:w="11906" w:h="16838"/>
              <w:pgMar w:top="1440" w:right="1800" w:bottom="1440" w:left="1800" w:header="851" w:footer="992" w:gutter="0"/>
              <w:cols w:space="425" w:num="1"/>
              <w:docGrid w:type="lines" w:linePitch="312" w:charSpace="0"/>
            </w:sectPr>
          </w:pPr>
          <w:r>
            <w:rPr>
              <w:rFonts w:hint="default"/>
              <w:b/>
              <w:lang w:val="fr-FR"/>
            </w:rPr>
            <w:fldChar w:fldCharType="end"/>
          </w:r>
        </w:p>
      </w:sdtContent>
    </w:sdt>
    <w:p>
      <w:pPr>
        <w:rPr>
          <w:rFonts w:hint="default" w:asciiTheme="minorHAnsi" w:hAnsiTheme="minorHAnsi" w:eastAsiaTheme="minorEastAsia" w:cstheme="minorBidi"/>
          <w:b/>
          <w:kern w:val="2"/>
          <w:sz w:val="21"/>
          <w:szCs w:val="24"/>
          <w:lang w:val="fr-FR" w:eastAsia="zh-CN" w:bidi="ar-SA"/>
        </w:rPr>
      </w:pPr>
    </w:p>
    <w:p>
      <w:pPr>
        <w:pStyle w:val="2"/>
        <w:bidi w:val="0"/>
        <w:rPr>
          <w:rFonts w:hint="default"/>
          <w:lang w:val="fr-FR"/>
        </w:rPr>
      </w:pPr>
      <w:bookmarkStart w:id="0" w:name="_Toc16216"/>
      <w:r>
        <w:rPr>
          <w:rFonts w:hint="default"/>
          <w:lang w:val="fr-FR"/>
        </w:rPr>
        <w:t>Préambule</w:t>
      </w:r>
      <w:bookmarkEnd w:id="0"/>
    </w:p>
    <w:p>
      <w:pPr>
        <w:jc w:val="both"/>
        <w:rPr>
          <w:rFonts w:hint="default"/>
          <w:sz w:val="24"/>
          <w:szCs w:val="32"/>
          <w:lang w:val="fr-FR"/>
        </w:rPr>
      </w:pPr>
      <w:r>
        <w:rPr>
          <w:rFonts w:hint="default"/>
          <w:sz w:val="24"/>
          <w:szCs w:val="32"/>
          <w:lang w:val="fr-FR"/>
        </w:rPr>
        <w:t xml:space="preserve">Toutes les actions menées sur le projet La Panthère ont étés effectuées avec l’outil </w:t>
      </w:r>
      <w:r>
        <w:rPr>
          <w:rFonts w:hint="default"/>
          <w:b/>
          <w:bCs/>
          <w:color w:val="002060"/>
          <w:sz w:val="24"/>
          <w:szCs w:val="32"/>
          <w:lang w:val="fr-FR"/>
        </w:rPr>
        <w:t>Lighthouse</w:t>
      </w:r>
      <w:r>
        <w:rPr>
          <w:rFonts w:hint="default"/>
          <w:sz w:val="24"/>
          <w:szCs w:val="32"/>
          <w:lang w:val="fr-FR"/>
        </w:rPr>
        <w:t xml:space="preserve"> de Google. Chaque analyse faite avec cet outil a été réalisée sur un onglet en navigation privée afin de ne pas polluer les résultats avec des pluggins ou des extensions installées sur le navigateur. La performance étant variable d’une analyse à l’autre sans changement préalable effectués sur le site il est possible que les résultats obtenus via une nouvelle analyse soient légèrement différents de ceux présentés dans ce rapport.</w:t>
      </w:r>
    </w:p>
    <w:p>
      <w:pPr>
        <w:jc w:val="left"/>
        <w:rPr>
          <w:rFonts w:hint="default"/>
          <w:lang w:val="fr-FR"/>
        </w:rPr>
      </w:pPr>
    </w:p>
    <w:p>
      <w:pPr>
        <w:pStyle w:val="3"/>
        <w:bidi w:val="0"/>
      </w:pPr>
      <w:bookmarkStart w:id="1" w:name="_Toc29721"/>
      <w:r>
        <w:rPr>
          <w:rFonts w:hint="default"/>
          <w:lang w:val="fr-FR"/>
        </w:rPr>
        <w:t>Analyse Initiale</w:t>
      </w:r>
      <w:bookmarkEnd w:id="1"/>
    </w:p>
    <w:p>
      <w:pPr>
        <w:jc w:val="center"/>
      </w:pPr>
      <w:r>
        <w:drawing>
          <wp:inline distT="0" distB="0" distL="114300" distR="114300">
            <wp:extent cx="3474720" cy="1614805"/>
            <wp:effectExtent l="0" t="0" r="5080" b="107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rcRect l="3004" r="5674"/>
                    <a:stretch>
                      <a:fillRect/>
                    </a:stretch>
                  </pic:blipFill>
                  <pic:spPr>
                    <a:xfrm>
                      <a:off x="0" y="0"/>
                      <a:ext cx="3474720" cy="1614805"/>
                    </a:xfrm>
                    <a:prstGeom prst="rect">
                      <a:avLst/>
                    </a:prstGeom>
                    <a:noFill/>
                    <a:ln>
                      <a:noFill/>
                    </a:ln>
                  </pic:spPr>
                </pic:pic>
              </a:graphicData>
            </a:graphic>
          </wp:inline>
        </w:drawing>
      </w:r>
    </w:p>
    <w:p>
      <w:pPr>
        <w:pStyle w:val="6"/>
        <w:jc w:val="center"/>
        <w:rPr>
          <w:lang w:val="fr-FR"/>
        </w:rPr>
      </w:pPr>
      <w:r>
        <w:rPr>
          <w:lang w:val="fr-FR"/>
        </w:rPr>
        <w:t>Page d'accueil</w:t>
      </w:r>
    </w:p>
    <w:p>
      <w:pPr>
        <w:rPr>
          <w:rFonts w:hint="default"/>
          <w:lang w:val="fr-FR"/>
        </w:rPr>
      </w:pPr>
    </w:p>
    <w:p>
      <w:pPr>
        <w:jc w:val="center"/>
      </w:pPr>
      <w:r>
        <w:drawing>
          <wp:inline distT="0" distB="0" distL="114300" distR="114300">
            <wp:extent cx="3530600" cy="13398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6"/>
                    <a:stretch>
                      <a:fillRect/>
                    </a:stretch>
                  </pic:blipFill>
                  <pic:spPr>
                    <a:xfrm>
                      <a:off x="0" y="0"/>
                      <a:ext cx="3530600" cy="1339850"/>
                    </a:xfrm>
                    <a:prstGeom prst="rect">
                      <a:avLst/>
                    </a:prstGeom>
                    <a:noFill/>
                    <a:ln>
                      <a:noFill/>
                    </a:ln>
                  </pic:spPr>
                </pic:pic>
              </a:graphicData>
            </a:graphic>
          </wp:inline>
        </w:drawing>
      </w:r>
    </w:p>
    <w:p>
      <w:pPr>
        <w:pStyle w:val="6"/>
        <w:jc w:val="center"/>
        <w:rPr>
          <w:lang w:val="fr-FR"/>
        </w:rPr>
      </w:pPr>
      <w:r>
        <w:rPr>
          <w:lang w:val="fr-FR"/>
        </w:rPr>
        <w:t>Page Contact</w:t>
      </w:r>
    </w:p>
    <w:p>
      <w:pPr>
        <w:rPr>
          <w:lang w:val="fr-FR"/>
        </w:rPr>
      </w:pPr>
    </w:p>
    <w:p>
      <w:pPr>
        <w:rPr>
          <w:rFonts w:hint="default"/>
          <w:sz w:val="24"/>
          <w:szCs w:val="32"/>
          <w:lang w:val="fr-FR"/>
        </w:rPr>
      </w:pPr>
      <w:r>
        <w:rPr>
          <w:rFonts w:hint="default"/>
          <w:sz w:val="24"/>
          <w:szCs w:val="32"/>
          <w:lang w:val="fr-FR"/>
        </w:rPr>
        <w:t xml:space="preserve">Comme nous pouvons le voir ci dessus il était nécessaire de faire des modifications afin </w:t>
      </w:r>
      <w:r>
        <w:rPr>
          <w:rFonts w:hint="default"/>
          <w:b/>
          <w:bCs/>
          <w:color w:val="002060"/>
          <w:sz w:val="24"/>
          <w:szCs w:val="32"/>
          <w:lang w:val="fr-FR"/>
        </w:rPr>
        <w:t>d’optimiser l’accessibilité et le SEO</w:t>
      </w:r>
      <w:r>
        <w:rPr>
          <w:rFonts w:hint="default"/>
          <w:sz w:val="24"/>
          <w:szCs w:val="32"/>
          <w:lang w:val="fr-FR"/>
        </w:rPr>
        <w:t xml:space="preserve"> en premier lieu et enfin la </w:t>
      </w:r>
      <w:r>
        <w:rPr>
          <w:rFonts w:hint="default"/>
          <w:b/>
          <w:bCs/>
          <w:color w:val="002060"/>
          <w:sz w:val="24"/>
          <w:szCs w:val="32"/>
          <w:lang w:val="fr-FR"/>
        </w:rPr>
        <w:t>performance</w:t>
      </w:r>
      <w:r>
        <w:rPr>
          <w:rFonts w:hint="default"/>
          <w:sz w:val="24"/>
          <w:szCs w:val="32"/>
          <w:lang w:val="fr-FR"/>
        </w:rPr>
        <w:t>.</w:t>
      </w:r>
    </w:p>
    <w:p>
      <w:pPr>
        <w:rPr>
          <w:rFonts w:hint="default"/>
          <w:sz w:val="24"/>
          <w:szCs w:val="32"/>
          <w:lang w:val="fr-FR"/>
        </w:rPr>
      </w:pPr>
    </w:p>
    <w:p>
      <w:pPr>
        <w:pStyle w:val="3"/>
        <w:bidi w:val="0"/>
        <w:rPr>
          <w:rFonts w:hint="default"/>
          <w:lang w:val="fr-FR"/>
        </w:rPr>
      </w:pPr>
      <w:bookmarkStart w:id="2" w:name="_Toc29338"/>
      <w:r>
        <w:rPr>
          <w:rFonts w:hint="default"/>
          <w:lang w:val="fr-FR"/>
        </w:rPr>
        <w:t>Analyse post modification</w:t>
      </w:r>
      <w:bookmarkEnd w:id="2"/>
    </w:p>
    <w:p>
      <w:pPr>
        <w:jc w:val="center"/>
      </w:pPr>
      <w:r>
        <w:drawing>
          <wp:inline distT="0" distB="0" distL="114300" distR="114300">
            <wp:extent cx="3867150" cy="12827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3867150" cy="1282700"/>
                    </a:xfrm>
                    <a:prstGeom prst="rect">
                      <a:avLst/>
                    </a:prstGeom>
                    <a:noFill/>
                    <a:ln>
                      <a:noFill/>
                    </a:ln>
                  </pic:spPr>
                </pic:pic>
              </a:graphicData>
            </a:graphic>
          </wp:inline>
        </w:drawing>
      </w:r>
    </w:p>
    <w:p>
      <w:pPr>
        <w:pStyle w:val="6"/>
        <w:jc w:val="center"/>
        <w:rPr>
          <w:lang w:val="fr-FR"/>
        </w:rPr>
      </w:pPr>
      <w:r>
        <w:rPr>
          <w:lang w:val="fr-FR"/>
        </w:rPr>
        <w:t>Page d'accueil</w:t>
      </w:r>
    </w:p>
    <w:p>
      <w:pPr>
        <w:rPr>
          <w:lang w:val="fr-FR"/>
        </w:rPr>
      </w:pPr>
    </w:p>
    <w:p>
      <w:pPr>
        <w:jc w:val="center"/>
      </w:pPr>
      <w:r>
        <w:drawing>
          <wp:inline distT="0" distB="0" distL="114300" distR="114300">
            <wp:extent cx="3829050" cy="13335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3829050" cy="1333500"/>
                    </a:xfrm>
                    <a:prstGeom prst="rect">
                      <a:avLst/>
                    </a:prstGeom>
                    <a:noFill/>
                    <a:ln>
                      <a:noFill/>
                    </a:ln>
                  </pic:spPr>
                </pic:pic>
              </a:graphicData>
            </a:graphic>
          </wp:inline>
        </w:drawing>
      </w:r>
    </w:p>
    <w:p>
      <w:pPr>
        <w:pStyle w:val="6"/>
        <w:jc w:val="center"/>
        <w:rPr>
          <w:lang w:val="fr-FR"/>
        </w:rPr>
      </w:pPr>
      <w:r>
        <w:rPr>
          <w:lang w:val="fr-FR"/>
        </w:rPr>
        <w:t>Page Contact</w:t>
      </w:r>
    </w:p>
    <w:p>
      <w:pPr>
        <w:rPr>
          <w:lang w:val="fr-FR"/>
        </w:rPr>
      </w:pPr>
    </w:p>
    <w:p>
      <w:pPr>
        <w:pStyle w:val="2"/>
        <w:bidi w:val="0"/>
        <w:rPr>
          <w:rFonts w:hint="default"/>
          <w:u w:val="single"/>
          <w:lang w:val="fr-FR"/>
        </w:rPr>
      </w:pPr>
      <w:bookmarkStart w:id="3" w:name="_Toc29182"/>
      <w:r>
        <w:rPr>
          <w:rFonts w:hint="default"/>
          <w:u w:val="single"/>
          <w:lang w:val="fr-FR"/>
        </w:rPr>
        <w:t>Performance</w:t>
      </w:r>
      <w:bookmarkEnd w:id="3"/>
    </w:p>
    <w:p>
      <w:pPr>
        <w:pStyle w:val="3"/>
        <w:bidi w:val="0"/>
        <w:rPr>
          <w:rFonts w:hint="default"/>
          <w:lang w:val="fr-FR"/>
        </w:rPr>
      </w:pPr>
      <w:bookmarkStart w:id="4" w:name="_Toc20361"/>
      <w:r>
        <w:rPr>
          <w:rFonts w:hint="default"/>
          <w:lang w:val="fr-FR"/>
        </w:rPr>
        <w:t>Format d’image</w:t>
      </w:r>
      <w:bookmarkEnd w:id="4"/>
      <w:r>
        <w:rPr>
          <w:rFonts w:hint="default"/>
          <w:lang w:val="fr-FR"/>
        </w:rPr>
        <w:t>s</w:t>
      </w:r>
    </w:p>
    <w:p>
      <w:pPr>
        <w:rPr>
          <w:rFonts w:hint="default"/>
          <w:lang w:val="fr-FR"/>
        </w:rPr>
      </w:pPr>
    </w:p>
    <w:p>
      <w:pPr>
        <w:jc w:val="both"/>
        <w:rPr>
          <w:rFonts w:hint="default"/>
          <w:sz w:val="24"/>
          <w:szCs w:val="32"/>
          <w:lang w:val="fr-FR"/>
        </w:rPr>
      </w:pPr>
      <w:r>
        <w:rPr>
          <w:rFonts w:hint="default"/>
          <w:sz w:val="24"/>
          <w:szCs w:val="32"/>
          <w:lang w:val="fr-FR"/>
        </w:rPr>
        <w:t xml:space="preserve">Toutes les images présentes sur le site étaient encodées en </w:t>
      </w:r>
      <w:r>
        <w:rPr>
          <w:rFonts w:hint="default"/>
          <w:b/>
          <w:bCs/>
          <w:color w:val="002060"/>
          <w:sz w:val="24"/>
          <w:szCs w:val="32"/>
          <w:lang w:val="fr-FR"/>
        </w:rPr>
        <w:t>PNG</w:t>
      </w:r>
      <w:r>
        <w:rPr>
          <w:rFonts w:hint="default"/>
          <w:sz w:val="24"/>
          <w:szCs w:val="32"/>
          <w:lang w:val="fr-FR"/>
        </w:rPr>
        <w:t xml:space="preserve"> ou </w:t>
      </w:r>
      <w:r>
        <w:rPr>
          <w:rFonts w:hint="default"/>
          <w:b/>
          <w:bCs/>
          <w:color w:val="002060"/>
          <w:sz w:val="24"/>
          <w:szCs w:val="32"/>
          <w:lang w:val="fr-FR"/>
        </w:rPr>
        <w:t>BMP</w:t>
      </w:r>
      <w:r>
        <w:rPr>
          <w:rFonts w:hint="default"/>
          <w:sz w:val="24"/>
          <w:szCs w:val="32"/>
          <w:lang w:val="fr-FR"/>
        </w:rPr>
        <w:t xml:space="preserve"> qui sont des formats non compressés. Nous avons changer les formats des images pour les passer en format </w:t>
      </w:r>
      <w:r>
        <w:rPr>
          <w:rFonts w:hint="default"/>
          <w:b/>
          <w:bCs/>
          <w:color w:val="002060"/>
          <w:sz w:val="24"/>
          <w:szCs w:val="32"/>
          <w:lang w:val="fr-FR"/>
        </w:rPr>
        <w:t>WEBP</w:t>
      </w:r>
      <w:r>
        <w:rPr>
          <w:rFonts w:hint="default"/>
          <w:sz w:val="24"/>
          <w:szCs w:val="32"/>
          <w:lang w:val="fr-FR"/>
        </w:rPr>
        <w:t xml:space="preserve"> qui est un format de publication web. Ce dernier va compresser l’image et, par ce procédé, réduire son poids. Le désavantage du </w:t>
      </w:r>
      <w:r>
        <w:rPr>
          <w:rFonts w:hint="default"/>
          <w:b/>
          <w:bCs/>
          <w:color w:val="002060"/>
          <w:sz w:val="24"/>
          <w:szCs w:val="32"/>
          <w:lang w:val="fr-FR"/>
        </w:rPr>
        <w:t>WEBP</w:t>
      </w:r>
      <w:r>
        <w:rPr>
          <w:rFonts w:hint="default"/>
          <w:sz w:val="24"/>
          <w:szCs w:val="32"/>
          <w:lang w:val="fr-FR"/>
        </w:rPr>
        <w:t xml:space="preserve"> est qu’il n’est pas reconnu par les vieux navigateurs, il reste cependant le format le plus plébiscité pour insérer des images dans un site web tout en conservant une </w:t>
      </w:r>
      <w:r>
        <w:rPr>
          <w:rFonts w:hint="default"/>
          <w:b/>
          <w:bCs/>
          <w:color w:val="002060"/>
          <w:sz w:val="24"/>
          <w:szCs w:val="32"/>
          <w:lang w:val="fr-FR"/>
        </w:rPr>
        <w:t>performance haute</w:t>
      </w:r>
      <w:r>
        <w:rPr>
          <w:rFonts w:hint="default"/>
          <w:sz w:val="24"/>
          <w:szCs w:val="32"/>
          <w:lang w:val="fr-FR"/>
        </w:rPr>
        <w:t>.</w:t>
      </w:r>
    </w:p>
    <w:p>
      <w:pPr>
        <w:rPr>
          <w:rFonts w:hint="default"/>
          <w:lang w:val="fr-FR"/>
        </w:rPr>
      </w:pPr>
    </w:p>
    <w:p>
      <w:pPr>
        <w:pStyle w:val="3"/>
        <w:bidi w:val="0"/>
        <w:rPr>
          <w:rFonts w:hint="default"/>
          <w:lang w:val="fr-FR"/>
        </w:rPr>
      </w:pPr>
      <w:bookmarkStart w:id="5" w:name="_Toc32370"/>
      <w:r>
        <w:rPr>
          <w:rFonts w:hint="default"/>
          <w:lang w:val="fr-FR"/>
        </w:rPr>
        <w:t>Largeur et Hauteur d’image</w:t>
      </w:r>
      <w:bookmarkEnd w:id="5"/>
      <w:r>
        <w:rPr>
          <w:rFonts w:hint="default"/>
          <w:lang w:val="fr-FR"/>
        </w:rPr>
        <w:t>s</w:t>
      </w:r>
    </w:p>
    <w:p>
      <w:pPr>
        <w:rPr>
          <w:rFonts w:hint="default"/>
          <w:sz w:val="24"/>
          <w:szCs w:val="32"/>
          <w:lang w:val="fr-FR"/>
        </w:rPr>
      </w:pPr>
      <w:r>
        <w:rPr>
          <w:rFonts w:hint="default"/>
          <w:sz w:val="24"/>
          <w:szCs w:val="32"/>
          <w:lang w:val="fr-FR"/>
        </w:rPr>
        <w:t xml:space="preserve">Certaines images présentes sur le site étaient </w:t>
      </w:r>
      <w:r>
        <w:rPr>
          <w:rFonts w:hint="default"/>
          <w:b/>
          <w:bCs/>
          <w:color w:val="002060"/>
          <w:sz w:val="24"/>
          <w:szCs w:val="32"/>
          <w:lang w:val="fr-FR"/>
        </w:rPr>
        <w:t>dénuées de largeur et de hauteur.</w:t>
      </w:r>
      <w:r>
        <w:rPr>
          <w:rFonts w:hint="default"/>
          <w:sz w:val="24"/>
          <w:szCs w:val="32"/>
          <w:lang w:val="fr-FR"/>
        </w:rPr>
        <w:t xml:space="preserve"> Nous avons donc ajouté des attributs width et height sur ces dernières afin d’éviter au navigateur de </w:t>
      </w:r>
      <w:r>
        <w:rPr>
          <w:rFonts w:hint="default"/>
          <w:b/>
          <w:bCs/>
          <w:color w:val="002060"/>
          <w:sz w:val="24"/>
          <w:szCs w:val="32"/>
          <w:u w:val="none"/>
          <w:lang w:val="fr-FR"/>
        </w:rPr>
        <w:t>redimensionner les images</w:t>
      </w:r>
      <w:r>
        <w:rPr>
          <w:rFonts w:hint="default"/>
          <w:sz w:val="24"/>
          <w:szCs w:val="32"/>
          <w:lang w:val="fr-FR"/>
        </w:rPr>
        <w:t>.</w:t>
      </w:r>
    </w:p>
    <w:p>
      <w:pPr>
        <w:pStyle w:val="3"/>
        <w:bidi w:val="0"/>
        <w:rPr>
          <w:rFonts w:hint="default"/>
          <w:lang w:val="fr-FR"/>
        </w:rPr>
      </w:pPr>
      <w:bookmarkStart w:id="6" w:name="_Toc19207"/>
      <w:r>
        <w:rPr>
          <w:rFonts w:hint="default"/>
          <w:lang w:val="fr-FR"/>
        </w:rPr>
        <w:t>Gestion de Cache</w:t>
      </w:r>
      <w:bookmarkEnd w:id="6"/>
    </w:p>
    <w:p>
      <w:pPr>
        <w:rPr>
          <w:rFonts w:hint="default"/>
          <w:sz w:val="24"/>
          <w:szCs w:val="32"/>
          <w:lang w:val="fr-FR"/>
        </w:rPr>
      </w:pPr>
      <w:r>
        <w:rPr>
          <w:rFonts w:hint="default"/>
          <w:sz w:val="24"/>
          <w:szCs w:val="32"/>
          <w:lang w:val="fr-FR"/>
        </w:rPr>
        <w:t xml:space="preserve">Il n’y avait pas de gestion de cache sur le site «La Panthère». Nous avons donc </w:t>
      </w:r>
      <w:r>
        <w:rPr>
          <w:rFonts w:hint="default"/>
          <w:b/>
          <w:bCs/>
          <w:color w:val="002060"/>
          <w:sz w:val="24"/>
          <w:szCs w:val="32"/>
          <w:lang w:val="fr-FR"/>
        </w:rPr>
        <w:t>implémenté une balise «meta http-equiv= Cache-control content=public»</w:t>
      </w:r>
      <w:r>
        <w:rPr>
          <w:rFonts w:hint="default"/>
          <w:sz w:val="24"/>
          <w:szCs w:val="32"/>
          <w:lang w:val="fr-FR"/>
        </w:rPr>
        <w:t xml:space="preserve">. Cette dernière permet de </w:t>
      </w:r>
      <w:r>
        <w:rPr>
          <w:rFonts w:hint="default"/>
          <w:b/>
          <w:bCs/>
          <w:color w:val="002060"/>
          <w:sz w:val="24"/>
          <w:szCs w:val="32"/>
          <w:lang w:val="fr-FR"/>
        </w:rPr>
        <w:t>sous-traiter la gestion du Cache au navigateur</w:t>
      </w:r>
      <w:r>
        <w:rPr>
          <w:rFonts w:hint="default"/>
          <w:sz w:val="24"/>
          <w:szCs w:val="32"/>
          <w:lang w:val="fr-FR"/>
        </w:rPr>
        <w:t xml:space="preserve">. La gestion de ce dernier permettra de télécharger toutes les données initialement stockées sur le site et donc d’accélérer le chargement d’une page lorsqu’on reviendra sur cette dernière. </w:t>
      </w:r>
    </w:p>
    <w:p>
      <w:pPr>
        <w:rPr>
          <w:rFonts w:hint="default"/>
          <w:lang w:val="fr-FR"/>
        </w:rPr>
      </w:pPr>
    </w:p>
    <w:p>
      <w:pPr>
        <w:pStyle w:val="2"/>
        <w:bidi w:val="0"/>
        <w:rPr>
          <w:rFonts w:hint="default"/>
          <w:u w:val="single"/>
          <w:lang w:val="fr-FR"/>
        </w:rPr>
      </w:pPr>
      <w:bookmarkStart w:id="7" w:name="_Toc2446"/>
      <w:r>
        <w:rPr>
          <w:rFonts w:hint="default"/>
          <w:u w:val="single"/>
          <w:lang w:val="fr-FR"/>
        </w:rPr>
        <w:t>Accessibilité</w:t>
      </w:r>
      <w:bookmarkEnd w:id="7"/>
    </w:p>
    <w:p>
      <w:pPr>
        <w:pStyle w:val="3"/>
        <w:bidi w:val="0"/>
        <w:rPr>
          <w:rFonts w:hint="default"/>
          <w:lang w:val="fr-FR"/>
        </w:rPr>
      </w:pPr>
      <w:bookmarkStart w:id="8" w:name="_Toc4249"/>
      <w:r>
        <w:rPr>
          <w:rFonts w:hint="default"/>
          <w:lang w:val="fr-FR"/>
        </w:rPr>
        <w:t>Hiérarchie des titres</w:t>
      </w:r>
      <w:bookmarkEnd w:id="8"/>
    </w:p>
    <w:p>
      <w:pPr>
        <w:rPr>
          <w:rFonts w:hint="default"/>
          <w:lang w:val="fr-FR"/>
        </w:rPr>
      </w:pPr>
    </w:p>
    <w:p>
      <w:pPr>
        <w:rPr>
          <w:rFonts w:hint="default"/>
          <w:sz w:val="24"/>
          <w:szCs w:val="32"/>
          <w:lang w:val="fr-FR"/>
        </w:rPr>
      </w:pPr>
      <w:r>
        <w:rPr>
          <w:rFonts w:hint="default"/>
          <w:sz w:val="24"/>
          <w:szCs w:val="32"/>
          <w:lang w:val="fr-FR"/>
        </w:rPr>
        <w:t xml:space="preserve">Les titres doivent être </w:t>
      </w:r>
      <w:r>
        <w:rPr>
          <w:rFonts w:hint="default"/>
          <w:b/>
          <w:bCs/>
          <w:color w:val="002060"/>
          <w:sz w:val="24"/>
          <w:szCs w:val="32"/>
          <w:lang w:val="fr-FR"/>
        </w:rPr>
        <w:t xml:space="preserve">hiérarchisés dans le bon ordre </w:t>
      </w:r>
      <w:r>
        <w:rPr>
          <w:rFonts w:hint="default"/>
          <w:sz w:val="24"/>
          <w:szCs w:val="32"/>
          <w:lang w:val="fr-FR"/>
        </w:rPr>
        <w:t>comme suit: h1, h2, h3, h4, h5, h6... etc. Dans le code HTML nous passions d’un titre h1 à un titre h3 pour revenir sur des titres h2. Nous avons donc réorganisé les titres afin que le navigateur les interprète correctement.</w:t>
      </w:r>
    </w:p>
    <w:p>
      <w:pPr>
        <w:rPr>
          <w:rFonts w:hint="default"/>
          <w:sz w:val="24"/>
          <w:szCs w:val="32"/>
          <w:lang w:val="fr-FR"/>
        </w:rPr>
      </w:pPr>
    </w:p>
    <w:p>
      <w:pPr>
        <w:pStyle w:val="3"/>
        <w:bidi w:val="0"/>
        <w:rPr>
          <w:rFonts w:hint="default"/>
          <w:lang w:val="fr-FR"/>
        </w:rPr>
      </w:pPr>
      <w:bookmarkStart w:id="9" w:name="_Toc25924"/>
      <w:r>
        <w:rPr>
          <w:rFonts w:hint="default"/>
          <w:lang w:val="fr-FR"/>
        </w:rPr>
        <w:t>Contraste des couleurs</w:t>
      </w:r>
      <w:bookmarkEnd w:id="9"/>
    </w:p>
    <w:p>
      <w:pPr>
        <w:rPr>
          <w:rFonts w:hint="default"/>
          <w:lang w:val="fr-FR"/>
        </w:rPr>
      </w:pPr>
    </w:p>
    <w:p>
      <w:pPr>
        <w:rPr>
          <w:rFonts w:hint="default"/>
          <w:sz w:val="24"/>
          <w:szCs w:val="32"/>
          <w:lang w:val="fr-FR"/>
        </w:rPr>
      </w:pPr>
      <w:r>
        <w:rPr>
          <w:rFonts w:hint="default"/>
          <w:sz w:val="24"/>
          <w:szCs w:val="32"/>
          <w:lang w:val="fr-FR"/>
        </w:rPr>
        <w:t xml:space="preserve">La bonne gestion des couleur est essentielle pour que le site web soit le plus accessible possible. Dans le site «La Panthère» </w:t>
      </w:r>
      <w:r>
        <w:rPr>
          <w:rFonts w:hint="default"/>
          <w:b/>
          <w:bCs/>
          <w:color w:val="002060"/>
          <w:sz w:val="24"/>
          <w:szCs w:val="32"/>
          <w:lang w:val="fr-FR"/>
        </w:rPr>
        <w:t>certaines couleurs utilisées étaient trop proches les unes des autres et pouvait poser des problèmes d’accessibilité.</w:t>
      </w:r>
      <w:r>
        <w:rPr>
          <w:rFonts w:hint="default"/>
          <w:sz w:val="24"/>
          <w:szCs w:val="32"/>
          <w:lang w:val="fr-FR"/>
        </w:rPr>
        <w:t xml:space="preserve"> Nous avons donc modifier la couleur des textes du footer pour les mettre en noir et avons éclairci le background du footer</w:t>
      </w:r>
    </w:p>
    <w:p>
      <w:pPr>
        <w:rPr>
          <w:rFonts w:hint="default"/>
          <w:sz w:val="24"/>
          <w:szCs w:val="32"/>
          <w:lang w:val="fr-FR"/>
        </w:rPr>
      </w:pPr>
    </w:p>
    <w:p>
      <w:pPr>
        <w:pStyle w:val="3"/>
        <w:bidi w:val="0"/>
        <w:rPr>
          <w:rFonts w:hint="default"/>
          <w:lang w:val="fr-FR"/>
        </w:rPr>
      </w:pPr>
      <w:bookmarkStart w:id="10" w:name="_Toc21706"/>
      <w:r>
        <w:rPr>
          <w:rFonts w:hint="default"/>
          <w:lang w:val="fr-FR"/>
        </w:rPr>
        <w:t>Liens sans nom</w:t>
      </w:r>
      <w:bookmarkEnd w:id="10"/>
      <w:r>
        <w:rPr>
          <w:rFonts w:hint="default"/>
          <w:lang w:val="fr-FR"/>
        </w:rPr>
        <w:t>s</w:t>
      </w:r>
    </w:p>
    <w:p>
      <w:pPr>
        <w:rPr>
          <w:rFonts w:hint="default"/>
          <w:lang w:val="fr-FR"/>
        </w:rPr>
      </w:pPr>
    </w:p>
    <w:p>
      <w:pPr>
        <w:rPr>
          <w:rFonts w:hint="default"/>
          <w:lang w:val="fr-FR"/>
        </w:rPr>
      </w:pPr>
      <w:r>
        <w:rPr>
          <w:rFonts w:hint="default"/>
          <w:b/>
          <w:bCs/>
          <w:color w:val="002060"/>
          <w:sz w:val="24"/>
          <w:szCs w:val="32"/>
          <w:lang w:val="fr-FR"/>
        </w:rPr>
        <w:t>Les liens précis et discernables améliorent l’accessibilité au site</w:t>
      </w:r>
      <w:r>
        <w:rPr>
          <w:rFonts w:hint="default"/>
          <w:sz w:val="24"/>
          <w:szCs w:val="32"/>
          <w:lang w:val="fr-FR"/>
        </w:rPr>
        <w:t>. Les liens menant vers les réseaux sociaux n’avaient pas de textes les définissant c’est pourquoi nous avons ajouté le nom de chacun.</w:t>
      </w:r>
    </w:p>
    <w:p>
      <w:pPr>
        <w:pStyle w:val="2"/>
        <w:bidi w:val="0"/>
        <w:rPr>
          <w:rFonts w:hint="default"/>
          <w:u w:val="single"/>
          <w:lang w:val="fr-FR"/>
        </w:rPr>
      </w:pPr>
      <w:bookmarkStart w:id="11" w:name="_Toc31958"/>
      <w:r>
        <w:rPr>
          <w:rFonts w:hint="default"/>
          <w:u w:val="single"/>
          <w:lang w:val="fr-FR"/>
        </w:rPr>
        <w:t>SEO</w:t>
      </w:r>
      <w:bookmarkEnd w:id="11"/>
    </w:p>
    <w:p>
      <w:pPr>
        <w:pStyle w:val="3"/>
        <w:bidi w:val="0"/>
        <w:rPr>
          <w:rFonts w:hint="default"/>
          <w:lang w:val="fr-FR"/>
        </w:rPr>
      </w:pPr>
      <w:bookmarkStart w:id="12" w:name="_Toc9033"/>
      <w:r>
        <w:rPr>
          <w:rFonts w:hint="default"/>
          <w:lang w:val="fr-FR"/>
        </w:rPr>
        <w:t>Meta description</w:t>
      </w:r>
      <w:bookmarkEnd w:id="12"/>
      <w:r>
        <w:rPr>
          <w:rFonts w:hint="default"/>
          <w:lang w:val="fr-FR"/>
        </w:rPr>
        <w:t xml:space="preserve"> </w:t>
      </w:r>
    </w:p>
    <w:p>
      <w:pPr>
        <w:rPr>
          <w:rFonts w:hint="default"/>
          <w:sz w:val="21"/>
          <w:szCs w:val="24"/>
          <w:lang w:val="fr-FR"/>
        </w:rPr>
      </w:pPr>
    </w:p>
    <w:p>
      <w:pPr>
        <w:rPr>
          <w:rFonts w:hint="default"/>
          <w:sz w:val="24"/>
          <w:szCs w:val="32"/>
          <w:lang w:val="fr-FR"/>
        </w:rPr>
      </w:pPr>
      <w:r>
        <w:rPr>
          <w:rFonts w:hint="default"/>
          <w:sz w:val="24"/>
          <w:szCs w:val="32"/>
          <w:lang w:val="fr-FR"/>
        </w:rPr>
        <w:t xml:space="preserve">La balise meta description n’a pas d’influence direct sur le positionnement de la page. C’est cependant une balise extrêmement importante car </w:t>
      </w:r>
      <w:r>
        <w:rPr>
          <w:rFonts w:hint="default"/>
          <w:b/>
          <w:bCs/>
          <w:color w:val="002060"/>
          <w:sz w:val="24"/>
          <w:szCs w:val="32"/>
          <w:lang w:val="fr-FR"/>
        </w:rPr>
        <w:t>son impact indirecte peut améliorer le positionnement d’une page web</w:t>
      </w:r>
      <w:r>
        <w:rPr>
          <w:rFonts w:hint="default"/>
          <w:sz w:val="24"/>
          <w:szCs w:val="32"/>
          <w:lang w:val="fr-FR"/>
        </w:rPr>
        <w:t xml:space="preserve">. Cette balise sert à décrire le contenu du site de manière synthétique (moins de 240 caractère) afin de donner envie à l’utilisateur de cliquer sur le site dans le navigateur. </w:t>
      </w:r>
      <w:r>
        <w:rPr>
          <w:rFonts w:hint="default"/>
          <w:b w:val="0"/>
          <w:bCs w:val="0"/>
          <w:color w:val="auto"/>
          <w:sz w:val="24"/>
          <w:szCs w:val="32"/>
          <w:lang w:val="fr-FR"/>
        </w:rPr>
        <w:t>Si on génère plus de clics alors la page sera mieux référencée et positionnée plus haut dans les recherches navigateur</w:t>
      </w:r>
      <w:r>
        <w:rPr>
          <w:rFonts w:hint="default"/>
          <w:color w:val="auto"/>
          <w:sz w:val="24"/>
          <w:szCs w:val="32"/>
          <w:lang w:val="fr-FR"/>
        </w:rPr>
        <w:t xml:space="preserve">. </w:t>
      </w:r>
      <w:r>
        <w:rPr>
          <w:rFonts w:hint="default"/>
          <w:sz w:val="24"/>
          <w:szCs w:val="32"/>
          <w:lang w:val="fr-FR"/>
        </w:rPr>
        <w:t xml:space="preserve">C’est un élément axé sur le </w:t>
      </w:r>
      <w:r>
        <w:rPr>
          <w:rFonts w:hint="default"/>
          <w:b/>
          <w:bCs/>
          <w:color w:val="002060"/>
          <w:sz w:val="24"/>
          <w:szCs w:val="32"/>
          <w:lang w:val="fr-FR"/>
        </w:rPr>
        <w:t>long terme</w:t>
      </w:r>
      <w:r>
        <w:rPr>
          <w:rFonts w:hint="default"/>
          <w:sz w:val="24"/>
          <w:szCs w:val="32"/>
          <w:lang w:val="fr-FR"/>
        </w:rPr>
        <w:t xml:space="preserve"> qui pourra porter ses fruits petit à petit. </w:t>
      </w:r>
      <w:r>
        <w:rPr>
          <w:rFonts w:hint="default"/>
          <w:b/>
          <w:bCs/>
          <w:color w:val="002060"/>
          <w:sz w:val="24"/>
          <w:szCs w:val="32"/>
          <w:lang w:val="fr-FR"/>
        </w:rPr>
        <w:t>Il est donc nécessaire de remplir la meta description correctement!</w:t>
      </w:r>
      <w:r>
        <w:rPr>
          <w:rFonts w:hint="default"/>
          <w:sz w:val="24"/>
          <w:szCs w:val="32"/>
          <w:lang w:val="fr-FR"/>
        </w:rPr>
        <w:t xml:space="preserve"> Sur le site «La Panthère» les meta descriptions des deux pages étaient vides.  Nous avons donc rempli ces balises avec une description de ce qui peut attirer l’utilisateur sur le site.</w:t>
      </w:r>
    </w:p>
    <w:p>
      <w:pPr>
        <w:rPr>
          <w:rFonts w:hint="default"/>
          <w:sz w:val="24"/>
          <w:szCs w:val="32"/>
          <w:lang w:val="fr-FR"/>
        </w:rPr>
      </w:pPr>
    </w:p>
    <w:p>
      <w:pPr>
        <w:pStyle w:val="3"/>
        <w:bidi w:val="0"/>
        <w:rPr>
          <w:rFonts w:hint="default"/>
          <w:lang w:val="fr-FR"/>
        </w:rPr>
      </w:pPr>
      <w:bookmarkStart w:id="13" w:name="_Toc3294"/>
      <w:r>
        <w:rPr>
          <w:rFonts w:hint="default"/>
          <w:lang w:val="fr-FR"/>
        </w:rPr>
        <w:t>Taille de caractère</w:t>
      </w:r>
      <w:bookmarkEnd w:id="13"/>
      <w:r>
        <w:rPr>
          <w:rFonts w:hint="default"/>
          <w:lang w:val="fr-FR"/>
        </w:rPr>
        <w:t>s</w:t>
      </w:r>
    </w:p>
    <w:p>
      <w:pPr>
        <w:rPr>
          <w:rFonts w:hint="default"/>
          <w:lang w:val="fr-FR"/>
        </w:rPr>
      </w:pPr>
    </w:p>
    <w:p>
      <w:pPr>
        <w:rPr>
          <w:rFonts w:hint="default"/>
          <w:sz w:val="24"/>
          <w:szCs w:val="32"/>
          <w:lang w:val="fr-FR"/>
        </w:rPr>
      </w:pPr>
      <w:r>
        <w:rPr>
          <w:rFonts w:hint="default"/>
          <w:sz w:val="24"/>
          <w:szCs w:val="32"/>
          <w:lang w:val="fr-FR"/>
        </w:rPr>
        <w:t xml:space="preserve">Certains textes avaient une taille de caractères trop petite (inférieur à 12px). Les utilisateurs mobiles étaient obligés de zoomer sur l’écran afin de pouvoir lire les textes concernés ce qui impactait négativement le SEO. </w:t>
      </w:r>
      <w:r>
        <w:rPr>
          <w:rFonts w:hint="default"/>
          <w:b/>
          <w:bCs/>
          <w:color w:val="002060"/>
          <w:sz w:val="24"/>
          <w:szCs w:val="32"/>
          <w:lang w:val="fr-FR"/>
        </w:rPr>
        <w:t>Nous avons donc réadapté la taille de caractères de ces derniers afin que ce problème disparaisse.</w:t>
      </w:r>
    </w:p>
    <w:p>
      <w:pPr>
        <w:rPr>
          <w:rFonts w:hint="default"/>
          <w:lang w:val="fr-FR"/>
        </w:rPr>
      </w:pPr>
    </w:p>
    <w:p>
      <w:pPr>
        <w:pStyle w:val="3"/>
        <w:bidi w:val="0"/>
        <w:rPr>
          <w:rFonts w:hint="default"/>
          <w:lang w:val="fr-FR"/>
        </w:rPr>
      </w:pPr>
      <w:bookmarkStart w:id="14" w:name="_Toc20296"/>
      <w:r>
        <w:rPr>
          <w:rFonts w:hint="default"/>
          <w:lang w:val="fr-FR"/>
        </w:rPr>
        <w:t>Éléments cliquables</w:t>
      </w:r>
      <w:bookmarkEnd w:id="14"/>
    </w:p>
    <w:p>
      <w:pPr>
        <w:rPr>
          <w:rFonts w:hint="default"/>
          <w:lang w:val="fr-FR"/>
        </w:rPr>
      </w:pPr>
    </w:p>
    <w:p>
      <w:pPr>
        <w:rPr>
          <w:rFonts w:hint="default"/>
          <w:sz w:val="24"/>
          <w:szCs w:val="32"/>
          <w:lang w:val="fr-FR"/>
        </w:rPr>
      </w:pPr>
      <w:r>
        <w:rPr>
          <w:rFonts w:hint="default"/>
          <w:sz w:val="24"/>
          <w:szCs w:val="32"/>
          <w:lang w:val="fr-FR"/>
        </w:rPr>
        <w:t>Les liens présents dans le footer du site étaient</w:t>
      </w:r>
      <w:r>
        <w:rPr>
          <w:rFonts w:hint="default"/>
          <w:b/>
          <w:bCs/>
          <w:color w:val="002060"/>
          <w:sz w:val="24"/>
          <w:szCs w:val="32"/>
          <w:lang w:val="fr-FR"/>
        </w:rPr>
        <w:t xml:space="preserve"> très proches les uns des autres</w:t>
      </w:r>
      <w:r>
        <w:rPr>
          <w:rFonts w:hint="default"/>
          <w:sz w:val="24"/>
          <w:szCs w:val="32"/>
          <w:lang w:val="fr-FR"/>
        </w:rPr>
        <w:t xml:space="preserve"> et cela causait un problème de référencement. En effet il faut que chaque élément ait un espace de 48px par 48px minimum afin que l’on puisse cliquer dessus sans déborder sur les éléments adjacents. Sur le site «La Panthère» c’était la hauteur des éléments qui était trop basse. Nous avons donc </w:t>
      </w:r>
      <w:r>
        <w:rPr>
          <w:rFonts w:hint="default"/>
          <w:b/>
          <w:bCs/>
          <w:color w:val="002060"/>
          <w:sz w:val="24"/>
          <w:szCs w:val="32"/>
          <w:lang w:val="fr-FR"/>
        </w:rPr>
        <w:t>augmenter cette hauteur</w:t>
      </w:r>
      <w:r>
        <w:rPr>
          <w:rFonts w:hint="default"/>
          <w:sz w:val="24"/>
          <w:szCs w:val="32"/>
          <w:lang w:val="fr-FR"/>
        </w:rPr>
        <w:t xml:space="preserve"> afin que chaque liens soit cliquable indépendamment les uns des autre autant sur mobile que sur desktop.</w:t>
      </w:r>
    </w:p>
    <w:p>
      <w:pPr>
        <w:rPr>
          <w:rFonts w:hint="default"/>
          <w:sz w:val="24"/>
          <w:szCs w:val="32"/>
          <w:lang w:val="fr-FR"/>
        </w:rPr>
      </w:pPr>
    </w:p>
    <w:p>
      <w:pPr>
        <w:pStyle w:val="3"/>
        <w:bidi w:val="0"/>
        <w:rPr>
          <w:rFonts w:hint="default"/>
          <w:lang w:val="fr-FR"/>
        </w:rPr>
      </w:pPr>
      <w:bookmarkStart w:id="15" w:name="_Toc2237"/>
      <w:r>
        <w:rPr>
          <w:rFonts w:hint="default"/>
          <w:lang w:val="fr-FR"/>
        </w:rPr>
        <w:t>Mots clés cachés</w:t>
      </w:r>
      <w:bookmarkEnd w:id="15"/>
    </w:p>
    <w:p>
      <w:pPr>
        <w:rPr>
          <w:rFonts w:hint="default"/>
          <w:lang w:val="fr-FR"/>
        </w:rPr>
      </w:pPr>
    </w:p>
    <w:p>
      <w:pPr>
        <w:rPr>
          <w:rFonts w:hint="default"/>
          <w:sz w:val="24"/>
          <w:szCs w:val="32"/>
          <w:lang w:val="fr-FR"/>
        </w:rPr>
      </w:pPr>
      <w:r>
        <w:rPr>
          <w:rFonts w:hint="default"/>
          <w:sz w:val="24"/>
          <w:szCs w:val="32"/>
          <w:lang w:val="fr-FR"/>
        </w:rPr>
        <w:t xml:space="preserve">Lors de l’audit du site nous avons constaté que des </w:t>
      </w:r>
      <w:r>
        <w:rPr>
          <w:rFonts w:hint="default"/>
          <w:b/>
          <w:bCs/>
          <w:color w:val="002060"/>
          <w:sz w:val="24"/>
          <w:szCs w:val="32"/>
          <w:lang w:val="fr-FR"/>
        </w:rPr>
        <w:t>keywords cachés étaient situés à deux endroit sur le site.</w:t>
      </w:r>
      <w:r>
        <w:rPr>
          <w:rFonts w:hint="default"/>
          <w:sz w:val="24"/>
          <w:szCs w:val="32"/>
          <w:lang w:val="fr-FR"/>
        </w:rPr>
        <w:t xml:space="preserve"> En effet ils étaient écrits avec la même couleur que le background afin qu’ils ne soient pas visibles par l’utilisateur. C’est une pratique</w:t>
      </w:r>
      <w:r>
        <w:rPr>
          <w:rFonts w:hint="default"/>
          <w:b/>
          <w:bCs/>
          <w:color w:val="002060"/>
          <w:sz w:val="24"/>
          <w:szCs w:val="32"/>
          <w:lang w:val="fr-FR"/>
        </w:rPr>
        <w:t xml:space="preserve"> black hat</w:t>
      </w:r>
      <w:r>
        <w:rPr>
          <w:rFonts w:hint="default"/>
          <w:sz w:val="24"/>
          <w:szCs w:val="32"/>
          <w:lang w:val="fr-FR"/>
        </w:rPr>
        <w:t xml:space="preserve"> qui peut être </w:t>
      </w:r>
      <w:r>
        <w:rPr>
          <w:rFonts w:hint="default"/>
          <w:b/>
          <w:bCs/>
          <w:color w:val="002060"/>
          <w:sz w:val="24"/>
          <w:szCs w:val="32"/>
          <w:lang w:val="fr-FR"/>
        </w:rPr>
        <w:t>sanctionné par le navigateur</w:t>
      </w:r>
      <w:r>
        <w:rPr>
          <w:rFonts w:hint="default"/>
          <w:sz w:val="24"/>
          <w:szCs w:val="32"/>
          <w:lang w:val="fr-FR"/>
        </w:rPr>
        <w:t xml:space="preserve"> et pénaliser le référencement de la page. Nous avons supprimé ces mots clés afin d’être en règle tout en optimisant le SEO.</w:t>
      </w:r>
    </w:p>
    <w:p>
      <w:pPr>
        <w:rPr>
          <w:rFonts w:hint="default"/>
          <w:lang w:val="fr-FR"/>
        </w:rPr>
      </w:pPr>
    </w:p>
    <w:p>
      <w:pPr>
        <w:pStyle w:val="3"/>
        <w:bidi w:val="0"/>
        <w:rPr>
          <w:rFonts w:hint="default"/>
          <w:lang w:val="fr-FR"/>
        </w:rPr>
      </w:pPr>
      <w:bookmarkStart w:id="16" w:name="_Toc8118"/>
      <w:r>
        <w:rPr>
          <w:rFonts w:hint="default"/>
          <w:lang w:val="fr-FR"/>
        </w:rPr>
        <w:t>Titre de la page</w:t>
      </w:r>
      <w:bookmarkEnd w:id="16"/>
    </w:p>
    <w:p>
      <w:pPr>
        <w:rPr>
          <w:rFonts w:hint="default"/>
          <w:lang w:val="fr-FR"/>
        </w:rPr>
      </w:pPr>
    </w:p>
    <w:p>
      <w:pPr>
        <w:rPr>
          <w:rFonts w:hint="default"/>
          <w:sz w:val="24"/>
          <w:szCs w:val="32"/>
          <w:lang w:val="fr-FR"/>
        </w:rPr>
      </w:pPr>
      <w:r>
        <w:rPr>
          <w:rFonts w:hint="default"/>
          <w:sz w:val="24"/>
          <w:szCs w:val="32"/>
          <w:lang w:val="fr-FR"/>
        </w:rPr>
        <w:t>Le titre sur la page d’accueil n’était pas remplie si ce n’est par «.». Nous avons donc ajouter un titre cohérent : «Agence La Panthère». De plus le titre sur la page 2 était lui aussi incorrect car simplement nommé «page 2» et nous l’avons renommé en «Contact», ce titre étant plus en adéquation avec le but de cette seconde page.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A7500"/>
    <w:rsid w:val="16590C7B"/>
    <w:rsid w:val="19FA7500"/>
    <w:rsid w:val="25EB4EDD"/>
    <w:rsid w:val="336A090A"/>
    <w:rsid w:val="4D3A7754"/>
    <w:rsid w:val="5D431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rFonts w:asciiTheme="minorAscii" w:hAnsiTheme="minorAscii" w:eastAsiaTheme="minorEastAsia"/>
      <w:b/>
      <w:bCs/>
      <w:color w:val="002060"/>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color w:val="002060"/>
      <w:sz w:val="32"/>
      <w:szCs w:val="32"/>
    </w:rPr>
  </w:style>
  <w:style w:type="paragraph" w:styleId="4">
    <w:name w:val="heading 3"/>
    <w:basedOn w:val="1"/>
    <w:next w:val="1"/>
    <w:semiHidden/>
    <w:unhideWhenUsed/>
    <w:qFormat/>
    <w:uiPriority w:val="0"/>
    <w:pPr>
      <w:keepNext/>
      <w:keepLines/>
      <w:spacing w:before="260" w:beforeLines="0" w:after="260" w:afterLines="0" w:line="416" w:lineRule="auto"/>
      <w:outlineLvl w:val="2"/>
    </w:pPr>
    <w:rPr>
      <w:rFonts w:asciiTheme="minorAscii" w:hAnsiTheme="minorAscii" w:eastAsiaTheme="minorEastAsia"/>
      <w:b/>
      <w:bCs/>
      <w:color w:val="002060"/>
      <w:sz w:val="32"/>
      <w:szCs w:val="32"/>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 w:type="paragraph" w:customStyle="1" w:styleId="9">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2022-07-28T09:26:00Z</dcterms:created>
  <dc:creator>nicol</dc:creator>
  <cp:lastModifiedBy>WPS_1651221703</cp:lastModifiedBy>
  <dcterms:modified xsi:type="dcterms:W3CDTF">2022-08-22T13:34:32Z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1036-11.2.0.11254</vt:lpwstr>
  </property>
  <property fmtid="{D5CDD505-2E9C-101B-9397-08002B2CF9AE}" pid="3" name="ICV">
    <vt:lpwstr>8F8D1DE14A6C4C1B87597799D8586B48</vt:lpwstr>
  </property>
</Properties>
</file>