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308E" w14:textId="3A7CA12C" w:rsidR="00D3719D" w:rsidRDefault="007E66A0">
      <w:pPr>
        <w:spacing w:after="400"/>
        <w:rPr>
          <w:rFonts w:ascii="Aptos Display" w:eastAsia="Aptos Display" w:hAnsi="Aptos Display" w:cs="Aptos Display"/>
          <w:b/>
          <w:bCs/>
        </w:rPr>
      </w:pPr>
      <w:r>
        <w:rPr>
          <w:rFonts w:ascii="Aptos Display" w:eastAsia="Aptos Display" w:hAnsi="Aptos Display" w:cs="Aptos Display"/>
          <w:b/>
          <w:bCs/>
          <w:noProof/>
        </w:rPr>
        <w:drawing>
          <wp:anchor distT="0" distB="0" distL="114300" distR="114300" simplePos="0" relativeHeight="251677696" behindDoc="1" locked="0" layoutInCell="1" allowOverlap="1" wp14:anchorId="2A0200FE" wp14:editId="069C6F3D">
            <wp:simplePos x="0" y="0"/>
            <wp:positionH relativeFrom="column">
              <wp:posOffset>-571500</wp:posOffset>
            </wp:positionH>
            <wp:positionV relativeFrom="paragraph">
              <wp:posOffset>-558567</wp:posOffset>
            </wp:positionV>
            <wp:extent cx="2495387" cy="1231900"/>
            <wp:effectExtent l="0" t="0" r="0" b="0"/>
            <wp:wrapNone/>
            <wp:docPr id="202573048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30482" name="Image 20257304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387" cy="1231900"/>
                    </a:xfrm>
                    <a:prstGeom prst="rect">
                      <a:avLst/>
                    </a:prstGeom>
                  </pic:spPr>
                </pic:pic>
              </a:graphicData>
            </a:graphic>
            <wp14:sizeRelH relativeFrom="margin">
              <wp14:pctWidth>0</wp14:pctWidth>
            </wp14:sizeRelH>
            <wp14:sizeRelV relativeFrom="margin">
              <wp14:pctHeight>0</wp14:pctHeight>
            </wp14:sizeRelV>
          </wp:anchor>
        </w:drawing>
      </w:r>
    </w:p>
    <w:p w14:paraId="67DCB8A9" w14:textId="77777777" w:rsidR="009F1734" w:rsidRDefault="009F1734" w:rsidP="009F1734">
      <w:pPr>
        <w:ind w:left="5664"/>
        <w:rPr>
          <w:b/>
          <w:bCs/>
        </w:rPr>
      </w:pPr>
      <w:r>
        <w:rPr>
          <w:b/>
          <w:bCs/>
        </w:rPr>
        <w:t xml:space="preserve">Madame, Monsieur </w:t>
      </w:r>
    </w:p>
    <w:p w14:paraId="19A52262" w14:textId="606E2293" w:rsidR="009F1734" w:rsidRDefault="009F1734" w:rsidP="009F1734">
      <w:pPr>
        <w:ind w:left="5664"/>
        <w:rPr>
          <w:b/>
          <w:bCs/>
        </w:rPr>
      </w:pPr>
      <w:r>
        <w:rPr>
          <w:b/>
          <w:bCs/>
        </w:rPr>
        <w:t>(</w:t>
      </w:r>
      <w:r>
        <w:rPr>
          <w:b/>
          <w:bCs/>
        </w:rPr>
        <w:t>Adresse</w:t>
      </w:r>
      <w:r>
        <w:rPr>
          <w:b/>
          <w:bCs/>
        </w:rPr>
        <w:t>)</w:t>
      </w:r>
    </w:p>
    <w:p w14:paraId="6F24CE29" w14:textId="19E25714" w:rsidR="009F1734" w:rsidRDefault="009F1734" w:rsidP="009F1734">
      <w:pPr>
        <w:ind w:left="5664"/>
      </w:pPr>
      <w:r>
        <w:rPr>
          <w:b/>
          <w:bCs/>
        </w:rPr>
        <w:t>(</w:t>
      </w:r>
      <w:r>
        <w:rPr>
          <w:b/>
          <w:bCs/>
        </w:rPr>
        <w:t>Vill</w:t>
      </w:r>
      <w:r>
        <w:rPr>
          <w:b/>
          <w:bCs/>
        </w:rPr>
        <w:t>e)</w:t>
      </w:r>
    </w:p>
    <w:p w14:paraId="7205DC73" w14:textId="77777777" w:rsidR="009F1734" w:rsidRDefault="009F1734" w:rsidP="009F1734">
      <w:pPr>
        <w:ind w:left="5664"/>
      </w:pPr>
    </w:p>
    <w:p w14:paraId="65E714CC" w14:textId="3DCF9C2D" w:rsidR="009F1734" w:rsidRDefault="009F1734" w:rsidP="009F1734">
      <w:pPr>
        <w:ind w:left="5664"/>
      </w:pPr>
      <w:r>
        <w:t xml:space="preserve">Anglet, le </w:t>
      </w:r>
      <w:r>
        <w:t>..</w:t>
      </w:r>
      <w:r>
        <w:t>/</w:t>
      </w:r>
      <w:r>
        <w:t>..</w:t>
      </w:r>
      <w:r>
        <w:t>/2026.</w:t>
      </w:r>
    </w:p>
    <w:p w14:paraId="433C9137" w14:textId="77777777" w:rsidR="009F1734" w:rsidRDefault="009F1734">
      <w:pPr>
        <w:spacing w:after="400"/>
        <w:rPr>
          <w:rFonts w:ascii="Aptos Display" w:eastAsia="Aptos Display" w:hAnsi="Aptos Display" w:cs="Aptos Display"/>
          <w:b/>
          <w:bCs/>
        </w:rPr>
      </w:pPr>
    </w:p>
    <w:p w14:paraId="4B601CB1" w14:textId="7A23B75C" w:rsidR="00D3719D" w:rsidRDefault="00DE615A" w:rsidP="005D37B9">
      <w:pPr>
        <w:spacing w:after="400"/>
      </w:pPr>
      <w:r w:rsidRPr="005D37B9">
        <w:rPr>
          <w:rFonts w:ascii="Aptos Display" w:eastAsia="Aptos Display" w:hAnsi="Aptos Display" w:cs="Aptos Display"/>
          <w:b/>
          <w:bCs/>
          <w:u w:val="single"/>
        </w:rPr>
        <w:t>Objet : Votre propriété située à …………….</w:t>
      </w:r>
    </w:p>
    <w:p w14:paraId="5896C92E" w14:textId="0B481977" w:rsidR="00D3719D" w:rsidRDefault="00DE615A" w:rsidP="005D37B9">
      <w:pPr>
        <w:spacing w:after="300"/>
      </w:pPr>
      <w:r>
        <w:rPr>
          <w:rFonts w:ascii="Aptos Display" w:eastAsia="Aptos Display" w:hAnsi="Aptos Display" w:cs="Aptos Display"/>
        </w:rPr>
        <w:t>Madame, Monsieur,</w:t>
      </w:r>
    </w:p>
    <w:p w14:paraId="2BB0C50D" w14:textId="7511BC89" w:rsidR="00D3719D" w:rsidRDefault="00DE615A">
      <w:pPr>
        <w:spacing w:after="200"/>
        <w:jc w:val="both"/>
      </w:pPr>
      <w:r>
        <w:rPr>
          <w:rFonts w:ascii="Aptos Display" w:eastAsia="Aptos Display" w:hAnsi="Aptos Display" w:cs="Aptos Display"/>
        </w:rPr>
        <w:t>Depuis plus d'un demi-siècle, SAGEC conçoit, développe et réalise des programmes immobiliers. Créée à Pau en 1967 et implantée sur la Côte basque et dans les Landes depuis 1973, notre société a réalisé plus de 40 000 logements et s'appuie sur une connaissance approfondie du territoire et de ses enjeux.</w:t>
      </w:r>
    </w:p>
    <w:p w14:paraId="3784474F" w14:textId="3022A6E3" w:rsidR="00D3719D" w:rsidRDefault="0000663C">
      <w:pPr>
        <w:spacing w:after="200"/>
        <w:jc w:val="both"/>
      </w:pPr>
      <w:r>
        <w:rPr>
          <w:rFonts w:ascii="Aptos Display" w:eastAsia="Aptos Display" w:hAnsi="Aptos Display" w:cs="Aptos Display"/>
          <w:bCs/>
          <w:noProof/>
        </w:rPr>
        <w:t>Cette expérience, associée à des relations de confiance avec les collectivités locales, nous permet d'accompagner les propriétaires fonciers dans la valorisation de leur bien, avec une attention particulière portée à la faisabilité, à la qualité du projet et à la sécurisation de la transaction.</w:t>
      </w:r>
    </w:p>
    <w:p w14:paraId="68B07564" w14:textId="77777777" w:rsidR="00D3719D" w:rsidRDefault="00DE615A">
      <w:pPr>
        <w:spacing w:after="200"/>
        <w:jc w:val="both"/>
      </w:pPr>
      <w:r>
        <w:rPr>
          <w:rFonts w:ascii="Aptos Display" w:eastAsia="Aptos Display" w:hAnsi="Aptos Display" w:cs="Aptos Display"/>
        </w:rPr>
        <w:t>Dans le cadre de nos recherches foncières, nous avons identifié votre propriété située à ………, cadastrée section ………………………, comme susceptible de présenter un réel potentiel de valorisation dans le cadre d'un projet immobilier.</w:t>
      </w:r>
    </w:p>
    <w:p w14:paraId="54947969" w14:textId="77777777" w:rsidR="00D3719D" w:rsidRDefault="00DE615A">
      <w:pPr>
        <w:spacing w:after="200"/>
        <w:jc w:val="both"/>
      </w:pPr>
      <w:r>
        <w:rPr>
          <w:rFonts w:ascii="Aptos Display" w:eastAsia="Aptos Display" w:hAnsi="Aptos Display" w:cs="Aptos Display"/>
        </w:rPr>
        <w:t>Si cette démarche retient votre intérêt, nous souhaiterions pouvoir vous rencontrer afin d'échanger sur votre bien et de vous proposer une estimation. Nous pourrions également étudier ensemble les différentes possibilités de valorisation ainsi que les modalités de cession les mieux adaptées à vos objectifs et à votre situation patrimoniale.</w:t>
      </w:r>
    </w:p>
    <w:p w14:paraId="5F028330" w14:textId="77777777" w:rsidR="00D3719D" w:rsidRDefault="00DE615A">
      <w:pPr>
        <w:spacing w:after="200"/>
        <w:jc w:val="both"/>
      </w:pPr>
      <w:r>
        <w:rPr>
          <w:rFonts w:ascii="Aptos Display" w:eastAsia="Aptos Display" w:hAnsi="Aptos Display" w:cs="Aptos Display"/>
        </w:rPr>
        <w:t>Conformément aux dispositions de la loi du 6 janvier 1978, vous disposez d'un droit d'accès, de rectification et d'opposition sur les informations vous concernant, que vous pouvez exercer à tout moment auprès de notre société.</w:t>
      </w:r>
    </w:p>
    <w:p w14:paraId="7E6FC4AA" w14:textId="7F88EAFC" w:rsidR="00D3719D" w:rsidRDefault="00DE615A">
      <w:pPr>
        <w:spacing w:after="200"/>
      </w:pPr>
      <w:r>
        <w:rPr>
          <w:rFonts w:ascii="Aptos Display" w:eastAsia="Aptos Display" w:hAnsi="Aptos Display" w:cs="Aptos Display"/>
        </w:rPr>
        <w:t>Nous restons à votre entière disposition pour convenir d'un échange à votre convenance.</w:t>
      </w:r>
    </w:p>
    <w:p w14:paraId="20D8B41B" w14:textId="3F1F4F1A" w:rsidR="00D3719D" w:rsidRDefault="00DE615A">
      <w:pPr>
        <w:spacing w:after="200"/>
        <w:rPr>
          <w:rFonts w:ascii="Aptos Display" w:eastAsia="Aptos Display" w:hAnsi="Aptos Display" w:cs="Aptos Display"/>
        </w:rPr>
      </w:pPr>
      <w:r>
        <w:rPr>
          <w:rFonts w:ascii="Aptos Display" w:eastAsia="Aptos Display" w:hAnsi="Aptos Display" w:cs="Aptos Display"/>
        </w:rPr>
        <w:t>Nous vous prions d'agréer, Madame, Monsieur, l'expression de nos salutations distinguées.</w:t>
      </w:r>
    </w:p>
    <w:p w14:paraId="760A9640" w14:textId="77777777" w:rsidR="009F1734" w:rsidRDefault="009F1734">
      <w:pPr>
        <w:spacing w:after="200"/>
        <w:rPr>
          <w:rFonts w:ascii="Aptos Display" w:eastAsia="Aptos Display" w:hAnsi="Aptos Display" w:cs="Aptos Display"/>
        </w:rPr>
      </w:pPr>
    </w:p>
    <w:p w14:paraId="393DE424" w14:textId="77777777" w:rsidR="009F1734" w:rsidRPr="009F1734" w:rsidRDefault="009F1734" w:rsidP="009F1734">
      <w:pPr>
        <w:spacing w:after="80" w:line="240" w:lineRule="auto"/>
        <w:ind w:left="5664"/>
        <w:jc w:val="both"/>
        <w:rPr>
          <w:b/>
          <w:bCs/>
          <w:color w:val="215E99" w:themeColor="text2" w:themeTint="BF"/>
        </w:rPr>
      </w:pPr>
      <w:r w:rsidRPr="009F1734">
        <w:rPr>
          <w:rFonts w:ascii="Aptos Display" w:eastAsia="Aptos Display" w:hAnsi="Aptos Display" w:cs="Aptos Display"/>
          <w:b/>
          <w:bCs/>
          <w:color w:val="215E99" w:themeColor="text2" w:themeTint="BF"/>
        </w:rPr>
        <w:t>Nicolas PEDROT</w:t>
      </w:r>
    </w:p>
    <w:p w14:paraId="16660848" w14:textId="77777777" w:rsidR="009F1734" w:rsidRPr="009F1734" w:rsidRDefault="009F1734" w:rsidP="009F1734">
      <w:pPr>
        <w:spacing w:after="80" w:line="240" w:lineRule="auto"/>
        <w:ind w:left="5664"/>
        <w:jc w:val="both"/>
        <w:rPr>
          <w:b/>
          <w:bCs/>
          <w:color w:val="215E99" w:themeColor="text2" w:themeTint="BF"/>
        </w:rPr>
      </w:pPr>
      <w:r w:rsidRPr="009F1734">
        <w:rPr>
          <w:rFonts w:ascii="Aptos Display" w:eastAsia="Aptos Display" w:hAnsi="Aptos Display" w:cs="Aptos Display"/>
          <w:b/>
          <w:bCs/>
          <w:color w:val="215E99" w:themeColor="text2" w:themeTint="BF"/>
        </w:rPr>
        <w:t>Directeur</w:t>
      </w:r>
    </w:p>
    <w:p w14:paraId="63586568" w14:textId="77777777" w:rsidR="009F1734" w:rsidRPr="009F1734" w:rsidRDefault="009F1734" w:rsidP="009F1734">
      <w:pPr>
        <w:spacing w:after="80" w:line="240" w:lineRule="auto"/>
        <w:ind w:left="5664"/>
        <w:jc w:val="both"/>
        <w:rPr>
          <w:rFonts w:ascii="Aptos Display" w:eastAsia="Aptos Display" w:hAnsi="Aptos Display" w:cs="Aptos Display"/>
          <w:b/>
          <w:bCs/>
          <w:color w:val="215E99" w:themeColor="text2" w:themeTint="BF"/>
        </w:rPr>
      </w:pPr>
      <w:r w:rsidRPr="009F1734">
        <w:rPr>
          <w:rFonts w:ascii="Aptos Display" w:eastAsia="Aptos Display" w:hAnsi="Aptos Display" w:cs="Aptos Display"/>
          <w:b/>
          <w:bCs/>
          <w:color w:val="215E99" w:themeColor="text2" w:themeTint="BF"/>
        </w:rPr>
        <w:t>SAGEC SUD ATLANTIQUE</w:t>
      </w:r>
    </w:p>
    <w:p w14:paraId="513729E9" w14:textId="1DE4398F" w:rsidR="009F1734" w:rsidRPr="009F1734" w:rsidRDefault="009F1734" w:rsidP="009F1734">
      <w:pPr>
        <w:spacing w:after="80" w:line="240" w:lineRule="auto"/>
        <w:ind w:left="5664"/>
        <w:jc w:val="both"/>
        <w:rPr>
          <w:rFonts w:ascii="Aptos Display" w:eastAsia="Aptos Display" w:hAnsi="Aptos Display" w:cs="Aptos Display"/>
          <w:b/>
          <w:bCs/>
          <w:color w:val="215E99" w:themeColor="text2" w:themeTint="BF"/>
        </w:rPr>
      </w:pPr>
    </w:p>
    <w:p w14:paraId="504BEF71" w14:textId="22F0A2CB" w:rsidR="00D3719D" w:rsidRPr="009F1734" w:rsidRDefault="009F1734" w:rsidP="009F1734">
      <w:pPr>
        <w:spacing w:after="80" w:line="240" w:lineRule="auto"/>
        <w:ind w:left="5664"/>
        <w:jc w:val="both"/>
        <w:rPr>
          <w:b/>
          <w:bCs/>
          <w:color w:val="215E99" w:themeColor="text2" w:themeTint="BF"/>
        </w:rPr>
      </w:pPr>
      <w:r w:rsidRPr="00801B02">
        <w:rPr>
          <w:rFonts w:ascii="Aptos Display" w:eastAsia="Aptos Display" w:hAnsi="Aptos Display" w:cs="Aptos Display"/>
          <w:b/>
          <w:bCs/>
          <w:noProof/>
          <w:kern w:val="2"/>
          <w:sz w:val="24"/>
          <w:szCs w:val="24"/>
          <w14:ligatures w14:val="standardContextual"/>
        </w:rPr>
        <mc:AlternateContent>
          <mc:Choice Requires="wps">
            <w:drawing>
              <wp:anchor distT="0" distB="0" distL="114300" distR="114300" simplePos="0" relativeHeight="251676672" behindDoc="0" locked="0" layoutInCell="1" allowOverlap="1" wp14:anchorId="2BA09189" wp14:editId="04A21C71">
                <wp:simplePos x="0" y="0"/>
                <wp:positionH relativeFrom="margin">
                  <wp:align>center</wp:align>
                </wp:positionH>
                <wp:positionV relativeFrom="paragraph">
                  <wp:posOffset>1617345</wp:posOffset>
                </wp:positionV>
                <wp:extent cx="965200" cy="438150"/>
                <wp:effectExtent l="0" t="0" r="25400" b="19050"/>
                <wp:wrapNone/>
                <wp:docPr id="49024425" name="Zone de texte 3"/>
                <wp:cNvGraphicFramePr/>
                <a:graphic xmlns:a="http://schemas.openxmlformats.org/drawingml/2006/main">
                  <a:graphicData uri="http://schemas.microsoft.com/office/word/2010/wordprocessingShape">
                    <wps:wsp>
                      <wps:cNvSpPr txBox="1"/>
                      <wps:spPr>
                        <a:xfrm>
                          <a:off x="0" y="0"/>
                          <a:ext cx="965200" cy="438150"/>
                        </a:xfrm>
                        <a:prstGeom prst="rect">
                          <a:avLst/>
                        </a:prstGeom>
                        <a:solidFill>
                          <a:schemeClr val="lt1"/>
                        </a:solidFill>
                        <a:ln w="6350">
                          <a:solidFill>
                            <a:schemeClr val="bg1"/>
                          </a:solidFill>
                        </a:ln>
                      </wps:spPr>
                      <wps:txbx>
                        <w:txbxContent>
                          <w:p w14:paraId="792A11A4" w14:textId="77777777" w:rsidR="00801B02" w:rsidRPr="00801B02" w:rsidRDefault="00801B02">
                            <w:pPr>
                              <w:rPr>
                                <w:rFonts w:asciiTheme="majorHAnsi" w:hAnsiTheme="majorHAnsi"/>
                                <w:b/>
                                <w:bCs/>
                              </w:rPr>
                            </w:pPr>
                            <w:r w:rsidRPr="00801B02">
                              <w:rPr>
                                <w:rFonts w:asciiTheme="majorHAnsi" w:hAnsiTheme="majorHAnsi"/>
                                <w:b/>
                                <w:bCs/>
                                <w:color w:val="215E99" w:themeColor="text2" w:themeTint="BF"/>
                              </w:rPr>
                              <w:t>www.sagec.fr</w:t>
                            </w:r>
                          </w:p>
                          <w:p w14:paraId="5DF3B3AB" w14:textId="77777777" w:rsidR="00801B02" w:rsidRDefault="00801B02"/>
                          <w:p w14:paraId="694080F5" w14:textId="77777777" w:rsidR="00801B02" w:rsidRDefault="00801B02"/>
                          <w:p w14:paraId="6AA02F09" w14:textId="77777777" w:rsidR="00801B02" w:rsidRDefault="00801B02"/>
                          <w:p w14:paraId="1E396C06" w14:textId="77777777" w:rsidR="00801B02" w:rsidRDefault="00801B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A09189" id="_x0000_t202" coordsize="21600,21600" o:spt="202" path="m,l,21600r21600,l21600,xe">
                <v:stroke joinstyle="miter"/>
                <v:path gradientshapeok="t" o:connecttype="rect"/>
              </v:shapetype>
              <v:shape id="Zone de texte 3" o:spid="_x0000_s1026" type="#_x0000_t202" style="position:absolute;left:0;text-align:left;margin-left:0;margin-top:127.35pt;width:76pt;height:34.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" fillcolor="white [3201]" strokecolor="white [3212]" strokeweight=".5pt">
                <v:textbox>
                  <w:txbxContent>
                    <w:p w14:paraId="792A11A4" w14:textId="77777777" w:rsidR="00801B02" w:rsidRPr="00801B02" w:rsidRDefault="00801B02">
                      <w:pPr>
                        <w:rPr>
                          <w:rFonts w:asciiTheme="majorHAnsi" w:hAnsiTheme="majorHAnsi"/>
                          <w:b/>
                          <w:bCs/>
                        </w:rPr>
                      </w:pPr>
                      <w:r w:rsidRPr="00801B02">
                        <w:rPr>
                          <w:rFonts w:asciiTheme="majorHAnsi" w:hAnsiTheme="majorHAnsi"/>
                          <w:b/>
                          <w:bCs/>
                          <w:color w:val="215E99" w:themeColor="text2" w:themeTint="BF"/>
                        </w:rPr>
                        <w:t>www.sagec.fr</w:t>
                      </w:r>
                    </w:p>
                    <w:p w14:paraId="5DF3B3AB" w14:textId="77777777" w:rsidR="00801B02" w:rsidRDefault="00801B02"/>
                    <w:p w14:paraId="694080F5" w14:textId="77777777" w:rsidR="00801B02" w:rsidRDefault="00801B02"/>
                    <w:p w14:paraId="6AA02F09" w14:textId="77777777" w:rsidR="00801B02" w:rsidRDefault="00801B02"/>
                    <w:p w14:paraId="1E396C06" w14:textId="77777777" w:rsidR="00801B02" w:rsidRDefault="00801B02"/>
                  </w:txbxContent>
                </v:textbox>
                <w10:wrap anchorx="margin"/>
              </v:shape>
            </w:pict>
          </mc:Fallback>
        </mc:AlternateContent>
      </w:r>
      <w:r w:rsidRPr="009F1734">
        <w:rPr>
          <w:rFonts w:ascii="Aptos Display" w:eastAsia="Aptos Display" w:hAnsi="Aptos Display" w:cs="Aptos Display"/>
          <w:b/>
          <w:bCs/>
          <w:color w:val="215E99" w:themeColor="text2" w:themeTint="BF"/>
        </w:rPr>
        <w:t>Nicolas.pedrot@sagec.</w:t>
      </w:r>
      <w:r>
        <w:rPr>
          <w:rFonts w:ascii="Aptos Display" w:eastAsia="Aptos Display" w:hAnsi="Aptos Display" w:cs="Aptos Display"/>
          <w:b/>
          <w:bCs/>
          <w:color w:val="215E99" w:themeColor="text2" w:themeTint="BF"/>
        </w:rPr>
        <w:t>fr</w:t>
      </w:r>
    </w:p>
    <w:sectPr w:rsidR="00D3719D" w:rsidRPr="009F1734">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0C8D" w14:textId="77777777" w:rsidR="00703337" w:rsidRDefault="00703337" w:rsidP="002C6D9B">
      <w:pPr>
        <w:spacing w:after="0" w:line="240" w:lineRule="auto"/>
      </w:pPr>
      <w:r>
        <w:separator/>
      </w:r>
    </w:p>
  </w:endnote>
  <w:endnote w:type="continuationSeparator" w:id="0">
    <w:p w14:paraId="2E45181B" w14:textId="77777777" w:rsidR="00703337" w:rsidRDefault="00703337" w:rsidP="002C6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2ABA" w14:textId="5D2A6005" w:rsidR="002C6D9B" w:rsidRPr="00313A32" w:rsidRDefault="002C6D9B" w:rsidP="009F7875">
    <w:pPr>
      <w:pStyle w:val="Pieddepage"/>
      <w:jc w:val="center"/>
      <w:rPr>
        <w:rFonts w:asciiTheme="majorHAnsi" w:hAnsiTheme="majorHAnsi"/>
        <w:color w:val="BFBFBF" w:themeColor="background1" w:themeShade="BF"/>
        <w:sz w:val="16"/>
        <w:szCs w:val="16"/>
      </w:rPr>
    </w:pPr>
    <w:r w:rsidRPr="00313A32">
      <w:rPr>
        <w:rFonts w:asciiTheme="majorHAnsi" w:hAnsiTheme="majorHAnsi"/>
        <w:color w:val="BFBFBF" w:themeColor="background1" w:themeShade="BF"/>
        <w:sz w:val="16"/>
        <w:szCs w:val="16"/>
      </w:rPr>
      <w:t xml:space="preserve">69 avenue de </w:t>
    </w:r>
    <w:r w:rsidR="00F7137A" w:rsidRPr="00313A32">
      <w:rPr>
        <w:rFonts w:asciiTheme="majorHAnsi" w:hAnsiTheme="majorHAnsi"/>
        <w:color w:val="BFBFBF" w:themeColor="background1" w:themeShade="BF"/>
        <w:sz w:val="16"/>
        <w:szCs w:val="16"/>
      </w:rPr>
      <w:t>Bayonne ; Résidence</w:t>
    </w:r>
    <w:r w:rsidR="00C538E3" w:rsidRPr="00313A32">
      <w:rPr>
        <w:rFonts w:asciiTheme="majorHAnsi" w:hAnsiTheme="majorHAnsi"/>
        <w:color w:val="BFBFBF" w:themeColor="background1" w:themeShade="BF"/>
        <w:sz w:val="16"/>
        <w:szCs w:val="16"/>
      </w:rPr>
      <w:t xml:space="preserve"> Aitzina</w:t>
    </w:r>
    <w:r w:rsidR="00F7137A" w:rsidRPr="00313A32">
      <w:rPr>
        <w:rFonts w:asciiTheme="majorHAnsi" w:hAnsiTheme="majorHAnsi"/>
        <w:color w:val="BFBFBF" w:themeColor="background1" w:themeShade="BF"/>
        <w:sz w:val="16"/>
        <w:szCs w:val="16"/>
      </w:rPr>
      <w:t xml:space="preserve"> ; </w:t>
    </w:r>
    <w:r w:rsidR="00C538E3" w:rsidRPr="00313A32">
      <w:rPr>
        <w:rFonts w:asciiTheme="majorHAnsi" w:hAnsiTheme="majorHAnsi"/>
        <w:color w:val="BFBFBF" w:themeColor="background1" w:themeShade="BF"/>
        <w:sz w:val="16"/>
        <w:szCs w:val="16"/>
      </w:rPr>
      <w:t xml:space="preserve">64 </w:t>
    </w:r>
    <w:r w:rsidR="0093275C" w:rsidRPr="00313A32">
      <w:rPr>
        <w:rFonts w:asciiTheme="majorHAnsi" w:hAnsiTheme="majorHAnsi"/>
        <w:color w:val="BFBFBF" w:themeColor="background1" w:themeShade="BF"/>
        <w:sz w:val="16"/>
        <w:szCs w:val="16"/>
      </w:rPr>
      <w:t>600 ANGLET</w:t>
    </w:r>
    <w:r w:rsidR="00F255AC" w:rsidRPr="00313A32">
      <w:rPr>
        <w:rFonts w:asciiTheme="majorHAnsi" w:hAnsiTheme="majorHAnsi"/>
        <w:color w:val="BFBFBF" w:themeColor="background1" w:themeShade="BF"/>
        <w:sz w:val="16"/>
        <w:szCs w:val="16"/>
      </w:rPr>
      <w:t> ;</w:t>
    </w:r>
    <w:r w:rsidR="0093275C" w:rsidRPr="00313A32">
      <w:rPr>
        <w:rFonts w:asciiTheme="majorHAnsi" w:hAnsiTheme="majorHAnsi"/>
        <w:color w:val="BFBFBF" w:themeColor="background1" w:themeShade="BF"/>
        <w:sz w:val="16"/>
        <w:szCs w:val="16"/>
      </w:rPr>
      <w:t xml:space="preserve"> Tel. +33 (0)5</w:t>
    </w:r>
    <w:r w:rsidR="00C24EB0" w:rsidRPr="00313A32">
      <w:rPr>
        <w:rFonts w:asciiTheme="majorHAnsi" w:hAnsiTheme="majorHAnsi"/>
        <w:color w:val="BFBFBF" w:themeColor="background1" w:themeShade="BF"/>
        <w:sz w:val="16"/>
        <w:szCs w:val="16"/>
      </w:rPr>
      <w:t xml:space="preserve"> 59 22 03 22</w:t>
    </w:r>
    <w:r w:rsidR="00F255AC" w:rsidRPr="00313A32">
      <w:rPr>
        <w:rFonts w:asciiTheme="majorHAnsi" w:hAnsiTheme="majorHAnsi"/>
        <w:color w:val="BFBFBF" w:themeColor="background1" w:themeShade="BF"/>
        <w:sz w:val="16"/>
        <w:szCs w:val="16"/>
      </w:rPr>
      <w:t> ; Fax </w:t>
    </w:r>
    <w:r w:rsidR="004C1605" w:rsidRPr="00313A32">
      <w:rPr>
        <w:rFonts w:asciiTheme="majorHAnsi" w:hAnsiTheme="majorHAnsi"/>
        <w:color w:val="BFBFBF" w:themeColor="background1" w:themeShade="BF"/>
        <w:sz w:val="16"/>
        <w:szCs w:val="16"/>
      </w:rPr>
      <w:t xml:space="preserve">+33 (0)5 59 22 49 </w:t>
    </w:r>
    <w:r w:rsidR="006B20D5" w:rsidRPr="00313A32">
      <w:rPr>
        <w:rFonts w:asciiTheme="majorHAnsi" w:hAnsiTheme="majorHAnsi"/>
        <w:color w:val="BFBFBF" w:themeColor="background1" w:themeShade="BF"/>
        <w:sz w:val="16"/>
        <w:szCs w:val="16"/>
      </w:rPr>
      <w:t xml:space="preserve">89 ; </w:t>
    </w:r>
    <w:hyperlink r:id="rId1" w:history="1">
      <w:r w:rsidR="0025150A" w:rsidRPr="00313A32">
        <w:rPr>
          <w:rStyle w:val="Lienhypertexte"/>
          <w:rFonts w:asciiTheme="majorHAnsi" w:hAnsiTheme="majorHAnsi"/>
          <w:color w:val="BFBFBF" w:themeColor="background1" w:themeShade="BF"/>
          <w:sz w:val="16"/>
          <w:szCs w:val="16"/>
        </w:rPr>
        <w:t>biarritz@sagec.fr</w:t>
      </w:r>
    </w:hyperlink>
  </w:p>
  <w:p w14:paraId="1D28142E" w14:textId="32386CEA" w:rsidR="0025150A" w:rsidRPr="009F7875" w:rsidRDefault="0025150A" w:rsidP="00196F71">
    <w:pPr>
      <w:pStyle w:val="Pieddepage"/>
      <w:jc w:val="center"/>
      <w:rPr>
        <w:rFonts w:asciiTheme="majorHAnsi" w:hAnsiTheme="majorHAnsi"/>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9CACB" w14:textId="77777777" w:rsidR="00703337" w:rsidRDefault="00703337" w:rsidP="002C6D9B">
      <w:pPr>
        <w:spacing w:after="0" w:line="240" w:lineRule="auto"/>
      </w:pPr>
      <w:r>
        <w:separator/>
      </w:r>
    </w:p>
  </w:footnote>
  <w:footnote w:type="continuationSeparator" w:id="0">
    <w:p w14:paraId="72B0B2A7" w14:textId="77777777" w:rsidR="00703337" w:rsidRDefault="00703337" w:rsidP="002C6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D65C9"/>
    <w:multiLevelType w:val="hybridMultilevel"/>
    <w:tmpl w:val="347CF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240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9D"/>
    <w:rsid w:val="0000663C"/>
    <w:rsid w:val="00015A98"/>
    <w:rsid w:val="000942ED"/>
    <w:rsid w:val="000B480D"/>
    <w:rsid w:val="000B7425"/>
    <w:rsid w:val="00196F71"/>
    <w:rsid w:val="001D7788"/>
    <w:rsid w:val="00231DB1"/>
    <w:rsid w:val="0025150A"/>
    <w:rsid w:val="00252FCB"/>
    <w:rsid w:val="00265319"/>
    <w:rsid w:val="002A3400"/>
    <w:rsid w:val="002C6D9B"/>
    <w:rsid w:val="00313A32"/>
    <w:rsid w:val="003153A9"/>
    <w:rsid w:val="00346818"/>
    <w:rsid w:val="003926A6"/>
    <w:rsid w:val="003A3A5A"/>
    <w:rsid w:val="003E3023"/>
    <w:rsid w:val="00483345"/>
    <w:rsid w:val="00483DEC"/>
    <w:rsid w:val="00494CBA"/>
    <w:rsid w:val="004C096E"/>
    <w:rsid w:val="004C1605"/>
    <w:rsid w:val="004D4CDA"/>
    <w:rsid w:val="004F6F61"/>
    <w:rsid w:val="00542A5C"/>
    <w:rsid w:val="005A0DE5"/>
    <w:rsid w:val="005C47C3"/>
    <w:rsid w:val="005D37B9"/>
    <w:rsid w:val="005D43FC"/>
    <w:rsid w:val="00660942"/>
    <w:rsid w:val="0069277C"/>
    <w:rsid w:val="006A445A"/>
    <w:rsid w:val="006B20D5"/>
    <w:rsid w:val="006D0659"/>
    <w:rsid w:val="006F1BD8"/>
    <w:rsid w:val="00701834"/>
    <w:rsid w:val="00703337"/>
    <w:rsid w:val="007A0C4D"/>
    <w:rsid w:val="007A4271"/>
    <w:rsid w:val="007E66A0"/>
    <w:rsid w:val="00801B02"/>
    <w:rsid w:val="008067A6"/>
    <w:rsid w:val="00891313"/>
    <w:rsid w:val="008C440D"/>
    <w:rsid w:val="008E4F5B"/>
    <w:rsid w:val="009215B5"/>
    <w:rsid w:val="0093275C"/>
    <w:rsid w:val="009467AE"/>
    <w:rsid w:val="009B5F8F"/>
    <w:rsid w:val="009F1734"/>
    <w:rsid w:val="009F7875"/>
    <w:rsid w:val="00A54BCD"/>
    <w:rsid w:val="00AC1E68"/>
    <w:rsid w:val="00AF2E78"/>
    <w:rsid w:val="00C24EB0"/>
    <w:rsid w:val="00C46541"/>
    <w:rsid w:val="00C538E3"/>
    <w:rsid w:val="00D3719D"/>
    <w:rsid w:val="00DE615A"/>
    <w:rsid w:val="00E02E7B"/>
    <w:rsid w:val="00F06281"/>
    <w:rsid w:val="00F255AC"/>
    <w:rsid w:val="00F44DD2"/>
    <w:rsid w:val="00F7137A"/>
    <w:rsid w:val="00FB214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866F"/>
  <w15:docId w15:val="{A5C7522C-F367-D744-8E17-169DF579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next w:val="Normal"/>
    <w:uiPriority w:val="9"/>
    <w:qFormat/>
    <w:pPr>
      <w:outlineLvl w:val="0"/>
    </w:pPr>
    <w:rPr>
      <w:color w:val="2E74B5"/>
      <w:sz w:val="32"/>
      <w:szCs w:val="32"/>
    </w:rPr>
  </w:style>
  <w:style w:type="paragraph" w:styleId="Titre2">
    <w:name w:val="heading 2"/>
    <w:next w:val="Normal"/>
    <w:uiPriority w:val="9"/>
    <w:unhideWhenUsed/>
    <w:qFormat/>
    <w:pPr>
      <w:outlineLvl w:val="1"/>
    </w:pPr>
    <w:rPr>
      <w:color w:val="2E74B5"/>
      <w:sz w:val="26"/>
      <w:szCs w:val="26"/>
    </w:rPr>
  </w:style>
  <w:style w:type="paragraph" w:styleId="Titre3">
    <w:name w:val="heading 3"/>
    <w:next w:val="Normal"/>
    <w:uiPriority w:val="9"/>
    <w:unhideWhenUsed/>
    <w:qFormat/>
    <w:pPr>
      <w:outlineLvl w:val="2"/>
    </w:pPr>
    <w:rPr>
      <w:color w:val="1F4D78"/>
      <w:sz w:val="24"/>
      <w:szCs w:val="24"/>
    </w:rPr>
  </w:style>
  <w:style w:type="paragraph" w:styleId="Titre4">
    <w:name w:val="heading 4"/>
    <w:next w:val="Normal"/>
    <w:uiPriority w:val="9"/>
    <w:unhideWhenUsed/>
    <w:qFormat/>
    <w:pPr>
      <w:outlineLvl w:val="3"/>
    </w:pPr>
    <w:rPr>
      <w:i/>
      <w:iCs/>
      <w:color w:val="2E74B5"/>
    </w:rPr>
  </w:style>
  <w:style w:type="paragraph" w:styleId="Titre5">
    <w:name w:val="heading 5"/>
    <w:next w:val="Normal"/>
    <w:uiPriority w:val="9"/>
    <w:unhideWhenUsed/>
    <w:qFormat/>
    <w:pPr>
      <w:outlineLvl w:val="4"/>
    </w:pPr>
    <w:rPr>
      <w:color w:val="2E74B5"/>
    </w:rPr>
  </w:style>
  <w:style w:type="paragraph" w:styleId="Titre6">
    <w:name w:val="heading 6"/>
    <w:next w:val="Normal"/>
    <w:uiPriority w:val="9"/>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fin">
    <w:name w:val="endnote text"/>
    <w:link w:val="NotedefinCar"/>
    <w:uiPriority w:val="99"/>
    <w:unhideWhenUsed/>
  </w:style>
  <w:style w:type="paragraph" w:styleId="Notedebasdepage">
    <w:name w:val="footnote text"/>
    <w:link w:val="NotedebasdepageCar"/>
    <w:uiPriority w:val="99"/>
    <w:unhideWhenUsed/>
  </w:style>
  <w:style w:type="paragraph" w:styleId="Titre">
    <w:name w:val="Title"/>
    <w:uiPriority w:val="10"/>
    <w:qFormat/>
    <w:rPr>
      <w:sz w:val="56"/>
      <w:szCs w:val="56"/>
    </w:rPr>
  </w:style>
  <w:style w:type="character" w:styleId="Lienhypertexte">
    <w:name w:val="Hyperlink"/>
    <w:uiPriority w:val="99"/>
    <w:unhideWhenUsed/>
    <w:rPr>
      <w:color w:val="0563C1"/>
      <w:u w:val="single"/>
    </w:rPr>
  </w:style>
  <w:style w:type="character" w:styleId="Appelnotedebasdep">
    <w:name w:val="footnote reference"/>
    <w:uiPriority w:val="99"/>
    <w:unhideWhenUsed/>
    <w:rPr>
      <w:vertAlign w:val="superscript"/>
    </w:rPr>
  </w:style>
  <w:style w:type="character" w:styleId="Appeldenotedefin">
    <w:name w:val="endnote reference"/>
    <w:uiPriority w:val="99"/>
    <w:unhideWhenUsed/>
    <w:rPr>
      <w:vertAlign w:val="superscript"/>
    </w:rPr>
  </w:style>
  <w:style w:type="paragraph" w:customStyle="1" w:styleId="lev1">
    <w:name w:val="Élevé1"/>
    <w:qFormat/>
    <w:rPr>
      <w:b/>
      <w:bCs/>
    </w:rPr>
  </w:style>
  <w:style w:type="paragraph" w:customStyle="1" w:styleId="Paragraphedeliste1">
    <w:name w:val="Paragraphe de liste1"/>
    <w:qFormat/>
  </w:style>
  <w:style w:type="character" w:customStyle="1" w:styleId="NotedebasdepageCar">
    <w:name w:val="Note de bas de page Car"/>
    <w:link w:val="Notedebasdepage"/>
    <w:uiPriority w:val="99"/>
    <w:unhideWhenUsed/>
    <w:rPr>
      <w:sz w:val="20"/>
      <w:szCs w:val="20"/>
    </w:rPr>
  </w:style>
  <w:style w:type="character" w:customStyle="1" w:styleId="NotedefinCar">
    <w:name w:val="Note de fin Car"/>
    <w:link w:val="Notedefin"/>
    <w:uiPriority w:val="99"/>
    <w:unhideWhenUsed/>
    <w:rPr>
      <w:sz w:val="20"/>
      <w:szCs w:val="20"/>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Liste1Clair1">
    <w:name w:val="Tableau Liste 1 Clair1"/>
    <w:basedOn w:val="Tableau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tte">
    <w:name w:val="header"/>
    <w:basedOn w:val="Normal"/>
    <w:link w:val="En-tteCar"/>
    <w:uiPriority w:val="99"/>
    <w:unhideWhenUsed/>
    <w:rsid w:val="002C6D9B"/>
    <w:pPr>
      <w:tabs>
        <w:tab w:val="center" w:pos="4536"/>
        <w:tab w:val="right" w:pos="9072"/>
      </w:tabs>
      <w:spacing w:after="0" w:line="240" w:lineRule="auto"/>
    </w:pPr>
  </w:style>
  <w:style w:type="character" w:customStyle="1" w:styleId="En-tteCar">
    <w:name w:val="En-tête Car"/>
    <w:basedOn w:val="Policepardfaut"/>
    <w:link w:val="En-tte"/>
    <w:uiPriority w:val="99"/>
    <w:rsid w:val="002C6D9B"/>
  </w:style>
  <w:style w:type="paragraph" w:styleId="Pieddepage">
    <w:name w:val="footer"/>
    <w:basedOn w:val="Normal"/>
    <w:link w:val="PieddepageCar"/>
    <w:uiPriority w:val="99"/>
    <w:unhideWhenUsed/>
    <w:rsid w:val="002C6D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6D9B"/>
  </w:style>
  <w:style w:type="character" w:styleId="Mentionnonrsolue">
    <w:name w:val="Unresolved Mention"/>
    <w:basedOn w:val="Policepardfaut"/>
    <w:uiPriority w:val="99"/>
    <w:semiHidden/>
    <w:unhideWhenUsed/>
    <w:rsid w:val="00251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biarritz@sagec.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1082</TotalTime>
  <Pages>1</Pages>
  <Words>272</Words>
  <Characters>1496</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PEDROT, SAGEC</cp:lastModifiedBy>
  <cp:revision>5</cp:revision>
  <dcterms:created xsi:type="dcterms:W3CDTF">2026-05-20T07:40:00Z</dcterms:created>
  <dcterms:modified xsi:type="dcterms:W3CDTF">2026-08-07T22:03:00Z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D8259EE6C0952E0AC3580C6A99C7F46A_31</vt:lpwstr>
  </property>
  <property fmtid="{D5CDD505-2E9C-101B-9397-08002B2CF9AE}" pid="3" name="KSOProductBuildVer">
    <vt:lpwstr>2052-26.4.0</vt:lpwstr>
  </property>
</Properties>
</file>