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A5108" w14:textId="77777777" w:rsidR="007D11E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EVALUACIÓN SUSTENTACIÓN MODALIDAD DE GRADO</w:t>
      </w:r>
    </w:p>
    <w:p w14:paraId="066387FC" w14:textId="77777777" w:rsidR="007D11E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PRÁCTICA PROFESIONAL</w:t>
      </w:r>
    </w:p>
    <w:p w14:paraId="33648D7D" w14:textId="0F0AD07B" w:rsidR="007D11E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Facultad de Ingeniería</w:t>
      </w:r>
    </w:p>
    <w:p w14:paraId="3394BE11" w14:textId="77777777" w:rsidR="007D11E4" w:rsidRDefault="007D11E4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</w:rPr>
      </w:pPr>
    </w:p>
    <w:tbl>
      <w:tblPr>
        <w:tblStyle w:val="a2"/>
        <w:tblW w:w="1079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2"/>
        <w:gridCol w:w="7577"/>
      </w:tblGrid>
      <w:tr w:rsidR="007D11E4" w14:paraId="4F939720" w14:textId="77777777">
        <w:trPr>
          <w:trHeight w:val="564"/>
        </w:trPr>
        <w:tc>
          <w:tcPr>
            <w:tcW w:w="3222" w:type="dxa"/>
            <w:vAlign w:val="center"/>
          </w:tcPr>
          <w:p w14:paraId="6C4C5ADB" w14:textId="77777777" w:rsidR="007D11E4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TÍTULO DE LA PRÁCTICA PROFESIONAL</w:t>
            </w:r>
          </w:p>
        </w:tc>
        <w:tc>
          <w:tcPr>
            <w:tcW w:w="7577" w:type="dxa"/>
          </w:tcPr>
          <w:p w14:paraId="484664BE" w14:textId="77777777" w:rsidR="007D11E4" w:rsidRDefault="007D11E4">
            <w:pPr>
              <w:jc w:val="both"/>
              <w:rPr>
                <w:rFonts w:ascii="Georgia" w:eastAsia="Georgia" w:hAnsi="Georgia" w:cs="Georgia"/>
              </w:rPr>
            </w:pPr>
          </w:p>
        </w:tc>
      </w:tr>
      <w:tr w:rsidR="007D11E4" w14:paraId="6DF95B68" w14:textId="77777777">
        <w:trPr>
          <w:trHeight w:val="456"/>
        </w:trPr>
        <w:tc>
          <w:tcPr>
            <w:tcW w:w="3222" w:type="dxa"/>
            <w:vAlign w:val="center"/>
          </w:tcPr>
          <w:p w14:paraId="6C19991D" w14:textId="77777777" w:rsidR="007D11E4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Y CÓDIGO DEL ESTUDIANTE</w:t>
            </w:r>
          </w:p>
        </w:tc>
        <w:tc>
          <w:tcPr>
            <w:tcW w:w="7577" w:type="dxa"/>
          </w:tcPr>
          <w:p w14:paraId="2D13DC5B" w14:textId="77777777" w:rsidR="007D11E4" w:rsidRDefault="007D11E4">
            <w:pPr>
              <w:jc w:val="both"/>
              <w:rPr>
                <w:rFonts w:ascii="Georgia" w:eastAsia="Georgia" w:hAnsi="Georgia" w:cs="Georgia"/>
              </w:rPr>
            </w:pPr>
          </w:p>
        </w:tc>
      </w:tr>
      <w:tr w:rsidR="007D11E4" w14:paraId="41EF5356" w14:textId="77777777">
        <w:trPr>
          <w:trHeight w:val="266"/>
        </w:trPr>
        <w:tc>
          <w:tcPr>
            <w:tcW w:w="3222" w:type="dxa"/>
            <w:vAlign w:val="center"/>
          </w:tcPr>
          <w:p w14:paraId="1234A882" w14:textId="77777777" w:rsidR="007D11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DEL DIRECTOR INTERNO</w:t>
            </w:r>
          </w:p>
        </w:tc>
        <w:tc>
          <w:tcPr>
            <w:tcW w:w="7577" w:type="dxa"/>
          </w:tcPr>
          <w:p w14:paraId="0931434B" w14:textId="77777777" w:rsidR="007D11E4" w:rsidRDefault="007D11E4">
            <w:pPr>
              <w:jc w:val="both"/>
              <w:rPr>
                <w:rFonts w:ascii="Georgia" w:eastAsia="Georgia" w:hAnsi="Georgia" w:cs="Georgia"/>
              </w:rPr>
            </w:pPr>
          </w:p>
        </w:tc>
      </w:tr>
      <w:tr w:rsidR="007D11E4" w14:paraId="5891B9A4" w14:textId="77777777">
        <w:trPr>
          <w:trHeight w:val="266"/>
        </w:trPr>
        <w:tc>
          <w:tcPr>
            <w:tcW w:w="3222" w:type="dxa"/>
            <w:vAlign w:val="center"/>
          </w:tcPr>
          <w:p w14:paraId="155CE1D6" w14:textId="77777777" w:rsidR="007D11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DEL DIRECTOR EXTERNO</w:t>
            </w:r>
          </w:p>
        </w:tc>
        <w:tc>
          <w:tcPr>
            <w:tcW w:w="7577" w:type="dxa"/>
          </w:tcPr>
          <w:p w14:paraId="27508F2F" w14:textId="77777777" w:rsidR="007D11E4" w:rsidRDefault="007D11E4">
            <w:pPr>
              <w:jc w:val="both"/>
              <w:rPr>
                <w:rFonts w:ascii="Georgia" w:eastAsia="Georgia" w:hAnsi="Georgia" w:cs="Georgia"/>
              </w:rPr>
            </w:pPr>
          </w:p>
        </w:tc>
      </w:tr>
      <w:tr w:rsidR="007D11E4" w14:paraId="3B24B141" w14:textId="77777777">
        <w:trPr>
          <w:trHeight w:val="206"/>
        </w:trPr>
        <w:tc>
          <w:tcPr>
            <w:tcW w:w="3222" w:type="dxa"/>
            <w:vAlign w:val="center"/>
          </w:tcPr>
          <w:p w14:paraId="698BB1ED" w14:textId="77777777" w:rsidR="007D11E4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DEL JURADO</w:t>
            </w:r>
          </w:p>
        </w:tc>
        <w:tc>
          <w:tcPr>
            <w:tcW w:w="7577" w:type="dxa"/>
          </w:tcPr>
          <w:p w14:paraId="2F35B9C6" w14:textId="77777777" w:rsidR="007D11E4" w:rsidRDefault="007D11E4">
            <w:pPr>
              <w:jc w:val="both"/>
              <w:rPr>
                <w:rFonts w:ascii="Georgia" w:eastAsia="Georgia" w:hAnsi="Georgia" w:cs="Georgia"/>
              </w:rPr>
            </w:pPr>
          </w:p>
        </w:tc>
      </w:tr>
    </w:tbl>
    <w:p w14:paraId="609B1A6F" w14:textId="77777777" w:rsidR="007D11E4" w:rsidRDefault="00000000">
      <w:pPr>
        <w:spacing w:after="0"/>
        <w:jc w:val="both"/>
        <w:rPr>
          <w:rFonts w:ascii="Georgia" w:eastAsia="Georgia" w:hAnsi="Georgia" w:cs="Georgia"/>
          <w:b/>
          <w:bCs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Evalúe cada criterio utilizando la valoración cualitativa: </w:t>
      </w:r>
      <w:r>
        <w:rPr>
          <w:rFonts w:ascii="Georgia" w:eastAsia="Georgia" w:hAnsi="Georgia" w:cs="Georgia"/>
          <w:b/>
          <w:bCs/>
          <w:sz w:val="20"/>
          <w:szCs w:val="20"/>
        </w:rPr>
        <w:t>I</w:t>
      </w:r>
      <w:r>
        <w:rPr>
          <w:rFonts w:ascii="Georgia" w:eastAsia="Georgia" w:hAnsi="Georgia" w:cs="Georgia"/>
          <w:sz w:val="20"/>
          <w:szCs w:val="20"/>
        </w:rPr>
        <w:t xml:space="preserve">= Insuficiente, </w:t>
      </w:r>
      <w:r>
        <w:rPr>
          <w:rFonts w:ascii="Georgia" w:eastAsia="Georgia" w:hAnsi="Georgia" w:cs="Georgia"/>
          <w:b/>
          <w:bCs/>
          <w:sz w:val="20"/>
          <w:szCs w:val="20"/>
        </w:rPr>
        <w:t>A</w:t>
      </w:r>
      <w:r>
        <w:rPr>
          <w:rFonts w:ascii="Georgia" w:eastAsia="Georgia" w:hAnsi="Georgia" w:cs="Georgia"/>
          <w:sz w:val="20"/>
          <w:szCs w:val="20"/>
        </w:rPr>
        <w:t xml:space="preserve">= Aceptable, </w:t>
      </w:r>
      <w:r>
        <w:rPr>
          <w:rFonts w:ascii="Georgia" w:eastAsia="Georgia" w:hAnsi="Georgia" w:cs="Georgia"/>
          <w:b/>
          <w:bCs/>
          <w:sz w:val="20"/>
          <w:szCs w:val="20"/>
        </w:rPr>
        <w:t>B</w:t>
      </w:r>
      <w:r>
        <w:rPr>
          <w:rFonts w:ascii="Georgia" w:eastAsia="Georgia" w:hAnsi="Georgia" w:cs="Georgia"/>
          <w:sz w:val="20"/>
          <w:szCs w:val="20"/>
        </w:rPr>
        <w:t xml:space="preserve">= Bueno, y </w:t>
      </w:r>
      <w:r>
        <w:rPr>
          <w:rFonts w:ascii="Georgia" w:eastAsia="Georgia" w:hAnsi="Georgia" w:cs="Georgia"/>
          <w:b/>
          <w:bCs/>
          <w:sz w:val="20"/>
          <w:szCs w:val="20"/>
        </w:rPr>
        <w:t>E</w:t>
      </w:r>
      <w:r>
        <w:rPr>
          <w:rFonts w:ascii="Georgia" w:eastAsia="Georgia" w:hAnsi="Georgia" w:cs="Georgia"/>
          <w:sz w:val="20"/>
          <w:szCs w:val="20"/>
        </w:rPr>
        <w:t xml:space="preserve">= Excelente, </w:t>
      </w:r>
      <w:r>
        <w:rPr>
          <w:rFonts w:ascii="Georgia" w:eastAsia="Georgia" w:hAnsi="Georgia" w:cs="Georgia"/>
          <w:b/>
          <w:bCs/>
          <w:sz w:val="20"/>
          <w:szCs w:val="20"/>
        </w:rPr>
        <w:t xml:space="preserve">utilice la rúbrica de evaluación. </w:t>
      </w:r>
      <w:r>
        <w:rPr>
          <w:rFonts w:ascii="Georgia" w:eastAsia="Georgia" w:hAnsi="Georgia" w:cs="Georgia"/>
          <w:sz w:val="20"/>
          <w:szCs w:val="20"/>
        </w:rPr>
        <w:t>La calificación final será</w:t>
      </w:r>
      <w:r>
        <w:rPr>
          <w:rFonts w:ascii="Georgia" w:eastAsia="Georgia" w:hAnsi="Georgia" w:cs="Georgia"/>
          <w:b/>
          <w:bCs/>
          <w:sz w:val="20"/>
          <w:szCs w:val="20"/>
        </w:rPr>
        <w:t xml:space="preserve"> APROBADO </w:t>
      </w:r>
      <w:r>
        <w:rPr>
          <w:rFonts w:ascii="Georgia" w:eastAsia="Georgia" w:hAnsi="Georgia" w:cs="Georgia"/>
          <w:sz w:val="20"/>
          <w:szCs w:val="20"/>
        </w:rPr>
        <w:t>o</w:t>
      </w:r>
      <w:r>
        <w:rPr>
          <w:rFonts w:ascii="Georgia" w:eastAsia="Georgia" w:hAnsi="Georgia" w:cs="Georgia"/>
          <w:b/>
          <w:bCs/>
          <w:sz w:val="20"/>
          <w:szCs w:val="20"/>
        </w:rPr>
        <w:t xml:space="preserve"> REPROBADO, utilice la regla de aprobación.</w:t>
      </w:r>
    </w:p>
    <w:p w14:paraId="3951FFB2" w14:textId="77777777" w:rsidR="007D11E4" w:rsidRDefault="007D11E4">
      <w:pPr>
        <w:spacing w:after="0"/>
        <w:jc w:val="both"/>
        <w:rPr>
          <w:rFonts w:ascii="Georgia" w:eastAsia="Georgia" w:hAnsi="Georgia" w:cs="Georgia"/>
          <w:b/>
          <w:bCs/>
        </w:rPr>
      </w:pPr>
    </w:p>
    <w:tbl>
      <w:tblPr>
        <w:tblStyle w:val="a3"/>
        <w:tblW w:w="107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90"/>
        <w:gridCol w:w="3270"/>
        <w:gridCol w:w="3150"/>
        <w:gridCol w:w="405"/>
        <w:gridCol w:w="390"/>
        <w:gridCol w:w="405"/>
        <w:gridCol w:w="330"/>
      </w:tblGrid>
      <w:tr w:rsidR="007D11E4" w14:paraId="3C4F8155" w14:textId="77777777">
        <w:trPr>
          <w:cantSplit/>
          <w:trHeight w:val="678"/>
        </w:trPr>
        <w:tc>
          <w:tcPr>
            <w:tcW w:w="27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9CB34AC" w14:textId="77777777" w:rsidR="007D11E4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Criterio </w:t>
            </w:r>
          </w:p>
        </w:tc>
        <w:tc>
          <w:tcPr>
            <w:tcW w:w="64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3B05845" w14:textId="77777777" w:rsidR="007D11E4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5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701DE" w14:textId="77777777" w:rsidR="007D11E4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Valoración </w:t>
            </w:r>
          </w:p>
        </w:tc>
      </w:tr>
      <w:tr w:rsidR="007D11E4" w14:paraId="75D791A9" w14:textId="77777777">
        <w:trPr>
          <w:cantSplit/>
          <w:trHeight w:val="509"/>
        </w:trPr>
        <w:tc>
          <w:tcPr>
            <w:tcW w:w="27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12171FE" w14:textId="77777777" w:rsidR="007D11E4" w:rsidRDefault="007D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Georgia"/>
                <w:b/>
                <w:bCs/>
              </w:rPr>
            </w:pPr>
          </w:p>
        </w:tc>
        <w:tc>
          <w:tcPr>
            <w:tcW w:w="6420" w:type="dxa"/>
            <w:gridSpan w:val="2"/>
            <w:vMerge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B1F0E7E" w14:textId="77777777" w:rsidR="007D11E4" w:rsidRDefault="007D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Georgia"/>
                <w:b/>
                <w:bCs/>
              </w:rPr>
            </w:pP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BBCDC" w14:textId="77777777" w:rsidR="007D11E4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90988" w14:textId="77777777" w:rsidR="007D11E4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F766E" w14:textId="77777777" w:rsidR="007D11E4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F3380" w14:textId="77777777" w:rsidR="007D11E4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E</w:t>
            </w:r>
          </w:p>
        </w:tc>
      </w:tr>
      <w:tr w:rsidR="007D11E4" w14:paraId="38766713" w14:textId="77777777">
        <w:trPr>
          <w:trHeight w:val="919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BEA44" w14:textId="77777777" w:rsidR="007D11E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Dominio del tema y claridad conceptual</w:t>
            </w:r>
          </w:p>
        </w:tc>
        <w:tc>
          <w:tcPr>
            <w:tcW w:w="6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5725DF" w14:textId="77777777" w:rsidR="007D11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El estudiante demuestra conocimiento de las actividades realizadas durante la práctica profesional, los procedimientos y criterios técnicos aplicados, y su relación con el perfil del Ingeniero Agrícola. Explica de manera clara la coherencia entre el informe escrito y la exposición oral,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evidenciando la comprensión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del proceso desarrollado.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49675" w14:textId="77777777" w:rsidR="007D11E4" w:rsidRDefault="007D11E4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CD40F" w14:textId="77777777" w:rsidR="007D11E4" w:rsidRDefault="007D11E4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0053D" w14:textId="77777777" w:rsidR="007D11E4" w:rsidRDefault="007D11E4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5BB12" w14:textId="77777777" w:rsidR="007D11E4" w:rsidRDefault="007D11E4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7D11E4" w14:paraId="4FA32D5A" w14:textId="77777777">
        <w:trPr>
          <w:trHeight w:val="905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D0CF5" w14:textId="77777777" w:rsidR="007D11E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Capacidad de síntesis y comunicación oral</w:t>
            </w:r>
          </w:p>
        </w:tc>
        <w:tc>
          <w:tcPr>
            <w:tcW w:w="6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C6F0AA" w14:textId="77777777" w:rsidR="007D11E4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El estudiante presenta la información de manera organizada, clara y coherente, utilizando adecuadamente el material de apoyo. Expone los contenidos de forma estructurada y ajustada al tiempo asignado, facilitando la comprensión del trabajo desarrollado.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B858C" w14:textId="77777777" w:rsidR="007D11E4" w:rsidRDefault="007D11E4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F12E5" w14:textId="77777777" w:rsidR="007D11E4" w:rsidRDefault="007D11E4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49628" w14:textId="77777777" w:rsidR="007D11E4" w:rsidRDefault="007D11E4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17ADD" w14:textId="77777777" w:rsidR="007D11E4" w:rsidRDefault="007D11E4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7D11E4" w14:paraId="5EB1BF8F" w14:textId="77777777">
        <w:trPr>
          <w:trHeight w:val="1159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FB0F5" w14:textId="77777777" w:rsidR="007D11E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Defensa y Sustentación de la Práctica</w:t>
            </w:r>
          </w:p>
        </w:tc>
        <w:tc>
          <w:tcPr>
            <w:tcW w:w="6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0489FB" w14:textId="77777777" w:rsidR="007D11E4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El estudiante responde de manera clara, fundamentada y segura a las preguntas formuladas por el jurado. Justifica técnicamente las decisiones tomadas durante la práctica profesional y demuestra capacidad de análisis crítico en el contexto del trabajo desarrollado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E605E" w14:textId="77777777" w:rsidR="007D11E4" w:rsidRDefault="007D11E4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3A521" w14:textId="77777777" w:rsidR="007D11E4" w:rsidRDefault="007D11E4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2B88E" w14:textId="77777777" w:rsidR="007D11E4" w:rsidRDefault="007D11E4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F0A10" w14:textId="77777777" w:rsidR="007D11E4" w:rsidRDefault="007D11E4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7D11E4" w14:paraId="3705C46E" w14:textId="77777777">
        <w:trPr>
          <w:trHeight w:val="608"/>
        </w:trPr>
        <w:tc>
          <w:tcPr>
            <w:tcW w:w="60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40EB02F" w14:textId="77777777" w:rsidR="007D11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Calificación Final Cualitativa</w:t>
            </w:r>
          </w:p>
          <w:p w14:paraId="2289E6C0" w14:textId="77777777" w:rsidR="007D11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(Marque con una X </w:t>
            </w:r>
            <w:proofErr w:type="gramStart"/>
            <w:r>
              <w:rPr>
                <w:rFonts w:ascii="Georgia" w:eastAsia="Georgia" w:hAnsi="Georgia" w:cs="Georgia"/>
                <w:sz w:val="20"/>
                <w:szCs w:val="20"/>
              </w:rPr>
              <w:t>de acuerdo a</w:t>
            </w:r>
            <w:proofErr w:type="gramEnd"/>
            <w:r>
              <w:rPr>
                <w:rFonts w:ascii="Georgia" w:eastAsia="Georgia" w:hAnsi="Georgia" w:cs="Georgia"/>
                <w:sz w:val="20"/>
                <w:szCs w:val="20"/>
              </w:rPr>
              <w:t xml:space="preserve"> la regla de aprobación)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F6607E7" w14:textId="77777777" w:rsidR="007D11E4" w:rsidRDefault="00000000">
            <w:pPr>
              <w:jc w:val="center"/>
              <w:rPr>
                <w:rFonts w:ascii="Georgia" w:eastAsia="Georgia" w:hAnsi="Georgia" w:cs="Georgia"/>
                <w:b/>
                <w:bCs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Aprobado (A)</w:t>
            </w:r>
          </w:p>
        </w:tc>
        <w:tc>
          <w:tcPr>
            <w:tcW w:w="15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49EC94" w14:textId="77777777" w:rsidR="007D11E4" w:rsidRDefault="007D11E4">
            <w:pPr>
              <w:jc w:val="center"/>
              <w:rPr>
                <w:rFonts w:ascii="Georgia" w:eastAsia="Georgia" w:hAnsi="Georgia" w:cs="Georgia"/>
                <w:b/>
                <w:bCs/>
                <w:sz w:val="18"/>
                <w:szCs w:val="18"/>
              </w:rPr>
            </w:pPr>
          </w:p>
        </w:tc>
      </w:tr>
      <w:tr w:rsidR="007D11E4" w14:paraId="6F859E5F" w14:textId="77777777">
        <w:trPr>
          <w:trHeight w:val="622"/>
        </w:trPr>
        <w:tc>
          <w:tcPr>
            <w:tcW w:w="6060" w:type="dxa"/>
            <w:gridSpan w:val="2"/>
            <w:vMerge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34D818E" w14:textId="77777777" w:rsidR="007D11E4" w:rsidRDefault="007D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tcBorders>
              <w:left w:val="single" w:sz="4" w:space="0" w:color="000000"/>
            </w:tcBorders>
            <w:vAlign w:val="center"/>
          </w:tcPr>
          <w:p w14:paraId="7F701D5E" w14:textId="77777777" w:rsidR="007D11E4" w:rsidRDefault="00000000">
            <w:pPr>
              <w:jc w:val="center"/>
              <w:rPr>
                <w:rFonts w:ascii="Georgia" w:eastAsia="Georgia" w:hAnsi="Georgia" w:cs="Georgia"/>
                <w:b/>
                <w:bCs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Reprobado (R)</w:t>
            </w:r>
          </w:p>
        </w:tc>
        <w:tc>
          <w:tcPr>
            <w:tcW w:w="15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2397DD" w14:textId="77777777" w:rsidR="007D11E4" w:rsidRDefault="007D11E4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</w:tbl>
    <w:p w14:paraId="74199F57" w14:textId="77777777" w:rsidR="007D11E4" w:rsidRDefault="007D11E4">
      <w:pPr>
        <w:rPr>
          <w:rFonts w:ascii="Georgia" w:eastAsia="Georgia" w:hAnsi="Georgia" w:cs="Georgia"/>
          <w:b/>
          <w:bCs/>
        </w:rPr>
      </w:pPr>
    </w:p>
    <w:p w14:paraId="1602BE20" w14:textId="77777777" w:rsidR="007D11E4" w:rsidRDefault="00000000">
      <w:p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_______________________</w:t>
      </w:r>
      <w:r>
        <w:rPr>
          <w:rFonts w:ascii="Georgia" w:eastAsia="Georgia" w:hAnsi="Georgia" w:cs="Georgia"/>
          <w:b/>
          <w:bCs/>
        </w:rPr>
        <w:tab/>
      </w:r>
      <w:r>
        <w:rPr>
          <w:rFonts w:ascii="Georgia" w:eastAsia="Georgia" w:hAnsi="Georgia" w:cs="Georgia"/>
          <w:b/>
          <w:bCs/>
        </w:rPr>
        <w:tab/>
      </w:r>
      <w:r>
        <w:rPr>
          <w:rFonts w:ascii="Georgia" w:eastAsia="Georgia" w:hAnsi="Georgia" w:cs="Georgia"/>
          <w:b/>
          <w:bCs/>
        </w:rPr>
        <w:tab/>
        <w:t>___________________________</w:t>
      </w:r>
    </w:p>
    <w:p w14:paraId="02448C4C" w14:textId="77777777" w:rsidR="007D11E4" w:rsidRDefault="00000000">
      <w:p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Nombre y Firma Del Jurado                                               Fecha de la Sustentación</w:t>
      </w:r>
    </w:p>
    <w:p w14:paraId="1AC6FBB4" w14:textId="77777777" w:rsidR="007D11E4" w:rsidRDefault="00000000">
      <w:pPr>
        <w:rPr>
          <w:rFonts w:ascii="Georgia" w:eastAsia="Georgia" w:hAnsi="Georgia" w:cs="Georgia"/>
          <w:b/>
          <w:bCs/>
        </w:rPr>
      </w:pPr>
      <w:r>
        <w:br w:type="page"/>
      </w:r>
    </w:p>
    <w:p w14:paraId="5EB2F5CB" w14:textId="77777777" w:rsidR="007D11E4" w:rsidRDefault="00000000">
      <w:p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lastRenderedPageBreak/>
        <w:t>RÚBRICA DE EVALUACIÓN</w:t>
      </w:r>
    </w:p>
    <w:tbl>
      <w:tblPr>
        <w:tblStyle w:val="a4"/>
        <w:tblW w:w="10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99"/>
        <w:gridCol w:w="6466"/>
      </w:tblGrid>
      <w:tr w:rsidR="007D11E4" w14:paraId="3F005987" w14:textId="77777777">
        <w:trPr>
          <w:trHeight w:val="221"/>
          <w:tblHeader/>
        </w:trPr>
        <w:tc>
          <w:tcPr>
            <w:tcW w:w="4199" w:type="dxa"/>
            <w:vAlign w:val="center"/>
          </w:tcPr>
          <w:p w14:paraId="128C4F94" w14:textId="77777777" w:rsidR="007D11E4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</w:rPr>
              <w:t>Valoración</w:t>
            </w:r>
          </w:p>
        </w:tc>
        <w:tc>
          <w:tcPr>
            <w:tcW w:w="6466" w:type="dxa"/>
            <w:vAlign w:val="center"/>
          </w:tcPr>
          <w:p w14:paraId="2BD5AAA5" w14:textId="77777777" w:rsidR="007D11E4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</w:rPr>
              <w:t>Descripción del desempeño</w:t>
            </w:r>
          </w:p>
        </w:tc>
      </w:tr>
      <w:tr w:rsidR="007D11E4" w14:paraId="0CF2D2A6" w14:textId="77777777">
        <w:trPr>
          <w:trHeight w:val="443"/>
        </w:trPr>
        <w:tc>
          <w:tcPr>
            <w:tcW w:w="4199" w:type="dxa"/>
            <w:vAlign w:val="center"/>
          </w:tcPr>
          <w:p w14:paraId="0B7764DE" w14:textId="77777777" w:rsidR="007D11E4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</w:rPr>
              <w:t>Excelente - E</w:t>
            </w:r>
          </w:p>
        </w:tc>
        <w:tc>
          <w:tcPr>
            <w:tcW w:w="6466" w:type="dxa"/>
            <w:vAlign w:val="center"/>
          </w:tcPr>
          <w:p w14:paraId="7E653D6F" w14:textId="77777777" w:rsidR="007D11E4" w:rsidRDefault="00000000">
            <w:pPr>
              <w:spacing w:after="0"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</w:rPr>
              <w:t>El estudiante demuestra dominio sólido y profundo del tema. Expone con claridad, precisión y seguridad los aspectos técnicos de la práctica profesional. Argumenta y justifica de manera consistente las decisiones tomadas, responde adecuadamente a las preguntas del jurado y evidencia análisis crítico y coherencia entre el informe escrito y la sustentación.</w:t>
            </w:r>
          </w:p>
        </w:tc>
      </w:tr>
      <w:tr w:rsidR="007D11E4" w14:paraId="70104447" w14:textId="77777777">
        <w:trPr>
          <w:trHeight w:val="427"/>
        </w:trPr>
        <w:tc>
          <w:tcPr>
            <w:tcW w:w="4199" w:type="dxa"/>
            <w:vAlign w:val="center"/>
          </w:tcPr>
          <w:p w14:paraId="5A87DF94" w14:textId="77777777" w:rsidR="007D11E4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</w:rPr>
              <w:t>Bueno - B</w:t>
            </w:r>
          </w:p>
        </w:tc>
        <w:tc>
          <w:tcPr>
            <w:tcW w:w="6466" w:type="dxa"/>
            <w:vAlign w:val="center"/>
          </w:tcPr>
          <w:p w14:paraId="2999103A" w14:textId="77777777" w:rsidR="007D11E4" w:rsidRDefault="00000000">
            <w:pPr>
              <w:spacing w:after="0"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</w:rPr>
              <w:t>El estudiante demuestra buen dominio del tema y comprensión de las actividades realizadas. La exposición es clara y ordenada, responde adecuadamente a la mayoría de las preguntas y justifica las decisiones tomadas, aunque con menor profundidad o precisión técnica en algunos aspectos.</w:t>
            </w:r>
          </w:p>
        </w:tc>
      </w:tr>
      <w:tr w:rsidR="007D11E4" w14:paraId="43896CEA" w14:textId="77777777">
        <w:trPr>
          <w:trHeight w:val="443"/>
        </w:trPr>
        <w:tc>
          <w:tcPr>
            <w:tcW w:w="4199" w:type="dxa"/>
            <w:vAlign w:val="center"/>
          </w:tcPr>
          <w:p w14:paraId="3B185560" w14:textId="77777777" w:rsidR="007D11E4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</w:rPr>
              <w:t>Aceptable - A</w:t>
            </w:r>
          </w:p>
        </w:tc>
        <w:tc>
          <w:tcPr>
            <w:tcW w:w="6466" w:type="dxa"/>
            <w:vAlign w:val="center"/>
          </w:tcPr>
          <w:p w14:paraId="2F9007D6" w14:textId="77777777" w:rsidR="007D11E4" w:rsidRDefault="00000000">
            <w:pPr>
              <w:spacing w:after="0"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</w:rPr>
              <w:t>El estudiante presenta una comprensión básica del trabajo desarrollado. La exposición es comprensible, pero con limitaciones en claridad, profundidad técnica, argumentación o seguridad al responder las preguntas del jurado.</w:t>
            </w:r>
          </w:p>
        </w:tc>
      </w:tr>
      <w:tr w:rsidR="007D11E4" w14:paraId="1BDB8A5B" w14:textId="77777777">
        <w:trPr>
          <w:trHeight w:val="221"/>
        </w:trPr>
        <w:tc>
          <w:tcPr>
            <w:tcW w:w="4199" w:type="dxa"/>
            <w:vAlign w:val="center"/>
          </w:tcPr>
          <w:p w14:paraId="0A24347D" w14:textId="77777777" w:rsidR="007D11E4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</w:rPr>
              <w:t>Insuficiente - I</w:t>
            </w:r>
          </w:p>
        </w:tc>
        <w:tc>
          <w:tcPr>
            <w:tcW w:w="6466" w:type="dxa"/>
            <w:vAlign w:val="center"/>
          </w:tcPr>
          <w:p w14:paraId="29FE4CF8" w14:textId="77777777" w:rsidR="007D11E4" w:rsidRDefault="00000000">
            <w:pPr>
              <w:spacing w:after="0"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</w:rPr>
              <w:t>El estudiante no demuestra dominio del tema ni claridad conceptual. Presenta dificultades para explicar las actividades realizadas, justificar decisiones o responder adecuadamente a las preguntas del jurado. Se evidencian inconsistencias entre el informe y la sustentación.</w:t>
            </w:r>
          </w:p>
        </w:tc>
      </w:tr>
    </w:tbl>
    <w:p w14:paraId="50578ABE" w14:textId="77777777" w:rsidR="007D11E4" w:rsidRDefault="007D11E4">
      <w:pPr>
        <w:rPr>
          <w:rFonts w:ascii="Georgia" w:eastAsia="Georgia" w:hAnsi="Georgia" w:cs="Georgia"/>
        </w:rPr>
      </w:pPr>
    </w:p>
    <w:p w14:paraId="49727204" w14:textId="77777777" w:rsidR="007D11E4" w:rsidRDefault="00000000">
      <w:p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REGLA DE APROBACIÓN</w:t>
      </w:r>
    </w:p>
    <w:tbl>
      <w:tblPr>
        <w:tblStyle w:val="a5"/>
        <w:tblW w:w="106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9221"/>
      </w:tblGrid>
      <w:tr w:rsidR="007D11E4" w14:paraId="61894436" w14:textId="77777777">
        <w:trPr>
          <w:trHeight w:val="271"/>
          <w:tblHeader/>
        </w:trPr>
        <w:tc>
          <w:tcPr>
            <w:tcW w:w="1388" w:type="dxa"/>
            <w:vAlign w:val="center"/>
          </w:tcPr>
          <w:p w14:paraId="468CD8DF" w14:textId="77777777" w:rsidR="007D11E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Condición</w:t>
            </w:r>
          </w:p>
        </w:tc>
        <w:tc>
          <w:tcPr>
            <w:tcW w:w="9221" w:type="dxa"/>
            <w:vAlign w:val="center"/>
          </w:tcPr>
          <w:p w14:paraId="2468BF8D" w14:textId="77777777" w:rsidR="007D11E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Interpretación</w:t>
            </w:r>
          </w:p>
        </w:tc>
      </w:tr>
      <w:tr w:rsidR="007D11E4" w14:paraId="64B07BF5" w14:textId="77777777">
        <w:trPr>
          <w:trHeight w:val="1101"/>
        </w:trPr>
        <w:tc>
          <w:tcPr>
            <w:tcW w:w="1388" w:type="dxa"/>
            <w:vAlign w:val="center"/>
          </w:tcPr>
          <w:p w14:paraId="6A0AAA19" w14:textId="77777777" w:rsidR="007D11E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Aprobado (A)</w:t>
            </w:r>
          </w:p>
        </w:tc>
        <w:tc>
          <w:tcPr>
            <w:tcW w:w="9221" w:type="dxa"/>
            <w:vAlign w:val="center"/>
          </w:tcPr>
          <w:p w14:paraId="362C8329" w14:textId="77777777" w:rsidR="007D11E4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Sustentación de la práctica profesional se considerará APROBADA cuando el estudiante obtenga una valoración Aceptable (A), Bueno (B) o Excelente (E) en todos los criterios evaluados, de acuerdo con la rúbrica establecida.</w:t>
            </w:r>
          </w:p>
        </w:tc>
      </w:tr>
      <w:tr w:rsidR="007D11E4" w14:paraId="0E034286" w14:textId="77777777">
        <w:trPr>
          <w:trHeight w:val="845"/>
        </w:trPr>
        <w:tc>
          <w:tcPr>
            <w:tcW w:w="1388" w:type="dxa"/>
            <w:vAlign w:val="center"/>
          </w:tcPr>
          <w:p w14:paraId="61904B75" w14:textId="77777777" w:rsidR="007D11E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Reprobado (R)</w:t>
            </w:r>
          </w:p>
        </w:tc>
        <w:tc>
          <w:tcPr>
            <w:tcW w:w="9221" w:type="dxa"/>
            <w:vAlign w:val="center"/>
          </w:tcPr>
          <w:p w14:paraId="77AB9F18" w14:textId="77777777" w:rsidR="007D11E4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Sustentación de la práctica profesional se considerará REPROBADA cuando el estudiante obtenga una valoración Insuficiente (I) en uno o más de los criterios evaluados.</w:t>
            </w:r>
          </w:p>
        </w:tc>
      </w:tr>
    </w:tbl>
    <w:p w14:paraId="2E1BCA40" w14:textId="77777777" w:rsidR="007D11E4" w:rsidRDefault="007D11E4">
      <w:pPr>
        <w:rPr>
          <w:rFonts w:ascii="Georgia" w:eastAsia="Georgia" w:hAnsi="Georgia" w:cs="Georgia"/>
        </w:rPr>
      </w:pPr>
    </w:p>
    <w:sectPr w:rsidR="007D11E4">
      <w:headerReference w:type="default" r:id="rId8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3A937" w14:textId="77777777" w:rsidR="009B5AA2" w:rsidRDefault="009B5AA2">
      <w:pPr>
        <w:spacing w:after="0" w:line="240" w:lineRule="auto"/>
      </w:pPr>
      <w:r>
        <w:separator/>
      </w:r>
    </w:p>
  </w:endnote>
  <w:endnote w:type="continuationSeparator" w:id="0">
    <w:p w14:paraId="667CCA10" w14:textId="77777777" w:rsidR="009B5AA2" w:rsidRDefault="009B5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58E04E-ECFA-4608-807F-B7065AEC8A56}"/>
    <w:embedBold r:id="rId2" w:fontKey="{32B6265D-0BF8-4B04-B9F0-FAA52314B9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7FC72FE-A39E-49C7-861D-F39C241E1E89}"/>
    <w:embedBold r:id="rId4" w:fontKey="{6DAEFD12-CA04-4856-A3B9-B5B59A18C74D}"/>
    <w:embedItalic r:id="rId5" w:fontKey="{A1809092-DE45-4E66-BB53-55A9C1CDF6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BCDC3F7-C5AA-4C80-9AAA-F1F3A513D53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BE108" w14:textId="77777777" w:rsidR="009B5AA2" w:rsidRDefault="009B5AA2">
      <w:pPr>
        <w:spacing w:after="0" w:line="240" w:lineRule="auto"/>
      </w:pPr>
      <w:r>
        <w:separator/>
      </w:r>
    </w:p>
  </w:footnote>
  <w:footnote w:type="continuationSeparator" w:id="0">
    <w:p w14:paraId="3F7488BD" w14:textId="77777777" w:rsidR="009B5AA2" w:rsidRDefault="009B5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B1ED4" w14:textId="77777777" w:rsidR="007D11E4" w:rsidRDefault="00000000">
    <w:pPr>
      <w:tabs>
        <w:tab w:val="center" w:pos="4419"/>
        <w:tab w:val="right" w:pos="8838"/>
      </w:tabs>
      <w:spacing w:after="0" w:line="240" w:lineRule="auto"/>
      <w:rPr>
        <w:b/>
        <w:bCs/>
        <w:sz w:val="28"/>
        <w:szCs w:val="28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72286F3" wp14:editId="529FDFC2">
          <wp:simplePos x="0" y="0"/>
          <wp:positionH relativeFrom="column">
            <wp:posOffset>-426245</wp:posOffset>
          </wp:positionH>
          <wp:positionV relativeFrom="paragraph">
            <wp:posOffset>-448944</wp:posOffset>
          </wp:positionV>
          <wp:extent cx="7765200" cy="100512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5200" cy="10051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6"/>
      <w:tblW w:w="2910" w:type="dxa"/>
      <w:tblInd w:w="7879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455"/>
      <w:gridCol w:w="1455"/>
    </w:tblGrid>
    <w:tr w:rsidR="007D11E4" w14:paraId="67E6A0BC" w14:textId="77777777">
      <w:tc>
        <w:tcPr>
          <w:tcW w:w="1455" w:type="dxa"/>
          <w:shd w:val="clear" w:color="auto" w:fill="980000"/>
        </w:tcPr>
        <w:p w14:paraId="326A8F32" w14:textId="77777777" w:rsidR="007D11E4" w:rsidRDefault="00000000">
          <w:pPr>
            <w:widowControl w:val="0"/>
            <w:spacing w:after="0" w:line="240" w:lineRule="auto"/>
            <w:jc w:val="center"/>
            <w:rPr>
              <w:rFonts w:ascii="Georgia" w:eastAsia="Georgia" w:hAnsi="Georgia" w:cs="Georgia"/>
              <w:b/>
              <w:bCs/>
              <w:sz w:val="20"/>
              <w:szCs w:val="20"/>
            </w:rPr>
          </w:pPr>
          <w:r>
            <w:rPr>
              <w:rFonts w:ascii="Georgia" w:eastAsia="Georgia" w:hAnsi="Georgia" w:cs="Georgia"/>
              <w:b/>
              <w:bCs/>
              <w:color w:val="FFFFFF"/>
              <w:sz w:val="20"/>
              <w:szCs w:val="20"/>
            </w:rPr>
            <w:t>Versión</w:t>
          </w:r>
          <w:r>
            <w:rPr>
              <w:rFonts w:ascii="Georgia" w:eastAsia="Georgia" w:hAnsi="Georgia" w:cs="Georgia"/>
              <w:b/>
              <w:bCs/>
              <w:sz w:val="20"/>
              <w:szCs w:val="20"/>
            </w:rPr>
            <w:t xml:space="preserve"> </w:t>
          </w:r>
        </w:p>
      </w:tc>
      <w:tc>
        <w:tcPr>
          <w:tcW w:w="1455" w:type="dxa"/>
        </w:tcPr>
        <w:p w14:paraId="3D044562" w14:textId="77777777" w:rsidR="007D11E4" w:rsidRDefault="00000000">
          <w:pPr>
            <w:widowControl w:val="0"/>
            <w:spacing w:after="0" w:line="240" w:lineRule="auto"/>
            <w:jc w:val="center"/>
            <w:rPr>
              <w:rFonts w:ascii="Georgia" w:eastAsia="Georgia" w:hAnsi="Georgia" w:cs="Georgia"/>
              <w:b/>
              <w:bCs/>
              <w:sz w:val="20"/>
              <w:szCs w:val="20"/>
            </w:rPr>
          </w:pPr>
          <w:r>
            <w:rPr>
              <w:rFonts w:ascii="Georgia" w:eastAsia="Georgia" w:hAnsi="Georgia" w:cs="Georgia"/>
              <w:b/>
              <w:bCs/>
              <w:sz w:val="20"/>
              <w:szCs w:val="20"/>
            </w:rPr>
            <w:t>2_2026A</w:t>
          </w:r>
        </w:p>
      </w:tc>
    </w:tr>
  </w:tbl>
  <w:p w14:paraId="15B127DD" w14:textId="77777777" w:rsidR="007D11E4" w:rsidRDefault="007D11E4">
    <w:pPr>
      <w:tabs>
        <w:tab w:val="center" w:pos="4419"/>
        <w:tab w:val="right" w:pos="8838"/>
      </w:tabs>
      <w:spacing w:after="0" w:line="240" w:lineRule="auto"/>
      <w:jc w:val="cent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77406"/>
    <w:multiLevelType w:val="multilevel"/>
    <w:tmpl w:val="05EEED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75578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1E4"/>
    <w:rsid w:val="001907E2"/>
    <w:rsid w:val="00673F6B"/>
    <w:rsid w:val="007D11E4"/>
    <w:rsid w:val="009B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87536"/>
  <w15:docId w15:val="{C60B9043-BAB3-41B8-BB8A-5B0F0B7D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F33A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3A98"/>
  </w:style>
  <w:style w:type="paragraph" w:styleId="Piedepgina">
    <w:name w:val="footer"/>
    <w:basedOn w:val="Normal"/>
    <w:link w:val="PiedepginaCar"/>
    <w:uiPriority w:val="99"/>
    <w:unhideWhenUsed/>
    <w:rsid w:val="00F33A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3A98"/>
  </w:style>
  <w:style w:type="character" w:styleId="Fuerte">
    <w:name w:val="Strong"/>
    <w:basedOn w:val="Fuentedeprrafopredeter"/>
    <w:uiPriority w:val="22"/>
    <w:qFormat/>
    <w:rsid w:val="00A35A17"/>
    <w:rPr>
      <w:b/>
      <w:bCs/>
    </w:rPr>
  </w:style>
  <w:style w:type="paragraph" w:styleId="NormalWeb">
    <w:name w:val="Normal (Web)"/>
    <w:basedOn w:val="Normal"/>
    <w:uiPriority w:val="99"/>
    <w:unhideWhenUsed/>
    <w:rsid w:val="00AB3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AB3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364A5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UYyu8gA71cmhr/XmJSGGuYbKIA==">CgMxLjAyCGguZ2pkZ3hzOAByITFaYjNvMlZ5SjdycjFtRmwxQXlMNlpuNEgzRnI2Mm5LdA==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540</Words>
  <Characters>2973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 AGRICOLA</dc:creator>
  <cp:lastModifiedBy>Nicolas Perez</cp:lastModifiedBy>
  <cp:revision>2</cp:revision>
  <dcterms:created xsi:type="dcterms:W3CDTF">2026-03-10T19:45:00Z</dcterms:created>
  <dcterms:modified xsi:type="dcterms:W3CDTF">2026-03-10T19:45:00Z</dcterms:modified>
</cp:coreProperties>
</file>