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GENERALES DEL MANUSCRITO</w:t>
      </w:r>
    </w:p>
    <w:p w:rsidR="00000000" w:rsidDel="00000000" w:rsidP="00000000" w:rsidRDefault="00000000" w:rsidRPr="00000000" w14:paraId="00000002">
      <w:pP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informe final de proyecto de grado o pasantía deberá redactarse en Times New Roman, tamaño 12, a espacio sencillo, con una presentación clara, ordenada y coherente.</w:t>
      </w:r>
      <w:r w:rsidDel="00000000" w:rsidR="00000000" w:rsidRPr="00000000">
        <w:rPr>
          <w:rFonts w:ascii="Times New Roman" w:cs="Times New Roman" w:eastAsia="Times New Roman" w:hAnsi="Times New Roman"/>
          <w:b w:val="1"/>
          <w:bCs w:val="1"/>
          <w:sz w:val="24"/>
          <w:szCs w:val="24"/>
          <w:rtl w:val="0"/>
        </w:rPr>
        <w:t xml:space="preserve"> El manuscrito no debe superar 30 páginas en total, incluyendo tablas, figuras e ilustraciones, y un máximo de 5 páginas destinadas a las referencias bibliográficas.</w:t>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documento estará conformado por las siguientes secciones principales, en el orden establecido: </w:t>
      </w:r>
      <w:r w:rsidDel="00000000" w:rsidR="00000000" w:rsidRPr="00000000">
        <w:rPr>
          <w:rFonts w:ascii="Times New Roman" w:cs="Times New Roman" w:eastAsia="Times New Roman" w:hAnsi="Times New Roman"/>
          <w:b w:val="1"/>
          <w:bCs w:val="1"/>
          <w:sz w:val="24"/>
          <w:szCs w:val="24"/>
          <w:rtl w:val="0"/>
        </w:rPr>
        <w:t xml:space="preserve">Título, Resumen, Introducción, Materiales y Métodos, Resultados y Discusión, Conclusiones y Referencias.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 del proyecto de grado o pasantía: </w:t>
      </w:r>
      <w:r w:rsidDel="00000000" w:rsidR="00000000" w:rsidRPr="00000000">
        <w:rPr>
          <w:rFonts w:ascii="Times New Roman" w:cs="Times New Roman" w:eastAsia="Times New Roman" w:hAnsi="Times New Roman"/>
          <w:sz w:val="24"/>
          <w:szCs w:val="24"/>
          <w:rtl w:val="0"/>
        </w:rPr>
        <w:t xml:space="preserve">Debe escribirse en Times New Roman, tamaño 14, en mayúsculas, negrita y centrado en la parte superior de la primera página.</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 formal del texto:</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Títulos:</w:t>
      </w:r>
      <w:r w:rsidDel="00000000" w:rsidR="00000000" w:rsidRPr="00000000">
        <w:rPr>
          <w:rFonts w:ascii="Times New Roman" w:cs="Times New Roman" w:eastAsia="Times New Roman" w:hAnsi="Times New Roman"/>
          <w:sz w:val="24"/>
          <w:szCs w:val="24"/>
          <w:rtl w:val="0"/>
        </w:rPr>
        <w:t xml:space="preserve"> En mayúscula sostenida, negrita, con dos líneas en blanco antes y una después.</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Subtítulos de primer orden:</w:t>
      </w:r>
      <w:r w:rsidDel="00000000" w:rsidR="00000000" w:rsidRPr="00000000">
        <w:rPr>
          <w:rFonts w:ascii="Times New Roman" w:cs="Times New Roman" w:eastAsia="Times New Roman" w:hAnsi="Times New Roman"/>
          <w:sz w:val="24"/>
          <w:szCs w:val="24"/>
          <w:rtl w:val="0"/>
        </w:rPr>
        <w:t xml:space="preserve"> Primera letra en mayúscula y el resto en minúscula, en negrita, con una línea en blanco antes y después.</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Subtítulos De Segundo Orden:</w:t>
      </w:r>
      <w:r w:rsidDel="00000000" w:rsidR="00000000" w:rsidRPr="00000000">
        <w:rPr>
          <w:rFonts w:ascii="Times New Roman" w:cs="Times New Roman" w:eastAsia="Times New Roman" w:hAnsi="Times New Roman"/>
          <w:sz w:val="24"/>
          <w:szCs w:val="24"/>
          <w:rtl w:val="0"/>
        </w:rPr>
        <w:t xml:space="preserve"> En mayúscula sostenida, sin negrita, con una línea en blanco antes y después.</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Tablas Y Figuras: </w:t>
      </w:r>
      <w:r w:rsidDel="00000000" w:rsidR="00000000" w:rsidRPr="00000000">
        <w:rPr>
          <w:rFonts w:ascii="Times New Roman" w:cs="Times New Roman" w:eastAsia="Times New Roman" w:hAnsi="Times New Roman"/>
          <w:sz w:val="24"/>
          <w:szCs w:val="24"/>
          <w:rtl w:val="0"/>
        </w:rPr>
        <w:t xml:space="preserve">Centradas, numeradas consecutivamente, citadas previamente en el texto y ubicadas lo más cerca posible de la cita correspondiente. Separadas del texto con una línea en blanco antes y después. Las tablas incluyen título en la parte superior y las figuras pie descriptivo en la parte inferior.</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Ecuaciones</w:t>
      </w:r>
      <w:r w:rsidDel="00000000" w:rsidR="00000000" w:rsidRPr="00000000">
        <w:rPr>
          <w:rFonts w:ascii="Times New Roman" w:cs="Times New Roman" w:eastAsia="Times New Roman" w:hAnsi="Times New Roman"/>
          <w:sz w:val="24"/>
          <w:szCs w:val="24"/>
          <w:rtl w:val="0"/>
        </w:rPr>
        <w:t xml:space="preserve">. Las ecuaciones matemáticas aparecerán centradas entre los márgenes derecho e izquierdo separadas del texto anterior y posterior por una línea en blanco y numeradas consecutivamente en el texto, con números arábicos. Colocar el número entre paréntesis en la misma línea que la ecuación, pegado al margen derecho y la explicación del significado de los parámetros o variables de la ecuación se pondrán según el ejemplo: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y=ax+b   </w:t>
        <w:tab/>
        <w:tab/>
        <w:tab/>
        <w:tab/>
        <w:t xml:space="preserve">(10)</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y = peso de muestra (g); x = ........... </w:t>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el contenido deberá presentar redacción académica, uso adecuado de los tiempos verbales, coherencia entre secciones y citación de fuentes conforme a las normas APA (7.ª edición).</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ESCRIBIR AQUÍ EL TÍTULO DEL TRABAJO, TIMES NEW ROMAN, MAYÚSCULAS, TAMAÑO 14, NEGRITA, CENTRADO</w:t>
      </w:r>
    </w:p>
    <w:p w:rsidR="00000000" w:rsidDel="00000000" w:rsidP="00000000" w:rsidRDefault="00000000" w:rsidRPr="00000000" w14:paraId="00000014">
      <w:pPr>
        <w:jc w:val="center"/>
        <w:rPr>
          <w:rFonts w:ascii="Arial" w:cs="Arial" w:eastAsia="Arial" w:hAnsi="Arial"/>
        </w:rPr>
      </w:pPr>
      <w:r w:rsidDel="00000000" w:rsidR="00000000" w:rsidRPr="00000000">
        <w:rPr>
          <w:rtl w:val="0"/>
        </w:rPr>
      </w:r>
    </w:p>
    <w:p w:rsidR="00000000" w:rsidDel="00000000" w:rsidP="00000000" w:rsidRDefault="00000000" w:rsidRPr="00000000" w14:paraId="00000015">
      <w:pPr>
        <w:jc w:val="center"/>
        <w:rPr>
          <w:rFonts w:ascii="Arial" w:cs="Arial" w:eastAsia="Arial" w:hAnsi="Arial"/>
        </w:rPr>
      </w:pPr>
      <w:r w:rsidDel="00000000" w:rsidR="00000000" w:rsidRPr="00000000">
        <w:rPr>
          <w:rtl w:val="0"/>
        </w:rPr>
      </w:r>
    </w:p>
    <w:p w:rsidR="00000000" w:rsidDel="00000000" w:rsidP="00000000" w:rsidRDefault="00000000" w:rsidRPr="00000000" w14:paraId="00000016">
      <w:pPr>
        <w:jc w:val="center"/>
        <w:rPr>
          <w:rFonts w:ascii="Arial" w:cs="Arial" w:eastAsia="Arial" w:hAnsi="Arial"/>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de grado presentado al departamento de Ingeniería Agrícola</w:t>
      </w:r>
    </w:p>
    <w:p w:rsidR="00000000" w:rsidDel="00000000" w:rsidP="00000000" w:rsidRDefault="00000000" w:rsidRPr="00000000" w14:paraId="00000018">
      <w:pPr>
        <w:spacing w:line="240" w:lineRule="auto"/>
        <w:jc w:val="center"/>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como requisito para optar al título de: Ingeniero Agrícola</w:t>
      </w:r>
      <w:r w:rsidDel="00000000" w:rsidR="00000000" w:rsidRPr="00000000">
        <w:rPr>
          <w:rtl w:val="0"/>
        </w:rPr>
      </w:r>
    </w:p>
    <w:p w:rsidR="00000000" w:rsidDel="00000000" w:rsidP="00000000" w:rsidRDefault="00000000" w:rsidRPr="00000000" w14:paraId="00000019">
      <w:pPr>
        <w:jc w:val="center"/>
        <w:rPr>
          <w:rFonts w:ascii="Arial" w:cs="Arial" w:eastAsia="Arial" w:hAnsi="Arial"/>
        </w:rPr>
      </w:pPr>
      <w:r w:rsidDel="00000000" w:rsidR="00000000" w:rsidRPr="00000000">
        <w:rPr>
          <w:rtl w:val="0"/>
        </w:rPr>
      </w:r>
    </w:p>
    <w:p w:rsidR="00000000" w:rsidDel="00000000" w:rsidP="00000000" w:rsidRDefault="00000000" w:rsidRPr="00000000" w14:paraId="0000001A">
      <w:pPr>
        <w:jc w:val="center"/>
        <w:rPr>
          <w:rFonts w:ascii="Arial" w:cs="Arial" w:eastAsia="Arial" w:hAnsi="Arial"/>
        </w:rPr>
      </w:pPr>
      <w:r w:rsidDel="00000000" w:rsidR="00000000" w:rsidRPr="00000000">
        <w:rPr>
          <w:rtl w:val="0"/>
        </w:rPr>
      </w:r>
    </w:p>
    <w:p w:rsidR="00000000" w:rsidDel="00000000" w:rsidP="00000000" w:rsidRDefault="00000000" w:rsidRPr="00000000" w14:paraId="0000001B">
      <w:pPr>
        <w:jc w:val="center"/>
        <w:rPr>
          <w:rFonts w:ascii="Arial" w:cs="Arial" w:eastAsia="Arial" w:hAnsi="Arial"/>
        </w:rPr>
      </w:pPr>
      <w:r w:rsidDel="00000000" w:rsidR="00000000" w:rsidRPr="00000000">
        <w:rPr>
          <w:rtl w:val="0"/>
        </w:rPr>
      </w:r>
    </w:p>
    <w:p w:rsidR="00000000" w:rsidDel="00000000" w:rsidP="00000000" w:rsidRDefault="00000000" w:rsidRPr="00000000" w14:paraId="0000001C">
      <w:pPr>
        <w:jc w:val="center"/>
        <w:rPr>
          <w:rFonts w:ascii="Arial" w:cs="Arial" w:eastAsia="Arial" w:hAnsi="Arial"/>
        </w:rPr>
      </w:pPr>
      <w:r w:rsidDel="00000000" w:rsidR="00000000" w:rsidRPr="00000000">
        <w:rPr>
          <w:rtl w:val="0"/>
        </w:rPr>
      </w:r>
    </w:p>
    <w:p w:rsidR="00000000" w:rsidDel="00000000" w:rsidP="00000000" w:rsidRDefault="00000000" w:rsidRPr="00000000" w14:paraId="0000001D">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w:t>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Apellidos: código</w:t>
      </w:r>
    </w:p>
    <w:p w:rsidR="00000000" w:rsidDel="00000000" w:rsidP="00000000" w:rsidRDefault="00000000" w:rsidRPr="00000000" w14:paraId="00000020">
      <w:pPr>
        <w:jc w:val="center"/>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Nombre(s) Apellidos: código</w:t>
      </w:r>
      <w:r w:rsidDel="00000000" w:rsidR="00000000" w:rsidRPr="00000000">
        <w:rPr>
          <w:rtl w:val="0"/>
        </w:rPr>
      </w:r>
    </w:p>
    <w:p w:rsidR="00000000" w:rsidDel="00000000" w:rsidP="00000000" w:rsidRDefault="00000000" w:rsidRPr="00000000" w14:paraId="00000021">
      <w:pPr>
        <w:jc w:val="center"/>
        <w:rPr>
          <w:rFonts w:ascii="Arial" w:cs="Arial" w:eastAsia="Arial" w:hAnsi="Arial"/>
        </w:rPr>
      </w:pPr>
      <w:r w:rsidDel="00000000" w:rsidR="00000000" w:rsidRPr="00000000">
        <w:rPr>
          <w:rtl w:val="0"/>
        </w:rPr>
      </w:r>
    </w:p>
    <w:p w:rsidR="00000000" w:rsidDel="00000000" w:rsidP="00000000" w:rsidRDefault="00000000" w:rsidRPr="00000000" w14:paraId="00000022">
      <w:pPr>
        <w:jc w:val="center"/>
        <w:rPr>
          <w:rFonts w:ascii="Arial" w:cs="Arial" w:eastAsia="Arial" w:hAnsi="Arial"/>
        </w:rPr>
      </w:pPr>
      <w:r w:rsidDel="00000000" w:rsidR="00000000" w:rsidRPr="00000000">
        <w:rPr>
          <w:rtl w:val="0"/>
        </w:rPr>
      </w:r>
    </w:p>
    <w:p w:rsidR="00000000" w:rsidDel="00000000" w:rsidP="00000000" w:rsidRDefault="00000000" w:rsidRPr="00000000" w14:paraId="00000023">
      <w:pPr>
        <w:jc w:val="center"/>
        <w:rPr>
          <w:rFonts w:ascii="Arial" w:cs="Arial" w:eastAsia="Arial" w:hAnsi="Arial"/>
        </w:rPr>
      </w:pPr>
      <w:r w:rsidDel="00000000" w:rsidR="00000000" w:rsidRPr="00000000">
        <w:rPr>
          <w:rtl w:val="0"/>
        </w:rPr>
      </w:r>
    </w:p>
    <w:p w:rsidR="00000000" w:rsidDel="00000000" w:rsidP="00000000" w:rsidRDefault="00000000" w:rsidRPr="00000000" w14:paraId="00000024">
      <w:pPr>
        <w:jc w:val="center"/>
        <w:rPr>
          <w:rFonts w:ascii="Arial" w:cs="Arial" w:eastAsia="Arial" w:hAnsi="Arial"/>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SURCOLOMBIANA</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de Ingeniería Agrícola</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Escribir aquí la sede, Huila, Colombia. Año en número</w:t>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center"/>
        <w:rPr>
          <w:rFonts w:ascii="Arial" w:cs="Arial" w:eastAsia="Arial" w:hAnsi="Arial"/>
        </w:rPr>
      </w:pPr>
      <w:r w:rsidDel="00000000" w:rsidR="00000000" w:rsidRPr="00000000">
        <w:rPr>
          <w:rFonts w:ascii="Arial" w:cs="Arial" w:eastAsia="Arial" w:hAnsi="Arial"/>
          <w:vertAlign w:val="superscript"/>
        </w:rPr>
        <w:footnoteReference w:customMarkFollows="0" w:id="0"/>
      </w:r>
      <w:r w:rsidDel="00000000" w:rsidR="00000000" w:rsidRPr="00000000">
        <w:rPr>
          <w:rtl w:val="0"/>
        </w:rPr>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jc w:val="center"/>
        <w:rPr>
          <w:rFonts w:ascii="Arial" w:cs="Arial" w:eastAsia="Arial" w:hAnsi="Arial"/>
        </w:rPr>
      </w:pPr>
      <w:r w:rsidDel="00000000" w:rsidR="00000000" w:rsidRPr="00000000">
        <w:rPr>
          <w:rtl w:val="0"/>
        </w:rPr>
      </w:r>
    </w:p>
    <w:p w:rsidR="00000000" w:rsidDel="00000000" w:rsidP="00000000" w:rsidRDefault="00000000" w:rsidRPr="00000000" w14:paraId="0000002E">
      <w:pPr>
        <w:spacing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F">
      <w:pPr>
        <w:widowControl w:val="0"/>
        <w:spacing w:after="0" w:before="8" w:line="24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0">
      <w:pPr>
        <w:jc w:val="center"/>
        <w:rPr>
          <w:rFonts w:ascii="Arial" w:cs="Arial" w:eastAsia="Arial" w:hAnsi="Arial"/>
        </w:rPr>
      </w:pPr>
      <w:r w:rsidDel="00000000" w:rsidR="00000000" w:rsidRPr="00000000">
        <w:rPr>
          <w:rtl w:val="0"/>
        </w:rPr>
      </w:r>
    </w:p>
    <w:p w:rsidR="00000000" w:rsidDel="00000000" w:rsidP="00000000" w:rsidRDefault="00000000" w:rsidRPr="00000000" w14:paraId="00000031">
      <w:pPr>
        <w:jc w:val="center"/>
        <w:rPr>
          <w:rFonts w:ascii="Arial" w:cs="Arial" w:eastAsia="Arial" w:hAnsi="Arial"/>
        </w:rPr>
        <w:sectPr>
          <w:pgSz w:h="15840" w:w="12240" w:orient="portrait"/>
          <w:pgMar w:bottom="1418" w:top="1418" w:left="1418" w:right="1418" w:header="708" w:footer="708"/>
          <w:pgNumType w:start="1"/>
        </w:sect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Firma</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____________________________</w:t>
      </w:r>
    </w:p>
    <w:p w:rsidR="00000000" w:rsidDel="00000000" w:rsidP="00000000" w:rsidRDefault="00000000" w:rsidRPr="00000000" w14:paraId="00000034">
      <w:pPr>
        <w:spacing w:before="179" w:lineRule="auto"/>
        <w:ind w:right="2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Nombre del director</w:t>
      </w:r>
    </w:p>
    <w:p w:rsidR="00000000" w:rsidDel="00000000" w:rsidP="00000000" w:rsidRDefault="00000000" w:rsidRPr="00000000" w14:paraId="00000035">
      <w:pPr>
        <w:spacing w:before="179" w:lineRule="auto"/>
        <w:ind w:right="2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Firma</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____________________________</w:t>
      </w:r>
    </w:p>
    <w:p w:rsidR="00000000" w:rsidDel="00000000" w:rsidP="00000000" w:rsidRDefault="00000000" w:rsidRPr="00000000" w14:paraId="00000037">
      <w:pPr>
        <w:spacing w:before="179" w:lineRule="auto"/>
        <w:ind w:right="267"/>
        <w:rPr>
          <w:rFonts w:ascii="Times New Roman" w:cs="Times New Roman" w:eastAsia="Times New Roman" w:hAnsi="Times New Roman"/>
        </w:rPr>
        <w:sectPr>
          <w:type w:val="continuous"/>
          <w:pgSz w:h="15840" w:w="12240" w:orient="portrait"/>
          <w:pgMar w:bottom="1418" w:top="1418" w:left="1418" w:right="1418" w:header="708" w:footer="708"/>
          <w:cols w:equalWidth="0" w:num="2">
            <w:col w:space="708" w:w="4348.000000000001"/>
            <w:col w:space="0" w:w="4348.000000000001"/>
          </w:cols>
        </w:sectPr>
      </w:pPr>
      <w:r w:rsidDel="00000000" w:rsidR="00000000" w:rsidRPr="00000000">
        <w:rPr>
          <w:rFonts w:ascii="Times New Roman" w:cs="Times New Roman" w:eastAsia="Times New Roman" w:hAnsi="Times New Roman"/>
          <w:rtl w:val="0"/>
        </w:rPr>
        <w:t xml:space="preserve">Codirector: Nombre del codirector</w:t>
      </w:r>
    </w:p>
    <w:p w:rsidR="00000000" w:rsidDel="00000000" w:rsidP="00000000" w:rsidRDefault="00000000" w:rsidRPr="00000000" w14:paraId="00000038">
      <w:pPr>
        <w:spacing w:before="179" w:lineRule="auto"/>
        <w:ind w:right="2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widowControl w:val="0"/>
        <w:spacing w:after="0" w:before="6"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E">
      <w:pPr>
        <w:widowControl w:val="0"/>
        <w:spacing w:after="0" w:before="167"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de aceptación</w:t>
      </w:r>
    </w:p>
    <w:p w:rsidR="00000000" w:rsidDel="00000000" w:rsidP="00000000" w:rsidRDefault="00000000" w:rsidRPr="00000000" w14:paraId="0000003F">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20613</wp:posOffset>
                </wp:positionH>
                <wp:positionV relativeFrom="paragraph">
                  <wp:posOffset>274613</wp:posOffset>
                </wp:positionV>
                <wp:extent cx="2638475" cy="22275"/>
                <wp:effectExtent b="0" l="0" r="0" t="0"/>
                <wp:wrapTopAndBottom distB="0" distT="0"/>
                <wp:docPr id="13" name=""/>
                <a:graphic>
                  <a:graphicData uri="http://schemas.microsoft.com/office/word/2010/wordprocessingShape">
                    <wps:wsp>
                      <wps:cNvSpPr/>
                      <wps:cNvPr id="2" name="Shape 2"/>
                      <wps:spPr>
                        <a:xfrm>
                          <a:off x="4031550" y="3779365"/>
                          <a:ext cx="2628900" cy="1270"/>
                        </a:xfrm>
                        <a:custGeom>
                          <a:rect b="b" l="l" r="r" t="t"/>
                          <a:pathLst>
                            <a:path extrusionOk="0" h="120000" w="4140">
                              <a:moveTo>
                                <a:pt x="0" y="0"/>
                              </a:moveTo>
                              <a:lnTo>
                                <a:pt x="4140" y="0"/>
                              </a:lnTo>
                            </a:path>
                          </a:pathLst>
                        </a:custGeom>
                        <a:noFill/>
                        <a:ln cap="flat" cmpd="sng" w="9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20613</wp:posOffset>
                </wp:positionH>
                <wp:positionV relativeFrom="paragraph">
                  <wp:posOffset>274613</wp:posOffset>
                </wp:positionV>
                <wp:extent cx="2638475" cy="22275"/>
                <wp:effectExtent b="0" l="0" r="0" t="0"/>
                <wp:wrapTopAndBottom distB="0" distT="0"/>
                <wp:docPr id="1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638475" cy="22275"/>
                        </a:xfrm>
                        <a:prstGeom prst="rect"/>
                        <a:ln/>
                      </pic:spPr>
                    </pic:pic>
                  </a:graphicData>
                </a:graphic>
              </wp:anchor>
            </w:drawing>
          </mc:Fallback>
        </mc:AlternateContent>
      </w:r>
    </w:p>
    <w:p w:rsidR="00000000" w:rsidDel="00000000" w:rsidP="00000000" w:rsidRDefault="00000000" w:rsidRPr="00000000" w14:paraId="00000042">
      <w:pPr>
        <w:widowControl w:val="0"/>
        <w:spacing w:after="0" w:before="3"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widowControl w:val="0"/>
        <w:spacing w:after="0" w:before="8" w:line="240" w:lineRule="auto"/>
        <w:rPr>
          <w:rFonts w:ascii="Times New Roman" w:cs="Times New Roman" w:eastAsia="Times New Roman" w:hAnsi="Times New Roman"/>
        </w:rPr>
        <w:sectPr>
          <w:type w:val="continuous"/>
          <w:pgSz w:h="15840" w:w="12240" w:orient="portrait"/>
          <w:pgMar w:bottom="1418" w:top="1418" w:left="1418" w:right="1418" w:header="708" w:footer="708"/>
        </w:sect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Firma</w:t>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____________________________</w:t>
      </w:r>
    </w:p>
    <w:p w:rsidR="00000000" w:rsidDel="00000000" w:rsidP="00000000" w:rsidRDefault="00000000" w:rsidRPr="00000000" w14:paraId="0000004C">
      <w:pPr>
        <w:spacing w:before="179" w:lineRule="auto"/>
        <w:ind w:right="2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Jurado: Nombre del jurado</w:t>
      </w:r>
    </w:p>
    <w:p w:rsidR="00000000" w:rsidDel="00000000" w:rsidP="00000000" w:rsidRDefault="00000000" w:rsidRPr="00000000" w14:paraId="0000004D">
      <w:pPr>
        <w:spacing w:before="179" w:lineRule="auto"/>
        <w:ind w:right="2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Firma</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____________________________</w:t>
      </w:r>
    </w:p>
    <w:p w:rsidR="00000000" w:rsidDel="00000000" w:rsidP="00000000" w:rsidRDefault="00000000" w:rsidRPr="00000000" w14:paraId="0000004F">
      <w:pPr>
        <w:spacing w:before="179" w:lineRule="auto"/>
        <w:ind w:right="267"/>
        <w:rPr>
          <w:rFonts w:ascii="Times New Roman" w:cs="Times New Roman" w:eastAsia="Times New Roman" w:hAnsi="Times New Roman"/>
        </w:rPr>
        <w:sectPr>
          <w:type w:val="continuous"/>
          <w:pgSz w:h="15840" w:w="12240" w:orient="portrait"/>
          <w:pgMar w:bottom="1418" w:top="1418" w:left="1418" w:right="1418" w:header="708" w:footer="708"/>
          <w:cols w:equalWidth="0" w:num="2">
            <w:col w:space="708" w:w="4348.000000000001"/>
            <w:col w:space="0" w:w="4348.000000000001"/>
          </w:cols>
        </w:sectPr>
      </w:pPr>
      <w:r w:rsidDel="00000000" w:rsidR="00000000" w:rsidRPr="00000000">
        <w:rPr>
          <w:rFonts w:ascii="Times New Roman" w:cs="Times New Roman" w:eastAsia="Times New Roman" w:hAnsi="Times New Roman"/>
          <w:rtl w:val="0"/>
        </w:rPr>
        <w:t xml:space="preserve">Jurado: Nombre del jurado</w:t>
      </w:r>
    </w:p>
    <w:p w:rsidR="00000000" w:rsidDel="00000000" w:rsidP="00000000" w:rsidRDefault="00000000" w:rsidRPr="00000000" w14:paraId="00000050">
      <w:pPr>
        <w:spacing w:before="179" w:lineRule="auto"/>
        <w:ind w:right="267"/>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cente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TÍTULO DEL PROYECTO DE GRADO O PASANTÍA, EN TIMES NEW ROMAN, MAYÚSCULAS, TAMAÑO 14, NEGRITA, CENTRADO</w:t>
      </w:r>
    </w:p>
    <w:p w:rsidR="00000000" w:rsidDel="00000000" w:rsidP="00000000" w:rsidRDefault="00000000" w:rsidRPr="00000000" w14:paraId="0000005A">
      <w:pPr>
        <w:jc w:val="center"/>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w:t>
      </w:r>
    </w:p>
    <w:p w:rsidR="00000000" w:rsidDel="00000000" w:rsidP="00000000" w:rsidRDefault="00000000" w:rsidRPr="00000000" w14:paraId="0000005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resumen debe redactarse como un solo párrafo continuo, claro y conciso, que exprese de manera integrada el propósito del estudio, la metodología empleada, los principales resultados y las conclusiones más relevantes. Debe permitir comprender de forma autónoma el contenido esencial del artículo, sin necesidad de consultar el resto del texto. No debe incluir citas, abreviaturas innecesarias, tablas ni referencias bibliográficas. Se recomienda emplear entre 150 y 250 palabras, redactadas en tiempo pasado y voz impersonal.</w:t>
      </w:r>
    </w:p>
    <w:p w:rsidR="00000000" w:rsidDel="00000000" w:rsidP="00000000" w:rsidRDefault="00000000" w:rsidRPr="00000000" w14:paraId="0000005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resumen del manuscrito deberá estar separado por dos líneas en blanco del título y una línea del resumen en inglés (ABSTRACT). Tanto el resumen como las palabras clave deberán presentarse en español e inglés, cuidando que la extensión total del título, resúmenes y palabras clave no exceda de dos páginas. El título de los resúmenes se escribirá en mayúsculas, fuente Times New Roman 12, alineado a la izquierda, sin línea en blanco de separación con el cuerpo del texto. Al final del resumen, se incluirán de tres a seis palabras clave, ordenadas alfabéticamente, que representen los temas centrales del trabajo y faciliten su indexación.</w:t>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Palabras clave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Se ubicará luego de cada resumen. El título tipo oración, Times New Roman 12, negrilla, en español (</w:t>
      </w:r>
      <w:r w:rsidDel="00000000" w:rsidR="00000000" w:rsidRPr="00000000">
        <w:rPr>
          <w:rFonts w:ascii="Times New Roman" w:cs="Times New Roman" w:eastAsia="Times New Roman" w:hAnsi="Times New Roman"/>
          <w:b w:val="1"/>
          <w:bCs w:val="1"/>
          <w:i w:val="1"/>
          <w:iCs w:val="1"/>
          <w:sz w:val="24"/>
          <w:szCs w:val="24"/>
          <w:rtl w:val="0"/>
        </w:rPr>
        <w:t xml:space="preserve">Palabras clave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 inglés (</w:t>
      </w:r>
      <w:r w:rsidDel="00000000" w:rsidR="00000000" w:rsidRPr="00000000">
        <w:rPr>
          <w:rFonts w:ascii="Times New Roman" w:cs="Times New Roman" w:eastAsia="Times New Roman" w:hAnsi="Times New Roman"/>
          <w:b w:val="1"/>
          <w:bCs w:val="1"/>
          <w:i w:val="1"/>
          <w:i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seguido de dos puntos. Incluir, máximo 10 palabras sobre el tema del trabajo de grado, separadas por comas, y punto en la última palabra. Se pueden usar acrónimos científicamente reconocido en español o inglés, por ejemplo: ADN, ATP, PCR, HACCP</w:t>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 introducción debe iniciar con la presentación del </w:t>
      </w:r>
      <w:r w:rsidDel="00000000" w:rsidR="00000000" w:rsidRPr="00000000">
        <w:rPr>
          <w:rFonts w:ascii="Times New Roman" w:cs="Times New Roman" w:eastAsia="Times New Roman" w:hAnsi="Times New Roman"/>
          <w:b w:val="0"/>
          <w:bCs w:val="0"/>
          <w:rtl w:val="0"/>
        </w:rPr>
        <w:t xml:space="preserve">contexto general del tema</w:t>
      </w:r>
      <w:r w:rsidDel="00000000" w:rsidR="00000000" w:rsidRPr="00000000">
        <w:rPr>
          <w:rFonts w:ascii="Times New Roman" w:cs="Times New Roman" w:eastAsia="Times New Roman" w:hAnsi="Times New Roman"/>
          <w:rtl w:val="0"/>
        </w:rPr>
        <w:t xml:space="preserve"> y su </w:t>
      </w:r>
      <w:r w:rsidDel="00000000" w:rsidR="00000000" w:rsidRPr="00000000">
        <w:rPr>
          <w:rFonts w:ascii="Times New Roman" w:cs="Times New Roman" w:eastAsia="Times New Roman" w:hAnsi="Times New Roman"/>
          <w:b w:val="0"/>
          <w:bCs w:val="0"/>
          <w:rtl w:val="0"/>
        </w:rPr>
        <w:t xml:space="preserve">relevancia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señalando el problema o situación que motiva la investigación. A continuación, debe incluir una </w:t>
      </w:r>
      <w:r w:rsidDel="00000000" w:rsidR="00000000" w:rsidRPr="00000000">
        <w:rPr>
          <w:rFonts w:ascii="Times New Roman" w:cs="Times New Roman" w:eastAsia="Times New Roman" w:hAnsi="Times New Roman"/>
          <w:b w:val="0"/>
          <w:bCs w:val="0"/>
          <w:rtl w:val="0"/>
        </w:rPr>
        <w:t xml:space="preserve">revisión selectiva de la literatura</w:t>
      </w:r>
      <w:r w:rsidDel="00000000" w:rsidR="00000000" w:rsidRPr="00000000">
        <w:rPr>
          <w:rFonts w:ascii="Times New Roman" w:cs="Times New Roman" w:eastAsia="Times New Roman" w:hAnsi="Times New Roman"/>
          <w:rtl w:val="0"/>
        </w:rPr>
        <w:t xml:space="preserve"> reciente y pertinente, con al menos seis referencias que cuenten con </w:t>
      </w:r>
      <w:r w:rsidDel="00000000" w:rsidR="00000000" w:rsidRPr="00000000">
        <w:rPr>
          <w:rFonts w:ascii="Times New Roman" w:cs="Times New Roman" w:eastAsia="Times New Roman" w:hAnsi="Times New Roman"/>
          <w:b w:val="0"/>
          <w:bCs w:val="0"/>
          <w:rtl w:val="0"/>
        </w:rPr>
        <w:t xml:space="preserve">DOI</w:t>
      </w:r>
      <w:r w:rsidDel="00000000" w:rsidR="00000000" w:rsidRPr="00000000">
        <w:rPr>
          <w:rFonts w:ascii="Times New Roman" w:cs="Times New Roman" w:eastAsia="Times New Roman" w:hAnsi="Times New Roman"/>
          <w:rtl w:val="0"/>
        </w:rPr>
        <w:t xml:space="preserve">, que permitan construir un </w:t>
      </w:r>
      <w:r w:rsidDel="00000000" w:rsidR="00000000" w:rsidRPr="00000000">
        <w:rPr>
          <w:rFonts w:ascii="Times New Roman" w:cs="Times New Roman" w:eastAsia="Times New Roman" w:hAnsi="Times New Roman"/>
          <w:b w:val="0"/>
          <w:bCs w:val="0"/>
          <w:rtl w:val="0"/>
        </w:rPr>
        <w:t xml:space="preserve">breve estado del arte o reseña histórica</w:t>
      </w:r>
      <w:r w:rsidDel="00000000" w:rsidR="00000000" w:rsidRPr="00000000">
        <w:rPr>
          <w:rFonts w:ascii="Times New Roman" w:cs="Times New Roman" w:eastAsia="Times New Roman" w:hAnsi="Times New Roman"/>
          <w:rtl w:val="0"/>
        </w:rPr>
        <w:t xml:space="preserve">. Este análisis debe evidenciar los </w:t>
      </w:r>
      <w:r w:rsidDel="00000000" w:rsidR="00000000" w:rsidRPr="00000000">
        <w:rPr>
          <w:rFonts w:ascii="Times New Roman" w:cs="Times New Roman" w:eastAsia="Times New Roman" w:hAnsi="Times New Roman"/>
          <w:b w:val="0"/>
          <w:bCs w:val="0"/>
          <w:rtl w:val="0"/>
        </w:rPr>
        <w:t xml:space="preserve">vacíos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0"/>
          <w:bCs w:val="0"/>
          <w:rtl w:val="0"/>
        </w:rPr>
        <w:t xml:space="preserve">de conocimiento</w:t>
      </w:r>
      <w:r w:rsidDel="00000000" w:rsidR="00000000" w:rsidRPr="00000000">
        <w:rPr>
          <w:rFonts w:ascii="Times New Roman" w:cs="Times New Roman" w:eastAsia="Times New Roman" w:hAnsi="Times New Roman"/>
          <w:rtl w:val="0"/>
        </w:rPr>
        <w:t xml:space="preserve"> o limitaciones de estudios previos que justifican la realización del trabajo. Seguidamente, se deben mencionar los </w:t>
      </w:r>
      <w:r w:rsidDel="00000000" w:rsidR="00000000" w:rsidRPr="00000000">
        <w:rPr>
          <w:rFonts w:ascii="Times New Roman" w:cs="Times New Roman" w:eastAsia="Times New Roman" w:hAnsi="Times New Roman"/>
          <w:b w:val="0"/>
          <w:bCs w:val="0"/>
          <w:rtl w:val="0"/>
        </w:rPr>
        <w:t xml:space="preserve">principales fundamentos teóricos o conceptuales</w:t>
      </w:r>
      <w:r w:rsidDel="00000000" w:rsidR="00000000" w:rsidRPr="00000000">
        <w:rPr>
          <w:rFonts w:ascii="Times New Roman" w:cs="Times New Roman" w:eastAsia="Times New Roman" w:hAnsi="Times New Roman"/>
          <w:rtl w:val="0"/>
        </w:rPr>
        <w:t xml:space="preserve"> que sustentan el estudio, para dar coherencia al planteamiento del problema. Posteriormente, se formula de manera clara y precisa el </w:t>
      </w:r>
      <w:r w:rsidDel="00000000" w:rsidR="00000000" w:rsidRPr="00000000">
        <w:rPr>
          <w:rFonts w:ascii="Times New Roman" w:cs="Times New Roman" w:eastAsia="Times New Roman" w:hAnsi="Times New Roman"/>
          <w:b w:val="0"/>
          <w:bCs w:val="0"/>
          <w:rtl w:val="0"/>
        </w:rPr>
        <w:t xml:space="preserve">problema de investigación</w:t>
      </w:r>
      <w:r w:rsidDel="00000000" w:rsidR="00000000" w:rsidRPr="00000000">
        <w:rPr>
          <w:rFonts w:ascii="Times New Roman" w:cs="Times New Roman" w:eastAsia="Times New Roman" w:hAnsi="Times New Roman"/>
          <w:rtl w:val="0"/>
        </w:rPr>
        <w:t xml:space="preserve"> o pregunta que orienta el trabajo, así como la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0"/>
          <w:bCs w:val="0"/>
          <w:rtl w:val="0"/>
        </w:rPr>
        <w:t xml:space="preserve">justificación</w:t>
      </w:r>
      <w:r w:rsidDel="00000000" w:rsidR="00000000" w:rsidRPr="00000000">
        <w:rPr>
          <w:rFonts w:ascii="Times New Roman" w:cs="Times New Roman" w:eastAsia="Times New Roman" w:hAnsi="Times New Roman"/>
          <w:rtl w:val="0"/>
        </w:rPr>
        <w:t xml:space="preserve"> que indique la importancia científica, tecnológica o social del estudio. Finalmente, la introducción debe culminar con la </w:t>
      </w:r>
      <w:r w:rsidDel="00000000" w:rsidR="00000000" w:rsidRPr="00000000">
        <w:rPr>
          <w:rFonts w:ascii="Times New Roman" w:cs="Times New Roman" w:eastAsia="Times New Roman" w:hAnsi="Times New Roman"/>
          <w:b w:val="0"/>
          <w:bCs w:val="0"/>
          <w:rtl w:val="0"/>
        </w:rPr>
        <w:t xml:space="preserve">presentación del objetivo general</w:t>
      </w:r>
      <w:r w:rsidDel="00000000" w:rsidR="00000000" w:rsidRPr="00000000">
        <w:rPr>
          <w:rFonts w:ascii="Times New Roman" w:cs="Times New Roman" w:eastAsia="Times New Roman" w:hAnsi="Times New Roman"/>
          <w:rtl w:val="0"/>
        </w:rPr>
        <w:t xml:space="preserve"> y, si aplica, los objetivos específicos, sin incluir resultados ni conclusiones propias del trabajo.</w:t>
      </w: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MATERIALES Y MÉTODOS </w:t>
      </w:r>
    </w:p>
    <w:p w:rsidR="00000000" w:rsidDel="00000000" w:rsidP="00000000" w:rsidRDefault="00000000" w:rsidRPr="00000000" w14:paraId="0000006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sección de Materiales y Métodos debe redactarse de manera clara, precisa y ordenada, describiendo dónde (incluir las coordenadas del sitio de estudio), con qué y cómo se desarrolló el estudio. Debe incluir el tipo de estudio, el periodo de ejecución, las condiciones geo-climáticas, y, cuando corresponda, la descripción de unidades experimentales. Es necesario detallar los materiales, equipos e instrumentos empleados con sus características relevantes, así como el diseño metodológico o experimental adoptado.</w:t>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deben explicarse con claridad los procedimientos empleados, los métodos de laboratorio o de campo, el diseño estadístico y el análisis de datos utilizado, de manera que el estudio pueda reproducirse. Cuando aplique, deben mencionarse los aspectos éticos considerados y las normas técnicas o protocolos reconocidos seguidos, citados adecuadamente. La redacción debe realizarse en tiempo pasado y voz impersonal, evitando juicios de valor o interpretación de resultados.</w:t>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Y DISCUSIÓN </w:t>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sección de Resultados y Discusión debe incluir los resultados obtenidos en la investigación. Estos deben presentarse de forma clara y ordenada, utilizando texto, tablas o figuras que no dupliquen la información y que permitan verificar fácilmente los datos presentados. Se deben resaltar los principios más importantes y las relaciones causa-efecto derivadas del análisis, explicando lo observado en función de la evidencia y sin recurrir a la especulación. Posteriormente, los resultados deben discutirse e interpretarse en relación con los objetivos del estudio, comparándolos con otras publicaciones para identificar coincidencias, diferencias y posibles explicaciones. La redacción debe mantener coherencia, precisión y objetividad, empleando tiempo pasado para los resultados y presente o pasado para la discusión.</w:t>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CONCLUSIONES </w:t>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sección de Conclusiones debe expresar de forma clara, precisa y coherente los principales aportes y hallazgos del estudio, directamente relacionados con los objetivos planteados. No debe incluir datos nuevos ni repetir resultados, sino interpretar su significado y relevancia. Las conclusiones deben derivarse lógicamente de la discusión y resaltar la contribución del trabajo al conocimiento científico, sus posibles aplicaciones y proyecciones. Se recomienda redactarlas en tiempo presente y voz impersonal, utilizando párrafos breves y concretos que reflejen la esencia del estudio. Si considera adecuado puede incluir las recomendaciones que considere pertinentes.</w:t>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AGRADECIMIENTOS</w:t>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si el autor(es) lo desea(n), redactados en forma sobria y que no supere 5 líneas.</w:t>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agradecimientos, si los hubiera, se colocarán delante de las referencias bibliográficas, y utilizando las mismas normas que el resto del texto. </w:t>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sección de Referencias debe elaborarse conforme a las normas APA (7.ª edición) e incluir todos los documentos utilizados en el manuscrito. Todas las citaciones presentadas en el texto deben coincidir con la lista de referencias finales; nunca debe referenciarse un autor que no haya sido citado y viceversa. Las referencias deben presentarse en orden alfabético por el apellido del primer autor, con sangría francesa de 1,25 cm a partir de la segunda línea. Se deben incluir los nombres y apellidos completos de todos los autores (si el documento lo permite), omitiendo el uso de et al.. Cuando se cite más de una obra del mismo autor, estas deben organizarse cronológicamente y, si corresponden al mismo año, diferenciarse con letras minúsculas (a, b, c).</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menos el 70% de las fuentes deben ser recientes (publicadas en los últimos 10 años) y corresponder a artículos de investigación científica de corriente principal. El uso de literatura gris debe limitarse al 10% y la autocitación no puede superar el 15%. Cada referencia debe ser completa, verificable y corresponder a una fuente académica o científica confiable, preferiblemente con DOI o enlace oficial. </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la referenciación de números o volúmenes de alguna publicación es necesario usar números arábigos y no romanos. Los nombres de las revistas no se deben abreviar. Se debe incluir el DOI (Digital Object Identifier) de todas las referencias que lo posean, en formato vínculo (</w:t>
      </w:r>
      <w:hyperlink r:id="rId9">
        <w:r w:rsidDel="00000000" w:rsidR="00000000" w:rsidRPr="00000000">
          <w:rPr>
            <w:rFonts w:ascii="Times New Roman" w:cs="Times New Roman" w:eastAsia="Times New Roman" w:hAnsi="Times New Roman"/>
            <w:color w:val="0563c1"/>
            <w:sz w:val="24"/>
            <w:szCs w:val="24"/>
            <w:u w:val="single"/>
            <w:rtl w:val="0"/>
          </w:rPr>
          <w:t xml:space="preserve">https://doi.org/10.6036/7171</w:t>
        </w:r>
      </w:hyperlink>
      <w:r w:rsidDel="00000000" w:rsidR="00000000" w:rsidRPr="00000000">
        <w:rPr>
          <w:rFonts w:ascii="Times New Roman" w:cs="Times New Roman" w:eastAsia="Times New Roman" w:hAnsi="Times New Roman"/>
          <w:color w:val="000000"/>
          <w:sz w:val="24"/>
          <w:szCs w:val="24"/>
          <w:rtl w:val="0"/>
        </w:rPr>
        <w:t xml:space="preserve">) que permita el acceso directo al documento con un clic. No se debe poner un punto al final de un DOI o de una URL. Se deben indicar los números de página de inicio y finalización (completos) de un recurso (por ejemplo p. 238-250 y no p. 238-50). En revistas que publican una versión online provisional sin paginación (</w:t>
      </w:r>
      <w:r w:rsidDel="00000000" w:rsidR="00000000" w:rsidRPr="00000000">
        <w:rPr>
          <w:rFonts w:ascii="Times New Roman" w:cs="Times New Roman" w:eastAsia="Times New Roman" w:hAnsi="Times New Roman"/>
          <w:i w:val="1"/>
          <w:iCs w:val="1"/>
          <w:color w:val="000000"/>
          <w:sz w:val="24"/>
          <w:szCs w:val="24"/>
          <w:rtl w:val="0"/>
        </w:rPr>
        <w:t xml:space="preserve">online first) </w:t>
      </w:r>
      <w:r w:rsidDel="00000000" w:rsidR="00000000" w:rsidRPr="00000000">
        <w:rPr>
          <w:rFonts w:ascii="Times New Roman" w:cs="Times New Roman" w:eastAsia="Times New Roman" w:hAnsi="Times New Roman"/>
          <w:color w:val="000000"/>
          <w:sz w:val="24"/>
          <w:szCs w:val="24"/>
          <w:rtl w:val="0"/>
        </w:rPr>
        <w:t xml:space="preserve">o revistas con publicación continua, es suficiente indicar “</w:t>
      </w:r>
      <w:r w:rsidDel="00000000" w:rsidR="00000000" w:rsidRPr="00000000">
        <w:rPr>
          <w:rFonts w:ascii="Times New Roman" w:cs="Times New Roman" w:eastAsia="Times New Roman" w:hAnsi="Times New Roman"/>
          <w:i w:val="1"/>
          <w:iCs w:val="1"/>
          <w:color w:val="000000"/>
          <w:sz w:val="24"/>
          <w:szCs w:val="24"/>
          <w:rtl w:val="0"/>
        </w:rPr>
        <w:t xml:space="preserve">online first</w:t>
      </w:r>
      <w:r w:rsidDel="00000000" w:rsidR="00000000" w:rsidRPr="00000000">
        <w:rPr>
          <w:rFonts w:ascii="Times New Roman" w:cs="Times New Roman" w:eastAsia="Times New Roman" w:hAnsi="Times New Roman"/>
          <w:color w:val="000000"/>
          <w:sz w:val="24"/>
          <w:szCs w:val="24"/>
          <w:rtl w:val="0"/>
        </w:rPr>
        <w:t xml:space="preserve">” o un número que se asigna por el editor (por ejemplo, e196234 o art. 14) o no poner nada, en ambos casos, puede ser suficiente con el volumen y número de la edición. Al usar referencias electrónicas, no usar las expresiones “Recuperado de”, “Internet”, “Online”, “Disponible en”.</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Artículo científico sin DOI</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 Barros-Fernandes, Regiane-Victória; Costa-Guimarães, Isabela; Rodrigues-Ferreira, Christiane L.; Alvarenga B., Diego; Vilela-Borges, Soraia; De Souza, Amanda-Umbelina. Microencapsulated Rosemary (</w:t>
      </w:r>
      <w:r w:rsidDel="00000000" w:rsidR="00000000" w:rsidRPr="00000000">
        <w:rPr>
          <w:rFonts w:ascii="Times New Roman" w:cs="Times New Roman" w:eastAsia="Times New Roman" w:hAnsi="Times New Roman"/>
          <w:i w:val="1"/>
          <w:iCs w:val="1"/>
          <w:color w:val="000000"/>
          <w:sz w:val="24"/>
          <w:szCs w:val="24"/>
          <w:rtl w:val="0"/>
        </w:rPr>
        <w:t xml:space="preserve">Rosmarinus officinalis</w:t>
      </w:r>
      <w:r w:rsidDel="00000000" w:rsidR="00000000" w:rsidRPr="00000000">
        <w:rPr>
          <w:rFonts w:ascii="Times New Roman" w:cs="Times New Roman" w:eastAsia="Times New Roman" w:hAnsi="Times New Roman"/>
          <w:color w:val="000000"/>
          <w:sz w:val="24"/>
          <w:szCs w:val="24"/>
          <w:rtl w:val="0"/>
        </w:rPr>
        <w:t xml:space="preserve">) essential oil as a biopreservative in minas frescal cheese. Journal of Food Processing and Preservation, v. 41, n. 1, 2019, p. 127-145.</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Artículo científico con DOI</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 Barros-Fernandes, Regiane-Victória; Costa-Guimarães, Isabela; Rodrigues-Ferreira, Christiane L.; Alvarenga B., Diego; Vilela-Borges, Soraia; De Souza, Amanda-Umbelina. Microencapsulated Rosemary (</w:t>
      </w:r>
      <w:r w:rsidDel="00000000" w:rsidR="00000000" w:rsidRPr="00000000">
        <w:rPr>
          <w:rFonts w:ascii="Times New Roman" w:cs="Times New Roman" w:eastAsia="Times New Roman" w:hAnsi="Times New Roman"/>
          <w:i w:val="1"/>
          <w:iCs w:val="1"/>
          <w:color w:val="000000"/>
          <w:sz w:val="24"/>
          <w:szCs w:val="24"/>
          <w:rtl w:val="0"/>
        </w:rPr>
        <w:t xml:space="preserve">Rosmarinus officinalis</w:t>
      </w:r>
      <w:r w:rsidDel="00000000" w:rsidR="00000000" w:rsidRPr="00000000">
        <w:rPr>
          <w:rFonts w:ascii="Times New Roman" w:cs="Times New Roman" w:eastAsia="Times New Roman" w:hAnsi="Times New Roman"/>
          <w:color w:val="000000"/>
          <w:sz w:val="24"/>
          <w:szCs w:val="24"/>
          <w:rtl w:val="0"/>
        </w:rPr>
        <w:t xml:space="preserve">) essential oil as a biopreservative in minas frescal cheese. Journal of Food Processing and Preservation, v. 41, n. 1, 2019, e12759.</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hyperlink r:id="rId10">
        <w:r w:rsidDel="00000000" w:rsidR="00000000" w:rsidRPr="00000000">
          <w:rPr>
            <w:rFonts w:ascii="Times New Roman" w:cs="Times New Roman" w:eastAsia="Times New Roman" w:hAnsi="Times New Roman"/>
            <w:color w:val="0563c1"/>
            <w:sz w:val="24"/>
            <w:szCs w:val="24"/>
            <w:u w:val="single"/>
            <w:rtl w:val="0"/>
          </w:rPr>
          <w:t xml:space="preserve">https://doi.org/10.1111/jfpp.12759</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Libro con autor</w: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Pastor-Simson, Sharon; Straus, Martha C. Post-harvest technology of horticultural crops. 1 ed. Jaipur (India): Oxford Book Company, 2010, 306 p, ISBN XXXXXX.</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Libro en versión electrónica</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Pastor-Simson, Sharon; Straus, Martha C. Post-harvest technology of horticultural crops. 1 ed. Jaipur (India): Oxford Book Company, 2010, 306 p.</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hyperlink r:id="rId11">
        <w:r w:rsidDel="00000000" w:rsidR="00000000" w:rsidRPr="00000000">
          <w:rPr>
            <w:rFonts w:ascii="Times New Roman" w:cs="Times New Roman" w:eastAsia="Times New Roman" w:hAnsi="Times New Roman"/>
            <w:color w:val="0563c1"/>
            <w:sz w:val="24"/>
            <w:szCs w:val="24"/>
            <w:u w:val="single"/>
            <w:rtl w:val="0"/>
          </w:rPr>
          <w:t xml:space="preserve">https://doi.org/10.1111/jfpp.12759</w:t>
        </w:r>
      </w:hyperlink>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Capítulo de libro</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Koper, Olga B.; Rajagopalan, Shyamala; Winecki, Slawomir; Klabunde, Kenneth J. Nanoparticle metal oxides for chlorocarbon and organophosphonate remediation. En Fryxell, Glen E.; Cao, Guozhong; Environmental applications of nanomaterials. London (United Kingdom): Imperial College Press, 2007, 520 p.</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Reporte de un organismo o Gobierno</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Colombia. Ministerio de Agricultura y Desarrollo Rural. La situación de la provisión de alimentos en un mundo moderno. Bogotá (Colombia): 1997, 20 p.</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Seminarios y conferencias</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Romero, Fernando. Sensación, pensamiento y método. Seminario Internacional sobre Gestión de Calidad y Productividad como estrategia de desarrollo (Cartagena, Colombia, 1990). Memorias, Bogotá (Colombia): 1990. p. 65-87.</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Normas técnicas</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United States of America. American Society for Testing and Materials (AOAC). ASTM D1434–82: Standard test method for determining gas permeability characteristics of plastic film and sheeting. Pennsylvania (USA): 2009, 22 p.</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Tesis y trabajos de grado</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López-Valencia, Yveth. Estudio de la cinética de deshidratación osmótica para la conservación de lisa (</w:t>
      </w:r>
      <w:r w:rsidDel="00000000" w:rsidR="00000000" w:rsidRPr="00000000">
        <w:rPr>
          <w:rFonts w:ascii="Times New Roman" w:cs="Times New Roman" w:eastAsia="Times New Roman" w:hAnsi="Times New Roman"/>
          <w:i w:val="1"/>
          <w:iCs w:val="1"/>
          <w:color w:val="000000"/>
          <w:sz w:val="24"/>
          <w:szCs w:val="24"/>
          <w:rtl w:val="0"/>
        </w:rPr>
        <w:t xml:space="preserve">Mugil cephalus</w:t>
      </w:r>
      <w:r w:rsidDel="00000000" w:rsidR="00000000" w:rsidRPr="00000000">
        <w:rPr>
          <w:rFonts w:ascii="Times New Roman" w:cs="Times New Roman" w:eastAsia="Times New Roman" w:hAnsi="Times New Roman"/>
          <w:color w:val="000000"/>
          <w:sz w:val="24"/>
          <w:szCs w:val="24"/>
          <w:rtl w:val="0"/>
        </w:rPr>
        <w:t xml:space="preserve">) [Tesis Ingeniería Pesquera]. Arequipa (Perú): Universidad Nacional de San Agustín de Arequipa, Facultad de Ciencias Biológicas, 2017, 154 p.</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Patentes</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Moreira, G.; Matos, T. Embalagem biodegradável de amido de inhame. US 6.444.567, Clases 343, 356. Sao Paulo (Brasil): 2001.</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Material electrónico</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Internet Engineering Task Force (IETF). RFC: 3979: Intellectual property rights in IETF Technology. March 2005. </w:t>
      </w:r>
      <w:hyperlink r:id="rId12">
        <w:r w:rsidDel="00000000" w:rsidR="00000000" w:rsidRPr="00000000">
          <w:rPr>
            <w:rFonts w:ascii="Times New Roman" w:cs="Times New Roman" w:eastAsia="Times New Roman" w:hAnsi="Times New Roman"/>
            <w:color w:val="0563c1"/>
            <w:sz w:val="24"/>
            <w:szCs w:val="24"/>
            <w:u w:val="single"/>
            <w:rtl w:val="0"/>
          </w:rPr>
          <w:t xml:space="preserve">http://www.ietf.org/rfc/rfc3979.txt</w:t>
        </w:r>
      </w:hyperlink>
      <w:r w:rsidDel="00000000" w:rsidR="00000000" w:rsidRPr="00000000">
        <w:rPr>
          <w:rFonts w:ascii="Times New Roman" w:cs="Times New Roman" w:eastAsia="Times New Roman" w:hAnsi="Times New Roman"/>
          <w:color w:val="000000"/>
          <w:sz w:val="24"/>
          <w:szCs w:val="24"/>
          <w:rtl w:val="0"/>
        </w:rPr>
        <w:t xml:space="preserve">  [consultado julio 4 de 2009].</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Organización Mundial de la Salud (OMS). Inocuidad de los alimentos. 2019. </w:t>
      </w:r>
      <w:hyperlink r:id="rId13">
        <w:r w:rsidDel="00000000" w:rsidR="00000000" w:rsidRPr="00000000">
          <w:rPr>
            <w:rFonts w:ascii="Times New Roman" w:cs="Times New Roman" w:eastAsia="Times New Roman" w:hAnsi="Times New Roman"/>
            <w:color w:val="0563c1"/>
            <w:sz w:val="24"/>
            <w:szCs w:val="24"/>
            <w:u w:val="single"/>
            <w:rtl w:val="0"/>
          </w:rPr>
          <w:t xml:space="preserve">https://www.who.int/es/news-room/fact-sheets/detail/food-safety</w:t>
        </w:r>
      </w:hyperlink>
      <w:r w:rsidDel="00000000" w:rsidR="00000000" w:rsidRPr="00000000">
        <w:rPr>
          <w:rFonts w:ascii="Times New Roman" w:cs="Times New Roman" w:eastAsia="Times New Roman" w:hAnsi="Times New Roman"/>
          <w:color w:val="000000"/>
          <w:sz w:val="24"/>
          <w:szCs w:val="24"/>
          <w:rtl w:val="0"/>
        </w:rPr>
        <w:t xml:space="preserve"> [consultado septiembre 2 de 2019].</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Ashwell, M.</w:t>
      </w:r>
      <w:r w:rsidDel="00000000" w:rsidR="00000000" w:rsidRPr="00000000">
        <w:rPr>
          <w:rFonts w:ascii="Times New Roman" w:cs="Times New Roman" w:eastAsia="Times New Roman" w:hAnsi="Times New Roman"/>
          <w:color w:val="000000"/>
          <w:sz w:val="24"/>
          <w:szCs w:val="24"/>
          <w:rtl w:val="0"/>
        </w:rPr>
        <w:t xml:space="preserve"> ILSI Europe Concise Series. Concepts of functional foods. 2002. </w:t>
      </w:r>
      <w:hyperlink r:id="rId14">
        <w:r w:rsidDel="00000000" w:rsidR="00000000" w:rsidRPr="00000000">
          <w:rPr>
            <w:rFonts w:ascii="Times New Roman" w:cs="Times New Roman" w:eastAsia="Times New Roman" w:hAnsi="Times New Roman"/>
            <w:color w:val="0563c1"/>
            <w:sz w:val="24"/>
            <w:szCs w:val="24"/>
            <w:u w:val="single"/>
            <w:rtl w:val="0"/>
          </w:rPr>
          <w:t xml:space="preserve">http://www.ilsi.org/Europe/Publications/C2002Con_Food.pdf</w:t>
        </w:r>
      </w:hyperlink>
      <w:r w:rsidDel="00000000" w:rsidR="00000000" w:rsidRPr="00000000">
        <w:rPr>
          <w:rFonts w:ascii="Times New Roman" w:cs="Times New Roman" w:eastAsia="Times New Roman" w:hAnsi="Times New Roman"/>
          <w:color w:val="000000"/>
          <w:sz w:val="24"/>
          <w:szCs w:val="24"/>
          <w:rtl w:val="0"/>
        </w:rPr>
        <w:t xml:space="preserve"> [consultado mayo 13 de 2009].</w:t>
      </w:r>
    </w:p>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Citaciones</w:t>
      </w:r>
    </w:p>
    <w:p w:rsidR="00000000" w:rsidDel="00000000" w:rsidP="00000000" w:rsidRDefault="00000000" w:rsidRPr="00000000" w14:paraId="0000009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citas dentro del texto siguen el formato (autor/es, año). Se podrán incluir trabajos aceptados, pero aún no publicados, especificando el nombre de la revista seguido de la expresión “en prensa/in press” o con su DOI correspondiente.</w:t>
      </w:r>
    </w:p>
    <w:p w:rsidR="00000000" w:rsidDel="00000000" w:rsidP="00000000" w:rsidRDefault="00000000" w:rsidRPr="00000000" w14:paraId="0000009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Dependiendo del número de autores que posea la publicación citada, se usará el siguiente formato:</w:t>
      </w:r>
    </w:p>
    <w:p w:rsidR="00000000" w:rsidDel="00000000" w:rsidP="00000000" w:rsidRDefault="00000000" w:rsidRPr="00000000" w14:paraId="0000009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Ejemplos:</w:t>
      </w:r>
    </w:p>
    <w:p w:rsidR="00000000" w:rsidDel="00000000" w:rsidP="00000000" w:rsidRDefault="00000000" w:rsidRPr="00000000" w14:paraId="0000009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autor:</w:t>
      </w:r>
    </w:p>
    <w:p w:rsidR="00000000" w:rsidDel="00000000" w:rsidP="00000000" w:rsidRDefault="00000000" w:rsidRPr="00000000" w14:paraId="0000009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Gómez (2020) encontró diferencias significativas en………. o</w:t>
      </w:r>
    </w:p>
    <w:p w:rsidR="00000000" w:rsidDel="00000000" w:rsidP="00000000" w:rsidRDefault="00000000" w:rsidRPr="00000000" w14:paraId="0000009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celular se vio afectada por la aplicación de ……. (Gómez, 2020)</w:t>
      </w:r>
    </w:p>
    <w:p w:rsidR="00000000" w:rsidDel="00000000" w:rsidP="00000000" w:rsidRDefault="00000000" w:rsidRPr="00000000" w14:paraId="000000A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autores:</w:t>
      </w:r>
    </w:p>
    <w:p w:rsidR="00000000" w:rsidDel="00000000" w:rsidP="00000000" w:rsidRDefault="00000000" w:rsidRPr="00000000" w14:paraId="000000A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Rawlings and Betece (2020) o (Rawlings and Betece, 2020)</w:t>
      </w:r>
    </w:p>
    <w:p w:rsidR="00000000" w:rsidDel="00000000" w:rsidP="00000000" w:rsidRDefault="00000000" w:rsidRPr="00000000" w14:paraId="000000A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Tres o más autores:</w:t>
      </w:r>
    </w:p>
    <w:p w:rsidR="00000000" w:rsidDel="00000000" w:rsidP="00000000" w:rsidRDefault="00000000" w:rsidRPr="00000000" w14:paraId="000000A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Malone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(2020) o (Malone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2020)</w:t>
      </w:r>
    </w:p>
    <w:p w:rsidR="00000000" w:rsidDel="00000000" w:rsidP="00000000" w:rsidRDefault="00000000" w:rsidRPr="00000000" w14:paraId="000000A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usan varias referencias que sirven de soporte a un tema particular, se consideran éstas en orden cronológico.</w:t>
      </w:r>
    </w:p>
    <w:p w:rsidR="00000000" w:rsidDel="00000000" w:rsidP="00000000" w:rsidRDefault="00000000" w:rsidRPr="00000000" w14:paraId="000000A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w:t>
      </w:r>
    </w:p>
    <w:p w:rsidR="00000000" w:rsidDel="00000000" w:rsidP="00000000" w:rsidRDefault="00000000" w:rsidRPr="00000000" w14:paraId="000000A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materiales biodegradables presentan beneficios……(Arboleda, 2018; Atkins and Fred, 2019; Martínez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2020).</w:t>
      </w:r>
    </w:p>
    <w:p w:rsidR="00000000" w:rsidDel="00000000" w:rsidP="00000000" w:rsidRDefault="00000000" w:rsidRPr="00000000" w14:paraId="000000A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 autor corporativo </w:t>
      </w:r>
      <w:r w:rsidDel="00000000" w:rsidR="00000000" w:rsidRPr="00000000">
        <w:rPr>
          <w:rFonts w:ascii="Times New Roman" w:cs="Times New Roman" w:eastAsia="Times New Roman" w:hAnsi="Times New Roman"/>
          <w:sz w:val="24"/>
          <w:szCs w:val="24"/>
          <w:rtl w:val="0"/>
        </w:rPr>
        <w:t xml:space="preserve">se coloca el nombre de la organización. La primera ocasión que se usa una organización, se considera con el nombre completo y entre paréntesis la sigla. En adelante, se cita solamente con la sigla.</w:t>
      </w:r>
    </w:p>
    <w:p w:rsidR="00000000" w:rsidDel="00000000" w:rsidP="00000000" w:rsidRDefault="00000000" w:rsidRPr="00000000" w14:paraId="000000A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Ejemplo:</w:t>
      </w:r>
      <w:r w:rsidDel="00000000" w:rsidR="00000000" w:rsidRPr="00000000">
        <w:rPr>
          <w:rtl w:val="0"/>
        </w:rPr>
      </w:r>
    </w:p>
    <w:p w:rsidR="00000000" w:rsidDel="00000000" w:rsidP="00000000" w:rsidRDefault="00000000" w:rsidRPr="00000000" w14:paraId="000000A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vez:</w:t>
      </w:r>
    </w:p>
    <w:p w:rsidR="00000000" w:rsidDel="00000000" w:rsidP="00000000" w:rsidRDefault="00000000" w:rsidRPr="00000000" w14:paraId="000000A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ORGANIZACIÓN DE LAS NACIONES UNIDAS PARA LA AGRICULTURA Y LA ALIMENTACIÓN (FAO, 2016)….</w:t>
      </w:r>
    </w:p>
    <w:p w:rsidR="00000000" w:rsidDel="00000000" w:rsidP="00000000" w:rsidRDefault="00000000" w:rsidRPr="00000000" w14:paraId="000000A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segunda y demás veces:</w:t>
      </w:r>
    </w:p>
    <w:p w:rsidR="00000000" w:rsidDel="00000000" w:rsidP="00000000" w:rsidRDefault="00000000" w:rsidRPr="00000000" w14:paraId="000000A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de la cultura alimentaria (FAO, 2016) permite….</w:t>
      </w:r>
    </w:p>
    <w:p w:rsidR="00000000" w:rsidDel="00000000" w:rsidP="00000000" w:rsidRDefault="00000000" w:rsidRPr="00000000" w14:paraId="000000A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 cita de una cita</w:t>
      </w:r>
      <w:r w:rsidDel="00000000" w:rsidR="00000000" w:rsidRPr="00000000">
        <w:rPr>
          <w:rFonts w:ascii="Times New Roman" w:cs="Times New Roman" w:eastAsia="Times New Roman" w:hAnsi="Times New Roman"/>
          <w:sz w:val="24"/>
          <w:szCs w:val="24"/>
          <w:rtl w:val="0"/>
        </w:rPr>
        <w:t xml:space="preserve"> es usada cuando se tiene acceso a una fuente de información a través de otra. Por ejemplo, si se está consultando un libro de Stephen Hawking y esta cita una opinión o afirmación de Roger Penrose, entonces:</w:t>
      </w:r>
    </w:p>
    <w:p w:rsidR="00000000" w:rsidDel="00000000" w:rsidP="00000000" w:rsidRDefault="00000000" w:rsidRPr="00000000" w14:paraId="000000A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w:t>
      </w:r>
    </w:p>
    <w:p w:rsidR="00000000" w:rsidDel="00000000" w:rsidP="00000000" w:rsidRDefault="00000000" w:rsidRPr="00000000" w14:paraId="000000AF">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Penrose (citado por Hawking, 2010) piensa que las matemáticas (...)</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jc w:val="center"/>
        <w:rPr>
          <w:rFonts w:ascii="Arial" w:cs="Arial" w:eastAsia="Arial" w:hAnsi="Arial"/>
          <w:sz w:val="24"/>
          <w:szCs w:val="24"/>
        </w:rPr>
      </w:pPr>
      <w:r w:rsidDel="00000000" w:rsidR="00000000" w:rsidRPr="00000000">
        <w:rPr>
          <w:rtl w:val="0"/>
        </w:rPr>
      </w:r>
    </w:p>
    <w:sectPr>
      <w:type w:val="continuous"/>
      <w:pgSz w:h="15840" w:w="12240" w:orient="portrait"/>
      <w:pgMar w:bottom="1418" w:top="1418" w:left="1418" w:right="1418"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rStyle w:val="FootnoteReference"/>
          <w:vertAlign w:val="superscript"/>
        </w:rPr>
        <w:footnoteRef/>
      </w:r>
      <w:r w:rsidDel="00000000" w:rsidR="00000000" w:rsidRPr="00000000">
        <w:rPr>
          <w:sz w:val="20"/>
          <w:szCs w:val="20"/>
          <w:vertAlign w:val="superscript"/>
          <w:rtl w:val="0"/>
        </w:rPr>
        <w:t xml:space="preserve">*</w:t>
      </w:r>
      <w:r w:rsidDel="00000000" w:rsidR="00000000" w:rsidRPr="00000000">
        <w:rPr>
          <w:sz w:val="20"/>
          <w:szCs w:val="20"/>
          <w:rtl w:val="0"/>
        </w:rPr>
        <w:t xml:space="preserve">Suministrar la información requerida o eliminar la minea según corresponda. Igualmente se deberá eliminar este pie de página en el documento.</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80" w:line="240" w:lineRule="auto"/>
      <w:ind w:left="720" w:hanging="720"/>
      <w:jc w:val="center"/>
    </w:pPr>
    <w:rPr>
      <w:rFonts w:ascii="Arial" w:cs="Arial" w:eastAsia="Arial" w:hAnsi="Arial"/>
      <w:b w:val="1"/>
      <w:bCs w:val="1"/>
      <w:sz w:val="24"/>
      <w:szCs w:val="24"/>
    </w:rPr>
  </w:style>
  <w:style w:type="paragraph" w:styleId="Heading2">
    <w:name w:val="heading 2"/>
    <w:basedOn w:val="Normal"/>
    <w:next w:val="Normal"/>
    <w:pPr>
      <w:keepNext w:val="1"/>
      <w:keepLines w:val="1"/>
      <w:spacing w:after="480" w:line="240" w:lineRule="auto"/>
      <w:ind w:left="1440" w:hanging="720"/>
    </w:pPr>
    <w:rPr>
      <w:rFonts w:ascii="Arial" w:cs="Arial" w:eastAsia="Arial" w:hAnsi="Arial"/>
      <w:b w:val="1"/>
      <w:bCs w:val="1"/>
      <w:smallCaps w:val="1"/>
      <w:sz w:val="24"/>
      <w:szCs w:val="24"/>
    </w:rPr>
  </w:style>
  <w:style w:type="paragraph" w:styleId="Heading3">
    <w:name w:val="heading 3"/>
    <w:basedOn w:val="Normal"/>
    <w:next w:val="Normal"/>
    <w:pPr>
      <w:keepNext w:val="1"/>
      <w:keepLines w:val="1"/>
      <w:spacing w:after="480" w:line="240" w:lineRule="auto"/>
      <w:ind w:left="2160" w:hanging="720"/>
    </w:pPr>
    <w:rPr>
      <w:rFonts w:ascii="Arial" w:cs="Arial" w:eastAsia="Arial" w:hAnsi="Arial"/>
      <w:b w:val="1"/>
      <w:bCs w:val="1"/>
      <w:sz w:val="24"/>
      <w:szCs w:val="24"/>
    </w:rPr>
  </w:style>
  <w:style w:type="paragraph" w:styleId="Heading4">
    <w:name w:val="heading 4"/>
    <w:basedOn w:val="Normal"/>
    <w:next w:val="Normal"/>
    <w:pPr>
      <w:keepNext w:val="1"/>
      <w:keepLines w:val="1"/>
      <w:spacing w:after="0" w:line="360" w:lineRule="auto"/>
      <w:ind w:left="2880" w:hanging="720"/>
      <w:jc w:val="both"/>
    </w:pPr>
    <w:rPr>
      <w:rFonts w:ascii="Arial" w:cs="Arial" w:eastAsia="Arial" w:hAnsi="Arial"/>
      <w:sz w:val="24"/>
      <w:szCs w:val="24"/>
    </w:rPr>
  </w:style>
  <w:style w:type="paragraph" w:styleId="Heading5">
    <w:name w:val="heading 5"/>
    <w:basedOn w:val="Normal"/>
    <w:next w:val="Normal"/>
    <w:pPr>
      <w:keepNext w:val="1"/>
      <w:keepLines w:val="1"/>
      <w:spacing w:after="0" w:before="40" w:line="360" w:lineRule="auto"/>
      <w:ind w:left="3600" w:hanging="720"/>
      <w:jc w:val="both"/>
    </w:pPr>
    <w:rPr>
      <w:rFonts w:ascii="Calibri" w:cs="Calibri" w:eastAsia="Calibri" w:hAnsi="Calibri"/>
      <w:color w:val="2f5496"/>
      <w:sz w:val="24"/>
      <w:szCs w:val="24"/>
    </w:rPr>
  </w:style>
  <w:style w:type="paragraph" w:styleId="Heading6">
    <w:name w:val="heading 6"/>
    <w:basedOn w:val="Normal"/>
    <w:next w:val="Normal"/>
    <w:pPr>
      <w:keepNext w:val="1"/>
      <w:keepLines w:val="1"/>
      <w:spacing w:after="0" w:before="40" w:line="360" w:lineRule="auto"/>
      <w:ind w:left="4320" w:hanging="720"/>
      <w:jc w:val="both"/>
    </w:pPr>
    <w:rPr>
      <w:rFonts w:ascii="Calibri" w:cs="Calibri" w:eastAsia="Calibri" w:hAnsi="Calibri"/>
      <w:color w:val="1f3863"/>
      <w:sz w:val="24"/>
      <w:szCs w:val="24"/>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Ttulo7">
    <w:name w:val="heading 7"/>
    <w:basedOn w:val="Normal"/>
    <w:next w:val="Normal"/>
    <w:link w:val="Ttulo7Car"/>
    <w:uiPriority w:val="9"/>
    <w:semiHidden w:val="1"/>
    <w:unhideWhenUsed w:val="1"/>
    <w:qFormat w:val="1"/>
    <w:rsid w:val="00983CA4"/>
    <w:pPr>
      <w:keepNext w:val="1"/>
      <w:keepLines w:val="1"/>
      <w:numPr>
        <w:ilvl w:val="6"/>
        <w:numId w:val="1"/>
      </w:numPr>
      <w:spacing w:after="0" w:before="40" w:line="360" w:lineRule="auto"/>
      <w:jc w:val="both"/>
      <w:outlineLvl w:val="6"/>
    </w:pPr>
    <w:rPr>
      <w:rFonts w:asciiTheme="majorHAnsi" w:cstheme="majorBidi" w:eastAsiaTheme="majorEastAsia" w:hAnsiTheme="majorHAnsi"/>
      <w:i w:val="1"/>
      <w:iCs w:val="1"/>
      <w:color w:val="1f3763" w:themeColor="accent1" w:themeShade="00007F"/>
      <w:sz w:val="24"/>
      <w:szCs w:val="24"/>
      <w:lang w:val="es"/>
    </w:rPr>
  </w:style>
  <w:style w:type="paragraph" w:styleId="Ttulo8">
    <w:name w:val="heading 8"/>
    <w:basedOn w:val="Normal"/>
    <w:next w:val="Normal"/>
    <w:link w:val="Ttulo8Car"/>
    <w:uiPriority w:val="9"/>
    <w:semiHidden w:val="1"/>
    <w:unhideWhenUsed w:val="1"/>
    <w:qFormat w:val="1"/>
    <w:rsid w:val="00983CA4"/>
    <w:pPr>
      <w:keepNext w:val="1"/>
      <w:keepLines w:val="1"/>
      <w:numPr>
        <w:ilvl w:val="7"/>
        <w:numId w:val="1"/>
      </w:numPr>
      <w:spacing w:after="0" w:before="40" w:line="360" w:lineRule="auto"/>
      <w:jc w:val="both"/>
      <w:outlineLvl w:val="7"/>
    </w:pPr>
    <w:rPr>
      <w:rFonts w:asciiTheme="majorHAnsi" w:cstheme="majorBidi" w:eastAsiaTheme="majorEastAsia" w:hAnsiTheme="majorHAnsi"/>
      <w:color w:val="272727" w:themeColor="text1" w:themeTint="0000D8"/>
      <w:sz w:val="21"/>
      <w:szCs w:val="21"/>
      <w:lang w:val="es"/>
    </w:rPr>
  </w:style>
  <w:style w:type="paragraph" w:styleId="Ttulo9">
    <w:name w:val="heading 9"/>
    <w:basedOn w:val="Normal"/>
    <w:next w:val="Normal"/>
    <w:link w:val="Ttulo9Car"/>
    <w:uiPriority w:val="9"/>
    <w:semiHidden w:val="1"/>
    <w:unhideWhenUsed w:val="1"/>
    <w:qFormat w:val="1"/>
    <w:rsid w:val="00983CA4"/>
    <w:pPr>
      <w:keepNext w:val="1"/>
      <w:keepLines w:val="1"/>
      <w:numPr>
        <w:ilvl w:val="8"/>
        <w:numId w:val="1"/>
      </w:numPr>
      <w:spacing w:after="0" w:before="40" w:line="360" w:lineRule="auto"/>
      <w:jc w:val="both"/>
      <w:outlineLvl w:val="8"/>
    </w:pPr>
    <w:rPr>
      <w:rFonts w:asciiTheme="majorHAnsi" w:cstheme="majorBidi" w:eastAsiaTheme="majorEastAsia" w:hAnsiTheme="majorHAnsi"/>
      <w:i w:val="1"/>
      <w:iCs w:val="1"/>
      <w:color w:val="272727" w:themeColor="text1" w:themeTint="0000D8"/>
      <w:sz w:val="21"/>
      <w:szCs w:val="21"/>
      <w:lang w:val="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1873D5"/>
    <w:pPr>
      <w:ind w:left="720"/>
      <w:contextualSpacing w:val="1"/>
    </w:pPr>
  </w:style>
  <w:style w:type="character" w:styleId="nfasis">
    <w:name w:val="Emphasis"/>
    <w:basedOn w:val="Fuentedeprrafopredeter"/>
    <w:uiPriority w:val="20"/>
    <w:qFormat w:val="1"/>
    <w:rsid w:val="00A36BA1"/>
    <w:rPr>
      <w:i w:val="1"/>
      <w:iCs w:val="1"/>
    </w:rPr>
  </w:style>
  <w:style w:type="character" w:styleId="Ttulo1Car" w:customStyle="1">
    <w:name w:val="Título 1 Car"/>
    <w:basedOn w:val="Fuentedeprrafopredeter"/>
    <w:link w:val="Ttulo1"/>
    <w:uiPriority w:val="9"/>
    <w:rsid w:val="00983CA4"/>
    <w:rPr>
      <w:rFonts w:ascii="Arial" w:cs="Times New Roman" w:eastAsia="Times New Roman" w:hAnsi="Arial"/>
      <w:b w:val="1"/>
      <w:bCs w:val="1"/>
      <w:kern w:val="36"/>
      <w:sz w:val="24"/>
      <w:szCs w:val="48"/>
      <w:lang w:eastAsia="es-CO" w:val="es"/>
    </w:rPr>
  </w:style>
  <w:style w:type="character" w:styleId="Ttulo2Car" w:customStyle="1">
    <w:name w:val="Título 2 Car"/>
    <w:basedOn w:val="Fuentedeprrafopredeter"/>
    <w:link w:val="Ttulo2"/>
    <w:uiPriority w:val="9"/>
    <w:rsid w:val="00983CA4"/>
    <w:rPr>
      <w:rFonts w:ascii="Arial" w:hAnsi="Arial" w:cstheme="majorBidi" w:eastAsiaTheme="majorEastAsia"/>
      <w:b w:val="1"/>
      <w:caps w:val="1"/>
      <w:sz w:val="24"/>
      <w:szCs w:val="26"/>
      <w:lang w:eastAsia="es-CO" w:val="es"/>
    </w:rPr>
  </w:style>
  <w:style w:type="character" w:styleId="Ttulo3Car" w:customStyle="1">
    <w:name w:val="Título 3 Car"/>
    <w:basedOn w:val="Fuentedeprrafopredeter"/>
    <w:link w:val="Ttulo3"/>
    <w:uiPriority w:val="9"/>
    <w:rsid w:val="00983CA4"/>
    <w:rPr>
      <w:rFonts w:ascii="Arial" w:hAnsi="Arial" w:cstheme="majorBidi" w:eastAsiaTheme="majorEastAsia"/>
      <w:b w:val="1"/>
      <w:sz w:val="24"/>
      <w:szCs w:val="24"/>
      <w:lang w:eastAsia="es-CO" w:val="es"/>
    </w:rPr>
  </w:style>
  <w:style w:type="character" w:styleId="Ttulo4Car" w:customStyle="1">
    <w:name w:val="Título 4 Car"/>
    <w:basedOn w:val="Fuentedeprrafopredeter"/>
    <w:link w:val="Ttulo4"/>
    <w:uiPriority w:val="9"/>
    <w:rsid w:val="00983CA4"/>
    <w:rPr>
      <w:rFonts w:ascii="Arial" w:hAnsi="Arial" w:cstheme="majorBidi" w:eastAsiaTheme="majorEastAsia"/>
      <w:iCs w:val="1"/>
      <w:sz w:val="24"/>
      <w:szCs w:val="24"/>
      <w:lang w:eastAsia="es-CO" w:val="es"/>
    </w:rPr>
  </w:style>
  <w:style w:type="character" w:styleId="Ttulo5Car" w:customStyle="1">
    <w:name w:val="Título 5 Car"/>
    <w:basedOn w:val="Fuentedeprrafopredeter"/>
    <w:link w:val="Ttulo5"/>
    <w:uiPriority w:val="9"/>
    <w:rsid w:val="00983CA4"/>
    <w:rPr>
      <w:rFonts w:asciiTheme="majorHAnsi" w:cstheme="majorBidi" w:eastAsiaTheme="majorEastAsia" w:hAnsiTheme="majorHAnsi"/>
      <w:color w:val="2f5496" w:themeColor="accent1" w:themeShade="0000BF"/>
      <w:sz w:val="24"/>
      <w:szCs w:val="24"/>
      <w:lang w:eastAsia="es-CO" w:val="es"/>
    </w:rPr>
  </w:style>
  <w:style w:type="character" w:styleId="Ttulo6Car" w:customStyle="1">
    <w:name w:val="Título 6 Car"/>
    <w:basedOn w:val="Fuentedeprrafopredeter"/>
    <w:link w:val="Ttulo6"/>
    <w:uiPriority w:val="9"/>
    <w:semiHidden w:val="1"/>
    <w:rsid w:val="00983CA4"/>
    <w:rPr>
      <w:rFonts w:asciiTheme="majorHAnsi" w:cstheme="majorBidi" w:eastAsiaTheme="majorEastAsia" w:hAnsiTheme="majorHAnsi"/>
      <w:color w:val="1f3763" w:themeColor="accent1" w:themeShade="00007F"/>
      <w:sz w:val="24"/>
      <w:szCs w:val="24"/>
      <w:lang w:eastAsia="es-CO" w:val="es"/>
    </w:rPr>
  </w:style>
  <w:style w:type="character" w:styleId="Ttulo7Car" w:customStyle="1">
    <w:name w:val="Título 7 Car"/>
    <w:basedOn w:val="Fuentedeprrafopredeter"/>
    <w:link w:val="Ttulo7"/>
    <w:uiPriority w:val="9"/>
    <w:semiHidden w:val="1"/>
    <w:rsid w:val="00983CA4"/>
    <w:rPr>
      <w:rFonts w:asciiTheme="majorHAnsi" w:cstheme="majorBidi" w:eastAsiaTheme="majorEastAsia" w:hAnsiTheme="majorHAnsi"/>
      <w:i w:val="1"/>
      <w:iCs w:val="1"/>
      <w:color w:val="1f3763" w:themeColor="accent1" w:themeShade="00007F"/>
      <w:sz w:val="24"/>
      <w:szCs w:val="24"/>
      <w:lang w:eastAsia="es-CO" w:val="es"/>
    </w:rPr>
  </w:style>
  <w:style w:type="character" w:styleId="Ttulo8Car" w:customStyle="1">
    <w:name w:val="Título 8 Car"/>
    <w:basedOn w:val="Fuentedeprrafopredeter"/>
    <w:link w:val="Ttulo8"/>
    <w:uiPriority w:val="9"/>
    <w:semiHidden w:val="1"/>
    <w:rsid w:val="00983CA4"/>
    <w:rPr>
      <w:rFonts w:asciiTheme="majorHAnsi" w:cstheme="majorBidi" w:eastAsiaTheme="majorEastAsia" w:hAnsiTheme="majorHAnsi"/>
      <w:color w:val="272727" w:themeColor="text1" w:themeTint="0000D8"/>
      <w:sz w:val="21"/>
      <w:szCs w:val="21"/>
      <w:lang w:eastAsia="es-CO" w:val="es"/>
    </w:rPr>
  </w:style>
  <w:style w:type="character" w:styleId="Ttulo9Car" w:customStyle="1">
    <w:name w:val="Título 9 Car"/>
    <w:basedOn w:val="Fuentedeprrafopredeter"/>
    <w:link w:val="Ttulo9"/>
    <w:uiPriority w:val="9"/>
    <w:semiHidden w:val="1"/>
    <w:rsid w:val="00983CA4"/>
    <w:rPr>
      <w:rFonts w:asciiTheme="majorHAnsi" w:cstheme="majorBidi" w:eastAsiaTheme="majorEastAsia" w:hAnsiTheme="majorHAnsi"/>
      <w:i w:val="1"/>
      <w:iCs w:val="1"/>
      <w:color w:val="272727" w:themeColor="text1" w:themeTint="0000D8"/>
      <w:sz w:val="21"/>
      <w:szCs w:val="21"/>
      <w:lang w:eastAsia="es-CO" w:val="es"/>
    </w:rPr>
  </w:style>
  <w:style w:type="table" w:styleId="Tablaconcuadrcula">
    <w:name w:val="Table Grid"/>
    <w:basedOn w:val="Tablanormal"/>
    <w:uiPriority w:val="39"/>
    <w:rsid w:val="000F2A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1" w:customStyle="1">
    <w:name w:val="Tabla con cuadrícula1"/>
    <w:basedOn w:val="Tablanormal"/>
    <w:next w:val="Tablaconcuadrcula"/>
    <w:uiPriority w:val="39"/>
    <w:rsid w:val="00562AE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533AD0"/>
    <w:pPr>
      <w:spacing w:after="100" w:afterAutospacing="1" w:before="100" w:beforeAutospacing="1" w:line="240" w:lineRule="auto"/>
    </w:pPr>
    <w:rPr>
      <w:rFonts w:ascii="Times New Roman" w:cs="Times New Roman" w:eastAsia="Times New Roman" w:hAnsi="Times New Roman"/>
      <w:sz w:val="24"/>
      <w:szCs w:val="24"/>
    </w:rPr>
  </w:style>
  <w:style w:type="character" w:styleId="metadata-values" w:customStyle="1">
    <w:name w:val="metadata-values"/>
    <w:basedOn w:val="Fuentedeprrafopredeter"/>
    <w:rsid w:val="0089328D"/>
  </w:style>
  <w:style w:type="character" w:styleId="Hipervnculo">
    <w:name w:val="Hyperlink"/>
    <w:basedOn w:val="Fuentedeprrafopredeter"/>
    <w:uiPriority w:val="99"/>
    <w:unhideWhenUsed w:val="1"/>
    <w:rsid w:val="007C56E2"/>
    <w:rPr>
      <w:color w:val="0563c1" w:themeColor="hyperlink"/>
      <w:u w:val="single"/>
    </w:rPr>
  </w:style>
  <w:style w:type="paragraph" w:styleId="Estilo2" w:customStyle="1">
    <w:name w:val="Estilo 2"/>
    <w:basedOn w:val="Ttulo4"/>
    <w:link w:val="Estilo2Car"/>
    <w:qFormat w:val="1"/>
    <w:rsid w:val="00CB2051"/>
  </w:style>
  <w:style w:type="paragraph" w:styleId="Estilo1" w:customStyle="1">
    <w:name w:val="Estilo1"/>
    <w:basedOn w:val="Estilo2"/>
    <w:autoRedefine w:val="1"/>
    <w:qFormat w:val="1"/>
    <w:rsid w:val="0025191D"/>
  </w:style>
  <w:style w:type="character" w:styleId="Estilo2Car" w:customStyle="1">
    <w:name w:val="Estilo 2 Car"/>
    <w:basedOn w:val="Ttulo4Car"/>
    <w:link w:val="Estilo2"/>
    <w:rsid w:val="00CB2051"/>
    <w:rPr>
      <w:rFonts w:ascii="Arial" w:hAnsi="Arial" w:cstheme="majorBidi" w:eastAsiaTheme="majorEastAsia"/>
      <w:iCs w:val="1"/>
      <w:sz w:val="24"/>
      <w:szCs w:val="24"/>
      <w:lang w:eastAsia="es-CO" w:val="es"/>
    </w:rPr>
  </w:style>
  <w:style w:type="paragraph" w:styleId="TtuloTDC">
    <w:name w:val="TOC Heading"/>
    <w:basedOn w:val="Ttulo1"/>
    <w:next w:val="Normal"/>
    <w:uiPriority w:val="39"/>
    <w:unhideWhenUsed w:val="1"/>
    <w:qFormat w:val="1"/>
    <w:rsid w:val="003B1AC7"/>
    <w:pPr>
      <w:keepNext w:val="1"/>
      <w:keepLines w:val="1"/>
      <w:numPr>
        <w:numId w:val="0"/>
      </w:numPr>
      <w:spacing w:after="0" w:before="240" w:line="259" w:lineRule="auto"/>
      <w:jc w:val="left"/>
      <w:outlineLvl w:val="9"/>
    </w:pPr>
    <w:rPr>
      <w:rFonts w:asciiTheme="majorHAnsi" w:cstheme="majorBidi" w:eastAsiaTheme="majorEastAsia" w:hAnsiTheme="majorHAnsi"/>
      <w:b w:val="0"/>
      <w:bCs w:val="0"/>
      <w:color w:val="2f5496" w:themeColor="accent1" w:themeShade="0000BF"/>
      <w:kern w:val="0"/>
      <w:sz w:val="32"/>
      <w:szCs w:val="32"/>
      <w:lang w:val="es-CO"/>
    </w:rPr>
  </w:style>
  <w:style w:type="paragraph" w:styleId="TDC1">
    <w:name w:val="toc 1"/>
    <w:basedOn w:val="Normal"/>
    <w:next w:val="Normal"/>
    <w:autoRedefine w:val="1"/>
    <w:uiPriority w:val="39"/>
    <w:unhideWhenUsed w:val="1"/>
    <w:rsid w:val="003B1AC7"/>
    <w:pPr>
      <w:spacing w:after="100"/>
    </w:pPr>
  </w:style>
  <w:style w:type="paragraph" w:styleId="TDC2">
    <w:name w:val="toc 2"/>
    <w:basedOn w:val="Normal"/>
    <w:next w:val="Normal"/>
    <w:autoRedefine w:val="1"/>
    <w:uiPriority w:val="39"/>
    <w:unhideWhenUsed w:val="1"/>
    <w:rsid w:val="003B1AC7"/>
    <w:pPr>
      <w:spacing w:after="100"/>
      <w:ind w:left="220"/>
    </w:pPr>
  </w:style>
  <w:style w:type="paragraph" w:styleId="TDC3">
    <w:name w:val="toc 3"/>
    <w:basedOn w:val="Normal"/>
    <w:next w:val="Normal"/>
    <w:autoRedefine w:val="1"/>
    <w:uiPriority w:val="39"/>
    <w:unhideWhenUsed w:val="1"/>
    <w:rsid w:val="003B1AC7"/>
    <w:pPr>
      <w:spacing w:after="100"/>
      <w:ind w:left="440"/>
    </w:pPr>
  </w:style>
  <w:style w:type="paragraph" w:styleId="Tabla" w:customStyle="1">
    <w:name w:val="Tabla"/>
    <w:basedOn w:val="Normal"/>
    <w:link w:val="TablaCar"/>
    <w:qFormat w:val="1"/>
    <w:rsid w:val="00617114"/>
    <w:pPr>
      <w:jc w:val="center"/>
    </w:pPr>
    <w:rPr>
      <w:rFonts w:ascii="Arial" w:cs="Arial" w:hAnsi="Arial"/>
      <w:b w:val="1"/>
      <w:bCs w:val="1"/>
      <w:sz w:val="20"/>
      <w:szCs w:val="20"/>
    </w:rPr>
  </w:style>
  <w:style w:type="paragraph" w:styleId="figura" w:customStyle="1">
    <w:name w:val="figura"/>
    <w:basedOn w:val="Ttulo1"/>
    <w:link w:val="figuraCar"/>
    <w:rsid w:val="00617114"/>
    <w:pPr>
      <w:numPr>
        <w:numId w:val="0"/>
      </w:numPr>
      <w:tabs>
        <w:tab w:val="num" w:pos="720"/>
      </w:tabs>
      <w:ind w:left="720" w:hanging="720"/>
    </w:pPr>
  </w:style>
  <w:style w:type="character" w:styleId="TablaCar" w:customStyle="1">
    <w:name w:val="Tabla Car"/>
    <w:basedOn w:val="Fuentedeprrafopredeter"/>
    <w:link w:val="Tabla"/>
    <w:rsid w:val="00617114"/>
    <w:rPr>
      <w:rFonts w:ascii="Arial" w:cs="Arial" w:hAnsi="Arial"/>
      <w:b w:val="1"/>
      <w:bCs w:val="1"/>
      <w:sz w:val="20"/>
      <w:szCs w:val="20"/>
    </w:rPr>
  </w:style>
  <w:style w:type="paragraph" w:styleId="Estilo20" w:customStyle="1">
    <w:name w:val="Estilo2"/>
    <w:basedOn w:val="figura"/>
    <w:link w:val="Estilo2Car0"/>
    <w:rsid w:val="00617114"/>
    <w:rPr>
      <w:rFonts w:eastAsia="Arial"/>
    </w:rPr>
  </w:style>
  <w:style w:type="character" w:styleId="figuraCar" w:customStyle="1">
    <w:name w:val="figura Car"/>
    <w:basedOn w:val="Ttulo1Car"/>
    <w:link w:val="figura"/>
    <w:rsid w:val="00617114"/>
    <w:rPr>
      <w:rFonts w:ascii="Arial" w:cs="Times New Roman" w:eastAsia="Times New Roman" w:hAnsi="Arial"/>
      <w:b w:val="1"/>
      <w:bCs w:val="1"/>
      <w:kern w:val="36"/>
      <w:sz w:val="24"/>
      <w:szCs w:val="48"/>
      <w:lang w:eastAsia="es-CO" w:val="es"/>
    </w:rPr>
  </w:style>
  <w:style w:type="paragraph" w:styleId="tabla0" w:customStyle="1">
    <w:name w:val="tabla"/>
    <w:basedOn w:val="Normal"/>
    <w:qFormat w:val="1"/>
    <w:rsid w:val="00E92B1A"/>
    <w:pPr>
      <w:tabs>
        <w:tab w:val="num" w:pos="720"/>
      </w:tabs>
      <w:ind w:left="720" w:hanging="720"/>
    </w:pPr>
    <w:rPr>
      <w:rFonts w:ascii="Arial" w:cs="Arial" w:hAnsi="Arial"/>
      <w:b w:val="1"/>
      <w:sz w:val="24"/>
      <w:szCs w:val="24"/>
      <w:lang w:eastAsia="en-GB"/>
    </w:rPr>
  </w:style>
  <w:style w:type="character" w:styleId="Estilo2Car0" w:customStyle="1">
    <w:name w:val="Estilo2 Car"/>
    <w:basedOn w:val="figuraCar"/>
    <w:link w:val="Estilo20"/>
    <w:rsid w:val="00617114"/>
    <w:rPr>
      <w:rFonts w:ascii="Arial" w:cs="Times New Roman" w:eastAsia="Arial" w:hAnsi="Arial"/>
      <w:b w:val="1"/>
      <w:bCs w:val="1"/>
      <w:kern w:val="36"/>
      <w:sz w:val="24"/>
      <w:szCs w:val="48"/>
      <w:lang w:eastAsia="es-CO" w:val="es"/>
    </w:rPr>
  </w:style>
  <w:style w:type="paragraph" w:styleId="Figura0" w:customStyle="1">
    <w:name w:val="Figura"/>
    <w:basedOn w:val="Normal"/>
    <w:next w:val="Sinespaciado"/>
    <w:link w:val="FiguraCar0"/>
    <w:autoRedefine w:val="1"/>
    <w:qFormat w:val="1"/>
    <w:rsid w:val="00B57957"/>
    <w:pPr>
      <w:tabs>
        <w:tab w:val="num" w:pos="720"/>
      </w:tabs>
      <w:ind w:left="720" w:hanging="720"/>
    </w:pPr>
    <w:rPr>
      <w:rFonts w:eastAsiaTheme="majorEastAsia"/>
      <w:bCs w:val="1"/>
      <w:iCs w:val="1"/>
      <w:kern w:val="36"/>
      <w:lang w:val="es"/>
    </w:rPr>
  </w:style>
  <w:style w:type="character" w:styleId="FiguraCar0" w:customStyle="1">
    <w:name w:val="Figura Car"/>
    <w:basedOn w:val="Fuentedeprrafopredeter"/>
    <w:link w:val="Figura0"/>
    <w:rsid w:val="00B57957"/>
    <w:rPr>
      <w:rFonts w:eastAsiaTheme="majorEastAsia"/>
      <w:bCs w:val="1"/>
      <w:iCs w:val="1"/>
      <w:kern w:val="36"/>
      <w:lang w:val="es"/>
    </w:rPr>
  </w:style>
  <w:style w:type="paragraph" w:styleId="Encabezado">
    <w:name w:val="header"/>
    <w:basedOn w:val="Normal"/>
    <w:link w:val="EncabezadoCar"/>
    <w:uiPriority w:val="99"/>
    <w:unhideWhenUsed w:val="1"/>
    <w:rsid w:val="00E95E40"/>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95E40"/>
  </w:style>
  <w:style w:type="paragraph" w:styleId="Piedepgina">
    <w:name w:val="footer"/>
    <w:basedOn w:val="Normal"/>
    <w:link w:val="PiedepginaCar"/>
    <w:uiPriority w:val="99"/>
    <w:unhideWhenUsed w:val="1"/>
    <w:rsid w:val="00E95E40"/>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E95E40"/>
  </w:style>
  <w:style w:type="paragraph" w:styleId="Sinespaciado">
    <w:name w:val="No Spacing"/>
    <w:uiPriority w:val="1"/>
    <w:qFormat w:val="1"/>
    <w:rsid w:val="00B57957"/>
    <w:pPr>
      <w:spacing w:after="0" w:line="240" w:lineRule="auto"/>
    </w:pPr>
  </w:style>
  <w:style w:type="character" w:styleId="font2" w:customStyle="1">
    <w:name w:val="font2"/>
    <w:basedOn w:val="Fuentedeprrafopredeter"/>
    <w:rsid w:val="00300DF4"/>
  </w:style>
  <w:style w:type="character" w:styleId="Textoennegrita">
    <w:name w:val="Strong"/>
    <w:basedOn w:val="Fuentedeprrafopredeter"/>
    <w:uiPriority w:val="22"/>
    <w:qFormat w:val="1"/>
    <w:rsid w:val="00BD0238"/>
    <w:rPr>
      <w:b w:val="1"/>
      <w:bCs w:val="1"/>
    </w:rPr>
  </w:style>
  <w:style w:type="paragraph" w:styleId="Textonotaalfinal">
    <w:name w:val="endnote text"/>
    <w:basedOn w:val="Normal"/>
    <w:link w:val="TextonotaalfinalCar"/>
    <w:uiPriority w:val="99"/>
    <w:semiHidden w:val="1"/>
    <w:unhideWhenUsed w:val="1"/>
    <w:rsid w:val="00E86DD2"/>
    <w:pPr>
      <w:spacing w:after="0" w:line="240" w:lineRule="auto"/>
    </w:pPr>
    <w:rPr>
      <w:sz w:val="20"/>
      <w:szCs w:val="20"/>
    </w:rPr>
  </w:style>
  <w:style w:type="character" w:styleId="TextonotaalfinalCar" w:customStyle="1">
    <w:name w:val="Texto nota al final Car"/>
    <w:basedOn w:val="Fuentedeprrafopredeter"/>
    <w:link w:val="Textonotaalfinal"/>
    <w:uiPriority w:val="99"/>
    <w:semiHidden w:val="1"/>
    <w:rsid w:val="00E86DD2"/>
    <w:rPr>
      <w:sz w:val="20"/>
      <w:szCs w:val="20"/>
    </w:rPr>
  </w:style>
  <w:style w:type="character" w:styleId="Refdenotaalfinal">
    <w:name w:val="endnote reference"/>
    <w:basedOn w:val="Fuentedeprrafopredeter"/>
    <w:uiPriority w:val="99"/>
    <w:semiHidden w:val="1"/>
    <w:unhideWhenUsed w:val="1"/>
    <w:rsid w:val="00E86DD2"/>
    <w:rPr>
      <w:vertAlign w:val="superscript"/>
    </w:rPr>
  </w:style>
  <w:style w:type="paragraph" w:styleId="Textonotapie">
    <w:name w:val="footnote text"/>
    <w:basedOn w:val="Normal"/>
    <w:link w:val="TextonotapieCar"/>
    <w:uiPriority w:val="99"/>
    <w:semiHidden w:val="1"/>
    <w:unhideWhenUsed w:val="1"/>
    <w:rsid w:val="00E86DD2"/>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E86DD2"/>
    <w:rPr>
      <w:sz w:val="20"/>
      <w:szCs w:val="20"/>
    </w:rPr>
  </w:style>
  <w:style w:type="character" w:styleId="Refdenotaalpie">
    <w:name w:val="footnote reference"/>
    <w:basedOn w:val="Fuentedeprrafopredeter"/>
    <w:uiPriority w:val="99"/>
    <w:semiHidden w:val="1"/>
    <w:unhideWhenUsed w:val="1"/>
    <w:rsid w:val="00E86DD2"/>
    <w:rPr>
      <w:vertAlign w:val="superscript"/>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11/jfpp.12759" TargetMode="External"/><Relationship Id="rId10" Type="http://schemas.openxmlformats.org/officeDocument/2006/relationships/hyperlink" Target="https://doi.org/10.1111/jfpp.12759" TargetMode="External"/><Relationship Id="rId13" Type="http://schemas.openxmlformats.org/officeDocument/2006/relationships/hyperlink" Target="https://www.who.int/es/news-room/fact-sheets/detail/food-safety" TargetMode="External"/><Relationship Id="rId12" Type="http://schemas.openxmlformats.org/officeDocument/2006/relationships/hyperlink" Target="http://www.ietf.org/rfc/rfc3979.t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6036/7171" TargetMode="External"/><Relationship Id="rId14" Type="http://schemas.openxmlformats.org/officeDocument/2006/relationships/hyperlink" Target="http://www.ilsi.org/Europe/Publications/C2002Con_Food.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jFk6WNlqlSn97tHjBpFHDxlU5Q==">CgMxLjA4AHIhMVdQaDFJTmRxWm1QOUN0U3Y5U0RJQ1VxRW5SSnVKR0hs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2025-10-07T19:53:00Z</dcterms:created>
  <dc:creator>Familia Gutierrez Diaz</dc:creator>
</cp:coreProperties>
</file>