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Arial" w:hAnsi="Arial"/>
        </w:rPr>
        <w:t xml:space="preserve">[TÍTULO DEL DOCUMENTO]</w:t>
      </w:r>
    </w:p>
    <w:p>
      <w:pPr>
        <w:pStyle w:val="Subtitle"/>
      </w:pPr>
      <w:r>
        <w:rPr>
          <w:rFonts w:ascii="Arial" w:cs="Arial" w:eastAsia="Arial" w:hAnsi="Arial"/>
        </w:rPr>
        <w:t xml:space="preserve">[Bajada o subtítulo]  ·  Coquimbo, [día] de [mes] de [año]</w:t>
      </w:r>
    </w:p>
    <w:p>
      <w:pPr>
        <w:pBdr>
          <w:bottom w:val="single" w:color="FBB80C" w:sz="12" w:space="4"/>
        </w:pBdr>
        <w:spacing w:after="240"/>
      </w:pPr>
    </w:p>
    <w:p>
      <w:pPr>
        <w:pStyle w:val="Heading1"/>
      </w:pPr>
      <w:r>
        <w:rPr>
          <w:rFonts w:ascii="Arial" w:cs="Arial" w:eastAsia="Arial" w:hAnsi="Arial"/>
        </w:rPr>
        <w:t xml:space="preserve">1. Antecedentes</w:t>
      </w:r>
    </w:p>
    <w:p>
      <w:pPr>
        <w:spacing w:after="140" w:line="288"/>
        <w:jc w:val="both"/>
      </w:pPr>
      <w:r>
        <w:rPr>
          <w:rFonts w:ascii="Arial" w:cs="Arial" w:eastAsia="Arial" w:hAnsi="Arial"/>
        </w:rPr>
        <w:t xml:space="preserve">[Escriba aquí el texto del documento. Este párrafo usa el estilo Normal: Arial 10,5 puntos, justificado, con interlineado de 1,2. Use los estilos Título 1 y Título 2 para que el índice se genere de manera automática.]</w:t>
      </w:r>
    </w:p>
    <w:p>
      <w:pPr>
        <w:pStyle w:val="Heading2"/>
      </w:pPr>
      <w:r>
        <w:rPr>
          <w:rFonts w:ascii="Arial" w:cs="Arial" w:eastAsia="Arial" w:hAnsi="Arial"/>
        </w:rPr>
        <w:t xml:space="preserve">1.1 Subtítulo de sección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[Viñeta de ejemplo con el color institucional.]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[Segunda viñeta.]</w:t>
      </w:r>
    </w:p>
    <w:p>
      <w:pPr>
        <w:pStyle w:val="Destacado"/>
      </w:pPr>
      <w:r>
        <w:rPr>
          <w:rFonts w:ascii="Arial" w:cs="Arial" w:eastAsia="Arial" w:hAnsi="Arial"/>
          <w:b/>
          <w:bCs/>
          <w:color w:val="0A1240"/>
        </w:rPr>
        <w:t xml:space="preserve">Destacado. </w:t>
      </w:r>
      <w:r>
        <w:rPr>
          <w:rFonts w:ascii="Arial" w:cs="Arial" w:eastAsia="Arial" w:hAnsi="Arial"/>
        </w:rPr>
        <w:t xml:space="preserve">[Use este recuadro para una cifra clave, una alerta o un mensaje central del documento.]</w:t>
      </w:r>
    </w:p>
    <w:p>
      <w:pPr>
        <w:pStyle w:val="Heading1"/>
      </w:pPr>
      <w:r>
        <w:rPr>
          <w:rFonts w:ascii="Arial" w:cs="Arial" w:eastAsia="Arial" w:hAnsi="Arial"/>
        </w:rPr>
        <w:t xml:space="preserve">2. Desarrollo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</w:rPr>
        <w:t xml:space="preserve">[Punto numerado uno.]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</w:rPr>
        <w:t xml:space="preserve">[Punto numerado dos.]</w:t>
      </w:r>
    </w:p>
    <w:p>
      <w:pPr>
        <w:spacing w:after="6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40"/>
        <w:gridCol w:w="2000"/>
        <w:gridCol w:w="2000"/>
        <w:gridCol w:w="1600"/>
      </w:tblGrid>
      <w:tr>
        <w:trPr>
          <w:tblHeader/>
        </w:trPr>
        <w:tc>
          <w:tcPr>
            <w:tcW w:type="dxa" w:w="404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0A124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Iniciativa</w:t>
            </w:r>
          </w:p>
        </w:tc>
        <w:tc>
          <w:tcPr>
            <w:tcW w:type="dxa" w:w="20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0A124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Sector</w:t>
            </w:r>
          </w:p>
        </w:tc>
        <w:tc>
          <w:tcPr>
            <w:tcW w:type="dxa" w:w="20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0A124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1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0A124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Monto ($)</w:t>
            </w:r>
          </w:p>
        </w:tc>
      </w:tr>
      <w:tr>
        <w:tc>
          <w:tcPr>
            <w:tcW w:type="dxa" w:w="404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433"/>
                <w:sz w:val="19"/>
                <w:szCs w:val="19"/>
              </w:rPr>
              <w:t xml:space="preserve">[Texto]</w:t>
            </w:r>
          </w:p>
        </w:tc>
        <w:tc>
          <w:tcPr>
            <w:tcW w:type="dxa" w:w="20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433"/>
                <w:sz w:val="19"/>
                <w:szCs w:val="19"/>
              </w:rPr>
              <w:t xml:space="preserve">[Texto]</w:t>
            </w:r>
          </w:p>
        </w:tc>
        <w:tc>
          <w:tcPr>
            <w:tcW w:type="dxa" w:w="20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433"/>
                <w:sz w:val="19"/>
                <w:szCs w:val="19"/>
              </w:rPr>
              <w:t xml:space="preserve">[Texto]</w:t>
            </w:r>
          </w:p>
        </w:tc>
        <w:tc>
          <w:tcPr>
            <w:tcW w:type="dxa" w:w="1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F2433"/>
                <w:sz w:val="19"/>
                <w:szCs w:val="19"/>
              </w:rPr>
              <w:t xml:space="preserve">[000.000]</w:t>
            </w:r>
          </w:p>
        </w:tc>
      </w:tr>
      <w:tr>
        <w:tc>
          <w:tcPr>
            <w:tcW w:type="dxa" w:w="404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EA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433"/>
                <w:sz w:val="19"/>
                <w:szCs w:val="19"/>
              </w:rPr>
              <w:t xml:space="preserve">[Texto]</w:t>
            </w:r>
          </w:p>
        </w:tc>
        <w:tc>
          <w:tcPr>
            <w:tcW w:type="dxa" w:w="20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EA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433"/>
                <w:sz w:val="19"/>
                <w:szCs w:val="19"/>
              </w:rPr>
              <w:t xml:space="preserve">[Texto]</w:t>
            </w:r>
          </w:p>
        </w:tc>
        <w:tc>
          <w:tcPr>
            <w:tcW w:type="dxa" w:w="20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EA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433"/>
                <w:sz w:val="19"/>
                <w:szCs w:val="19"/>
              </w:rPr>
              <w:t xml:space="preserve">[Texto]</w:t>
            </w:r>
          </w:p>
        </w:tc>
        <w:tc>
          <w:tcPr>
            <w:tcW w:type="dxa" w:w="1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EA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F2433"/>
                <w:sz w:val="19"/>
                <w:szCs w:val="19"/>
              </w:rPr>
              <w:t xml:space="preserve">[000.000]</w:t>
            </w:r>
          </w:p>
        </w:tc>
      </w:tr>
      <w:tr>
        <w:tc>
          <w:tcPr>
            <w:tcW w:type="dxa" w:w="404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D9EE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433"/>
                <w:sz w:val="19"/>
                <w:szCs w:val="19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D9EE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433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D9EE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433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D9EE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2433"/>
                <w:sz w:val="19"/>
                <w:szCs w:val="19"/>
              </w:rPr>
              <w:t xml:space="preserve">[000.000]</w:t>
            </w:r>
          </w:p>
        </w:tc>
      </w:tr>
    </w:tbl>
    <w:p>
      <w:pPr>
        <w:spacing w:after="120" w:before="60"/>
      </w:pPr>
      <w:r>
        <w:rPr>
          <w:rFonts w:ascii="Arial" w:cs="Arial" w:eastAsia="Arial" w:hAnsi="Arial"/>
          <w:i/>
          <w:iCs/>
          <w:color w:val="586C8C"/>
          <w:sz w:val="16"/>
          <w:szCs w:val="16"/>
        </w:rPr>
        <w:t xml:space="preserve">Fuente: [Unidad municipal], [año].</w:t>
      </w:r>
    </w:p>
    <w:p>
      <w:pPr>
        <w:pStyle w:val="Heading1"/>
      </w:pPr>
      <w:r>
        <w:rPr>
          <w:rFonts w:ascii="Arial" w:cs="Arial" w:eastAsia="Arial" w:hAnsi="Arial"/>
        </w:rPr>
        <w:t xml:space="preserve">3. Conclusiones</w:t>
      </w:r>
    </w:p>
    <w:p>
      <w:pPr>
        <w:spacing w:after="140" w:line="288"/>
        <w:jc w:val="both"/>
      </w:pPr>
      <w:r>
        <w:rPr>
          <w:rFonts w:ascii="Arial" w:cs="Arial" w:eastAsia="Arial" w:hAnsi="Arial"/>
        </w:rPr>
        <w:t xml:space="preserve">[Texto de cierre.]</w:t>
      </w:r>
    </w:p>
    <w:p>
      <w:pPr>
        <w:spacing w:after="0" w:before="360"/>
        <w:jc w:val="center"/>
      </w:pPr>
      <w:r>
        <w:rPr>
          <w:rFonts w:ascii="Arial" w:cs="Arial" w:eastAsia="Arial" w:hAnsi="Arial"/>
          <w:color w:val="586C8C"/>
        </w:rPr>
        <w:t xml:space="preserve">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0A1240"/>
        </w:rPr>
        <w:t xml:space="preserve">[NOMBRE Y APELLIDO]</w:t>
      </w:r>
    </w:p>
    <w:p>
      <w:pPr>
        <w:spacing w:after="0"/>
        <w:jc w:val="center"/>
      </w:pPr>
      <w:r>
        <w:rPr>
          <w:rFonts w:ascii="Arial" w:cs="Arial" w:eastAsia="Arial" w:hAnsi="Arial"/>
          <w:color w:val="0A93AB"/>
        </w:rPr>
        <w:t xml:space="preserve">[Cargo]</w:t>
      </w:r>
    </w:p>
    <w:p>
      <w:pPr>
        <w:jc w:val="center"/>
      </w:pPr>
      <w:r>
        <w:rPr>
          <w:rFonts w:ascii="Arial" w:cs="Arial" w:eastAsia="Arial" w:hAnsi="Arial"/>
          <w:color w:val="586C8C"/>
          <w:sz w:val="18"/>
          <w:szCs w:val="18"/>
        </w:rPr>
        <w:t xml:space="preserve">Ilustre Municipalidad de Coquimbo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Paleta institucional (referencia)</w:t>
      </w:r>
    </w:p>
    <w:p>
      <w:pPr>
        <w:spacing w:after="140" w:line="288"/>
        <w:jc w:val="both"/>
      </w:pPr>
      <w:r>
        <w:rPr>
          <w:rFonts w:ascii="Arial" w:cs="Arial" w:eastAsia="Arial" w:hAnsi="Arial"/>
        </w:rPr>
        <w:t xml:space="preserve">Colores tomados del logo de la gestión «Coquimbo es su gente». </w:t>
      </w:r>
      <w:r>
        <w:rPr>
          <w:rFonts w:ascii="Arial" w:cs="Arial" w:eastAsia="Arial" w:hAnsi="Arial"/>
          <w:b/>
          <w:bCs/>
          <w:color w:val="A6130E"/>
        </w:rPr>
        <w:t xml:space="preserve">Elimine esta página antes de usar la plantilla.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800"/>
        <w:gridCol w:w="4540"/>
      </w:tblGrid>
      <w:tr>
        <w:trPr>
          <w:tblHeader/>
        </w:trPr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0A124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0A124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Color</w:t>
            </w:r>
          </w:p>
        </w:tc>
        <w:tc>
          <w:tcPr>
            <w:tcW w:type="dxa" w:w="1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0A124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454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0A124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Uso sugerido</w:t>
            </w:r>
          </w:p>
        </w:tc>
      </w:tr>
      <w:tr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0A124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433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433"/>
                <w:sz w:val="19"/>
                <w:szCs w:val="19"/>
              </w:rPr>
              <w:t xml:space="preserve">Azul noche</w:t>
            </w:r>
          </w:p>
        </w:tc>
        <w:tc>
          <w:tcPr>
            <w:tcW w:type="dxa" w:w="1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433"/>
                <w:sz w:val="19"/>
                <w:szCs w:val="19"/>
              </w:rPr>
              <w:t xml:space="preserve">#0A1240</w:t>
            </w:r>
          </w:p>
        </w:tc>
        <w:tc>
          <w:tcPr>
            <w:tcW w:type="dxa" w:w="454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433"/>
                <w:sz w:val="19"/>
                <w:szCs w:val="19"/>
              </w:rPr>
              <w:t xml:space="preserve">Títulos, texto institucional</w:t>
            </w:r>
          </w:p>
        </w:tc>
      </w:tr>
      <w:tr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0A93A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433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433"/>
                <w:sz w:val="19"/>
                <w:szCs w:val="19"/>
              </w:rPr>
              <w:t xml:space="preserve">Turquesa</w:t>
            </w:r>
          </w:p>
        </w:tc>
        <w:tc>
          <w:tcPr>
            <w:tcW w:type="dxa" w:w="1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433"/>
                <w:sz w:val="19"/>
                <w:szCs w:val="19"/>
              </w:rPr>
              <w:t xml:space="preserve">#0A93AB</w:t>
            </w:r>
          </w:p>
        </w:tc>
        <w:tc>
          <w:tcPr>
            <w:tcW w:type="dxa" w:w="454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433"/>
                <w:sz w:val="19"/>
                <w:szCs w:val="19"/>
              </w:rPr>
              <w:t xml:space="preserve">Subtítulos, datos destacados</w:t>
            </w:r>
          </w:p>
        </w:tc>
      </w:tr>
      <w:tr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08CF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433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433"/>
                <w:sz w:val="19"/>
                <w:szCs w:val="19"/>
              </w:rPr>
              <w:t xml:space="preserve">Celeste</w:t>
            </w:r>
          </w:p>
        </w:tc>
        <w:tc>
          <w:tcPr>
            <w:tcW w:type="dxa" w:w="1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433"/>
                <w:sz w:val="19"/>
                <w:szCs w:val="19"/>
              </w:rPr>
              <w:t xml:space="preserve">#08CFED</w:t>
            </w:r>
          </w:p>
        </w:tc>
        <w:tc>
          <w:tcPr>
            <w:tcW w:type="dxa" w:w="454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433"/>
                <w:sz w:val="19"/>
                <w:szCs w:val="19"/>
              </w:rPr>
              <w:t xml:space="preserve">Líneas y acentos</w:t>
            </w:r>
          </w:p>
        </w:tc>
      </w:tr>
      <w:tr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82C7D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433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433"/>
                <w:sz w:val="19"/>
                <w:szCs w:val="19"/>
              </w:rPr>
              <w:t xml:space="preserve">Verde agua</w:t>
            </w:r>
          </w:p>
        </w:tc>
        <w:tc>
          <w:tcPr>
            <w:tcW w:type="dxa" w:w="1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433"/>
                <w:sz w:val="19"/>
                <w:szCs w:val="19"/>
              </w:rPr>
              <w:t xml:space="preserve">#82C7D0</w:t>
            </w:r>
          </w:p>
        </w:tc>
        <w:tc>
          <w:tcPr>
            <w:tcW w:type="dxa" w:w="454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433"/>
                <w:sz w:val="19"/>
                <w:szCs w:val="19"/>
              </w:rPr>
              <w:t xml:space="preserve">Fondos suaves</w:t>
            </w:r>
          </w:p>
        </w:tc>
      </w:tr>
      <w:tr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BB80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433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433"/>
                <w:sz w:val="19"/>
                <w:szCs w:val="19"/>
              </w:rPr>
              <w:t xml:space="preserve">Amarillo</w:t>
            </w:r>
          </w:p>
        </w:tc>
        <w:tc>
          <w:tcPr>
            <w:tcW w:type="dxa" w:w="1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433"/>
                <w:sz w:val="19"/>
                <w:szCs w:val="19"/>
              </w:rPr>
              <w:t xml:space="preserve">#FBB80C</w:t>
            </w:r>
          </w:p>
        </w:tc>
        <w:tc>
          <w:tcPr>
            <w:tcW w:type="dxa" w:w="454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433"/>
                <w:sz w:val="19"/>
                <w:szCs w:val="19"/>
              </w:rPr>
              <w:t xml:space="preserve">Destacados</w:t>
            </w:r>
          </w:p>
        </w:tc>
      </w:tr>
      <w:tr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DA552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433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433"/>
                <w:sz w:val="19"/>
                <w:szCs w:val="19"/>
              </w:rPr>
              <w:t xml:space="preserve">Naranjo</w:t>
            </w:r>
          </w:p>
        </w:tc>
        <w:tc>
          <w:tcPr>
            <w:tcW w:type="dxa" w:w="1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433"/>
                <w:sz w:val="19"/>
                <w:szCs w:val="19"/>
              </w:rPr>
              <w:t xml:space="preserve">#DA5525</w:t>
            </w:r>
          </w:p>
        </w:tc>
        <w:tc>
          <w:tcPr>
            <w:tcW w:type="dxa" w:w="454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433"/>
                <w:sz w:val="19"/>
                <w:szCs w:val="19"/>
              </w:rPr>
              <w:t xml:space="preserve">Acentos</w:t>
            </w:r>
          </w:p>
        </w:tc>
      </w:tr>
      <w:tr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A6130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433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433"/>
                <w:sz w:val="19"/>
                <w:szCs w:val="19"/>
              </w:rPr>
              <w:t xml:space="preserve">Rojo</w:t>
            </w:r>
          </w:p>
        </w:tc>
        <w:tc>
          <w:tcPr>
            <w:tcW w:type="dxa" w:w="1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433"/>
                <w:sz w:val="19"/>
                <w:szCs w:val="19"/>
              </w:rPr>
              <w:t xml:space="preserve">#A6130E</w:t>
            </w:r>
          </w:p>
        </w:tc>
        <w:tc>
          <w:tcPr>
            <w:tcW w:type="dxa" w:w="454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433"/>
                <w:sz w:val="19"/>
                <w:szCs w:val="19"/>
              </w:rPr>
              <w:t xml:space="preserve">Alertas</w:t>
            </w:r>
          </w:p>
        </w:tc>
      </w:tr>
      <w:tr>
        <w:tc>
          <w:tcPr>
            <w:tcW w:type="dxa" w:w="9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586C8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433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433"/>
                <w:sz w:val="19"/>
                <w:szCs w:val="19"/>
              </w:rPr>
              <w:t xml:space="preserve">Gris piedra</w:t>
            </w:r>
          </w:p>
        </w:tc>
        <w:tc>
          <w:tcPr>
            <w:tcW w:type="dxa" w:w="18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433"/>
                <w:sz w:val="19"/>
                <w:szCs w:val="19"/>
              </w:rPr>
              <w:t xml:space="preserve">#586C8C</w:t>
            </w:r>
          </w:p>
        </w:tc>
        <w:tc>
          <w:tcPr>
            <w:tcW w:type="dxa" w:w="454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433"/>
                <w:sz w:val="19"/>
                <w:szCs w:val="19"/>
              </w:rPr>
              <w:t xml:space="preserve">Textos secundarios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2250" w:right="1300" w:bottom="1500" w:left="1300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60"/>
    </w:pPr>
    <w:r>
      <w:drawing>
        <wp:inline distT="0" distB="0" distL="0" distR="0">
          <wp:extent cx="6124575" cy="38100"/>
          <wp:effectExtent t="0" r="0" b="0" l="0"/>
          <wp:docPr id="1" name="franja2" descr="Franja con la paleta institucional" title="Fran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24575" cy="38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tabs>
        <w:tab w:val="right" w:pos="9640"/>
      </w:tabs>
      <w:spacing w:after="0" w:line="240"/>
    </w:pPr>
    <w:r>
      <w:rPr>
        <w:rFonts w:ascii="Arial" w:cs="Arial" w:eastAsia="Arial" w:hAnsi="Arial"/>
        <w:b/>
        <w:bCs/>
        <w:color w:val="0A1240"/>
        <w:sz w:val="15"/>
        <w:szCs w:val="15"/>
      </w:rPr>
      <w:t xml:space="preserve">Ilustre Municipalidad de Coquimbo</w:t>
    </w:r>
    <w:r>
      <w:rPr>
        <w:rFonts w:ascii="Arial" w:cs="Arial" w:eastAsia="Arial" w:hAnsi="Arial"/>
        <w:color w:val="586C8C"/>
        <w:sz w:val="15"/>
        <w:szCs w:val="15"/>
      </w:rPr>
      <w:t xml:space="preserve">  ·  [Dirección]  ·  [Teléfono]  ·  www.municoquimbo.cl</w:t>
    </w:r>
    <w:r>
      <w:rPr>
        <w:rFonts w:ascii="Arial" w:cs="Arial" w:eastAsia="Arial" w:hAnsi="Arial"/>
        <w:b/>
        <w:bCs/>
        <w:color w:val="0A93AB"/>
        <w:sz w:val="15"/>
        <w:szCs w:val="15"/>
      </w:rPr>
      <w:t xml:space="preserve">	Página </w:t>
    </w:r>
    <w:r>
      <w:rPr>
        <w:rFonts w:ascii="Arial" w:cs="Arial" w:eastAsia="Arial" w:hAnsi="Arial"/>
        <w:b/>
        <w:bCs/>
        <w:color w:val="0A93AB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/>
        <w:bCs/>
        <w:color w:val="0A93AB"/>
        <w:sz w:val="15"/>
        <w:szCs w:val="15"/>
      </w:rPr>
      <w:t xml:space="preserve"> de </w:t>
    </w:r>
    <w:r>
      <w:rPr>
        <w:rFonts w:ascii="Arial" w:cs="Arial" w:eastAsia="Arial" w:hAnsi="Arial"/>
        <w:b/>
        <w:bCs/>
        <w:color w:val="0A93AB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4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500"/>
      <w:gridCol w:w="8140"/>
    </w:tblGrid>
    <w:tr>
      <w:tc>
        <w:tcPr>
          <w:tcW w:type="dxa" w:w="1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spacing w:after="0" w:before="0" w:line="240" w:lineRule="auto"/>
          </w:pPr>
          <w:r>
            <w:drawing>
              <wp:inline distT="0" distB="0" distL="0" distR="0">
                <wp:extent cx="590550" cy="781050"/>
                <wp:effectExtent t="0" r="0" b="0" l="0"/>
                <wp:docPr id="1" name="logo" descr="Logo Coquimbo es su gente" title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0550" cy="781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1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spacing w:after="20"/>
            <w:jc w:val="right"/>
          </w:pPr>
          <w:r>
            <w:rPr>
              <w:rFonts w:ascii="Arial" w:cs="Arial" w:eastAsia="Arial" w:hAnsi="Arial"/>
              <w:b/>
              <w:bCs/>
              <w:color w:val="0A1240"/>
              <w:spacing w:val="20"/>
              <w:sz w:val="22"/>
              <w:szCs w:val="22"/>
            </w:rPr>
            <w:t xml:space="preserve">ILUSTRE MUNICIPALIDAD DE COQUIMBO</w:t>
          </w:r>
        </w:p>
        <w:p>
          <w:pPr>
            <w:spacing w:after="20"/>
            <w:jc w:val="right"/>
          </w:pPr>
          <w:r>
            <w:rPr>
              <w:rFonts w:ascii="Arial" w:cs="Arial" w:eastAsia="Arial" w:hAnsi="Arial"/>
              <w:b/>
              <w:bCs/>
              <w:color w:val="0A93AB"/>
              <w:sz w:val="17"/>
              <w:szCs w:val="17"/>
            </w:rPr>
            <w:t xml:space="preserve">[Dirección, departamento u oficina]</w:t>
          </w:r>
        </w:p>
        <w:p>
          <w:pPr>
            <w:spacing w:after="0"/>
            <w:jc w:val="right"/>
          </w:pPr>
          <w:r>
            <w:rPr>
              <w:rFonts w:ascii="Arial" w:cs="Arial" w:eastAsia="Arial" w:hAnsi="Arial"/>
              <w:color w:val="586C8C"/>
              <w:sz w:val="16"/>
              <w:szCs w:val="16"/>
            </w:rPr>
            <w:t xml:space="preserve">[Tipo de documento] N° [000]</w:t>
          </w:r>
        </w:p>
      </w:tc>
    </w:tr>
  </w:tbl>
  <w:p>
    <w:pPr>
      <w:spacing w:after="0" w:before="80"/>
    </w:pPr>
    <w:r>
      <w:drawing>
        <wp:inline distT="0" distB="0" distL="0" distR="0">
          <wp:extent cx="6124575" cy="57150"/>
          <wp:effectExtent t="0" r="0" b="0" l="0"/>
          <wp:docPr id="1" name="franja" descr="Franja con la paleta institucional" title="Fran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24575" cy="57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■"/>
      <w:lvlJc w:val="left"/>
      <w:pPr>
        <w:ind w:left="540" w:hanging="300"/>
      </w:pPr>
      <w:rPr>
        <w:color w:val="0A93AB"/>
        <w:sz w:val="16"/>
        <w:szCs w:val="1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0A124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433"/>
        <w:sz w:val="21"/>
        <w:szCs w:val="21"/>
      </w:rPr>
    </w:rPrDefault>
    <w:pPrDefault>
      <w:pPr>
        <w:spacing w:after="140" w:line="28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60" w:before="120"/>
      <w:jc w:val="left"/>
    </w:pPr>
    <w:rPr>
      <w:rFonts w:ascii="Arial" w:cs="Arial" w:eastAsia="Arial" w:hAnsi="Arial"/>
      <w:b/>
      <w:bCs/>
      <w:color w:val="0A1240"/>
      <w:sz w:val="40"/>
      <w:szCs w:val="40"/>
    </w:rPr>
  </w:style>
  <w:style w:type="paragraph" w:styleId="Subtitle">
    <w:name w:val="Subtitle"/>
    <w:basedOn w:val="Normal"/>
    <w:next w:val="Normal"/>
    <w:qFormat/>
    <w:pPr>
      <w:spacing w:after="120"/>
      <w:jc w:val="left"/>
    </w:pPr>
    <w:rPr>
      <w:rFonts w:ascii="Arial" w:cs="Arial" w:eastAsia="Arial" w:hAnsi="Arial"/>
      <w:b/>
      <w:bCs/>
      <w:color w:val="0A93AB"/>
      <w:sz w:val="22"/>
      <w:szCs w:val="22"/>
    </w:rPr>
  </w:style>
  <w:style w:type="paragraph" w:styleId="Heading1">
    <w:name w:val="Heading 1"/>
    <w:basedOn w:val="Normal"/>
    <w:next w:val="Normal"/>
    <w:qFormat/>
    <w:pPr>
      <w:pBdr>
        <w:bottom w:val="single" w:color="08CFED" w:sz="8" w:space="3"/>
      </w:pBdr>
      <w:spacing w:after="140" w:before="320"/>
      <w:jc w:val="left"/>
      <w:outlineLvl w:val="0"/>
    </w:pPr>
    <w:rPr>
      <w:rFonts w:ascii="Arial" w:cs="Arial" w:eastAsia="Arial" w:hAnsi="Arial"/>
      <w:b/>
      <w:bCs/>
      <w:color w:val="0A124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jc w:val="left"/>
      <w:outlineLvl w:val="1"/>
    </w:pPr>
    <w:rPr>
      <w:rFonts w:ascii="Arial" w:cs="Arial" w:eastAsia="Arial" w:hAnsi="Arial"/>
      <w:b/>
      <w:bCs/>
      <w:color w:val="0A93AB"/>
      <w:sz w:val="24"/>
      <w:szCs w:val="24"/>
    </w:rPr>
  </w:style>
  <w:style w:type="paragraph" w:styleId="Destacado">
    <w:name w:val="Destacado"/>
    <w:basedOn w:val="Normal"/>
    <w:next w:val="Normal"/>
    <w:qFormat/>
    <w:pPr>
      <w:pBdr>
        <w:left w:val="single" w:color="FBB80C" w:sz="36" w:space="10"/>
      </w:pBdr>
      <w:shd w:fill="FFF6DC" w:color="auto" w:val="clear"/>
      <w:spacing w:after="200" w:before="160" w:line="288"/>
      <w:ind w:left="240" w:right="240"/>
    </w:pPr>
    <w:rPr>
      <w:rFonts w:ascii="Arial" w:cs="Arial" w:eastAsia="Arial" w:hAnsi="Arial"/>
      <w:color w:val="1F2433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cc26fbc44d31353b5fcc7e728504b31f56ac9ce5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78da17428a092400ea976bfc8d3ca9851e585ff.png"/><Relationship Id="rId1" Type="http://schemas.openxmlformats.org/officeDocument/2006/relationships/image" Target="media/3259eae7301cf2dcd34fb050d56000a0a0fb5e2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institucional</dc:title>
  <dc:creator>Ilustre Municipalidad de Coquimbo</dc:creator>
  <cp:lastModifiedBy>Un-named</cp:lastModifiedBy>
  <cp:revision>1</cp:revision>
  <dcterms:created xsi:type="dcterms:W3CDTF">2026-10-05T15:06:18.287Z</dcterms:created>
  <dcterms:modified xsi:type="dcterms:W3CDTF">2026-10-05T15:06:18.288Z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